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252CA1" w14:textId="77777777" w:rsidR="000A11A8" w:rsidRPr="001260D6" w:rsidRDefault="000A11A8" w:rsidP="000A11A8">
      <w:pPr>
        <w:jc w:val="center"/>
        <w:rPr>
          <w:b/>
          <w:sz w:val="48"/>
        </w:rPr>
      </w:pPr>
      <w:r w:rsidRPr="001260D6">
        <w:rPr>
          <w:b/>
          <w:sz w:val="48"/>
        </w:rPr>
        <w:t>CSCI 544 HW6</w:t>
      </w:r>
    </w:p>
    <w:p w14:paraId="162E1174" w14:textId="77777777" w:rsidR="000A11A8" w:rsidRPr="001260D6" w:rsidRDefault="000A11A8" w:rsidP="000A11A8">
      <w:pPr>
        <w:jc w:val="center"/>
        <w:rPr>
          <w:b/>
          <w:sz w:val="48"/>
        </w:rPr>
      </w:pPr>
      <w:r w:rsidRPr="001260D6">
        <w:rPr>
          <w:b/>
          <w:sz w:val="48"/>
        </w:rPr>
        <w:t>Qifan Wang</w:t>
      </w:r>
    </w:p>
    <w:p w14:paraId="00605773" w14:textId="77777777" w:rsidR="000A11A8" w:rsidRDefault="000A11A8" w:rsidP="000A11A8">
      <w:pPr>
        <w:jc w:val="center"/>
        <w:rPr>
          <w:b/>
          <w:sz w:val="48"/>
        </w:rPr>
      </w:pPr>
      <w:r w:rsidRPr="001260D6">
        <w:rPr>
          <w:b/>
          <w:sz w:val="48"/>
        </w:rPr>
        <w:t>9369314001</w:t>
      </w:r>
    </w:p>
    <w:p w14:paraId="0B07951F" w14:textId="77777777" w:rsidR="000A11A8" w:rsidRDefault="000A11A8" w:rsidP="000A11A8">
      <w:pPr>
        <w:jc w:val="center"/>
        <w:rPr>
          <w:b/>
          <w:sz w:val="48"/>
        </w:rPr>
      </w:pPr>
    </w:p>
    <w:p w14:paraId="3CF07E89" w14:textId="77777777" w:rsidR="000A11A8" w:rsidRDefault="000A11A8" w:rsidP="000A11A8">
      <w:pPr>
        <w:jc w:val="left"/>
        <w:rPr>
          <w:sz w:val="32"/>
        </w:rPr>
      </w:pPr>
      <w:r>
        <w:rPr>
          <w:sz w:val="32"/>
        </w:rPr>
        <w:t>3</w:t>
      </w:r>
      <w:r>
        <w:rPr>
          <w:sz w:val="32"/>
        </w:rPr>
        <w:t>.1</w:t>
      </w:r>
      <w:r>
        <w:rPr>
          <w:sz w:val="32"/>
        </w:rPr>
        <w:t>.</w:t>
      </w:r>
    </w:p>
    <w:p w14:paraId="71331F6E" w14:textId="0C8B51B5" w:rsidR="00DF6672" w:rsidRDefault="007D47B6" w:rsidP="000A11A8">
      <w:pPr>
        <w:jc w:val="left"/>
        <w:rPr>
          <w:sz w:val="32"/>
        </w:rPr>
      </w:pPr>
      <w:r>
        <w:rPr>
          <w:sz w:val="32"/>
        </w:rPr>
        <w:t xml:space="preserve">I believe </w:t>
      </w:r>
      <w:r w:rsidR="000A11A8">
        <w:rPr>
          <w:sz w:val="32"/>
        </w:rPr>
        <w:t xml:space="preserve">CRF is the better solution to solve </w:t>
      </w:r>
      <w:r w:rsidR="000A11A8" w:rsidRPr="00133CAD">
        <w:rPr>
          <w:sz w:val="32"/>
        </w:rPr>
        <w:t>sequence tagging problem</w:t>
      </w:r>
      <w:r w:rsidR="000A11A8">
        <w:rPr>
          <w:sz w:val="32"/>
        </w:rPr>
        <w:t xml:space="preserve">. By using feature engineering, </w:t>
      </w:r>
      <w:r w:rsidR="00D340C6">
        <w:rPr>
          <w:sz w:val="32"/>
        </w:rPr>
        <w:t xml:space="preserve">tasks will create a lot difference in CRF model, which will result a bigger improvement in the final score. However for the </w:t>
      </w:r>
      <w:r w:rsidR="00DF2408">
        <w:rPr>
          <w:sz w:val="32"/>
        </w:rPr>
        <w:t xml:space="preserve">logistic regression, I think the parameter is relatively similar, which </w:t>
      </w:r>
      <w:r w:rsidR="00792946">
        <w:rPr>
          <w:sz w:val="32"/>
        </w:rPr>
        <w:t xml:space="preserve">will </w:t>
      </w:r>
      <w:r w:rsidR="007856AD">
        <w:rPr>
          <w:sz w:val="32"/>
        </w:rPr>
        <w:t xml:space="preserve">cause a resistance for changing and </w:t>
      </w:r>
      <w:r w:rsidR="00792946">
        <w:rPr>
          <w:sz w:val="32"/>
        </w:rPr>
        <w:t xml:space="preserve">give similar </w:t>
      </w:r>
      <w:r w:rsidR="007856AD">
        <w:rPr>
          <w:sz w:val="32"/>
        </w:rPr>
        <w:t xml:space="preserve">result. </w:t>
      </w:r>
      <w:r w:rsidR="00E72263">
        <w:rPr>
          <w:sz w:val="32"/>
        </w:rPr>
        <w:t>Since this question is pretty similar, I will do more explanations in 3.2.</w:t>
      </w:r>
      <w:bookmarkStart w:id="0" w:name="_GoBack"/>
      <w:bookmarkEnd w:id="0"/>
    </w:p>
    <w:p w14:paraId="5149AF6D" w14:textId="77777777" w:rsidR="007856AD" w:rsidRDefault="007856AD" w:rsidP="000A11A8">
      <w:pPr>
        <w:jc w:val="left"/>
        <w:rPr>
          <w:sz w:val="32"/>
        </w:rPr>
      </w:pPr>
    </w:p>
    <w:p w14:paraId="12DBDB2B" w14:textId="77777777" w:rsidR="007856AD" w:rsidRDefault="007856AD" w:rsidP="000A11A8">
      <w:pPr>
        <w:jc w:val="left"/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 wp14:anchorId="4A3126CC" wp14:editId="5AAA3261">
            <wp:extent cx="5270500" cy="1341755"/>
            <wp:effectExtent l="0" t="0" r="1270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g_l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A9AF" w14:textId="77777777" w:rsidR="007856AD" w:rsidRDefault="007856AD" w:rsidP="007856AD">
      <w:pPr>
        <w:jc w:val="center"/>
        <w:rPr>
          <w:sz w:val="32"/>
        </w:rPr>
      </w:pPr>
      <w:r>
        <w:rPr>
          <w:sz w:val="32"/>
        </w:rPr>
        <w:t>Original Logistic Regression</w:t>
      </w:r>
    </w:p>
    <w:p w14:paraId="4B4166BB" w14:textId="77777777" w:rsidR="007856AD" w:rsidRDefault="007856AD" w:rsidP="007856AD">
      <w:pPr>
        <w:jc w:val="center"/>
        <w:rPr>
          <w:sz w:val="32"/>
        </w:rPr>
      </w:pPr>
    </w:p>
    <w:p w14:paraId="270EEAB4" w14:textId="77777777" w:rsidR="007856AD" w:rsidRDefault="007856AD" w:rsidP="000A11A8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4E5B9E03" wp14:editId="2BC9ACB6">
            <wp:extent cx="5270500" cy="1422400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g_crf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EBBE8" w14:textId="77777777" w:rsidR="007856AD" w:rsidRDefault="007856AD" w:rsidP="007856AD">
      <w:pPr>
        <w:jc w:val="center"/>
        <w:rPr>
          <w:sz w:val="32"/>
        </w:rPr>
      </w:pPr>
      <w:r>
        <w:rPr>
          <w:sz w:val="32"/>
        </w:rPr>
        <w:t xml:space="preserve">Original </w:t>
      </w:r>
      <w:r>
        <w:rPr>
          <w:sz w:val="32"/>
        </w:rPr>
        <w:t>CRF</w:t>
      </w:r>
    </w:p>
    <w:p w14:paraId="218B75D2" w14:textId="77777777" w:rsidR="007856AD" w:rsidRDefault="007856AD" w:rsidP="000A11A8">
      <w:pPr>
        <w:jc w:val="left"/>
        <w:rPr>
          <w:sz w:val="32"/>
        </w:rPr>
      </w:pPr>
    </w:p>
    <w:p w14:paraId="7E33B827" w14:textId="77777777" w:rsidR="007856AD" w:rsidRDefault="007856AD" w:rsidP="000A11A8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72F390DD" wp14:editId="05096AD2">
            <wp:extent cx="5270500" cy="1471930"/>
            <wp:effectExtent l="0" t="0" r="1270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e_l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B039" w14:textId="77777777" w:rsidR="007856AD" w:rsidRDefault="007856AD" w:rsidP="007856AD">
      <w:pPr>
        <w:jc w:val="center"/>
        <w:rPr>
          <w:sz w:val="32"/>
        </w:rPr>
      </w:pPr>
      <w:r>
        <w:rPr>
          <w:sz w:val="32"/>
        </w:rPr>
        <w:t>F</w:t>
      </w:r>
      <w:r>
        <w:rPr>
          <w:rFonts w:hint="eastAsia"/>
          <w:sz w:val="32"/>
        </w:rPr>
        <w:t>eature</w:t>
      </w:r>
      <w:r>
        <w:rPr>
          <w:sz w:val="32"/>
        </w:rPr>
        <w:t>d Logistic Regression</w:t>
      </w:r>
    </w:p>
    <w:p w14:paraId="4A713E84" w14:textId="77777777" w:rsidR="007856AD" w:rsidRDefault="007856AD" w:rsidP="000A11A8">
      <w:pPr>
        <w:jc w:val="left"/>
        <w:rPr>
          <w:sz w:val="32"/>
        </w:rPr>
      </w:pPr>
    </w:p>
    <w:p w14:paraId="7578368D" w14:textId="77777777" w:rsidR="007856AD" w:rsidRDefault="007856AD" w:rsidP="000A11A8">
      <w:pPr>
        <w:jc w:val="left"/>
        <w:rPr>
          <w:sz w:val="32"/>
        </w:rPr>
      </w:pPr>
      <w:r>
        <w:rPr>
          <w:noProof/>
          <w:sz w:val="32"/>
        </w:rPr>
        <w:drawing>
          <wp:inline distT="0" distB="0" distL="0" distR="0" wp14:anchorId="5553A991" wp14:editId="059D111F">
            <wp:extent cx="5270500" cy="152908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e_crf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AEF1" w14:textId="77777777" w:rsidR="007856AD" w:rsidRPr="000A11A8" w:rsidRDefault="007856AD" w:rsidP="007856AD">
      <w:pPr>
        <w:jc w:val="center"/>
        <w:rPr>
          <w:sz w:val="32"/>
        </w:rPr>
      </w:pPr>
      <w:r>
        <w:rPr>
          <w:sz w:val="32"/>
        </w:rPr>
        <w:t>F</w:t>
      </w:r>
      <w:r>
        <w:rPr>
          <w:rFonts w:hint="eastAsia"/>
          <w:sz w:val="32"/>
        </w:rPr>
        <w:t>eature</w:t>
      </w:r>
      <w:r>
        <w:rPr>
          <w:sz w:val="32"/>
        </w:rPr>
        <w:t>d</w:t>
      </w:r>
      <w:r>
        <w:rPr>
          <w:sz w:val="32"/>
        </w:rPr>
        <w:t xml:space="preserve"> CRF</w:t>
      </w:r>
    </w:p>
    <w:sectPr w:rsidR="007856AD" w:rsidRPr="000A11A8" w:rsidSect="00F2396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11A8"/>
    <w:rsid w:val="000A11A8"/>
    <w:rsid w:val="00704042"/>
    <w:rsid w:val="007856AD"/>
    <w:rsid w:val="00792946"/>
    <w:rsid w:val="007D47B6"/>
    <w:rsid w:val="00D340C6"/>
    <w:rsid w:val="00DF2408"/>
    <w:rsid w:val="00E72263"/>
    <w:rsid w:val="00F02F08"/>
    <w:rsid w:val="00F23961"/>
    <w:rsid w:val="00FA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0EB4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11A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85</Words>
  <Characters>487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Qifan Wang</dc:creator>
  <cp:keywords/>
  <dc:description/>
  <cp:lastModifiedBy>Qifan Wang</cp:lastModifiedBy>
  <cp:revision>3</cp:revision>
  <dcterms:created xsi:type="dcterms:W3CDTF">2017-11-11T00:26:00Z</dcterms:created>
  <dcterms:modified xsi:type="dcterms:W3CDTF">2017-11-11T01:10:00Z</dcterms:modified>
</cp:coreProperties>
</file>