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6: Complete Application Development Report</w:t>
      </w:r>
    </w:p>
    <w:p>
      <w:pPr>
        <w:pStyle w:val="Heading2"/>
      </w:pPr>
      <w:r>
        <w:t>1. Objective</w:t>
      </w:r>
    </w:p>
    <w:p>
      <w:r>
        <w:t>To develop a full-fledged application that integrates data extraction, preprocessing, model-based predictions, and an interactive user interface for football match predictions.</w:t>
      </w:r>
    </w:p>
    <w:p>
      <w:pPr>
        <w:pStyle w:val="Heading2"/>
      </w:pPr>
      <w:r>
        <w:t>2. Technology Stack</w:t>
      </w:r>
    </w:p>
    <w:p>
      <w:r>
        <w:t>• Language: Python</w:t>
        <w:br/>
        <w:t>• Framework: Streamlit</w:t>
        <w:br/>
        <w:t>• Libraries Used: pandas, numpy, random</w:t>
        <w:br/>
        <w:t>• Dataset Used: Fifa_world_cup_matches.csv</w:t>
      </w:r>
    </w:p>
    <w:p>
      <w:pPr>
        <w:pStyle w:val="Heading2"/>
      </w:pPr>
      <w:r>
        <w:t>3. Application Overview</w:t>
      </w:r>
    </w:p>
    <w:p>
      <w:r>
        <w:t>This Streamlit app provides two major interactive features:</w:t>
        <w:br/>
        <w:br/>
        <w:t>A. Predict FIFA 2026 Finalists</w:t>
        <w:br/>
        <w:t>• Simulates top two teams for FIFA 2026.</w:t>
        <w:br/>
        <w:t>• Displays finalists in styled cards.</w:t>
        <w:br/>
        <w:t>• Predicts a champion among finalists.</w:t>
        <w:br/>
        <w:t>• Allows downloading predicted results as CSV.</w:t>
        <w:br/>
        <w:br/>
        <w:t>B. Manual Match Predictor</w:t>
        <w:br/>
        <w:t>• Allows users to select two teams manually.</w:t>
        <w:br/>
        <w:t>• Predicts likely winner (Team 1, Team 2, or Draw).</w:t>
        <w:br/>
        <w:t>• Displays results dynamically with styled colored cards.</w:t>
      </w:r>
    </w:p>
    <w:p>
      <w:pPr>
        <w:pStyle w:val="Heading2"/>
      </w:pPr>
      <w:r>
        <w:t>4. User Interface Design</w:t>
      </w:r>
    </w:p>
    <w:p>
      <w:r>
        <w:t>• Framework: Streamlit with custom HTML/CSS.</w:t>
        <w:br/>
        <w:t>• Styling: Background image and gradient overlay for aesthetic appeal.</w:t>
        <w:br/>
        <w:t>• Components: Buttons, dropdowns, columns, and download option.</w:t>
        <w:br/>
        <w:t>• Theme: Dark mode with gold highlights for a premium look.</w:t>
      </w:r>
    </w:p>
    <w:p>
      <w:pPr>
        <w:pStyle w:val="Heading2"/>
      </w:pPr>
      <w:r>
        <w:t>5. Implementation Workflow</w:t>
      </w:r>
    </w:p>
    <w:p>
      <w:r>
        <w:t>1. Load dataset (Fifa_world_cup_matches.csv).</w:t>
        <w:br/>
        <w:t>2. Extract team names from 'team1' and 'team2' columns.</w:t>
        <w:br/>
        <w:t>3. Generate random scores (70–100) to simulate team strength.</w:t>
        <w:br/>
        <w:t>4. Sort and select top 2 finalists.</w:t>
        <w:br/>
        <w:t>5. Randomly choose the champion among finalists.</w:t>
        <w:br/>
        <w:t>6. Provide CSV download of predicted outcomes.</w:t>
        <w:br/>
        <w:t>7. Enable manual team vs. team prediction.</w:t>
      </w:r>
    </w:p>
    <w:p>
      <w:pPr>
        <w:pStyle w:val="Heading2"/>
      </w:pPr>
      <w:r>
        <w:t>6. Code Snippet Example</w:t>
      </w:r>
    </w:p>
    <w:p>
      <w:r>
        <w:t>if st.button('🎯 Predict 2026 Finalists'):</w:t>
        <w:br/>
        <w:t xml:space="preserve">    team_scores = {team: random.randint(70, 100) for team in teams}</w:t>
        <w:br/>
        <w:t xml:space="preserve">    top2 = sorted(team_scores.items(), key=lambda x: x[1], reverse=True)[:2]</w:t>
        <w:br/>
        <w:t xml:space="preserve">    finalist1, finalist2 = top2[0][0], top2[1][0]</w:t>
      </w:r>
    </w:p>
    <w:p>
      <w:pPr>
        <w:pStyle w:val="Heading2"/>
      </w:pPr>
      <w:r>
        <w:t>7. Application Features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Finalists Prediction</w:t>
            </w:r>
          </w:p>
        </w:tc>
        <w:tc>
          <w:tcPr>
            <w:tcW w:type="dxa" w:w="4320"/>
          </w:tcPr>
          <w:p>
            <w:r>
              <w:t>Predicts two top teams likely to reach FIFA 2026 final</w:t>
            </w:r>
          </w:p>
        </w:tc>
      </w:tr>
      <w:tr>
        <w:tc>
          <w:tcPr>
            <w:tcW w:type="dxa" w:w="4320"/>
          </w:tcPr>
          <w:p>
            <w:r>
              <w:t>Champion Prediction</w:t>
            </w:r>
          </w:p>
        </w:tc>
        <w:tc>
          <w:tcPr>
            <w:tcW w:type="dxa" w:w="4320"/>
          </w:tcPr>
          <w:p>
            <w:r>
              <w:t>Simulates the champion among the finalists</w:t>
            </w:r>
          </w:p>
        </w:tc>
      </w:tr>
      <w:tr>
        <w:tc>
          <w:tcPr>
            <w:tcW w:type="dxa" w:w="4320"/>
          </w:tcPr>
          <w:p>
            <w:r>
              <w:t>Manual Prediction</w:t>
            </w:r>
          </w:p>
        </w:tc>
        <w:tc>
          <w:tcPr>
            <w:tcW w:type="dxa" w:w="4320"/>
          </w:tcPr>
          <w:p>
            <w:r>
              <w:t>Predicts winner between two selected teams</w:t>
            </w:r>
          </w:p>
        </w:tc>
      </w:tr>
      <w:tr>
        <w:tc>
          <w:tcPr>
            <w:tcW w:type="dxa" w:w="4320"/>
          </w:tcPr>
          <w:p>
            <w:r>
              <w:t>Download Option</w:t>
            </w:r>
          </w:p>
        </w:tc>
        <w:tc>
          <w:tcPr>
            <w:tcW w:type="dxa" w:w="4320"/>
          </w:tcPr>
          <w:p>
            <w:r>
              <w:t>Exports results as a CSV file</w:t>
            </w:r>
          </w:p>
        </w:tc>
      </w:tr>
      <w:tr>
        <w:tc>
          <w:tcPr>
            <w:tcW w:type="dxa" w:w="4320"/>
          </w:tcPr>
          <w:p>
            <w:r>
              <w:t>UI Styling</w:t>
            </w:r>
          </w:p>
        </w:tc>
        <w:tc>
          <w:tcPr>
            <w:tcW w:type="dxa" w:w="4320"/>
          </w:tcPr>
          <w:p>
            <w:r>
              <w:t>Custom HTML/CSS for enhanced visuals</w:t>
            </w:r>
          </w:p>
        </w:tc>
      </w:tr>
    </w:tbl>
    <w:p>
      <w:pPr>
        <w:pStyle w:val="Heading2"/>
      </w:pPr>
      <w:r>
        <w:t>8. Reflection</w:t>
      </w:r>
    </w:p>
    <w:p>
      <w:r>
        <w:t>Strengths:</w:t>
        <w:br/>
        <w:t>• Interactive, visually engaging, and user-friendly interface.</w:t>
        <w:br/>
        <w:t>• Modular and scalable code.</w:t>
        <w:br/>
        <w:br/>
        <w:t>Limitations:</w:t>
        <w:br/>
        <w:t>• Currently uses random values instead of trained model predictions.</w:t>
        <w:br/>
        <w:br/>
        <w:t>Future Work:</w:t>
        <w:br/>
        <w:t>• Integrate the trained Random Forest model from Task 5 for real predictions.</w:t>
        <w:br/>
        <w:t>• Enhance data visualization with charts and performance comparisons.</w:t>
        <w:br/>
        <w:br/>
        <w:t>Ethical Note:</w:t>
        <w:br/>
        <w:t>• Predictions are for educational and demonstration purposes only, not official forecasts.</w:t>
      </w:r>
    </w:p>
    <w:p>
      <w:pPr>
        <w:pStyle w:val="Heading2"/>
      </w:pPr>
      <w:r>
        <w:t>9. Conclusion</w:t>
      </w:r>
    </w:p>
    <w:p>
      <w:r>
        <w:t>The Streamlit FIFA 2026 Predictor successfully integrates data-driven insights and machine learning potential into a dynamic web application. It demonstrates how analytics, interactivity, and design can combine to create engaging tools for sports prediction and visualization.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