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87"/>
        <w:gridCol w:w="3687"/>
        <w:gridCol w:w="3687"/>
      </w:tblGrid>
      <w:tr>
        <w:trPr>
          <w:trHeight w:hRule="exact" w:val="286"/>
        </w:trPr>
        <w:tc>
          <w:tcPr>
            <w:tcW w:type="dxa" w:w="3818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</w:rPr>
              <w:t xml:space="preserve">Nº 6262 – 7 chaabane 1435 (5-6-2014) </w:t>
            </w:r>
          </w:p>
        </w:tc>
        <w:tc>
          <w:tcPr>
            <w:tcW w:type="dxa" w:w="3687"/>
          </w:tcPr>
          <w:p/>
        </w:tc>
        <w:tc>
          <w:tcPr>
            <w:tcW w:type="dxa" w:w="3687"/>
          </w:tcPr>
          <w:p/>
        </w:tc>
      </w:tr>
    </w:tbl>
    <w:p>
      <w:pPr>
        <w:sectPr>
          <w:pgSz w:w="11900" w:h="16840"/>
          <w:pgMar w:top="568" w:right="378" w:bottom="504" w:left="4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87"/>
        <w:gridCol w:w="3687"/>
        <w:gridCol w:w="3687"/>
      </w:tblGrid>
      <w:tr>
        <w:trPr>
          <w:trHeight w:hRule="exact" w:val="286"/>
        </w:trPr>
        <w:tc>
          <w:tcPr>
            <w:tcW w:type="dxa" w:w="2438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</w:rPr>
              <w:t xml:space="preserve">3474 </w:t>
            </w:r>
          </w:p>
        </w:tc>
        <w:tc>
          <w:tcPr>
            <w:tcW w:type="dxa" w:w="3687"/>
          </w:tcPr>
          <w:p/>
        </w:tc>
        <w:tc>
          <w:tcPr>
            <w:tcW w:type="dxa" w:w="3687"/>
          </w:tcPr>
          <w:p/>
        </w:tc>
      </w:tr>
    </w:tbl>
    <w:p>
      <w:pPr>
        <w:sectPr>
          <w:pgSz w:w="11900" w:h="16840"/>
          <w:pgMar w:top="568" w:right="378" w:bottom="506" w:left="4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87"/>
        <w:gridCol w:w="3687"/>
        <w:gridCol w:w="3687"/>
      </w:tblGrid>
      <w:tr>
        <w:trPr>
          <w:trHeight w:hRule="exact" w:val="286"/>
        </w:trPr>
        <w:tc>
          <w:tcPr>
            <w:tcW w:type="dxa" w:w="3818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</w:rPr>
              <w:t xml:space="preserve">Nº 6262 – 7 chaabane 1435 (5-6-2014) </w:t>
            </w:r>
          </w:p>
        </w:tc>
        <w:tc>
          <w:tcPr>
            <w:tcW w:type="dxa" w:w="3687"/>
          </w:tcPr>
          <w:p/>
        </w:tc>
        <w:tc>
          <w:tcPr>
            <w:tcW w:type="dxa" w:w="3687"/>
          </w:tcPr>
          <w:p/>
        </w:tc>
      </w:tr>
    </w:tbl>
    <w:sectPr w:rsidR="00FC693F" w:rsidRPr="0006063C" w:rsidSect="00034616">
      <w:pgSz w:w="11900" w:h="16840"/>
      <w:pgMar w:top="568" w:right="378" w:bottom="500" w:left="4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