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9894"/>
        <w:ind w:left="0" w:right="0"/>
      </w:pPr>
    </w:p>
    <w:p>
      <w:pPr>
        <w:autoSpaceDN w:val="0"/>
        <w:autoSpaceDE w:val="0"/>
        <w:widowControl/>
        <w:spacing w:line="209" w:lineRule="auto" w:before="0" w:after="0"/>
        <w:ind w:left="1124" w:right="0" w:firstLine="0"/>
        <w:jc w:val="left"/>
      </w:pPr>
      <w:r>
        <w:rPr>
          <w:rFonts w:ascii="" w:hAnsi="" w:eastAsia=""/>
          <w:b/>
          <w:i w:val="0"/>
        </w:rPr>
        <w:t>Loi n° 51-14</w:t>
      </w:r>
    </w:p>
    <w:p>
      <w:pPr>
        <w:sectPr>
          <w:pgSz w:w="11900" w:h="16840"/>
          <w:pgMar w:top="1440" w:right="1440" w:bottom="1440" w:left="144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.0" w:type="dxa"/>
      </w:tblPr>
      <w:tblGrid>
        <w:gridCol w:w="3673"/>
        <w:gridCol w:w="3673"/>
        <w:gridCol w:w="3673"/>
      </w:tblGrid>
      <w:tr>
        <w:trPr>
          <w:trHeight w:hRule="exact" w:val="220"/>
        </w:trPr>
        <w:tc>
          <w:tcPr>
            <w:tcW w:type="dxa" w:w="23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2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165100" cy="10160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1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7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0" w:right="580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33500" cy="101600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33500" cy="101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86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0" w:after="0"/>
              <w:ind w:left="580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070100" cy="127000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70100" cy="1270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autoSpaceDN w:val="0"/>
        <w:autoSpaceDE w:val="0"/>
        <w:widowControl/>
        <w:spacing w:line="240" w:lineRule="auto" w:before="2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85000" cy="91694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985000" cy="9169400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sectPr>
          <w:pgSz w:w="11900" w:h="16840"/>
          <w:pgMar w:top="580" w:right="420" w:bottom="500" w:left="460" w:header="720" w:footer="720" w:gutter="0"/>
          <w:cols/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360"/>
        <w:ind w:left="0" w:right="0"/>
      </w:pPr>
    </w:p>
    <w:p>
      <w:pPr>
        <w:autoSpaceDN w:val="0"/>
        <w:autoSpaceDE w:val="0"/>
        <w:widowControl/>
        <w:spacing w:line="240" w:lineRule="auto" w:before="0" w:after="0"/>
        <w:ind w:left="0" w:right="0" w:firstLine="0"/>
        <w:jc w:val="center"/>
      </w:pPr>
      <w:r>
        <w:drawing>
          <wp:inline xmlns:a="http://schemas.openxmlformats.org/drawingml/2006/main" xmlns:pic="http://schemas.openxmlformats.org/drawingml/2006/picture">
            <wp:extent cx="6972300" cy="93091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972300" cy="9309100"/>
                    </a:xfrm>
                    <a:prstGeom prst="rect"/>
                  </pic:spPr>
                </pic:pic>
              </a:graphicData>
            </a:graphic>
          </wp:inline>
        </w:drawing>
      </w:r>
    </w:p>
    <w:sectPr w:rsidR="00FC693F" w:rsidRPr="0006063C" w:rsidSect="00034616">
      <w:pgSz w:w="11900" w:h="16840"/>
      <w:pgMar w:top="580" w:right="440" w:bottom="510" w:left="460" w:header="720" w:footer="720" w:gutter="0"/>
      <w:cols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