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08"/>
        <w:ind w:left="0" w:right="0"/>
      </w:pPr>
    </w:p>
    <w:p>
      <w:pPr>
        <w:autoSpaceDN w:val="0"/>
        <w:autoSpaceDE w:val="0"/>
        <w:widowControl/>
        <w:spacing w:line="632" w:lineRule="exact" w:before="0" w:after="0"/>
        <w:ind w:left="1788" w:right="0" w:firstLine="0"/>
        <w:jc w:val="left"/>
      </w:pPr>
      <w:r>
        <w:rPr>
          <w:rFonts w:ascii="Arial" w:hAnsi="Arial" w:eastAsia="Arial"/>
          <w:b w:val="0"/>
          <w:i w:val="0"/>
        </w:rPr>
        <w:t xml:space="preserve">Information sur les cookies </w:t>
      </w:r>
    </w:p>
    <w:p>
      <w:pPr>
        <w:sectPr>
          <w:pgSz w:w="11918" w:h="16862"/>
          <w:pgMar w:top="930" w:right="1414" w:bottom="9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5.99999999999994" w:type="dxa"/>
      </w:tblPr>
      <w:tblGrid>
        <w:gridCol w:w="4563"/>
        <w:gridCol w:w="4563"/>
      </w:tblGrid>
      <w:tr>
        <w:trPr>
          <w:trHeight w:hRule="exact" w:val="1142"/>
        </w:trPr>
        <w:tc>
          <w:tcPr>
            <w:tcW w:type="dxa" w:w="1780"/>
            <w:tcBorders>
              <w:start w:sz="8.0" w:val="single" w:color="#FFFFFF"/>
              <w:top w:sz="8.0" w:val="single" w:color="#FFFFFF"/>
              <w:end w:sz="8.0" w:val="single" w:color="#F0F4F5"/>
              <w:bottom w:sz="7.2000000000000455" w:val="single" w:color="#F0F4F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70"/>
            <w:tcBorders>
              <w:start w:sz="8.0" w:val="single" w:color="#F0F4F5"/>
              <w:top w:sz="8.0" w:val="single" w:color="#F0F4F5"/>
              <w:end w:sz="8.0" w:val="single" w:color="#F0F4F5"/>
              <w:bottom w:sz="7.2000000000000455" w:val="single" w:color="#F0F4F5"/>
            </w:tcBorders>
            <w:shd w:fill="00788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68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</w:rPr>
              <w:t>FONCTION</w:t>
            </w:r>
          </w:p>
        </w:tc>
      </w:tr>
      <w:tr>
        <w:tc>
          <w:tcPr>
            <w:tcW w:type="dxa" w:w="4563"/>
          </w:tcPr>
          <w:p/>
        </w:tc>
        <w:tc>
          <w:tcPr>
            <w:tcW w:type="dxa" w:w="4563"/>
          </w:tcPr>
          <w:p/>
        </w:tc>
      </w:tr>
      <w:tr>
        <w:tc>
          <w:tcPr>
            <w:tcW w:type="dxa" w:w="4563"/>
          </w:tcPr>
          <w:p/>
        </w:tc>
        <w:tc>
          <w:tcPr>
            <w:tcW w:type="dxa" w:w="4563"/>
          </w:tcPr>
          <w:p/>
        </w:tc>
      </w:tr>
    </w:tbl>
    <w:p>
      <w:pPr>
        <w:sectPr>
          <w:pgSz w:w="11918" w:h="16862"/>
          <w:pgMar w:top="720" w:right="135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290" w:lineRule="exact" w:before="0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</w:rPr>
        <w:t>Accepter ou refuser les cookies</w:t>
      </w:r>
    </w:p>
    <w:sectPr w:rsidR="00FC693F" w:rsidRPr="0006063C" w:rsidSect="00034616">
      <w:pgSz w:w="11918" w:h="16862"/>
      <w:pgMar w:top="70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