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ublic Sans" w:cs="Public Sans" w:eastAsia="Public Sans" w:hAnsi="Public Sans"/>
          <w:b w:val="1"/>
          <w:sz w:val="34"/>
          <w:szCs w:val="34"/>
        </w:rPr>
      </w:pPr>
      <w:r w:rsidDel="00000000" w:rsidR="00000000" w:rsidRPr="00000000">
        <w:rPr>
          <w:rFonts w:ascii="Public Sans" w:cs="Public Sans" w:eastAsia="Public Sans" w:hAnsi="Public Sans"/>
          <w:b w:val="1"/>
          <w:sz w:val="34"/>
          <w:szCs w:val="34"/>
          <w:rtl w:val="0"/>
        </w:rPr>
        <w:t xml:space="preserve">Project Documentation for Jobs-in-Estonia</w:t>
      </w:r>
    </w:p>
    <w:p w:rsidR="00000000" w:rsidDel="00000000" w:rsidP="00000000" w:rsidRDefault="00000000" w:rsidRPr="00000000" w14:paraId="00000002">
      <w:pPr>
        <w:rPr>
          <w:rFonts w:ascii="Public Sans" w:cs="Public Sans" w:eastAsia="Public Sans" w:hAnsi="Public Sans"/>
          <w:sz w:val="26"/>
          <w:szCs w:val="26"/>
        </w:rPr>
      </w:pPr>
      <w:r w:rsidDel="00000000" w:rsidR="00000000" w:rsidRPr="00000000">
        <w:rPr>
          <w:rFonts w:ascii="Public Sans" w:cs="Public Sans" w:eastAsia="Public Sans" w:hAnsi="Public Sans"/>
          <w:rtl w:val="0"/>
        </w:rPr>
        <w:br w:type="textWrapping"/>
      </w:r>
      <w:r w:rsidDel="00000000" w:rsidR="00000000" w:rsidRPr="00000000">
        <w:rPr>
          <w:rFonts w:ascii="Public Sans" w:cs="Public Sans" w:eastAsia="Public Sans" w:hAnsi="Public Sans"/>
          <w:sz w:val="26"/>
          <w:szCs w:val="26"/>
          <w:rtl w:val="0"/>
        </w:rPr>
        <w:t xml:space="preserve">Project Idea and Targeted Audience</w:t>
        <w:br w:type="textWrapping"/>
      </w:r>
    </w:p>
    <w:p w:rsidR="00000000" w:rsidDel="00000000" w:rsidP="00000000" w:rsidRDefault="00000000" w:rsidRPr="00000000" w14:paraId="00000003">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Project Idea</w:t>
        <w:br w:type="textWrapping"/>
      </w:r>
    </w:p>
    <w:p w:rsidR="00000000" w:rsidDel="00000000" w:rsidP="00000000" w:rsidRDefault="00000000" w:rsidRPr="00000000" w14:paraId="00000004">
      <w:pPr>
        <w:rPr>
          <w:rFonts w:ascii="Public Sans" w:cs="Public Sans" w:eastAsia="Public Sans" w:hAnsi="Public Sans"/>
        </w:rPr>
      </w:pPr>
      <w:r w:rsidDel="00000000" w:rsidR="00000000" w:rsidRPr="00000000">
        <w:rPr>
          <w:rFonts w:ascii="Public Sans" w:cs="Public Sans" w:eastAsia="Public Sans" w:hAnsi="Public Sans"/>
          <w:rtl w:val="0"/>
        </w:rPr>
        <w:t xml:space="preserve">The project is a job search website that aggregates job listings from LinkedIn specifically for Estonia. It allows users to search for jobs based on keywords and other filters, view job details, and navigate through different job postings.</w:t>
      </w:r>
    </w:p>
    <w:p w:rsidR="00000000" w:rsidDel="00000000" w:rsidP="00000000" w:rsidRDefault="00000000" w:rsidRPr="00000000" w14:paraId="00000005">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06">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Targeted Audience</w:t>
        <w:br w:type="textWrapping"/>
      </w:r>
    </w:p>
    <w:p w:rsidR="00000000" w:rsidDel="00000000" w:rsidP="00000000" w:rsidRDefault="00000000" w:rsidRPr="00000000" w14:paraId="00000007">
      <w:pPr>
        <w:rPr>
          <w:rFonts w:ascii="Public Sans" w:cs="Public Sans" w:eastAsia="Public Sans" w:hAnsi="Public Sans"/>
        </w:rPr>
      </w:pPr>
      <w:r w:rsidDel="00000000" w:rsidR="00000000" w:rsidRPr="00000000">
        <w:rPr>
          <w:rFonts w:ascii="Public Sans" w:cs="Public Sans" w:eastAsia="Public Sans" w:hAnsi="Public Sans"/>
          <w:rtl w:val="0"/>
        </w:rPr>
        <w:t xml:space="preserve">The targeted audience includes job seekers and working students in Estonia, particularly those who are looking for remote, contract, full-time, part-time, or internship opportunities. It also caters to professionals at various experience levels, from entry-level to executive roles.</w:t>
      </w:r>
    </w:p>
    <w:p w:rsidR="00000000" w:rsidDel="00000000" w:rsidP="00000000" w:rsidRDefault="00000000" w:rsidRPr="00000000" w14:paraId="00000008">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09">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Application Routing Map</w:t>
        <w:br w:type="textWrapping"/>
      </w:r>
    </w:p>
    <w:p w:rsidR="00000000" w:rsidDel="00000000" w:rsidP="00000000" w:rsidRDefault="00000000" w:rsidRPr="00000000" w14:paraId="0000000A">
      <w:pPr>
        <w:rPr>
          <w:rFonts w:ascii="Public Sans" w:cs="Public Sans" w:eastAsia="Public Sans" w:hAnsi="Public Sans"/>
        </w:rPr>
      </w:pPr>
      <w:r w:rsidDel="00000000" w:rsidR="00000000" w:rsidRPr="00000000">
        <w:rPr>
          <w:rFonts w:ascii="Public Sans" w:cs="Public Sans" w:eastAsia="Public Sans" w:hAnsi="Public Sans"/>
          <w:rtl w:val="0"/>
        </w:rPr>
        <w:t xml:space="preserve">The application uses react-router-dom for client-side routing. Below is the routing map:</w:t>
      </w:r>
    </w:p>
    <w:p w:rsidR="00000000" w:rsidDel="00000000" w:rsidP="00000000" w:rsidRDefault="00000000" w:rsidRPr="00000000" w14:paraId="0000000B">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0C">
      <w:pPr>
        <w:rPr>
          <w:rFonts w:ascii="Public Sans" w:cs="Public Sans" w:eastAsia="Public Sans" w:hAnsi="Public Sa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8.0" w:type="dxa"/>
              <w:left w:w="288.0" w:type="dxa"/>
              <w:bottom w:w="288.0" w:type="dxa"/>
              <w:right w:w="288.0" w:type="dxa"/>
            </w:tcMar>
            <w:vAlign w:val="top"/>
          </w:tcPr>
          <w:p w:rsidR="00000000" w:rsidDel="00000000" w:rsidP="00000000" w:rsidRDefault="00000000" w:rsidRPr="00000000" w14:paraId="000000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Home Page (/)</w:t>
            </w:r>
          </w:p>
          <w:p w:rsidR="00000000" w:rsidDel="00000000" w:rsidP="00000000" w:rsidRDefault="00000000" w:rsidRPr="00000000" w14:paraId="0000000E">
            <w:pPr>
              <w:rPr>
                <w:rFonts w:ascii="Public Sans" w:cs="Public Sans" w:eastAsia="Public Sans" w:hAnsi="Public Sans"/>
              </w:rPr>
            </w:pPr>
            <w:r w:rsidDel="00000000" w:rsidR="00000000" w:rsidRPr="00000000">
              <w:rPr>
                <w:rFonts w:ascii="Public Sans" w:cs="Public Sans" w:eastAsia="Public Sans" w:hAnsi="Public Sans"/>
                <w:rtl w:val="0"/>
              </w:rPr>
              <w:t xml:space="preserve">Contains a search bar for job searches</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About Page (/about)</w:t>
            </w:r>
          </w:p>
          <w:p w:rsidR="00000000" w:rsidDel="00000000" w:rsidP="00000000" w:rsidRDefault="00000000" w:rsidRPr="00000000" w14:paraId="00000011">
            <w:pPr>
              <w:rPr>
                <w:rFonts w:ascii="Public Sans" w:cs="Public Sans" w:eastAsia="Public Sans" w:hAnsi="Public Sans"/>
              </w:rPr>
            </w:pPr>
            <w:r w:rsidDel="00000000" w:rsidR="00000000" w:rsidRPr="00000000">
              <w:rPr>
                <w:rFonts w:ascii="Public Sans" w:cs="Public Sans" w:eastAsia="Public Sans" w:hAnsi="Public Sans"/>
                <w:rtl w:val="0"/>
              </w:rPr>
              <w:t xml:space="preserve">Information about the website and its purpose.</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Search Results Page (/search-results)</w:t>
            </w:r>
          </w:p>
          <w:p w:rsidR="00000000" w:rsidDel="00000000" w:rsidP="00000000" w:rsidRDefault="00000000" w:rsidRPr="00000000" w14:paraId="00000014">
            <w:pPr>
              <w:rPr>
                <w:rFonts w:ascii="Public Sans" w:cs="Public Sans" w:eastAsia="Public Sans" w:hAnsi="Public Sans"/>
              </w:rPr>
            </w:pPr>
            <w:r w:rsidDel="00000000" w:rsidR="00000000" w:rsidRPr="00000000">
              <w:rPr>
                <w:rFonts w:ascii="Public Sans" w:cs="Public Sans" w:eastAsia="Public Sans" w:hAnsi="Public Sans"/>
                <w:rtl w:val="0"/>
              </w:rPr>
              <w:t xml:space="preserve">Displays a list of jobs based on search criteria.</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Detail Page (/job/:id)</w:t>
            </w:r>
          </w:p>
          <w:p w:rsidR="00000000" w:rsidDel="00000000" w:rsidP="00000000" w:rsidRDefault="00000000" w:rsidRPr="00000000" w14:paraId="00000017">
            <w:pPr>
              <w:rPr>
                <w:rFonts w:ascii="Public Sans" w:cs="Public Sans" w:eastAsia="Public Sans" w:hAnsi="Public Sans"/>
              </w:rPr>
            </w:pPr>
            <w:r w:rsidDel="00000000" w:rsidR="00000000" w:rsidRPr="00000000">
              <w:rPr>
                <w:rFonts w:ascii="Public Sans" w:cs="Public Sans" w:eastAsia="Public Sans" w:hAnsi="Public Sans"/>
                <w:rtl w:val="0"/>
              </w:rPr>
              <w:t xml:space="preserve">Displays detailed information about a specific job.</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 Found Page (*)</w:t>
            </w:r>
          </w:p>
          <w:p w:rsidR="00000000" w:rsidDel="00000000" w:rsidP="00000000" w:rsidRDefault="00000000" w:rsidRPr="00000000" w14:paraId="0000001A">
            <w:pPr>
              <w:rPr>
                <w:rFonts w:ascii="Public Sans" w:cs="Public Sans" w:eastAsia="Public Sans" w:hAnsi="Public Sans"/>
              </w:rPr>
            </w:pPr>
            <w:r w:rsidDel="00000000" w:rsidR="00000000" w:rsidRPr="00000000">
              <w:rPr>
                <w:rFonts w:ascii="Public Sans" w:cs="Public Sans" w:eastAsia="Public Sans" w:hAnsi="Public Sans"/>
                <w:rtl w:val="0"/>
              </w:rPr>
              <w:t xml:space="preserve">Displays a 404 error message for undefined routes.</w:t>
            </w:r>
          </w:p>
        </w:tc>
      </w:tr>
    </w:tbl>
    <w:p w:rsidR="00000000" w:rsidDel="00000000" w:rsidP="00000000" w:rsidRDefault="00000000" w:rsidRPr="00000000" w14:paraId="0000001B">
      <w:pPr>
        <w:rPr>
          <w:rFonts w:ascii="Public Sans" w:cs="Public Sans" w:eastAsia="Public Sans" w:hAnsi="Public Sans"/>
        </w:rPr>
      </w:pPr>
      <w:r w:rsidDel="00000000" w:rsidR="00000000" w:rsidRPr="00000000">
        <w:rPr>
          <w:rFonts w:ascii="Public Sans" w:cs="Public Sans" w:eastAsia="Public Sans" w:hAnsi="Public Sans"/>
          <w:rtl w:val="0"/>
        </w:rPr>
        <w:br w:type="textWrapping"/>
        <w:br w:type="textWrapping"/>
      </w:r>
    </w:p>
    <w:p w:rsidR="00000000" w:rsidDel="00000000" w:rsidP="00000000" w:rsidRDefault="00000000" w:rsidRPr="00000000" w14:paraId="0000001C">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1D">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1E">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External Libraries Used</w:t>
        <w:br w:type="textWrapping"/>
      </w:r>
    </w:p>
    <w:p w:rsidR="00000000" w:rsidDel="00000000" w:rsidP="00000000" w:rsidRDefault="00000000" w:rsidRPr="00000000" w14:paraId="0000001F">
      <w:pPr>
        <w:numPr>
          <w:ilvl w:val="0"/>
          <w:numId w:val="2"/>
        </w:numPr>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React: JavaScript library for building user interfaces.</w:t>
      </w:r>
    </w:p>
    <w:p w:rsidR="00000000" w:rsidDel="00000000" w:rsidP="00000000" w:rsidRDefault="00000000" w:rsidRPr="00000000" w14:paraId="00000020">
      <w:pPr>
        <w:numPr>
          <w:ilvl w:val="0"/>
          <w:numId w:val="2"/>
        </w:numPr>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react-router-dom: For handling client-side routing.</w:t>
      </w:r>
    </w:p>
    <w:p w:rsidR="00000000" w:rsidDel="00000000" w:rsidP="00000000" w:rsidRDefault="00000000" w:rsidRPr="00000000" w14:paraId="00000021">
      <w:pPr>
        <w:numPr>
          <w:ilvl w:val="0"/>
          <w:numId w:val="2"/>
        </w:numPr>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Google Fonts: For custom web fonts.</w:t>
      </w:r>
    </w:p>
    <w:p w:rsidR="00000000" w:rsidDel="00000000" w:rsidP="00000000" w:rsidRDefault="00000000" w:rsidRPr="00000000" w14:paraId="00000022">
      <w:pPr>
        <w:numPr>
          <w:ilvl w:val="0"/>
          <w:numId w:val="2"/>
        </w:numPr>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Font Awesome: For scalable vector icons </w:t>
      </w:r>
    </w:p>
    <w:p w:rsidR="00000000" w:rsidDel="00000000" w:rsidP="00000000" w:rsidRDefault="00000000" w:rsidRPr="00000000" w14:paraId="00000023">
      <w:pPr>
        <w:numPr>
          <w:ilvl w:val="0"/>
          <w:numId w:val="2"/>
        </w:numPr>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Netlify: For hosting the application.</w:t>
        <w:br w:type="textWrapping"/>
      </w:r>
    </w:p>
    <w:p w:rsidR="00000000" w:rsidDel="00000000" w:rsidP="00000000" w:rsidRDefault="00000000" w:rsidRPr="00000000" w14:paraId="00000024">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Public APIs Used</w:t>
        <w:br w:type="textWrapping"/>
      </w:r>
    </w:p>
    <w:p w:rsidR="00000000" w:rsidDel="00000000" w:rsidP="00000000" w:rsidRDefault="00000000" w:rsidRPr="00000000" w14:paraId="00000025">
      <w:pPr>
        <w:ind w:left="0" w:firstLine="0"/>
        <w:rPr>
          <w:rFonts w:ascii="Public Sans" w:cs="Public Sans" w:eastAsia="Public Sans" w:hAnsi="Public Sans"/>
        </w:rPr>
      </w:pPr>
      <w:r w:rsidDel="00000000" w:rsidR="00000000" w:rsidRPr="00000000">
        <w:rPr>
          <w:rFonts w:ascii="Public Sans" w:cs="Public Sans" w:eastAsia="Public Sans" w:hAnsi="Public Sans"/>
          <w:rtl w:val="0"/>
        </w:rPr>
        <w:t xml:space="preserve">→ </w:t>
      </w:r>
      <w:r w:rsidDel="00000000" w:rsidR="00000000" w:rsidRPr="00000000">
        <w:rPr>
          <w:rFonts w:ascii="Public Sans" w:cs="Public Sans" w:eastAsia="Public Sans" w:hAnsi="Public Sans"/>
          <w:rtl w:val="0"/>
        </w:rPr>
        <w:t xml:space="preserve">LinkedIn Data API</w:t>
        <w:br w:type="textWrapping"/>
      </w:r>
    </w:p>
    <w:p w:rsidR="00000000" w:rsidDel="00000000" w:rsidP="00000000" w:rsidRDefault="00000000" w:rsidRPr="00000000" w14:paraId="00000026">
      <w:pPr>
        <w:numPr>
          <w:ilvl w:val="0"/>
          <w:numId w:val="1"/>
        </w:numPr>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Search Jobs API</w:t>
        <w:br w:type="textWrapping"/>
        <w:br w:type="textWrapping"/>
      </w:r>
      <w:r w:rsidDel="00000000" w:rsidR="00000000" w:rsidRPr="00000000">
        <w:rPr>
          <w:rFonts w:ascii="Public Sans" w:cs="Public Sans" w:eastAsia="Public Sans" w:hAnsi="Public Sans"/>
          <w:rtl w:val="0"/>
        </w:rPr>
        <w:t xml:space="preserve">Endpoint: </w:t>
      </w:r>
      <w:hyperlink r:id="rId6">
        <w:r w:rsidDel="00000000" w:rsidR="00000000" w:rsidRPr="00000000">
          <w:rPr>
            <w:rFonts w:ascii="Public Sans" w:cs="Public Sans" w:eastAsia="Public Sans" w:hAnsi="Public Sans"/>
            <w:color w:val="1155cc"/>
            <w:u w:val="single"/>
            <w:rtl w:val="0"/>
          </w:rPr>
          <w:t xml:space="preserve">https://linkedin-data-api.p.rapidapi.com/search-jobs</w:t>
        </w:r>
      </w:hyperlink>
      <w:r w:rsidDel="00000000" w:rsidR="00000000" w:rsidRPr="00000000">
        <w:rPr>
          <w:rFonts w:ascii="Public Sans" w:cs="Public Sans" w:eastAsia="Public Sans" w:hAnsi="Public Sans"/>
          <w:rtl w:val="0"/>
        </w:rPr>
        <w:br w:type="textWrapping"/>
      </w:r>
      <w:r w:rsidDel="00000000" w:rsidR="00000000" w:rsidRPr="00000000">
        <w:rPr>
          <w:rFonts w:ascii="Public Sans" w:cs="Public Sans" w:eastAsia="Public Sans" w:hAnsi="Public Sans"/>
          <w:rtl w:val="0"/>
        </w:rPr>
        <w:br w:type="textWrapping"/>
        <w:t xml:space="preserve">Parameters:</w:t>
        <w:br w:type="textWrapping"/>
        <w:br w:type="textWrapping"/>
      </w:r>
      <w:r w:rsidDel="00000000" w:rsidR="00000000" w:rsidRPr="00000000">
        <w:rPr>
          <w:rFonts w:ascii="Public Sans" w:cs="Public Sans" w:eastAsia="Public Sans" w:hAnsi="Public Sans"/>
          <w:b w:val="1"/>
          <w:rtl w:val="0"/>
        </w:rPr>
        <w:t xml:space="preserve">keywords</w:t>
      </w:r>
      <w:r w:rsidDel="00000000" w:rsidR="00000000" w:rsidRPr="00000000">
        <w:rPr>
          <w:rFonts w:ascii="Public Sans" w:cs="Public Sans" w:eastAsia="Public Sans" w:hAnsi="Public Sans"/>
          <w:rtl w:val="0"/>
        </w:rPr>
        <w:t xml:space="preserve">: Job search keywords.</w:t>
        <w:br w:type="textWrapping"/>
      </w:r>
      <w:r w:rsidDel="00000000" w:rsidR="00000000" w:rsidRPr="00000000">
        <w:rPr>
          <w:rFonts w:ascii="Public Sans" w:cs="Public Sans" w:eastAsia="Public Sans" w:hAnsi="Public Sans"/>
          <w:b w:val="1"/>
          <w:rtl w:val="0"/>
        </w:rPr>
        <w:t xml:space="preserve">locationId</w:t>
      </w:r>
      <w:r w:rsidDel="00000000" w:rsidR="00000000" w:rsidRPr="00000000">
        <w:rPr>
          <w:rFonts w:ascii="Public Sans" w:cs="Public Sans" w:eastAsia="Public Sans" w:hAnsi="Public Sans"/>
          <w:rtl w:val="0"/>
        </w:rPr>
        <w:t xml:space="preserve">: Always set to 102974008 for Estonia.</w:t>
        <w:br w:type="textWrapping"/>
      </w:r>
      <w:r w:rsidDel="00000000" w:rsidR="00000000" w:rsidRPr="00000000">
        <w:rPr>
          <w:rFonts w:ascii="Public Sans" w:cs="Public Sans" w:eastAsia="Public Sans" w:hAnsi="Public Sans"/>
          <w:b w:val="1"/>
          <w:rtl w:val="0"/>
        </w:rPr>
        <w:t xml:space="preserve">companyIds:</w:t>
      </w:r>
      <w:r w:rsidDel="00000000" w:rsidR="00000000" w:rsidRPr="00000000">
        <w:rPr>
          <w:rFonts w:ascii="Public Sans" w:cs="Public Sans" w:eastAsia="Public Sans" w:hAnsi="Public Sans"/>
          <w:rtl w:val="0"/>
        </w:rPr>
        <w:t xml:space="preserve"> Company IDs for filtering jobs.</w:t>
        <w:br w:type="textWrapping"/>
      </w:r>
      <w:r w:rsidDel="00000000" w:rsidR="00000000" w:rsidRPr="00000000">
        <w:rPr>
          <w:rFonts w:ascii="Public Sans" w:cs="Public Sans" w:eastAsia="Public Sans" w:hAnsi="Public Sans"/>
          <w:b w:val="1"/>
          <w:rtl w:val="0"/>
        </w:rPr>
        <w:t xml:space="preserve">datePosted:</w:t>
      </w:r>
      <w:r w:rsidDel="00000000" w:rsidR="00000000" w:rsidRPr="00000000">
        <w:rPr>
          <w:rFonts w:ascii="Public Sans" w:cs="Public Sans" w:eastAsia="Public Sans" w:hAnsi="Public Sans"/>
          <w:rtl w:val="0"/>
        </w:rPr>
        <w:t xml:space="preserve"> Time frame for job postings (anyTime, pastMonth, pastWeek, past24Hours)</w:t>
        <w:br w:type="textWrapping"/>
      </w:r>
      <w:r w:rsidDel="00000000" w:rsidR="00000000" w:rsidRPr="00000000">
        <w:rPr>
          <w:rFonts w:ascii="Public Sans" w:cs="Public Sans" w:eastAsia="Public Sans" w:hAnsi="Public Sans"/>
          <w:b w:val="1"/>
          <w:rtl w:val="0"/>
        </w:rPr>
        <w:t xml:space="preserve">jobType: </w:t>
      </w:r>
      <w:r w:rsidDel="00000000" w:rsidR="00000000" w:rsidRPr="00000000">
        <w:rPr>
          <w:rFonts w:ascii="Public Sans" w:cs="Public Sans" w:eastAsia="Public Sans" w:hAnsi="Public Sans"/>
          <w:rtl w:val="0"/>
        </w:rPr>
        <w:t xml:space="preserve">Type of job (fullTime, partTime, contract, internship).</w:t>
        <w:br w:type="textWrapping"/>
      </w:r>
      <w:r w:rsidDel="00000000" w:rsidR="00000000" w:rsidRPr="00000000">
        <w:rPr>
          <w:rFonts w:ascii="Public Sans" w:cs="Public Sans" w:eastAsia="Public Sans" w:hAnsi="Public Sans"/>
          <w:b w:val="1"/>
          <w:rtl w:val="0"/>
        </w:rPr>
        <w:t xml:space="preserve">experienceLevel</w:t>
      </w:r>
      <w:r w:rsidDel="00000000" w:rsidR="00000000" w:rsidRPr="00000000">
        <w:rPr>
          <w:rFonts w:ascii="Public Sans" w:cs="Public Sans" w:eastAsia="Public Sans" w:hAnsi="Public Sans"/>
          <w:rtl w:val="0"/>
        </w:rPr>
        <w:t xml:space="preserve">: Experience level required (internship, associate, director, entryLevel, midSeniorLevel, executive).</w:t>
        <w:br w:type="textWrapping"/>
      </w:r>
      <w:r w:rsidDel="00000000" w:rsidR="00000000" w:rsidRPr="00000000">
        <w:rPr>
          <w:rFonts w:ascii="Public Sans" w:cs="Public Sans" w:eastAsia="Public Sans" w:hAnsi="Public Sans"/>
          <w:b w:val="1"/>
          <w:rtl w:val="0"/>
        </w:rPr>
        <w:t xml:space="preserve">onsiteRemote: </w:t>
      </w:r>
      <w:r w:rsidDel="00000000" w:rsidR="00000000" w:rsidRPr="00000000">
        <w:rPr>
          <w:rFonts w:ascii="Public Sans" w:cs="Public Sans" w:eastAsia="Public Sans" w:hAnsi="Public Sans"/>
          <w:rtl w:val="0"/>
        </w:rPr>
        <w:t xml:space="preserve">Job location type (onSite, remote, hybrid).</w:t>
        <w:br w:type="textWrapping"/>
      </w:r>
      <w:r w:rsidDel="00000000" w:rsidR="00000000" w:rsidRPr="00000000">
        <w:rPr>
          <w:rFonts w:ascii="Public Sans" w:cs="Public Sans" w:eastAsia="Public Sans" w:hAnsi="Public Sans"/>
          <w:b w:val="1"/>
          <w:rtl w:val="0"/>
        </w:rPr>
        <w:t xml:space="preserve">sort:</w:t>
      </w:r>
      <w:r w:rsidDel="00000000" w:rsidR="00000000" w:rsidRPr="00000000">
        <w:rPr>
          <w:rFonts w:ascii="Public Sans" w:cs="Public Sans" w:eastAsia="Public Sans" w:hAnsi="Public Sans"/>
          <w:rtl w:val="0"/>
        </w:rPr>
        <w:t xml:space="preserve"> Sorting order (e.g., mostRelevant, mostRecent).</w:t>
        <w:br w:type="textWrapping"/>
        <w:br w:type="textWrapping"/>
        <w:t xml:space="preserve">Response Example and Description:</w:t>
        <w:br w:type="textWrapping"/>
      </w:r>
    </w:p>
    <w:tbl>
      <w:tblPr>
        <w:tblStyle w:val="Table2"/>
        <w:tblW w:w="865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420"/>
        <w:tblGridChange w:id="0">
          <w:tblGrid>
            <w:gridCol w:w="2235"/>
            <w:gridCol w:w="6420"/>
          </w:tblGrid>
        </w:tblGridChange>
      </w:tblGrid>
      <w:tr>
        <w:trPr>
          <w:cantSplit w:val="0"/>
          <w:trHeight w:val="710"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spacing w:line="411.42960000000005" w:lineRule="auto"/>
              <w:jc w:val="left"/>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Field</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Description</w:t>
            </w:r>
            <w:r w:rsidDel="00000000" w:rsidR="00000000" w:rsidRPr="00000000">
              <w:rPr>
                <w:rtl w:val="0"/>
              </w:rPr>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success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Indicates whether the API call was successful (true/false).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message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message string, usually empty if the call was successful.</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An array of job objects.</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data[].id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Unique identifier for the job.</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data[].title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Job title.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URL to the job posting on LinkedIn.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data[].referenceId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Reference ID for the job posting.</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data[].posterId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ID of the person who posted the job.</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data[].company</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Company information.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data[].company.name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Name of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data[].company.logo</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URL to the company's logo.</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data[].company.url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URL to the company's LinkedIn page.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data[].location</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Location of the job.</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data[].type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Type of job (e.g., Contract, Full-time).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data[].postDate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Relative date when the job was posted (e.g., "1 month ago").</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data[].postAt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Exact date and time when the job was posted.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data[].postedTimestamp</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Timestamp of when the job was posted.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total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color w:val="434343"/>
                <w:sz w:val="19"/>
                <w:szCs w:val="19"/>
              </w:rPr>
            </w:pPr>
            <w:r w:rsidDel="00000000" w:rsidR="00000000" w:rsidRPr="00000000">
              <w:rPr>
                <w:rFonts w:ascii="Roboto" w:cs="Roboto" w:eastAsia="Roboto" w:hAnsi="Roboto"/>
                <w:color w:val="434343"/>
                <w:sz w:val="19"/>
                <w:szCs w:val="19"/>
                <w:rtl w:val="0"/>
              </w:rPr>
              <w:t xml:space="preserve">Total number of jobs found.</w:t>
            </w:r>
          </w:p>
        </w:tc>
      </w:tr>
    </w:tbl>
    <w:p w:rsidR="00000000" w:rsidDel="00000000" w:rsidP="00000000" w:rsidRDefault="00000000" w:rsidRPr="00000000" w14:paraId="0000004D">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4E">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Job Details API</w:t>
        <w:br w:type="textWrapping"/>
        <w:br w:type="textWrapping"/>
      </w:r>
      <w:r w:rsidDel="00000000" w:rsidR="00000000" w:rsidRPr="00000000">
        <w:rPr>
          <w:rFonts w:ascii="Public Sans" w:cs="Public Sans" w:eastAsia="Public Sans" w:hAnsi="Public Sans"/>
          <w:rtl w:val="0"/>
        </w:rPr>
        <w:t xml:space="preserve">Endpoint: </w:t>
      </w:r>
      <w:hyperlink r:id="rId7">
        <w:r w:rsidDel="00000000" w:rsidR="00000000" w:rsidRPr="00000000">
          <w:rPr>
            <w:rFonts w:ascii="Public Sans" w:cs="Public Sans" w:eastAsia="Public Sans" w:hAnsi="Public Sans"/>
            <w:color w:val="1155cc"/>
            <w:u w:val="single"/>
            <w:rtl w:val="0"/>
          </w:rPr>
          <w:t xml:space="preserve">https://linkedin-data-api.p.rapidapi.com/get-job-details</w:t>
        </w:r>
      </w:hyperlink>
      <w:r w:rsidDel="00000000" w:rsidR="00000000" w:rsidRPr="00000000">
        <w:rPr>
          <w:rFonts w:ascii="Public Sans" w:cs="Public Sans" w:eastAsia="Public Sans" w:hAnsi="Public Sans"/>
          <w:rtl w:val="0"/>
        </w:rPr>
        <w:br w:type="textWrapping"/>
        <w:br w:type="textWrapping"/>
        <w:t xml:space="preserve">Parameters:</w:t>
        <w:br w:type="textWrapping"/>
        <w:br w:type="textWrapping"/>
      </w:r>
      <w:r w:rsidDel="00000000" w:rsidR="00000000" w:rsidRPr="00000000">
        <w:rPr>
          <w:rFonts w:ascii="Public Sans" w:cs="Public Sans" w:eastAsia="Public Sans" w:hAnsi="Public Sans"/>
          <w:b w:val="1"/>
          <w:rtl w:val="0"/>
        </w:rPr>
        <w:t xml:space="preserve">id:</w:t>
      </w:r>
      <w:r w:rsidDel="00000000" w:rsidR="00000000" w:rsidRPr="00000000">
        <w:rPr>
          <w:rFonts w:ascii="Public Sans" w:cs="Public Sans" w:eastAsia="Public Sans" w:hAnsi="Public Sans"/>
          <w:rtl w:val="0"/>
        </w:rPr>
        <w:t xml:space="preserve"> Unique identifier for the job.</w:t>
      </w:r>
    </w:p>
    <w:p w:rsidR="00000000" w:rsidDel="00000000" w:rsidP="00000000" w:rsidRDefault="00000000" w:rsidRPr="00000000" w14:paraId="00000050">
      <w:pPr>
        <w:ind w:left="720" w:firstLine="0"/>
        <w:rPr>
          <w:rFonts w:ascii="Public Sans" w:cs="Public Sans" w:eastAsia="Public Sans" w:hAnsi="Public Sans"/>
        </w:rPr>
      </w:pPr>
      <w:r w:rsidDel="00000000" w:rsidR="00000000" w:rsidRPr="00000000">
        <w:rPr>
          <w:rFonts w:ascii="Public Sans" w:cs="Public Sans" w:eastAsia="Public Sans" w:hAnsi="Public Sans"/>
          <w:rtl w:val="0"/>
        </w:rPr>
        <w:t xml:space="preserve">Response Example and Description:</w:t>
      </w:r>
      <w:r w:rsidDel="00000000" w:rsidR="00000000" w:rsidRPr="00000000">
        <w:rPr>
          <w:rtl w:val="0"/>
        </w:rPr>
      </w:r>
    </w:p>
    <w:p w:rsidR="00000000" w:rsidDel="00000000" w:rsidP="00000000" w:rsidRDefault="00000000" w:rsidRPr="00000000" w14:paraId="00000051">
      <w:pPr>
        <w:rPr>
          <w:rFonts w:ascii="Public Sans" w:cs="Public Sans" w:eastAsia="Public Sans" w:hAnsi="Public Sans"/>
        </w:rPr>
      </w:pPr>
      <w:r w:rsidDel="00000000" w:rsidR="00000000" w:rsidRPr="00000000">
        <w:rPr>
          <w:rtl w:val="0"/>
        </w:rPr>
      </w:r>
    </w:p>
    <w:tbl>
      <w:tblPr>
        <w:tblStyle w:val="Table3"/>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655"/>
        <w:tblGridChange w:id="0">
          <w:tblGrid>
            <w:gridCol w:w="2985"/>
            <w:gridCol w:w="5655"/>
          </w:tblGrid>
        </w:tblGridChange>
      </w:tblGrid>
      <w:tr>
        <w:trPr>
          <w:cantSplit w:val="0"/>
          <w:trHeight w:val="710"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spacing w:line="411.42960000000005" w:lineRule="auto"/>
              <w:jc w:val="left"/>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Field</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Description</w:t>
            </w:r>
            <w:r w:rsidDel="00000000" w:rsidR="00000000" w:rsidRPr="00000000">
              <w:rPr>
                <w:rtl w:val="0"/>
              </w:rPr>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success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Indicates whether the API call was successful (true/false).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message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message string, usually empty if the call was successful.</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An object containing job details.</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data.id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Unique identifier for the job.</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data.state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State of the job posting (e.g., OPEN, CLOSED).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data.title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Job title.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data.description</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Detailed job description.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URL to the job posting on LinkedIn.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data.applyMethod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Methods to apply for the job.</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data.applyMethod.companyApplyUrl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URL for applying via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data.applyMethod.easyApplyUrl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URL for easy application (if available).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Company information.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data.company.id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Unique identifier for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data.company.name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Name of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data.company.universalName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Universal name of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data.company.description</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Description of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data.company.logo</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URL to the company's logo.</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data.company.url</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URL to the company's LinkedIn page.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data.company.followerCount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Number of followers the company has on LinkedIn.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data.company.staffCount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Number of staff in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data.company.staffCountRange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Staff count range for the company.</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data.company.specialities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List of company specialities.</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data.industries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List of industries the company operates in.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data.headquarter</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Company's headquarter location.</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data.type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Type of job (e.g., Full-time).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data.views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Number of views the job posting has received.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data.closed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Indicates if the job posting is closed (true/false).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data.workRemoteAllowed</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Indicates if remote work is allowed (true/false).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data.workPlace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Work location type (e.g., Remote).</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data.expireAt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Expiration timestamp for the job posting.</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data.formattedJobFunctions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List of formatted job functions.</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data.jobFunctions</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List of job function codes.</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data.listedAt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Timestamp of when the job was listed.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data.listedAtDate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Date and time when the job was listed.</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data.originalListedAt</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Original listing timestamp.</w:t>
            </w:r>
          </w:p>
        </w:tc>
      </w:tr>
      <w:tr>
        <w:trPr>
          <w:cantSplit w:val="0"/>
          <w:trHeight w:val="695" w:hRule="atLeast"/>
          <w:tblHeader w:val="0"/>
        </w:trPr>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data.originalListedDate</w:t>
            </w:r>
          </w:p>
        </w:tc>
        <w:tc>
          <w:tcPr>
            <w:tcBorders>
              <w:top w:color="434343" w:space="0" w:sz="6" w:val="single"/>
              <w:left w:color="434343" w:space="0" w:sz="6" w:val="single"/>
              <w:bottom w:color="434343" w:space="0" w:sz="6" w:val="single"/>
              <w:right w:color="43434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Original listing date.</w:t>
            </w:r>
          </w:p>
        </w:tc>
      </w:tr>
    </w:tbl>
    <w:p w:rsidR="00000000" w:rsidDel="00000000" w:rsidP="00000000" w:rsidRDefault="00000000" w:rsidRPr="00000000" w14:paraId="0000009C">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9D">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9E">
      <w:pPr>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Hosted Application</w:t>
        <w:br w:type="textWrapping"/>
      </w:r>
    </w:p>
    <w:p w:rsidR="00000000" w:rsidDel="00000000" w:rsidP="00000000" w:rsidRDefault="00000000" w:rsidRPr="00000000" w14:paraId="0000009F">
      <w:pPr>
        <w:rPr>
          <w:rFonts w:ascii="Public Sans" w:cs="Public Sans" w:eastAsia="Public Sans" w:hAnsi="Public Sans"/>
        </w:rPr>
      </w:pPr>
      <w:r w:rsidDel="00000000" w:rsidR="00000000" w:rsidRPr="00000000">
        <w:rPr>
          <w:rFonts w:ascii="Public Sans" w:cs="Public Sans" w:eastAsia="Public Sans" w:hAnsi="Public Sans"/>
          <w:rtl w:val="0"/>
        </w:rPr>
        <w:t xml:space="preserve">My</w:t>
      </w:r>
      <w:r w:rsidDel="00000000" w:rsidR="00000000" w:rsidRPr="00000000">
        <w:rPr>
          <w:rFonts w:ascii="Public Sans" w:cs="Public Sans" w:eastAsia="Public Sans" w:hAnsi="Public Sans"/>
          <w:rtl w:val="0"/>
        </w:rPr>
        <w:t xml:space="preserve"> application is hosted at: </w:t>
      </w:r>
      <w:hyperlink r:id="rId8">
        <w:r w:rsidDel="00000000" w:rsidR="00000000" w:rsidRPr="00000000">
          <w:rPr>
            <w:rFonts w:ascii="Public Sans" w:cs="Public Sans" w:eastAsia="Public Sans" w:hAnsi="Public Sans"/>
            <w:color w:val="1155cc"/>
            <w:u w:val="single"/>
            <w:rtl w:val="0"/>
          </w:rPr>
          <w:t xml:space="preserve">https://jobs-in-ee.netlify.app</w:t>
        </w:r>
      </w:hyperlink>
      <w:r w:rsidDel="00000000" w:rsidR="00000000" w:rsidRPr="00000000">
        <w:rPr>
          <w:rtl w:val="0"/>
        </w:rPr>
      </w:r>
    </w:p>
    <w:p w:rsidR="00000000" w:rsidDel="00000000" w:rsidP="00000000" w:rsidRDefault="00000000" w:rsidRPr="00000000" w14:paraId="000000A0">
      <w:pPr>
        <w:rPr>
          <w:rFonts w:ascii="Public Sans" w:cs="Public Sans" w:eastAsia="Public Sans" w:hAnsi="Public Sans"/>
        </w:rPr>
      </w:pPr>
      <w:r w:rsidDel="00000000" w:rsidR="00000000" w:rsidRPr="00000000">
        <w:rPr>
          <w:rFonts w:ascii="Public Sans" w:cs="Public Sans" w:eastAsia="Public Sans" w:hAnsi="Public Sans"/>
          <w:rtl w:val="0"/>
        </w:rPr>
        <w:t xml:space="preserve">GitHub Repo: </w:t>
      </w:r>
      <w:hyperlink r:id="rId9">
        <w:r w:rsidDel="00000000" w:rsidR="00000000" w:rsidRPr="00000000">
          <w:rPr>
            <w:rFonts w:ascii="Public Sans" w:cs="Public Sans" w:eastAsia="Public Sans" w:hAnsi="Public Sans"/>
            <w:color w:val="1155cc"/>
            <w:u w:val="single"/>
            <w:rtl w:val="0"/>
          </w:rPr>
          <w:t xml:space="preserve">https://github.com/TAZ-Creative/InteractiveSystems/tree/main/Joblistappv2</w:t>
        </w:r>
      </w:hyperlink>
      <w:r w:rsidDel="00000000" w:rsidR="00000000" w:rsidRPr="00000000">
        <w:rPr>
          <w:rFonts w:ascii="Public Sans" w:cs="Public Sans" w:eastAsia="Public Sans" w:hAnsi="Public Sans"/>
          <w:rtl w:val="0"/>
        </w:rPr>
        <w:br w:type="textWrapping"/>
      </w:r>
    </w:p>
    <w:p w:rsidR="00000000" w:rsidDel="00000000" w:rsidP="00000000" w:rsidRDefault="00000000" w:rsidRPr="00000000" w14:paraId="000000A1">
      <w:pPr>
        <w:rPr>
          <w:rFonts w:ascii="Public Sans" w:cs="Public Sans" w:eastAsia="Public Sans" w:hAnsi="Public Sans"/>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ublic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color w:val="666666"/>
        <w:sz w:val="20"/>
        <w:szCs w:val="20"/>
      </w:rPr>
    </w:pPr>
    <w:r w:rsidDel="00000000" w:rsidR="00000000" w:rsidRPr="00000000">
      <w:rPr>
        <w:color w:val="666666"/>
        <w:sz w:val="20"/>
        <w:szCs w:val="20"/>
        <w:rtl w:val="0"/>
      </w:rPr>
      <w:t xml:space="preserve">Azeem Olawale Gbadamosi | Development of Interactive Systems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TAZ-Creative/InteractiveSystems/tree/main/Joblistappv2" TargetMode="External"/><Relationship Id="rId5" Type="http://schemas.openxmlformats.org/officeDocument/2006/relationships/styles" Target="styles.xml"/><Relationship Id="rId6" Type="http://schemas.openxmlformats.org/officeDocument/2006/relationships/hyperlink" Target="https://linkedin-data-api.p.rapidapi.com/search-jobs" TargetMode="External"/><Relationship Id="rId7" Type="http://schemas.openxmlformats.org/officeDocument/2006/relationships/hyperlink" Target="https://linkedin-data-api.p.rapidapi.com/get-job-details" TargetMode="External"/><Relationship Id="rId8" Type="http://schemas.openxmlformats.org/officeDocument/2006/relationships/hyperlink" Target="https://jobs-in-ee.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ublicSans-regular.ttf"/><Relationship Id="rId6" Type="http://schemas.openxmlformats.org/officeDocument/2006/relationships/font" Target="fonts/PublicSans-bold.ttf"/><Relationship Id="rId7" Type="http://schemas.openxmlformats.org/officeDocument/2006/relationships/font" Target="fonts/PublicSans-italic.ttf"/><Relationship Id="rId8" Type="http://schemas.openxmlformats.org/officeDocument/2006/relationships/font" Target="fonts/Public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