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471"/>
      </w:tblGrid>
      <w:tr w:rsidR="004B3FD2" w:rsidRPr="00F77E90" w14:paraId="29B8307E" w14:textId="77777777" w:rsidTr="000804D6">
        <w:trPr>
          <w:trHeight w:val="432"/>
        </w:trPr>
        <w:tc>
          <w:tcPr>
            <w:tcW w:w="1009" w:type="pct"/>
            <w:tcBorders>
              <w:right w:val="single" w:sz="4" w:space="0" w:color="auto"/>
            </w:tcBorders>
            <w:shd w:val="clear" w:color="auto" w:fill="AEAAAA" w:themeFill="background2" w:themeFillShade="BF"/>
            <w:vAlign w:val="center"/>
          </w:tcPr>
          <w:p w14:paraId="437CBE1B" w14:textId="155078CC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Term</w:t>
            </w:r>
          </w:p>
        </w:tc>
        <w:tc>
          <w:tcPr>
            <w:tcW w:w="3991" w:type="pct"/>
            <w:tcBorders>
              <w:left w:val="single" w:sz="4" w:space="0" w:color="auto"/>
            </w:tcBorders>
            <w:shd w:val="clear" w:color="auto" w:fill="AEAAAA" w:themeFill="background2" w:themeFillShade="BF"/>
          </w:tcPr>
          <w:p w14:paraId="49DFCC94" w14:textId="1F5DF839" w:rsidR="004B3FD2" w:rsidRPr="00F77E90" w:rsidRDefault="00C220FF" w:rsidP="004B3FD2">
            <w:pPr>
              <w:pStyle w:val="Heading1"/>
              <w:outlineLvl w:val="0"/>
              <w:rPr>
                <w:rFonts w:ascii="Agency FB" w:hAnsi="Agency FB"/>
              </w:rPr>
            </w:pPr>
            <w:r w:rsidRPr="00F77E90">
              <w:rPr>
                <w:rFonts w:ascii="Agency FB" w:hAnsi="Agency FB"/>
              </w:rPr>
              <w:t>Definition or instruction…</w:t>
            </w:r>
          </w:p>
        </w:tc>
      </w:tr>
      <w:tr w:rsidR="004B3FD2" w:rsidRPr="006E5E3B" w14:paraId="10A3CE6E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6A09B368" w14:textId="76EB159D" w:rsidR="004B3FD2" w:rsidRPr="00F77E90" w:rsidRDefault="00C220FF" w:rsidP="00C220FF">
            <w:pPr>
              <w:jc w:val="center"/>
              <w:rPr>
                <w:rFonts w:ascii="Agency FB" w:hAnsi="Agency FB"/>
                <w:lang w:val="fr-FR"/>
              </w:rPr>
            </w:pPr>
            <w:proofErr w:type="spellStart"/>
            <w:r w:rsidRPr="00F77E90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Requirement</w:t>
            </w:r>
            <w:proofErr w:type="spellEnd"/>
          </w:p>
        </w:tc>
        <w:tc>
          <w:tcPr>
            <w:tcW w:w="3991" w:type="pct"/>
          </w:tcPr>
          <w:p w14:paraId="31792561" w14:textId="71EF7F8E" w:rsidR="00F77E90" w:rsidRPr="00F77E90" w:rsidRDefault="00F77E90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 xml:space="preserve">--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n</w:t>
            </w:r>
            <w:r w:rsidR="00C220FF" w:rsidRPr="00F77E90">
              <w:rPr>
                <w:rFonts w:ascii="Agency FB" w:hAnsi="Agency FB"/>
                <w:u w:val="single"/>
                <w:lang w:val="fr-FR"/>
              </w:rPr>
              <w:t>odejs</w:t>
            </w:r>
            <w:proofErr w:type="spellEnd"/>
            <w:r w:rsidR="00C220FF" w:rsidRPr="00F77E90">
              <w:rPr>
                <w:rFonts w:ascii="Agency FB" w:hAnsi="Agency FB"/>
                <w:lang w:val="fr-FR"/>
              </w:rPr>
              <w:t xml:space="preserve"> runtime j</w:t>
            </w:r>
            <w:r w:rsidRPr="00F77E90">
              <w:rPr>
                <w:rFonts w:ascii="Agency FB" w:hAnsi="Agency FB"/>
                <w:lang w:val="fr-FR"/>
              </w:rPr>
              <w:t>ava</w:t>
            </w:r>
            <w:r w:rsidR="00C220FF" w:rsidRPr="00F77E90"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cript</w:t>
            </w:r>
          </w:p>
          <w:p w14:paraId="7FA20E5E" w14:textId="12C6E81B" w:rsidR="00F77E90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npm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="00F77E90" w:rsidRPr="00F77E90">
              <w:rPr>
                <w:rFonts w:ascii="Agency FB" w:hAnsi="Agency FB"/>
                <w:lang w:val="fr-FR"/>
              </w:rPr>
              <w:t>node</w:t>
            </w:r>
            <w:proofErr w:type="spellEnd"/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>pac</w:t>
            </w:r>
            <w:r w:rsidR="00F77E90" w:rsidRPr="00F77E90">
              <w:rPr>
                <w:rFonts w:ascii="Agency FB" w:hAnsi="Agency FB"/>
                <w:lang w:val="fr-FR"/>
              </w:rPr>
              <w:t>k</w:t>
            </w:r>
            <w:r w:rsidRPr="00F77E90">
              <w:rPr>
                <w:rFonts w:ascii="Agency FB" w:hAnsi="Agency FB"/>
                <w:lang w:val="fr-FR"/>
              </w:rPr>
              <w:t>age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manager </w:t>
            </w:r>
          </w:p>
          <w:p w14:paraId="281033E6" w14:textId="5B613C2B" w:rsidR="00F77E90" w:rsidRPr="00F77E90" w:rsidRDefault="00C220FF" w:rsidP="004B3FD2">
            <w:pPr>
              <w:spacing w:before="120"/>
              <w:jc w:val="both"/>
              <w:rPr>
                <w:rFonts w:ascii="Agency FB" w:hAnsi="Agency FB"/>
                <w:lang w:val="fr-FR"/>
              </w:rPr>
            </w:pPr>
            <w:r w:rsidRPr="00F77E90">
              <w:rPr>
                <w:rFonts w:ascii="Agency FB" w:hAnsi="Agency FB"/>
                <w:lang w:val="fr-FR"/>
              </w:rPr>
              <w:t>--</w:t>
            </w:r>
            <w:r w:rsidR="00F77E90"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u w:val="single"/>
                <w:lang w:val="fr-FR"/>
              </w:rPr>
              <w:t>Augury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sys</w:t>
            </w:r>
            <w:r w:rsidR="00F77E90" w:rsidRPr="00F77E90">
              <w:rPr>
                <w:rFonts w:ascii="Agency FB" w:hAnsi="Agency FB"/>
                <w:lang w:val="fr-FR"/>
              </w:rPr>
              <w:t>tem</w:t>
            </w:r>
            <w:r w:rsidRPr="00F77E90">
              <w:rPr>
                <w:rFonts w:ascii="Agency FB" w:hAnsi="Agency FB"/>
                <w:lang w:val="fr-FR"/>
              </w:rPr>
              <w:t xml:space="preserve"> de </w:t>
            </w:r>
            <w:r w:rsidR="00F77E90" w:rsidRPr="00F77E90">
              <w:rPr>
                <w:rFonts w:ascii="Agency FB" w:hAnsi="Agency FB"/>
                <w:lang w:val="fr-FR"/>
              </w:rPr>
              <w:t>débogage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r w:rsidR="00F77E90" w:rsidRPr="00F77E90">
              <w:rPr>
                <w:rFonts w:ascii="Agency FB" w:hAnsi="Agency FB"/>
                <w:lang w:val="fr-FR"/>
              </w:rPr>
              <w:t>spécifique</w:t>
            </w:r>
          </w:p>
        </w:tc>
      </w:tr>
      <w:tr w:rsidR="004B3FD2" w:rsidRPr="006E5E3B" w14:paraId="186651F4" w14:textId="77777777" w:rsidTr="000804D6">
        <w:trPr>
          <w:trHeight w:val="864"/>
        </w:trPr>
        <w:tc>
          <w:tcPr>
            <w:tcW w:w="1009" w:type="pct"/>
            <w:vAlign w:val="center"/>
          </w:tcPr>
          <w:p w14:paraId="0F3F28DB" w14:textId="06C06BD4" w:rsidR="004B3FD2" w:rsidRPr="00F77E90" w:rsidRDefault="00F77E90" w:rsidP="00406679">
            <w:pPr>
              <w:jc w:val="center"/>
              <w:rPr>
                <w:rFonts w:ascii="Agency FB" w:hAnsi="Agency FB"/>
                <w:lang w:val="fr-FR"/>
              </w:rPr>
            </w:pPr>
            <w:r w:rsidRPr="00406679"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 xml:space="preserve">Description </w:t>
            </w:r>
          </w:p>
        </w:tc>
        <w:tc>
          <w:tcPr>
            <w:tcW w:w="3991" w:type="pct"/>
          </w:tcPr>
          <w:p w14:paraId="3053C2D6" w14:textId="3C4E14C3" w:rsidR="004B3FD2" w:rsidRPr="00F77E90" w:rsidRDefault="00F77E90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>-- C’est plus</w:t>
            </w:r>
            <w:r w:rsidRPr="00F77E90">
              <w:rPr>
                <w:rFonts w:ascii="Agency FB" w:hAnsi="Agency FB"/>
                <w:lang w:val="fr-FR"/>
              </w:rPr>
              <w:t xml:space="preserve"> qu</w:t>
            </w:r>
            <w:r>
              <w:rPr>
                <w:rFonts w:ascii="Agency FB" w:hAnsi="Agency FB"/>
                <w:lang w:val="fr-FR"/>
              </w:rPr>
              <w:t>’un</w:t>
            </w:r>
            <w:r w:rsidRPr="00F77E90">
              <w:rPr>
                <w:rFonts w:ascii="Agency FB" w:hAnsi="Agency FB"/>
                <w:lang w:val="fr-FR"/>
              </w:rPr>
              <w:t xml:space="preserve"> </w:t>
            </w:r>
            <w:proofErr w:type="spellStart"/>
            <w:r w:rsidRPr="00F77E90">
              <w:rPr>
                <w:rFonts w:ascii="Agency FB" w:hAnsi="Agency FB"/>
                <w:lang w:val="fr-FR"/>
              </w:rPr>
              <w:t>fr</w:t>
            </w:r>
            <w:r>
              <w:rPr>
                <w:rFonts w:ascii="Agency FB" w:hAnsi="Agency FB"/>
                <w:lang w:val="fr-FR"/>
              </w:rPr>
              <w:t>a</w:t>
            </w:r>
            <w:r w:rsidRPr="00F77E90">
              <w:rPr>
                <w:rFonts w:ascii="Agency FB" w:hAnsi="Agency FB"/>
                <w:lang w:val="fr-FR"/>
              </w:rPr>
              <w:t>meworkJS</w:t>
            </w:r>
            <w:proofErr w:type="spellEnd"/>
            <w:r w:rsidRPr="00F77E90">
              <w:rPr>
                <w:rFonts w:ascii="Agency FB" w:hAnsi="Agency FB"/>
                <w:lang w:val="fr-FR"/>
              </w:rPr>
              <w:t xml:space="preserve"> </w:t>
            </w:r>
            <w:r>
              <w:rPr>
                <w:rFonts w:ascii="Agency FB" w:hAnsi="Agency FB"/>
                <w:lang w:val="fr-FR"/>
              </w:rPr>
              <w:t xml:space="preserve">il </w:t>
            </w:r>
            <w:r w:rsidRPr="00F77E90">
              <w:rPr>
                <w:rFonts w:ascii="Agency FB" w:hAnsi="Agency FB"/>
                <w:lang w:val="fr-FR"/>
              </w:rPr>
              <w:t xml:space="preserve">se présente comme plateforme </w:t>
            </w:r>
            <w:r>
              <w:rPr>
                <w:rFonts w:ascii="Agency FB" w:hAnsi="Agency FB"/>
                <w:lang w:val="fr-FR"/>
              </w:rPr>
              <w:t>s</w:t>
            </w:r>
            <w:r w:rsidRPr="00F77E90">
              <w:rPr>
                <w:rFonts w:ascii="Agency FB" w:hAnsi="Agency FB"/>
                <w:lang w:val="fr-FR"/>
              </w:rPr>
              <w:t>’appuie sur le principe d’organisation par composent c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à</w:t>
            </w:r>
            <w:r>
              <w:rPr>
                <w:rFonts w:ascii="Agency FB" w:hAnsi="Agency FB"/>
                <w:lang w:val="fr-FR"/>
              </w:rPr>
              <w:t>.</w:t>
            </w:r>
            <w:r w:rsidRPr="00F77E90">
              <w:rPr>
                <w:rFonts w:ascii="Agency FB" w:hAnsi="Agency FB"/>
                <w:lang w:val="fr-FR"/>
              </w:rPr>
              <w:t>d. leur str</w:t>
            </w:r>
            <w:r>
              <w:rPr>
                <w:rFonts w:ascii="Agency FB" w:hAnsi="Agency FB"/>
                <w:lang w:val="fr-FR"/>
              </w:rPr>
              <w:t>u</w:t>
            </w:r>
            <w:r w:rsidRPr="00F77E90">
              <w:rPr>
                <w:rFonts w:ascii="Agency FB" w:hAnsi="Agency FB"/>
                <w:lang w:val="fr-FR"/>
              </w:rPr>
              <w:t>c</w:t>
            </w:r>
            <w:r>
              <w:rPr>
                <w:rFonts w:ascii="Agency FB" w:hAnsi="Agency FB"/>
                <w:lang w:val="fr-FR"/>
              </w:rPr>
              <w:t>ture</w:t>
            </w:r>
            <w:r w:rsidRPr="00F77E90">
              <w:rPr>
                <w:rFonts w:ascii="Agency FB" w:hAnsi="Agency FB"/>
                <w:lang w:val="fr-FR"/>
              </w:rPr>
              <w:t xml:space="preserve"> est une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F77E90">
              <w:rPr>
                <w:rFonts w:ascii="Agency FB" w:hAnsi="Agency FB"/>
                <w:lang w:val="fr-FR"/>
              </w:rPr>
              <w:t xml:space="preserve">arborescence </w:t>
            </w:r>
          </w:p>
        </w:tc>
        <w:bookmarkStart w:id="0" w:name="_GoBack"/>
        <w:bookmarkEnd w:id="0"/>
      </w:tr>
      <w:tr w:rsidR="00406679" w:rsidRPr="006E5E3B" w14:paraId="54E8B5CF" w14:textId="77777777" w:rsidTr="000804D6">
        <w:trPr>
          <w:trHeight w:val="864"/>
        </w:trPr>
        <w:tc>
          <w:tcPr>
            <w:tcW w:w="1009" w:type="pct"/>
            <w:vMerge w:val="restart"/>
            <w:vAlign w:val="center"/>
          </w:tcPr>
          <w:p w14:paraId="05B42C4B" w14:textId="17501EC0" w:rsidR="00406679" w:rsidRP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  <w:proofErr w:type="spellStart"/>
            <w:proofErr w:type="gramStart"/>
            <w:r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  <w:t>lazyLoading</w:t>
            </w:r>
            <w:proofErr w:type="spellEnd"/>
            <w:proofErr w:type="gramEnd"/>
          </w:p>
        </w:tc>
        <w:tc>
          <w:tcPr>
            <w:tcW w:w="3991" w:type="pct"/>
            <w:tcBorders>
              <w:bottom w:val="single" w:sz="4" w:space="0" w:color="auto"/>
            </w:tcBorders>
          </w:tcPr>
          <w:p w14:paraId="6C13F69C" w14:textId="44B4ECB1" w:rsidR="00406679" w:rsidRDefault="00406679" w:rsidP="00F77E90">
            <w:pPr>
              <w:keepNext/>
              <w:spacing w:before="120"/>
              <w:jc w:val="both"/>
              <w:rPr>
                <w:rFonts w:ascii="Agency FB" w:hAnsi="Agency FB"/>
                <w:lang w:val="fr-FR"/>
              </w:rPr>
            </w:pPr>
            <w:r>
              <w:rPr>
                <w:rFonts w:ascii="Agency FB" w:hAnsi="Agency FB"/>
                <w:lang w:val="fr-FR"/>
              </w:rPr>
              <w:t xml:space="preserve">C’est une technique </w:t>
            </w:r>
            <w:r w:rsidRPr="00406679">
              <w:rPr>
                <w:rFonts w:ascii="Agency FB" w:hAnsi="Agency FB"/>
                <w:lang w:val="fr-FR"/>
              </w:rPr>
              <w:t>moder</w:t>
            </w:r>
            <w:r>
              <w:rPr>
                <w:rFonts w:ascii="Agency FB" w:hAnsi="Agency FB"/>
                <w:lang w:val="fr-FR"/>
              </w:rPr>
              <w:t>n</w:t>
            </w:r>
            <w:r w:rsidRPr="00406679">
              <w:rPr>
                <w:rFonts w:ascii="Agency FB" w:hAnsi="Agency FB"/>
                <w:lang w:val="fr-FR"/>
              </w:rPr>
              <w:t>e permettant de charger du code applicatif lorsque celui-ci sera sollicité,</w:t>
            </w:r>
            <w:r>
              <w:rPr>
                <w:rFonts w:ascii="Agency FB" w:hAnsi="Agency FB"/>
                <w:lang w:val="fr-FR"/>
              </w:rPr>
              <w:t xml:space="preserve"> </w:t>
            </w:r>
            <w:r w:rsidRPr="00406679">
              <w:rPr>
                <w:rFonts w:ascii="Agency FB" w:hAnsi="Agency FB"/>
                <w:lang w:val="fr-FR"/>
              </w:rPr>
              <w:t>plutôt que</w:t>
            </w:r>
          </w:p>
        </w:tc>
      </w:tr>
      <w:tr w:rsidR="00406679" w:rsidRPr="00406679" w14:paraId="0CEA2511" w14:textId="77777777" w:rsidTr="000804D6">
        <w:trPr>
          <w:trHeight w:val="864"/>
        </w:trPr>
        <w:tc>
          <w:tcPr>
            <w:tcW w:w="1009" w:type="pct"/>
            <w:vMerge/>
            <w:vAlign w:val="center"/>
          </w:tcPr>
          <w:p w14:paraId="4EC4BC26" w14:textId="77777777" w:rsidR="00406679" w:rsidRDefault="00406679" w:rsidP="00406679">
            <w:pPr>
              <w:jc w:val="center"/>
              <w:rPr>
                <w:rFonts w:ascii="Agency FB" w:hAnsi="Agency FB"/>
                <w:b/>
                <w:bCs/>
                <w:sz w:val="36"/>
                <w:szCs w:val="36"/>
                <w:lang w:val="fr-FR"/>
              </w:rPr>
            </w:pPr>
          </w:p>
        </w:tc>
        <w:tc>
          <w:tcPr>
            <w:tcW w:w="3991" w:type="pct"/>
            <w:tcBorders>
              <w:top w:val="single" w:sz="4" w:space="0" w:color="auto"/>
              <w:bottom w:val="single" w:sz="4" w:space="0" w:color="auto"/>
            </w:tcBorders>
          </w:tcPr>
          <w:p w14:paraId="676632BA" w14:textId="5F4B8BCA" w:rsidR="00406679" w:rsidRPr="00E56DC8" w:rsidRDefault="00406679" w:rsidP="00406679">
            <w:pPr>
              <w:keepNext/>
              <w:spacing w:before="120"/>
              <w:jc w:val="center"/>
              <w:rPr>
                <w:rFonts w:ascii="Agency FB" w:hAnsi="Agency FB"/>
                <w:sz w:val="32"/>
                <w:szCs w:val="32"/>
              </w:rPr>
            </w:pPr>
            <w:r w:rsidRPr="00E56DC8">
              <w:rPr>
                <w:rFonts w:ascii="Agency FB" w:hAnsi="Agency FB"/>
                <w:sz w:val="32"/>
                <w:szCs w:val="32"/>
              </w:rPr>
              <w:t xml:space="preserve">Code </w:t>
            </w:r>
            <w:r w:rsidR="007A0E7E" w:rsidRPr="00E56DC8">
              <w:rPr>
                <w:rFonts w:ascii="Agency FB" w:hAnsi="Agency FB"/>
                <w:sz w:val="32"/>
                <w:szCs w:val="32"/>
              </w:rPr>
              <w:t>Example</w:t>
            </w:r>
          </w:p>
          <w:p w14:paraId="5D5B5CEF" w14:textId="5E033462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ng new App --routing --style=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scss</w:t>
            </w:r>
            <w:proofErr w:type="spellEnd"/>
          </w:p>
          <w:p w14:paraId="15092487" w14:textId="3BFD772F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cd App</w:t>
            </w:r>
          </w:p>
          <w:p w14:paraId="1ACB1182" w14:textId="62436533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mymodule1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--route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--module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app.module</w:t>
            </w:r>
            <w:proofErr w:type="spellEnd"/>
          </w:p>
          <w:p w14:paraId="4E8E42EC" w14:textId="1A9D1481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------------------------------output---------------------------</w:t>
            </w:r>
          </w:p>
          <w:p w14:paraId="64D90F18" w14:textId="13BBEC95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CREATE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src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/app/mymodule1/mymodule1-routing.module.ts</w:t>
            </w:r>
          </w:p>
          <w:p w14:paraId="66CD0A8B" w14:textId="19A05E75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CREATE src/app/mymodule1/mymodule1.module.t</w:t>
            </w:r>
          </w:p>
          <w:p w14:paraId="175C1925" w14:textId="77777777" w:rsidR="00813B41" w:rsidRPr="00E56DC8" w:rsidRDefault="00813B41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</w:p>
          <w:p w14:paraId="7B6B601F" w14:textId="2C03AE2E" w:rsidR="007A0E7E" w:rsidRPr="00E56DC8" w:rsidRDefault="007A0E7E" w:rsidP="007A0E7E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ng g </w:t>
            </w:r>
            <w:proofErr w:type="gram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c .</w:t>
            </w:r>
            <w:proofErr w:type="gram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/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/component1 --module </w:t>
            </w:r>
            <w:r w:rsidR="00813B41"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</w:p>
          <w:p w14:paraId="7540B4E5" w14:textId="77777777" w:rsidR="00813B41" w:rsidRPr="00E56DC8" w:rsidRDefault="00813B41" w:rsidP="00813B41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------------------------------output---------------------------</w:t>
            </w:r>
          </w:p>
          <w:p w14:paraId="417AB239" w14:textId="3F4A2BC3" w:rsidR="00406679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lang w:val="fr-FR"/>
              </w:rPr>
            </w:pPr>
            <w:proofErr w:type="gramStart"/>
            <w:r>
              <w:rPr>
                <w:rFonts w:ascii="Agency FB" w:hAnsi="Agency FB"/>
                <w:lang w:val="fr-FR"/>
              </w:rPr>
              <w:t>a</w:t>
            </w:r>
            <w:r w:rsidRPr="00E56DC8">
              <w:rPr>
                <w:rFonts w:ascii="Agency FB" w:hAnsi="Agency FB"/>
                <w:lang w:val="fr-FR"/>
              </w:rPr>
              <w:t>pp</w:t>
            </w:r>
            <w:proofErr w:type="gramEnd"/>
            <w:r w:rsidRPr="00E56DC8">
              <w:rPr>
                <w:rFonts w:ascii="Agency FB" w:hAnsi="Agency FB"/>
                <w:lang w:val="fr-FR"/>
              </w:rPr>
              <w:t>-</w:t>
            </w:r>
            <w:proofErr w:type="spellStart"/>
            <w:r w:rsidRPr="00E56DC8">
              <w:rPr>
                <w:rFonts w:ascii="Agency FB" w:hAnsi="Agency FB"/>
                <w:lang w:val="fr-FR"/>
              </w:rPr>
              <w:t>routing.module.ts</w:t>
            </w:r>
            <w:proofErr w:type="spellEnd"/>
            <w:r>
              <w:rPr>
                <w:rFonts w:ascii="Agency FB" w:hAnsi="Agency FB"/>
                <w:lang w:val="fr-FR"/>
              </w:rPr>
              <w:t>*</w:t>
            </w:r>
          </w:p>
          <w:p w14:paraId="210F9D5D" w14:textId="77777777" w:rsidR="00E56DC8" w:rsidRPr="009E3934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</w:rPr>
            </w:pPr>
            <w:proofErr w:type="spellStart"/>
            <w:proofErr w:type="gramStart"/>
            <w:r w:rsidRPr="009E3934">
              <w:rPr>
                <w:rStyle w:val="HTMLCode"/>
                <w:rFonts w:ascii="Consolas" w:hAnsi="Consolas"/>
                <w:color w:val="EAEAEA"/>
              </w:rPr>
              <w:t>const</w:t>
            </w:r>
            <w:proofErr w:type="spellEnd"/>
            <w:proofErr w:type="gramEnd"/>
            <w:r w:rsidRPr="009E3934">
              <w:rPr>
                <w:rStyle w:val="HTMLCode"/>
                <w:rFonts w:ascii="Consolas" w:hAnsi="Consolas"/>
                <w:color w:val="EAEAEA"/>
              </w:rPr>
              <w:t xml:space="preserve"> routes: Routes = [</w:t>
            </w:r>
          </w:p>
          <w:p w14:paraId="6F14C2F6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9E3934">
              <w:rPr>
                <w:rStyle w:val="HTMLCode"/>
                <w:rFonts w:ascii="Consolas" w:hAnsi="Consolas"/>
                <w:color w:val="EAEAEA"/>
              </w:rPr>
              <w:t xml:space="preserve">  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{</w:t>
            </w:r>
          </w:p>
          <w:p w14:paraId="0A8850D4" w14:textId="77777777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path: 'lazy-path-one', </w:t>
            </w:r>
          </w:p>
          <w:p w14:paraId="2A91996D" w14:textId="626E750E" w:rsidR="00E56DC8" w:rsidRP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  <w:lang w:val="en-US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</w:t>
            </w:r>
            <w:proofErr w:type="spellStart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loadChildren</w:t>
            </w:r>
            <w:proofErr w:type="spellEnd"/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: () =&gt; import('./mymodule1/mymodule1.module')</w:t>
            </w:r>
          </w:p>
          <w:p w14:paraId="2EB7BE38" w14:textId="0733B033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Style w:val="HTMLCode"/>
                <w:rFonts w:ascii="Consolas" w:hAnsi="Consolas"/>
                <w:color w:val="EAEAEA"/>
              </w:rPr>
            </w:pP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 xml:space="preserve">        </w:t>
            </w:r>
            <w:proofErr w:type="gramStart"/>
            <w:r>
              <w:rPr>
                <w:rStyle w:val="HTMLCode"/>
                <w:rFonts w:ascii="Consolas" w:hAnsi="Consolas"/>
                <w:color w:val="EAEAEA"/>
              </w:rPr>
              <w:t>.</w:t>
            </w:r>
            <w:proofErr w:type="spellStart"/>
            <w:r>
              <w:rPr>
                <w:rStyle w:val="HTMLCode"/>
                <w:rFonts w:ascii="Consolas" w:hAnsi="Consolas"/>
                <w:color w:val="EAEAEA"/>
              </w:rPr>
              <w:t>then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EAEAEA"/>
              </w:rPr>
              <w:t>(m =&gt; m.</w:t>
            </w:r>
            <w:r w:rsidRPr="00E56DC8">
              <w:rPr>
                <w:rStyle w:val="HTMLCode"/>
                <w:rFonts w:ascii="Consolas" w:hAnsi="Consolas"/>
                <w:color w:val="EAEAEA"/>
                <w:lang w:val="en-US"/>
              </w:rPr>
              <w:t>mymodule1</w:t>
            </w:r>
            <w:r>
              <w:rPr>
                <w:rStyle w:val="HTMLCode"/>
                <w:rFonts w:ascii="Consolas" w:hAnsi="Consolas"/>
                <w:color w:val="EAEAEA"/>
                <w:lang w:val="en-US"/>
              </w:rPr>
              <w:t>Module</w:t>
            </w:r>
            <w:r>
              <w:rPr>
                <w:rStyle w:val="HTMLCode"/>
                <w:rFonts w:ascii="Consolas" w:hAnsi="Consolas"/>
                <w:color w:val="EAEAEA"/>
              </w:rPr>
              <w:t>)</w:t>
            </w:r>
          </w:p>
          <w:p w14:paraId="2EE023E3" w14:textId="0CB75F76" w:rsidR="00E56DC8" w:rsidRDefault="00E56DC8" w:rsidP="00E56DC8">
            <w:pPr>
              <w:pStyle w:val="HTMLPreformatted"/>
              <w:pBdr>
                <w:top w:val="single" w:sz="6" w:space="5" w:color="DDDDDD"/>
                <w:left w:val="single" w:sz="6" w:space="4" w:color="DDDDDD"/>
                <w:bottom w:val="single" w:sz="6" w:space="5" w:color="DDDDDD"/>
                <w:right w:val="single" w:sz="6" w:space="4" w:color="DDDDDD"/>
              </w:pBdr>
              <w:shd w:val="clear" w:color="auto" w:fill="252A34"/>
              <w:rPr>
                <w:rFonts w:ascii="Consolas" w:hAnsi="Consolas"/>
                <w:color w:val="EAEAEA"/>
              </w:rPr>
            </w:pPr>
            <w:r>
              <w:rPr>
                <w:rStyle w:val="HTMLCode"/>
                <w:rFonts w:ascii="Consolas" w:hAnsi="Consolas"/>
                <w:color w:val="EAEAEA"/>
              </w:rPr>
              <w:t xml:space="preserve">  }];</w:t>
            </w:r>
          </w:p>
          <w:p w14:paraId="6D78CBC4" w14:textId="77777777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  <w:p w14:paraId="6C72D88A" w14:textId="1B141BBC" w:rsidR="00E56DC8" w:rsidRPr="00E56DC8" w:rsidRDefault="00E56DC8" w:rsidP="00813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gency FB" w:hAnsi="Agency FB"/>
                <w:sz w:val="20"/>
                <w:szCs w:val="20"/>
              </w:rPr>
            </w:pPr>
          </w:p>
        </w:tc>
      </w:tr>
    </w:tbl>
    <w:p w14:paraId="79ACFAE2" w14:textId="3A449660" w:rsidR="00CE6104" w:rsidRPr="00000CFB" w:rsidRDefault="00CE6104" w:rsidP="004B3FD2">
      <w:pPr>
        <w:pStyle w:val="Caption"/>
        <w:rPr>
          <w:rFonts w:ascii="Agency FB" w:hAnsi="Agency FB"/>
          <w:sz w:val="12"/>
          <w:szCs w:val="16"/>
          <w:lang w:val="fr-FR"/>
        </w:rPr>
      </w:pPr>
    </w:p>
    <w:p w14:paraId="621C8B22" w14:textId="77777777" w:rsidR="00813B41" w:rsidRPr="00000CFB" w:rsidRDefault="00813B41" w:rsidP="00813B41">
      <w:pPr>
        <w:rPr>
          <w:lang w:val="fr-FR"/>
        </w:rPr>
      </w:pPr>
    </w:p>
    <w:sectPr w:rsidR="00813B41" w:rsidRPr="00000CFB" w:rsidSect="0073326A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89E48" w14:textId="77777777" w:rsidR="006E0444" w:rsidRDefault="006E0444" w:rsidP="00650259">
      <w:pPr>
        <w:spacing w:after="0" w:line="240" w:lineRule="auto"/>
      </w:pPr>
      <w:r>
        <w:separator/>
      </w:r>
    </w:p>
  </w:endnote>
  <w:endnote w:type="continuationSeparator" w:id="0">
    <w:p w14:paraId="673AFE65" w14:textId="77777777" w:rsidR="006E0444" w:rsidRDefault="006E0444" w:rsidP="00650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BD5B9CF-AE1E-4BE3-9393-0B1D1EDDEA7D}"/>
    <w:embedBold r:id="rId2" w:fontKey="{BCD2A669-DF8C-4556-BAF6-66C7CDB8EB9B}"/>
    <w:embedItalic r:id="rId3" w:fontKey="{49D39A14-4BF4-4F6E-BB12-A2815123736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4" w:fontKey="{1B25E61D-742A-4902-A2BE-B122C21D2A74}"/>
    <w:embedBold r:id="rId5" w:fontKey="{85835C5F-8C0D-4697-ABB7-A4865E3C4F2A}"/>
    <w:embedItalic r:id="rId6" w:fontKey="{F4384360-46DF-4D4A-93EA-B6B089D1DDA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04920D2C-C131-44EA-B3C8-5449A5DEC9F7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8" w:fontKey="{78294AAD-F2F9-42E8-8059-590966F4656A}"/>
    <w:embedBold r:id="rId9" w:fontKey="{3D03C6E7-519A-484E-B881-E091C7688A1C}"/>
    <w:embedItalic r:id="rId10" w:fontKey="{2E473F55-B003-4D1B-9AEC-9D430462D70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131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0259942" w14:textId="6381EC73" w:rsidR="009C023E" w:rsidRDefault="009C023E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4A4A71B6" w14:textId="700BCF88" w:rsidR="0073326A" w:rsidRDefault="0073326A" w:rsidP="0073326A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70836D" w14:textId="77777777" w:rsidR="006E0444" w:rsidRDefault="006E0444" w:rsidP="00650259">
      <w:pPr>
        <w:spacing w:after="0" w:line="240" w:lineRule="auto"/>
      </w:pPr>
      <w:r>
        <w:separator/>
      </w:r>
    </w:p>
  </w:footnote>
  <w:footnote w:type="continuationSeparator" w:id="0">
    <w:p w14:paraId="658B4828" w14:textId="77777777" w:rsidR="006E0444" w:rsidRDefault="006E0444" w:rsidP="00650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shd w:val="clear" w:color="auto" w:fill="731F1C" w:themeFill="accent5"/>
      <w:tblLook w:val="04A0" w:firstRow="1" w:lastRow="0" w:firstColumn="1" w:lastColumn="0" w:noHBand="0" w:noVBand="1"/>
    </w:tblPr>
    <w:tblGrid>
      <w:gridCol w:w="1836"/>
      <w:gridCol w:w="7524"/>
    </w:tblGrid>
    <w:tr w:rsidR="006E5E3B" w:rsidRPr="00713D1C" w14:paraId="2B8BD307" w14:textId="77777777" w:rsidTr="004B3FD2">
      <w:trPr>
        <w:trHeight w:val="990"/>
      </w:trPr>
      <w:tc>
        <w:tcPr>
          <w:tcW w:w="1350" w:type="dxa"/>
          <w:shd w:val="clear" w:color="auto" w:fill="1E73AC" w:themeFill="accent2" w:themeFillTint="BF"/>
          <w:vAlign w:val="center"/>
        </w:tcPr>
        <w:p w14:paraId="44977AE4" w14:textId="0A28F717" w:rsidR="00576892" w:rsidRPr="004B3FD2" w:rsidRDefault="006E5E3B" w:rsidP="00713D1C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8496B0" w:themeColor="text2" w:themeTint="99"/>
              <w:sz w:val="44"/>
              <w:szCs w:val="24"/>
            </w:rPr>
          </w:pPr>
          <w:r>
            <w:rPr>
              <w:noProof/>
            </w:rPr>
            <w:drawing>
              <wp:inline distT="0" distB="0" distL="0" distR="0" wp14:anchorId="3F15AFC4" wp14:editId="73557EF4">
                <wp:extent cx="1024677" cy="573206"/>
                <wp:effectExtent l="0" t="0" r="4445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514" cy="635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shd w:val="clear" w:color="auto" w:fill="1E73AC" w:themeFill="accent2" w:themeFillTint="BF"/>
          <w:vAlign w:val="center"/>
        </w:tcPr>
        <w:p w14:paraId="025254CC" w14:textId="3DB9F0D1" w:rsidR="00576892" w:rsidRPr="00C220FF" w:rsidRDefault="006E5E3B" w:rsidP="00C220FF">
          <w:pPr>
            <w:pStyle w:val="Header"/>
            <w:rPr>
              <w:rFonts w:ascii="Agency FB" w:hAnsi="Agency FB"/>
            </w:rPr>
          </w:pPr>
          <w:r w:rsidRPr="006E5E3B">
            <w:rPr>
              <w:rFonts w:ascii="Agency FB" w:hAnsi="Agency FB"/>
            </w:rPr>
            <w:t>Azure</w:t>
          </w:r>
          <w:r>
            <w:rPr>
              <w:rFonts w:ascii="Agency FB" w:hAnsi="Agency FB"/>
            </w:rPr>
            <w:t xml:space="preserve"> </w:t>
          </w:r>
          <w:r w:rsidRPr="006E5E3B">
            <w:rPr>
              <w:rFonts w:ascii="Agency FB" w:hAnsi="Agency FB"/>
            </w:rPr>
            <w:t>D</w:t>
          </w:r>
          <w:r>
            <w:rPr>
              <w:rFonts w:ascii="Agency FB" w:hAnsi="Agency FB"/>
            </w:rPr>
            <w:t>ev</w:t>
          </w:r>
          <w:r w:rsidRPr="006E5E3B">
            <w:rPr>
              <w:rFonts w:ascii="Agency FB" w:hAnsi="Agency FB"/>
            </w:rPr>
            <w:t>O</w:t>
          </w:r>
          <w:r>
            <w:rPr>
              <w:rFonts w:ascii="Agency FB" w:hAnsi="Agency FB"/>
            </w:rPr>
            <w:t>ps</w:t>
          </w:r>
          <w:r w:rsidRPr="006E5E3B">
            <w:rPr>
              <w:rFonts w:ascii="Agency FB" w:hAnsi="Agency FB"/>
            </w:rPr>
            <w:t>_CICD</w:t>
          </w:r>
          <w:r w:rsidR="00C220FF" w:rsidRPr="00C220FF">
            <w:rPr>
              <w:rFonts w:ascii="Agency FB" w:hAnsi="Agency FB"/>
            </w:rPr>
            <w:t>:</w:t>
          </w:r>
          <w:r w:rsidR="00C220FF">
            <w:rPr>
              <w:rFonts w:ascii="Agency FB" w:hAnsi="Agency FB"/>
            </w:rPr>
            <w:t xml:space="preserve"> </w:t>
          </w:r>
          <w:r w:rsidR="00C220FF" w:rsidRPr="00C220FF">
            <w:rPr>
              <w:rFonts w:ascii="Agency FB" w:hAnsi="Agency FB"/>
            </w:rPr>
            <w:t>Documontation</w:t>
          </w:r>
        </w:p>
      </w:tc>
    </w:tr>
  </w:tbl>
  <w:p w14:paraId="2E2B80DF" w14:textId="77777777" w:rsidR="00650259" w:rsidRDefault="00650259" w:rsidP="00713D1C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D2"/>
    <w:rsid w:val="00000CFB"/>
    <w:rsid w:val="00052382"/>
    <w:rsid w:val="0006568A"/>
    <w:rsid w:val="00076F0F"/>
    <w:rsid w:val="000804D6"/>
    <w:rsid w:val="00084253"/>
    <w:rsid w:val="000D1F49"/>
    <w:rsid w:val="001727CA"/>
    <w:rsid w:val="001979D3"/>
    <w:rsid w:val="001F0608"/>
    <w:rsid w:val="00257184"/>
    <w:rsid w:val="00290F5E"/>
    <w:rsid w:val="002C16BD"/>
    <w:rsid w:val="002C56E6"/>
    <w:rsid w:val="002E5B69"/>
    <w:rsid w:val="00343DF9"/>
    <w:rsid w:val="00361E11"/>
    <w:rsid w:val="003A538F"/>
    <w:rsid w:val="003B4744"/>
    <w:rsid w:val="003F0847"/>
    <w:rsid w:val="003F55D9"/>
    <w:rsid w:val="0040090B"/>
    <w:rsid w:val="00406679"/>
    <w:rsid w:val="0046302A"/>
    <w:rsid w:val="00487D2D"/>
    <w:rsid w:val="004B3FD2"/>
    <w:rsid w:val="004D5D62"/>
    <w:rsid w:val="005112D0"/>
    <w:rsid w:val="00577E06"/>
    <w:rsid w:val="005A3BF7"/>
    <w:rsid w:val="005D6CC7"/>
    <w:rsid w:val="005F2035"/>
    <w:rsid w:val="005F7990"/>
    <w:rsid w:val="0063739C"/>
    <w:rsid w:val="00650259"/>
    <w:rsid w:val="00651C81"/>
    <w:rsid w:val="00670058"/>
    <w:rsid w:val="0067207A"/>
    <w:rsid w:val="006E0444"/>
    <w:rsid w:val="006E5E3B"/>
    <w:rsid w:val="006E62D8"/>
    <w:rsid w:val="00713D1C"/>
    <w:rsid w:val="00732B16"/>
    <w:rsid w:val="0073326A"/>
    <w:rsid w:val="00770F25"/>
    <w:rsid w:val="007A0E7E"/>
    <w:rsid w:val="007A35A8"/>
    <w:rsid w:val="007B0A85"/>
    <w:rsid w:val="007C6A52"/>
    <w:rsid w:val="00806FF3"/>
    <w:rsid w:val="00813B41"/>
    <w:rsid w:val="0082043E"/>
    <w:rsid w:val="008E203A"/>
    <w:rsid w:val="0091229C"/>
    <w:rsid w:val="009173E5"/>
    <w:rsid w:val="00940E73"/>
    <w:rsid w:val="00976D36"/>
    <w:rsid w:val="0098597D"/>
    <w:rsid w:val="009C023E"/>
    <w:rsid w:val="009E3934"/>
    <w:rsid w:val="009F619A"/>
    <w:rsid w:val="009F6DDE"/>
    <w:rsid w:val="00A23302"/>
    <w:rsid w:val="00A370A8"/>
    <w:rsid w:val="00A51B9A"/>
    <w:rsid w:val="00A60442"/>
    <w:rsid w:val="00AB0BCC"/>
    <w:rsid w:val="00B160CA"/>
    <w:rsid w:val="00B50E3E"/>
    <w:rsid w:val="00B620F4"/>
    <w:rsid w:val="00BD4753"/>
    <w:rsid w:val="00BD5CB1"/>
    <w:rsid w:val="00BE62EE"/>
    <w:rsid w:val="00C003BA"/>
    <w:rsid w:val="00C220FF"/>
    <w:rsid w:val="00C27FAC"/>
    <w:rsid w:val="00C46878"/>
    <w:rsid w:val="00C72268"/>
    <w:rsid w:val="00CB4A51"/>
    <w:rsid w:val="00CD4532"/>
    <w:rsid w:val="00CD47B0"/>
    <w:rsid w:val="00CE6104"/>
    <w:rsid w:val="00CE7918"/>
    <w:rsid w:val="00CF3B7F"/>
    <w:rsid w:val="00D16163"/>
    <w:rsid w:val="00D57211"/>
    <w:rsid w:val="00DB3FAD"/>
    <w:rsid w:val="00E005A7"/>
    <w:rsid w:val="00E40279"/>
    <w:rsid w:val="00E56DC8"/>
    <w:rsid w:val="00E61C09"/>
    <w:rsid w:val="00E677FE"/>
    <w:rsid w:val="00E83389"/>
    <w:rsid w:val="00EB3B58"/>
    <w:rsid w:val="00EC7359"/>
    <w:rsid w:val="00EE3054"/>
    <w:rsid w:val="00F00606"/>
    <w:rsid w:val="00F01256"/>
    <w:rsid w:val="00F0308A"/>
    <w:rsid w:val="00F30870"/>
    <w:rsid w:val="00F77E90"/>
    <w:rsid w:val="00FC7475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BB92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3326A"/>
  </w:style>
  <w:style w:type="paragraph" w:styleId="Heading1">
    <w:name w:val="heading 1"/>
    <w:basedOn w:val="Normal"/>
    <w:link w:val="Heading1Char"/>
    <w:uiPriority w:val="1"/>
    <w:qFormat/>
    <w:rsid w:val="00732B16"/>
    <w:pPr>
      <w:spacing w:after="0" w:line="240" w:lineRule="auto"/>
      <w:jc w:val="center"/>
      <w:outlineLvl w:val="0"/>
    </w:pPr>
    <w:rPr>
      <w:rFonts w:asciiTheme="majorHAnsi" w:hAnsiTheme="majorHAnsi"/>
      <w:b/>
      <w:color w:val="FFFFFF" w:themeColor="background1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32B16"/>
    <w:rPr>
      <w:rFonts w:asciiTheme="majorHAnsi" w:hAnsiTheme="majorHAnsi"/>
      <w:b/>
      <w:color w:val="FFFFFF" w:themeColor="background1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51C81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51C81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1C81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32B16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32B16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Footer">
    <w:name w:val="footer"/>
    <w:basedOn w:val="Normal"/>
    <w:link w:val="FooterChar"/>
    <w:uiPriority w:val="99"/>
    <w:rsid w:val="0073326A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73326A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713D1C"/>
    <w:pPr>
      <w:widowControl w:val="0"/>
      <w:autoSpaceDE w:val="0"/>
      <w:autoSpaceDN w:val="0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51C81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4B3FD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679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styleId="HTMLCode">
    <w:name w:val="HTML Code"/>
    <w:basedOn w:val="DefaultParagraphFont"/>
    <w:uiPriority w:val="99"/>
    <w:semiHidden/>
    <w:unhideWhenUsed/>
    <w:rsid w:val="007A0E7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RX\AppData\Roaming\Microsoft\Templates\Fundraising%20price%20list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29F7F8-C821-4110-A303-FA3E856EE61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2F8781F-1581-4EBE-BE9D-4091992A7F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1D8141-1291-4E07-8083-17C418E41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Fundraising price list.dotx</Template>
  <TotalTime>0</TotalTime>
  <Pages>1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2019-11-18T11:00:00Z</dcterms:created>
  <dcterms:modified xsi:type="dcterms:W3CDTF">2019-11-18T11:05:00Z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