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0F4F2" w14:textId="2D77B6FC" w:rsidR="00CF4D03" w:rsidRPr="00CF4D03" w:rsidRDefault="00CF4D03" w:rsidP="00CF4D03">
      <w:pPr>
        <w:pStyle w:val="Heading2"/>
        <w:rPr>
          <w:lang w:val="en-US"/>
        </w:rPr>
      </w:pPr>
      <w:r w:rsidRPr="00CF4D03">
        <w:rPr>
          <w:lang w:val="en-US"/>
        </w:rPr>
        <w:t>1 / CHUYỂN Child</w:t>
      </w:r>
      <w:r>
        <w:rPr>
          <w:lang w:val="en-US"/>
        </w:rPr>
        <w:t>Action</w:t>
      </w:r>
      <w:r w:rsidRPr="00CF4D03">
        <w:rPr>
          <w:lang w:val="en-US"/>
        </w:rPr>
        <w:t>Only</w:t>
      </w:r>
      <w:r>
        <w:rPr>
          <w:lang w:val="en-US"/>
        </w:rPr>
        <w:t xml:space="preserve"> từ ASP.NET qua CORE :</w:t>
      </w:r>
    </w:p>
    <w:p w14:paraId="1822259D" w14:textId="71B6BCAC" w:rsidR="00D50E63" w:rsidRDefault="00D50E63">
      <w:pPr>
        <w:rPr>
          <w:lang w:val="en-US"/>
        </w:rPr>
      </w:pPr>
      <w:r>
        <w:rPr>
          <w:lang w:val="en-US"/>
        </w:rPr>
        <w:t>-Liên kết cơ sở dữ liệu trong ASP.NET CORE:</w:t>
      </w:r>
    </w:p>
    <w:p w14:paraId="3DF7FCFF" w14:textId="77777777" w:rsidR="00D50E63" w:rsidRDefault="00D50E63">
      <w:pPr>
        <w:rPr>
          <w:lang w:val="en-US"/>
        </w:rPr>
      </w:pPr>
    </w:p>
    <w:p w14:paraId="53CF4ED8" w14:textId="21177BDD" w:rsidR="00D50E63" w:rsidRDefault="002D53C4" w:rsidP="002D53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đường dẫn tới CSDL :</w:t>
      </w:r>
    </w:p>
    <w:p w14:paraId="60806E93" w14:textId="0E818295" w:rsidR="002D53C4" w:rsidRDefault="002D53C4" w:rsidP="002D53C4">
      <w:pPr>
        <w:pStyle w:val="ListParagraph"/>
        <w:ind w:left="1080" w:firstLine="0"/>
        <w:rPr>
          <w:lang w:val="en-US"/>
        </w:rPr>
      </w:pPr>
      <w:r w:rsidRPr="002D53C4">
        <w:rPr>
          <w:noProof/>
          <w:lang w:val="en-US"/>
        </w:rPr>
        <w:drawing>
          <wp:inline distT="0" distB="0" distL="0" distR="0" wp14:anchorId="197B4D25" wp14:editId="2A4B5511">
            <wp:extent cx="4563112" cy="6916115"/>
            <wp:effectExtent l="0" t="0" r="8890" b="0"/>
            <wp:docPr id="660422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223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DADA" w14:textId="3D1A2429" w:rsidR="002D53C4" w:rsidRDefault="002D53C4" w:rsidP="002D53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Tìm chuỗi kết nôí (connection string):</w:t>
      </w:r>
    </w:p>
    <w:p w14:paraId="1102E5BD" w14:textId="77777777" w:rsidR="008479D4" w:rsidRDefault="008479D4" w:rsidP="008479D4">
      <w:pPr>
        <w:pStyle w:val="ListParagraph"/>
        <w:ind w:left="1080" w:firstLine="0"/>
        <w:rPr>
          <w:lang w:val="en-US"/>
        </w:rPr>
      </w:pPr>
    </w:p>
    <w:p w14:paraId="6613FA00" w14:textId="557E265A" w:rsidR="002D53C4" w:rsidRDefault="008479D4" w:rsidP="002D53C4">
      <w:pPr>
        <w:pStyle w:val="ListParagraph"/>
        <w:ind w:left="1080" w:firstLine="0"/>
        <w:rPr>
          <w:lang w:val="en-US"/>
        </w:rPr>
      </w:pPr>
      <w:r w:rsidRPr="008479D4">
        <w:rPr>
          <w:noProof/>
          <w:lang w:val="en-US"/>
        </w:rPr>
        <w:drawing>
          <wp:inline distT="0" distB="0" distL="0" distR="0" wp14:anchorId="639226C8" wp14:editId="78E6A98F">
            <wp:extent cx="5858693" cy="5077534"/>
            <wp:effectExtent l="0" t="0" r="8890" b="8890"/>
            <wp:docPr id="59748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833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06F" w14:textId="77777777" w:rsidR="008479D4" w:rsidRDefault="008479D4" w:rsidP="002D53C4">
      <w:pPr>
        <w:pStyle w:val="ListParagraph"/>
        <w:ind w:left="1080" w:firstLine="0"/>
        <w:rPr>
          <w:lang w:val="en-US"/>
        </w:rPr>
      </w:pPr>
    </w:p>
    <w:p w14:paraId="49B1876D" w14:textId="568C5445" w:rsidR="008479D4" w:rsidRPr="002D53C4" w:rsidRDefault="008479D4" w:rsidP="008479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Lệnh bên trong tool -&gt; nuget packet manager-&gt; console :</w:t>
      </w:r>
    </w:p>
    <w:p w14:paraId="1AE033F2" w14:textId="77777777" w:rsidR="00D50E63" w:rsidRDefault="00D50E63"/>
    <w:p w14:paraId="4D2F4D78" w14:textId="7109AA89" w:rsidR="00647616" w:rsidRDefault="00D50E63">
      <w:r w:rsidRPr="00D50E63">
        <w:t>Scaffold-DbContext "Data Source=NGUYENKIMSAO\SQLEXPRESS;Initial Catalog=QLBanVaLi;Integrated Security=True;Connect Timeout=30;Encrypt=False;TrustServerCertificate=False;ApplicationIntent=ReadWrite;MultiSubnetFailover=False" Microsoft.EntityFrameworkCore.SqlServer -OutputDir Models</w:t>
      </w:r>
    </w:p>
    <w:p w14:paraId="23A25C64" w14:textId="723171B1" w:rsidR="008E4FCA" w:rsidRPr="008E4FCA" w:rsidRDefault="008E4FCA" w:rsidP="008E4FCA">
      <w:pPr>
        <w:pStyle w:val="ListParagraph"/>
        <w:numPr>
          <w:ilvl w:val="0"/>
          <w:numId w:val="3"/>
        </w:numPr>
        <w:rPr>
          <w:lang w:val="en-US"/>
        </w:rPr>
      </w:pPr>
      <w:r w:rsidRPr="008E4FCA">
        <w:rPr>
          <w:noProof/>
          <w:lang w:val="en-US"/>
        </w:rPr>
        <w:drawing>
          <wp:inline distT="0" distB="0" distL="0" distR="0" wp14:anchorId="6DE379CD" wp14:editId="3CDE7C7D">
            <wp:extent cx="5943600" cy="2658110"/>
            <wp:effectExtent l="0" t="0" r="0" b="8890"/>
            <wp:docPr id="212296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609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1966" w14:textId="77777777" w:rsidR="008E4FCA" w:rsidRDefault="008E4FCA"/>
    <w:p w14:paraId="61DD39BD" w14:textId="6A445575" w:rsidR="008E4FCA" w:rsidRDefault="008E4FCA" w:rsidP="008E4FC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Chuyển đoạn code trong Layout.cshtml (ASP.NET) qua tương tự CORE :</w:t>
      </w:r>
    </w:p>
    <w:p w14:paraId="472840D8" w14:textId="0F7A6B10" w:rsidR="008E4FCA" w:rsidRDefault="008E4FCA" w:rsidP="008E4FCA">
      <w:pPr>
        <w:pStyle w:val="ListParagraph"/>
        <w:ind w:left="1080" w:firstLine="0"/>
        <w:rPr>
          <w:lang w:val="en-US"/>
        </w:rPr>
      </w:pPr>
      <w:r w:rsidRPr="008E4FCA">
        <w:rPr>
          <w:noProof/>
          <w:lang w:val="en-US"/>
        </w:rPr>
        <w:drawing>
          <wp:inline distT="0" distB="0" distL="0" distR="0" wp14:anchorId="666A0972" wp14:editId="6BDE709C">
            <wp:extent cx="5943600" cy="487680"/>
            <wp:effectExtent l="0" t="0" r="0" b="7620"/>
            <wp:docPr id="31663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35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4AEB" w14:textId="77777777" w:rsidR="008E4FCA" w:rsidRDefault="008E4FCA" w:rsidP="008E4FCA">
      <w:pPr>
        <w:pStyle w:val="ListParagraph"/>
        <w:ind w:left="1080" w:firstLine="0"/>
        <w:rPr>
          <w:lang w:val="en-US"/>
        </w:rPr>
      </w:pPr>
    </w:p>
    <w:p w14:paraId="4148548F" w14:textId="5136A975" w:rsidR="008E4FCA" w:rsidRDefault="008E4FCA" w:rsidP="008E4FCA">
      <w:pPr>
        <w:pStyle w:val="ListParagraph"/>
        <w:numPr>
          <w:ilvl w:val="0"/>
          <w:numId w:val="1"/>
        </w:numPr>
        <w:rPr>
          <w:lang w:val="en-US"/>
        </w:rPr>
      </w:pPr>
      <w:r w:rsidRPr="008E4FCA">
        <w:rPr>
          <w:noProof/>
          <w:lang w:val="en-US"/>
        </w:rPr>
        <w:drawing>
          <wp:inline distT="0" distB="0" distL="0" distR="0" wp14:anchorId="390FC578" wp14:editId="40B56D64">
            <wp:extent cx="5943600" cy="523240"/>
            <wp:effectExtent l="0" t="0" r="0" b="0"/>
            <wp:docPr id="57348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84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5DF" w14:textId="77777777" w:rsidR="008E4FCA" w:rsidRDefault="008E4FCA" w:rsidP="008E4FCA">
      <w:pPr>
        <w:rPr>
          <w:lang w:val="en-US"/>
        </w:rPr>
      </w:pPr>
    </w:p>
    <w:p w14:paraId="1BE3950D" w14:textId="77777777" w:rsidR="008E4FCA" w:rsidRDefault="008E4FCA" w:rsidP="008E4FCA">
      <w:pPr>
        <w:rPr>
          <w:lang w:val="en-US"/>
        </w:rPr>
      </w:pPr>
    </w:p>
    <w:p w14:paraId="20CF005E" w14:textId="404DDB9B" w:rsidR="008E4FCA" w:rsidRDefault="008E4FCA" w:rsidP="008E4FCA">
      <w:pPr>
        <w:rPr>
          <w:lang w:val="en-US"/>
        </w:rPr>
      </w:pPr>
      <w:r w:rsidRPr="008E4FCA">
        <w:rPr>
          <w:noProof/>
          <w:lang w:val="en-US"/>
        </w:rPr>
        <w:drawing>
          <wp:inline distT="0" distB="0" distL="0" distR="0" wp14:anchorId="5FD24A31" wp14:editId="6F5D3F6C">
            <wp:extent cx="5943600" cy="1557655"/>
            <wp:effectExtent l="0" t="0" r="0" b="4445"/>
            <wp:docPr id="15068976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9763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D376" w14:textId="4E7BE81B" w:rsidR="008E4FCA" w:rsidRDefault="008E4FCA" w:rsidP="0005378E">
      <w:pPr>
        <w:pStyle w:val="ListParagraph"/>
        <w:numPr>
          <w:ilvl w:val="0"/>
          <w:numId w:val="1"/>
        </w:numPr>
        <w:rPr>
          <w:lang w:val="en-US"/>
        </w:rPr>
      </w:pPr>
      <w:r w:rsidRPr="008E4FCA">
        <w:rPr>
          <w:noProof/>
          <w:lang w:val="en-US"/>
        </w:rPr>
        <w:drawing>
          <wp:inline distT="0" distB="0" distL="0" distR="0" wp14:anchorId="065062E4" wp14:editId="511617CC">
            <wp:extent cx="5943600" cy="1711960"/>
            <wp:effectExtent l="0" t="0" r="0" b="2540"/>
            <wp:docPr id="543453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33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6FFC" w14:textId="77777777" w:rsidR="0062307F" w:rsidRDefault="0062307F" w:rsidP="0062307F">
      <w:pPr>
        <w:rPr>
          <w:lang w:val="en-US"/>
        </w:rPr>
      </w:pPr>
    </w:p>
    <w:p w14:paraId="33F67CEC" w14:textId="443DE751" w:rsidR="0062307F" w:rsidRDefault="0062307F" w:rsidP="0062307F">
      <w:pPr>
        <w:rPr>
          <w:lang w:val="en-US"/>
        </w:rPr>
      </w:pPr>
      <w:r w:rsidRPr="0062307F">
        <w:rPr>
          <w:noProof/>
          <w:lang w:val="en-US"/>
        </w:rPr>
        <w:drawing>
          <wp:inline distT="0" distB="0" distL="0" distR="0" wp14:anchorId="15DFD623" wp14:editId="5908B2EA">
            <wp:extent cx="5943600" cy="2931160"/>
            <wp:effectExtent l="0" t="0" r="0" b="2540"/>
            <wp:docPr id="14440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91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5182" w14:textId="54C7F73D" w:rsidR="0062307F" w:rsidRDefault="0062307F" w:rsidP="00743687">
      <w:pPr>
        <w:ind w:firstLine="0"/>
        <w:rPr>
          <w:lang w:val="en-US"/>
        </w:rPr>
      </w:pPr>
    </w:p>
    <w:p w14:paraId="1FBFB048" w14:textId="68E99E96" w:rsidR="00743687" w:rsidRDefault="00743687" w:rsidP="00743687">
      <w:pPr>
        <w:pStyle w:val="ListParagraph"/>
        <w:numPr>
          <w:ilvl w:val="0"/>
          <w:numId w:val="1"/>
        </w:numPr>
        <w:rPr>
          <w:lang w:val="en-US"/>
        </w:rPr>
      </w:pPr>
      <w:r w:rsidRPr="00743687">
        <w:rPr>
          <w:noProof/>
          <w:lang w:val="en-US"/>
        </w:rPr>
        <w:drawing>
          <wp:inline distT="0" distB="0" distL="0" distR="0" wp14:anchorId="6575CA84" wp14:editId="584238AA">
            <wp:extent cx="5943600" cy="3030855"/>
            <wp:effectExtent l="0" t="0" r="0" b="0"/>
            <wp:docPr id="588356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5681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1D5C" w14:textId="77777777" w:rsidR="00CF4D03" w:rsidRDefault="00CF4D03" w:rsidP="00CF4D03">
      <w:pPr>
        <w:rPr>
          <w:lang w:val="en-US"/>
        </w:rPr>
      </w:pPr>
    </w:p>
    <w:p w14:paraId="6AFF134B" w14:textId="79449F2D" w:rsidR="00CF4D03" w:rsidRDefault="00CF4D03" w:rsidP="00CF4D03">
      <w:pPr>
        <w:rPr>
          <w:lang w:val="en-US"/>
        </w:rPr>
      </w:pPr>
      <w:r>
        <w:rPr>
          <w:lang w:val="en-US"/>
        </w:rPr>
        <w:t xml:space="preserve">2/chuyển đổi </w:t>
      </w:r>
      <w:r w:rsidR="004900FA" w:rsidRPr="004900FA">
        <w:rPr>
          <w:lang w:val="en-US"/>
        </w:rPr>
        <w:t>@RenderSection("slide", required: false)</w:t>
      </w:r>
      <w:r w:rsidR="004900FA">
        <w:rPr>
          <w:lang w:val="en-US"/>
        </w:rPr>
        <w:t xml:space="preserve"> (như nhau)  :</w:t>
      </w:r>
    </w:p>
    <w:p w14:paraId="5F1C631C" w14:textId="0B988BE8" w:rsidR="004900FA" w:rsidRDefault="00AB2019" w:rsidP="00CF4D03">
      <w:pPr>
        <w:rPr>
          <w:lang w:val="en-US"/>
        </w:rPr>
      </w:pPr>
      <w:r w:rsidRPr="00AB2019">
        <w:rPr>
          <w:lang w:val="en-US"/>
        </w:rPr>
        <w:drawing>
          <wp:inline distT="0" distB="0" distL="0" distR="0" wp14:anchorId="763BF87A" wp14:editId="75B85F2C">
            <wp:extent cx="5563376" cy="2467319"/>
            <wp:effectExtent l="0" t="0" r="0" b="9525"/>
            <wp:docPr id="9282822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8223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200" w14:textId="77777777" w:rsidR="00AB2019" w:rsidRDefault="00AB2019" w:rsidP="00CF4D03">
      <w:pPr>
        <w:rPr>
          <w:lang w:val="en-US"/>
        </w:rPr>
      </w:pPr>
    </w:p>
    <w:p w14:paraId="48B49B8C" w14:textId="042C4010" w:rsidR="00AB2019" w:rsidRDefault="00AB2019" w:rsidP="00CF4D03">
      <w:pPr>
        <w:rPr>
          <w:lang w:val="en-US"/>
        </w:rPr>
      </w:pPr>
      <w:r>
        <w:rPr>
          <w:lang w:val="en-US"/>
        </w:rPr>
        <w:t xml:space="preserve">3/chuyển đổi </w:t>
      </w:r>
      <w:r w:rsidR="00A069F7" w:rsidRPr="00A069F7">
        <w:rPr>
          <w:lang w:val="en-US"/>
        </w:rPr>
        <w:t>@{ Html.RenderAction("TopMenu", "Home");}</w:t>
      </w:r>
      <w:r w:rsidR="00A069F7">
        <w:rPr>
          <w:lang w:val="en-US"/>
        </w:rPr>
        <w:t xml:space="preserve"> :</w:t>
      </w:r>
    </w:p>
    <w:p w14:paraId="61D1E053" w14:textId="2F252900" w:rsidR="00A069F7" w:rsidRDefault="00A069F7" w:rsidP="00CF4D03">
      <w:pPr>
        <w:rPr>
          <w:lang w:val="en-US"/>
        </w:rPr>
      </w:pPr>
      <w:r w:rsidRPr="00A069F7">
        <w:rPr>
          <w:lang w:val="en-US"/>
        </w:rPr>
        <w:t xml:space="preserve">Trong ASP.NET Core, cách tiếp cận này đã thay đổi đôi chút. Html.RenderAction không còn tồn tại trong ASP.NET Core. Thay vào đó, bạn có thể sử dụng </w:t>
      </w:r>
      <w:r w:rsidR="005F60B8">
        <w:rPr>
          <w:lang w:val="en-US"/>
        </w:rPr>
        <w:t>***</w:t>
      </w:r>
      <w:r w:rsidRPr="00A069F7">
        <w:rPr>
          <w:color w:val="92D050"/>
          <w:lang w:val="en-US"/>
        </w:rPr>
        <w:t>ViewComponent</w:t>
      </w:r>
      <w:r w:rsidR="005F60B8">
        <w:rPr>
          <w:color w:val="92D050"/>
          <w:lang w:val="en-US"/>
        </w:rPr>
        <w:t>(tương tự như trên)</w:t>
      </w:r>
      <w:r w:rsidRPr="00A069F7">
        <w:rPr>
          <w:color w:val="92D050"/>
          <w:lang w:val="en-US"/>
        </w:rPr>
        <w:t xml:space="preserve"> </w:t>
      </w:r>
      <w:r w:rsidRPr="00A069F7">
        <w:rPr>
          <w:lang w:val="en-US"/>
        </w:rPr>
        <w:t xml:space="preserve">hoặc </w:t>
      </w:r>
      <w:r w:rsidRPr="00A069F7">
        <w:rPr>
          <w:color w:val="92D050"/>
          <w:lang w:val="en-US"/>
        </w:rPr>
        <w:t xml:space="preserve">Partial View </w:t>
      </w:r>
      <w:r w:rsidRPr="00A069F7">
        <w:rPr>
          <w:lang w:val="en-US"/>
        </w:rPr>
        <w:t>để đạt được kết quả tương tự.</w:t>
      </w:r>
    </w:p>
    <w:p w14:paraId="2EEFE619" w14:textId="77777777" w:rsidR="00A069F7" w:rsidRDefault="00A069F7" w:rsidP="00CF4D03">
      <w:pPr>
        <w:rPr>
          <w:lang w:val="en-US"/>
        </w:rPr>
      </w:pPr>
    </w:p>
    <w:p w14:paraId="7827BF30" w14:textId="16281F94" w:rsidR="00A069F7" w:rsidRPr="00A069F7" w:rsidRDefault="00A069F7" w:rsidP="00A069F7">
      <w:pPr>
        <w:pStyle w:val="ListParagraph"/>
        <w:numPr>
          <w:ilvl w:val="0"/>
          <w:numId w:val="1"/>
        </w:numPr>
        <w:rPr>
          <w:lang w:val="en-US"/>
        </w:rPr>
      </w:pPr>
      <w:r w:rsidRPr="00A069F7">
        <w:rPr>
          <w:lang w:val="en-US"/>
        </w:rPr>
        <w:t xml:space="preserve">Để chuyển dòng code trên sang ASP.NET Core sử dụng </w:t>
      </w:r>
      <w:r w:rsidRPr="00A069F7">
        <w:rPr>
          <w:color w:val="92D050"/>
          <w:lang w:val="en-US"/>
        </w:rPr>
        <w:t>ViewComponent</w:t>
      </w:r>
      <w:r w:rsidRPr="00A069F7">
        <w:rPr>
          <w:lang w:val="en-US"/>
        </w:rPr>
        <w:t>, bạn sẽ cần thực hiện các bước sau:</w:t>
      </w:r>
    </w:p>
    <w:p w14:paraId="27DE8535" w14:textId="77777777" w:rsidR="00A069F7" w:rsidRPr="00A069F7" w:rsidRDefault="00A069F7" w:rsidP="00A069F7">
      <w:pPr>
        <w:rPr>
          <w:lang w:val="en-US"/>
        </w:rPr>
      </w:pPr>
    </w:p>
    <w:p w14:paraId="75281D7A" w14:textId="2B6301A0" w:rsidR="00A069F7" w:rsidRDefault="00A069F7" w:rsidP="00A069F7">
      <w:pPr>
        <w:rPr>
          <w:lang w:val="en-US"/>
        </w:rPr>
      </w:pPr>
      <w:r>
        <w:rPr>
          <w:lang w:val="en-US"/>
        </w:rPr>
        <w:t xml:space="preserve">1 / </w:t>
      </w:r>
      <w:r w:rsidRPr="00A069F7">
        <w:rPr>
          <w:lang w:val="en-US"/>
        </w:rPr>
        <w:t>Tạo một ViewComponent: Tạo một class cho ViewComponent của bạn. Giả sử bạn muốn tạo một ViewComponent cho "TopMenu".</w:t>
      </w:r>
    </w:p>
    <w:p w14:paraId="561568A2" w14:textId="77777777" w:rsidR="00A069F7" w:rsidRDefault="00A069F7" w:rsidP="00A069F7">
      <w:pPr>
        <w:rPr>
          <w:lang w:val="en-US"/>
        </w:rPr>
      </w:pPr>
    </w:p>
    <w:p w14:paraId="6B90EBBD" w14:textId="77777777" w:rsidR="00A069F7" w:rsidRPr="00A069F7" w:rsidRDefault="00A069F7" w:rsidP="00A069F7">
      <w:pPr>
        <w:rPr>
          <w:lang w:val="en-US"/>
        </w:rPr>
      </w:pPr>
      <w:r w:rsidRPr="00A069F7">
        <w:rPr>
          <w:lang w:val="en-US"/>
        </w:rPr>
        <w:t>public class TopMenuViewComponent : ViewComponent</w:t>
      </w:r>
    </w:p>
    <w:p w14:paraId="31B0B277" w14:textId="77777777" w:rsidR="00A069F7" w:rsidRPr="00A069F7" w:rsidRDefault="00A069F7" w:rsidP="00A069F7">
      <w:pPr>
        <w:rPr>
          <w:lang w:val="en-US"/>
        </w:rPr>
      </w:pPr>
      <w:r w:rsidRPr="00A069F7">
        <w:rPr>
          <w:lang w:val="en-US"/>
        </w:rPr>
        <w:t>{</w:t>
      </w:r>
    </w:p>
    <w:p w14:paraId="62BB3BFF" w14:textId="77777777" w:rsidR="00A069F7" w:rsidRPr="00A069F7" w:rsidRDefault="00A069F7" w:rsidP="00A069F7">
      <w:pPr>
        <w:rPr>
          <w:lang w:val="en-US"/>
        </w:rPr>
      </w:pPr>
      <w:r w:rsidRPr="00A069F7">
        <w:rPr>
          <w:lang w:val="en-US"/>
        </w:rPr>
        <w:t xml:space="preserve">    public IViewComponentResult Invoke()</w:t>
      </w:r>
    </w:p>
    <w:p w14:paraId="43F98B64" w14:textId="77777777" w:rsidR="00A069F7" w:rsidRPr="00A069F7" w:rsidRDefault="00A069F7" w:rsidP="00A069F7">
      <w:pPr>
        <w:rPr>
          <w:lang w:val="en-US"/>
        </w:rPr>
      </w:pPr>
      <w:r w:rsidRPr="00A069F7">
        <w:rPr>
          <w:lang w:val="en-US"/>
        </w:rPr>
        <w:t xml:space="preserve">    {</w:t>
      </w:r>
    </w:p>
    <w:p w14:paraId="5765486E" w14:textId="77777777" w:rsidR="00A069F7" w:rsidRPr="00A069F7" w:rsidRDefault="00A069F7" w:rsidP="00A069F7">
      <w:pPr>
        <w:rPr>
          <w:lang w:val="en-US"/>
        </w:rPr>
      </w:pPr>
      <w:r w:rsidRPr="00A069F7">
        <w:rPr>
          <w:lang w:val="en-US"/>
        </w:rPr>
        <w:t xml:space="preserve">        // Lấy dữ liệu cho menu, có thể từ database hoặc hardcoded</w:t>
      </w:r>
    </w:p>
    <w:p w14:paraId="63987A47" w14:textId="77777777" w:rsidR="00A069F7" w:rsidRPr="00A069F7" w:rsidRDefault="00A069F7" w:rsidP="00A069F7">
      <w:pPr>
        <w:rPr>
          <w:lang w:val="en-US"/>
        </w:rPr>
      </w:pPr>
      <w:r w:rsidRPr="00A069F7">
        <w:rPr>
          <w:lang w:val="en-US"/>
        </w:rPr>
        <w:t xml:space="preserve">        return View("Default", menuData);</w:t>
      </w:r>
    </w:p>
    <w:p w14:paraId="6B97D938" w14:textId="77777777" w:rsidR="00A069F7" w:rsidRPr="00A069F7" w:rsidRDefault="00A069F7" w:rsidP="00A069F7">
      <w:pPr>
        <w:rPr>
          <w:lang w:val="en-US"/>
        </w:rPr>
      </w:pPr>
      <w:r w:rsidRPr="00A069F7">
        <w:rPr>
          <w:lang w:val="en-US"/>
        </w:rPr>
        <w:t xml:space="preserve">    }</w:t>
      </w:r>
    </w:p>
    <w:p w14:paraId="7ADA535A" w14:textId="3B753AF8" w:rsidR="00A069F7" w:rsidRDefault="00A069F7" w:rsidP="00A069F7">
      <w:pPr>
        <w:rPr>
          <w:lang w:val="en-US"/>
        </w:rPr>
      </w:pPr>
      <w:r w:rsidRPr="00A069F7">
        <w:rPr>
          <w:lang w:val="en-US"/>
        </w:rPr>
        <w:t>}</w:t>
      </w:r>
    </w:p>
    <w:p w14:paraId="6B0EB375" w14:textId="77777777" w:rsidR="00A069F7" w:rsidRDefault="00A069F7" w:rsidP="00A069F7">
      <w:pPr>
        <w:rPr>
          <w:lang w:val="en-US"/>
        </w:rPr>
      </w:pPr>
    </w:p>
    <w:p w14:paraId="71383A7C" w14:textId="707BF9C2" w:rsidR="00A069F7" w:rsidRDefault="00A069F7" w:rsidP="00A069F7">
      <w:pPr>
        <w:rPr>
          <w:lang w:val="en-US"/>
        </w:rPr>
      </w:pPr>
      <w:r>
        <w:rPr>
          <w:lang w:val="en-US"/>
        </w:rPr>
        <w:t xml:space="preserve">2 / </w:t>
      </w:r>
      <w:r w:rsidRPr="00A069F7">
        <w:rPr>
          <w:lang w:val="en-US"/>
        </w:rPr>
        <w:t>Tạo View cho ViewComponent: Tạo một file view trong thư mục Views/Shared/Components/TopMenu/Default.cshtml. Đây sẽ là nội dung của menu bạn muốn hiển thị.</w:t>
      </w:r>
    </w:p>
    <w:p w14:paraId="556F852B" w14:textId="77777777" w:rsidR="00A069F7" w:rsidRDefault="00A069F7" w:rsidP="00A069F7">
      <w:pPr>
        <w:rPr>
          <w:lang w:val="en-US"/>
        </w:rPr>
      </w:pPr>
    </w:p>
    <w:p w14:paraId="71C9DAA2" w14:textId="072DDF1C" w:rsidR="00A069F7" w:rsidRDefault="00A069F7" w:rsidP="00A069F7">
      <w:pPr>
        <w:rPr>
          <w:lang w:val="en-US"/>
        </w:rPr>
      </w:pPr>
      <w:r>
        <w:rPr>
          <w:lang w:val="en-US"/>
        </w:rPr>
        <w:t xml:space="preserve">3 / </w:t>
      </w:r>
      <w:r w:rsidRPr="00A069F7">
        <w:rPr>
          <w:lang w:val="en-US"/>
        </w:rPr>
        <w:t>Gọi ViewComponent trong View: Thay vì sử dụng Html.RenderAction, bạn sẽ sử dụng Component.InvokeAsync.</w:t>
      </w:r>
    </w:p>
    <w:p w14:paraId="53F0D9D9" w14:textId="2D8B8198" w:rsidR="00A069F7" w:rsidRDefault="00A069F7" w:rsidP="00A069F7">
      <w:pPr>
        <w:rPr>
          <w:lang w:val="en-US"/>
        </w:rPr>
      </w:pPr>
      <w:r w:rsidRPr="00A069F7">
        <w:rPr>
          <w:lang w:val="en-US"/>
        </w:rPr>
        <w:t>@await Component.InvokeAsync("TopMenu")</w:t>
      </w:r>
    </w:p>
    <w:p w14:paraId="0A8CA6AA" w14:textId="40E9B467" w:rsidR="003C7E39" w:rsidRPr="00A069F7" w:rsidRDefault="003C7E39" w:rsidP="00A069F7">
      <w:pPr>
        <w:rPr>
          <w:lang w:val="en-US"/>
        </w:rPr>
      </w:pPr>
    </w:p>
    <w:sectPr w:rsidR="003C7E39" w:rsidRPr="00A069F7" w:rsidSect="00F31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418A5"/>
    <w:multiLevelType w:val="hybridMultilevel"/>
    <w:tmpl w:val="3D4AB396"/>
    <w:lvl w:ilvl="0" w:tplc="AAB4259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4765E7"/>
    <w:multiLevelType w:val="hybridMultilevel"/>
    <w:tmpl w:val="34169F3A"/>
    <w:lvl w:ilvl="0" w:tplc="7052802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55227C1"/>
    <w:multiLevelType w:val="hybridMultilevel"/>
    <w:tmpl w:val="59A2171E"/>
    <w:lvl w:ilvl="0" w:tplc="08EA3958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Calibri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6697D4F"/>
    <w:multiLevelType w:val="hybridMultilevel"/>
    <w:tmpl w:val="DC4C128C"/>
    <w:lvl w:ilvl="0" w:tplc="5162A650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43860098">
    <w:abstractNumId w:val="3"/>
  </w:num>
  <w:num w:numId="2" w16cid:durableId="1468008383">
    <w:abstractNumId w:val="0"/>
  </w:num>
  <w:num w:numId="3" w16cid:durableId="1597051551">
    <w:abstractNumId w:val="2"/>
  </w:num>
  <w:num w:numId="4" w16cid:durableId="610745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A0"/>
    <w:rsid w:val="00032B70"/>
    <w:rsid w:val="0005378E"/>
    <w:rsid w:val="00243AE8"/>
    <w:rsid w:val="002D53C4"/>
    <w:rsid w:val="003C7E39"/>
    <w:rsid w:val="004900FA"/>
    <w:rsid w:val="005F60B8"/>
    <w:rsid w:val="0062307F"/>
    <w:rsid w:val="00647616"/>
    <w:rsid w:val="00743687"/>
    <w:rsid w:val="008479D4"/>
    <w:rsid w:val="008E4FCA"/>
    <w:rsid w:val="00A069F7"/>
    <w:rsid w:val="00AB2019"/>
    <w:rsid w:val="00BB02A0"/>
    <w:rsid w:val="00CF4D03"/>
    <w:rsid w:val="00D50E63"/>
    <w:rsid w:val="00D579E8"/>
    <w:rsid w:val="00F03693"/>
    <w:rsid w:val="00F31A81"/>
    <w:rsid w:val="00F60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AF872"/>
  <w15:chartTrackingRefBased/>
  <w15:docId w15:val="{32F08D46-854C-4361-B0EF-89234A56C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693"/>
    <w:pPr>
      <w:spacing w:after="0" w:line="360" w:lineRule="auto"/>
      <w:ind w:firstLine="720"/>
      <w:jc w:val="both"/>
    </w:pPr>
    <w:rPr>
      <w:rFonts w:ascii="Times New Roman" w:hAnsi="Times New Roman" w:cs="Calibri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autoRedefine/>
    <w:qFormat/>
    <w:rsid w:val="00F03693"/>
    <w:pPr>
      <w:keepNext/>
      <w:keepLines/>
      <w:outlineLvl w:val="0"/>
    </w:pPr>
    <w:rPr>
      <w:rFonts w:eastAsia="Times New Roman" w:cs="Times New Roman"/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F03693"/>
    <w:pPr>
      <w:keepNext/>
      <w:keepLines/>
      <w:ind w:left="420"/>
      <w:outlineLvl w:val="1"/>
    </w:pPr>
    <w:rPr>
      <w:rFonts w:eastAsia="Times New Roman" w:cstheme="majorBidi"/>
      <w:b/>
      <w:bCs/>
      <w:i/>
      <w:iCs/>
      <w:szCs w:val="26"/>
      <w:shd w:val="clear" w:color="auto" w:fill="FFFFFF"/>
    </w:rPr>
  </w:style>
  <w:style w:type="paragraph" w:styleId="Heading3">
    <w:name w:val="heading 3"/>
    <w:basedOn w:val="Normal"/>
    <w:link w:val="Heading3Char"/>
    <w:autoRedefine/>
    <w:qFormat/>
    <w:rsid w:val="00F03693"/>
    <w:pPr>
      <w:outlineLvl w:val="2"/>
    </w:pPr>
    <w:rPr>
      <w:rFonts w:eastAsia="Times New Roman" w:cs="Times New Roman"/>
      <w:b/>
      <w:bCs/>
      <w:i/>
      <w:sz w:val="28"/>
      <w:szCs w:val="27"/>
      <w:shd w:val="clear" w:color="auto" w:fill="FFFFFF"/>
    </w:rPr>
  </w:style>
  <w:style w:type="paragraph" w:styleId="Heading4">
    <w:name w:val="heading 4"/>
    <w:basedOn w:val="Normal"/>
    <w:next w:val="Normal"/>
    <w:link w:val="Heading4Char"/>
    <w:unhideWhenUsed/>
    <w:qFormat/>
    <w:rsid w:val="00F036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2A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2A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2A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2A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2A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03693"/>
    <w:rPr>
      <w:rFonts w:ascii="Times New Roman" w:eastAsia="Times New Roman" w:hAnsi="Times New Roman" w:cs="Times New Roman"/>
      <w:b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F03693"/>
    <w:rPr>
      <w:rFonts w:ascii="Times New Roman" w:eastAsia="Times New Roman" w:hAnsi="Times New Roman" w:cstheme="majorBidi"/>
      <w:b/>
      <w:bCs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03693"/>
    <w:rPr>
      <w:rFonts w:ascii="Times New Roman" w:eastAsia="Times New Roman" w:hAnsi="Times New Roman" w:cs="Times New Roman"/>
      <w:b/>
      <w:bCs/>
      <w:i/>
      <w:sz w:val="28"/>
      <w:szCs w:val="27"/>
      <w:lang w:val="vi-VN"/>
    </w:rPr>
  </w:style>
  <w:style w:type="character" w:customStyle="1" w:styleId="Heading4Char">
    <w:name w:val="Heading 4 Char"/>
    <w:basedOn w:val="DefaultParagraphFont"/>
    <w:link w:val="Heading4"/>
    <w:rsid w:val="00F03693"/>
    <w:rPr>
      <w:rFonts w:asciiTheme="majorHAnsi" w:eastAsiaTheme="majorEastAsia" w:hAnsiTheme="majorHAnsi" w:cstheme="majorBidi"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2A0"/>
    <w:rPr>
      <w:rFonts w:eastAsiaTheme="majorEastAsia" w:cstheme="majorBidi"/>
      <w:color w:val="0F4761" w:themeColor="accent1" w:themeShade="BF"/>
      <w:sz w:val="26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2A0"/>
    <w:rPr>
      <w:rFonts w:eastAsiaTheme="majorEastAsia" w:cstheme="majorBidi"/>
      <w:i/>
      <w:iCs/>
      <w:color w:val="595959" w:themeColor="text1" w:themeTint="A6"/>
      <w:sz w:val="26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2A0"/>
    <w:rPr>
      <w:rFonts w:eastAsiaTheme="majorEastAsia" w:cstheme="majorBidi"/>
      <w:color w:val="595959" w:themeColor="text1" w:themeTint="A6"/>
      <w:sz w:val="26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2A0"/>
    <w:rPr>
      <w:rFonts w:eastAsiaTheme="majorEastAsia" w:cstheme="majorBidi"/>
      <w:i/>
      <w:iCs/>
      <w:color w:val="272727" w:themeColor="text1" w:themeTint="D8"/>
      <w:sz w:val="26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2A0"/>
    <w:rPr>
      <w:rFonts w:eastAsiaTheme="majorEastAsia" w:cstheme="majorBidi"/>
      <w:color w:val="272727" w:themeColor="text1" w:themeTint="D8"/>
      <w:sz w:val="26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B0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2A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2A0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2A0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BB02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2A0"/>
    <w:rPr>
      <w:rFonts w:ascii="Times New Roman" w:hAnsi="Times New Roman" w:cs="Calibri"/>
      <w:i/>
      <w:iCs/>
      <w:color w:val="404040" w:themeColor="text1" w:themeTint="BF"/>
      <w:sz w:val="26"/>
      <w14:ligatures w14:val="none"/>
    </w:rPr>
  </w:style>
  <w:style w:type="paragraph" w:styleId="ListParagraph">
    <w:name w:val="List Paragraph"/>
    <w:basedOn w:val="Normal"/>
    <w:uiPriority w:val="34"/>
    <w:qFormat/>
    <w:rsid w:val="00BB0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2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2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2A0"/>
    <w:rPr>
      <w:rFonts w:ascii="Times New Roman" w:hAnsi="Times New Roman" w:cs="Calibri"/>
      <w:i/>
      <w:iCs/>
      <w:color w:val="0F4761" w:themeColor="accent1" w:themeShade="BF"/>
      <w:sz w:val="26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BB02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253</Words>
  <Characters>1448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1 / CHUYỂN ChildActionOnly từ ASP.NET qua CORE :</vt:lpstr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NHIEN THAI BAO</dc:creator>
  <cp:keywords/>
  <dc:description/>
  <cp:lastModifiedBy>HAO NHIEN THAI BAO</cp:lastModifiedBy>
  <cp:revision>8</cp:revision>
  <dcterms:created xsi:type="dcterms:W3CDTF">2024-03-05T14:57:00Z</dcterms:created>
  <dcterms:modified xsi:type="dcterms:W3CDTF">2024-03-10T03:24:00Z</dcterms:modified>
</cp:coreProperties>
</file>