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t>Low-Fidelity Wireframes &amp; User Flows</w:t>
      </w:r>
    </w:p>
    <w:p>
      <w:pPr>
        <w:jc w:val="center"/>
      </w:pPr>
      <w:r>
        <w:t>Self-Hosted Campaign Management &amp; Bulk Email Software</w:t>
      </w:r>
    </w:p>
    <w:p>
      <w:pPr>
        <w:spacing w:before="560"/>
        <w:jc w:val="center"/>
      </w:pPr>
      <w:r>
        <w:t>Document code: DOC-04</w:t>
        <w:br/>
        <w:t>Version: 0.3</w:t>
        <w:br/>
        <w:t>Date: 20 September 2026</w:t>
      </w:r>
    </w:p>
    <w:p>
      <w:pPr>
        <w:spacing w:before="500"/>
        <w:jc w:val="center"/>
      </w:pPr>
      <w:r>
        <w:t>Working title - replace with final product/client name during branding.</w:t>
      </w:r>
    </w:p>
    <w:p>
      <w:r/>
    </w:p>
    <w:p>
      <w:pPr>
        <w:pStyle w:val="Heading1"/>
      </w:pPr>
      <w:r>
        <w:t>1. UX principles</w:t>
      </w:r>
    </w:p>
    <w:p>
      <w:pPr>
        <w:pStyle w:val="ListBullet"/>
        <w:spacing w:after="40"/>
      </w:pPr>
      <w:r>
        <w:t>Campaign sending should be deliberate: review, validation and confirmation precede launch.</w:t>
      </w:r>
    </w:p>
    <w:p>
      <w:pPr>
        <w:pStyle w:val="ListBullet"/>
        <w:spacing w:after="40"/>
      </w:pPr>
      <w:r>
        <w:t>Suppression and unsubscribe state should be visible but not casually reversible.</w:t>
      </w:r>
    </w:p>
    <w:p>
      <w:pPr>
        <w:pStyle w:val="ListBullet"/>
        <w:spacing w:after="40"/>
      </w:pPr>
      <w:r>
        <w:t>High-risk settings such as MTA/transport settings and send limits belong to administrators.</w:t>
      </w:r>
    </w:p>
    <w:p>
      <w:pPr>
        <w:pStyle w:val="ListBullet"/>
        <w:spacing w:after="40"/>
      </w:pPr>
      <w:r>
        <w:t>Operational status should be understandable at a glance without exposing implementation details.</w:t>
      </w:r>
    </w:p>
    <w:p>
      <w:pPr>
        <w:pStyle w:val="ListBullet"/>
        <w:spacing w:after="40"/>
      </w:pPr>
      <w:r>
        <w:t>Each campaign should have a durable audit trail from draft through delivery events.</w:t>
      </w:r>
    </w:p>
    <w:p>
      <w:pPr>
        <w:pStyle w:val="Heading2"/>
      </w:pPr>
      <w:r>
        <w:t>2.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+--------------------------------------------------------------------------------+</w:t>
              <w:br/>
              <w:t>| LOGO            Dashboard                                  Alerts   User v      |</w:t>
              <w:br/>
              <w:t>+----------------+---------------------------------------------------------------+</w:t>
              <w:br/>
              <w:t>| Dashboard      | Emails today   1,248 / 2,000   Active subscribers 48,291    |</w:t>
              <w:br/>
              <w:t>| Campaigns      | Bounce rate   0.8%              Complaints          0.03%     |</w:t>
              <w:br/>
              <w:t>| Templates      |                                                               |</w:t>
              <w:br/>
              <w:t>| Contacts       | Sending usage  [####################------] 62%                |</w:t>
              <w:br/>
              <w:t>| Lists          |                                                               |</w:t>
              <w:br/>
              <w:t>| Imports        | Active campaigns                                              |</w:t>
              <w:br/>
              <w:t>| Reports        | Summer Sale     SENDING     1,201 / 15,000                   |</w:t>
              <w:br/>
              <w:t>| Suppression    | Newsletter      SCHEDULED   09:00 tomorrow                   |</w:t>
              <w:br/>
              <w:t>| Settings       |                                                               |</w:t>
              <w:br/>
              <w:t>+----------------+---------------------------------------------------------------+</w:t>
            </w:r>
          </w:p>
        </w:tc>
      </w:tr>
    </w:tbl>
    <w:p>
      <w:pPr>
        <w:pStyle w:val="Heading2"/>
      </w:pPr>
      <w:r>
        <w:t>3. Contacts &amp; import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22222"/>
                <w:sz w:val="16"/>
              </w:rPr>
              <w:t>+--------------------------------------------------------------------------------+</w:t>
              <w:br/>
              <w:t>| Contacts                                      [Import CSV] [+ Add Contact]      |</w:t>
              <w:br/>
              <w:t>+--------------------------------------------------------------------------------+</w:t>
              <w:br/>
              <w:t>| Search [________________] Status [Active v] List [All v] Tag [All v]           |</w:t>
              <w:br/>
              <w:t>+--------------------------------------------------------------------------------+</w:t>
              <w:br/>
              <w:t>| [] Email                 Name             Lists       Status       Last sent    |</w:t>
              <w:br/>
              <w:t>| [] jane@example.com      Jane Doe         Customers   ACTIVE       Sep 16       |</w:t>
              <w:br/>
              <w:t>| [] sam@example.com       Sam Lee          Leads       SUPPRESSED   Aug 29       |</w:t>
              <w:br/>
              <w:t>+--------------------------------------------------------------------------------+</w:t>
              <w:br/>
              <w:t>| Import summary: 10,000 rows | 9,740 imported | 180 duplicate | 80 suppressed  |</w:t>
              <w:br/>
              <w:t>+--------------------------------------------------------------------------------+</w:t>
            </w:r>
          </w:p>
        </w:tc>
      </w:tr>
    </w:tbl>
    <w:p>
      <w:pPr>
        <w:pStyle w:val="Heading2"/>
      </w:pPr>
      <w:r>
        <w:t>4. Campaign wizard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22222"/>
                <w:sz w:val="16"/>
              </w:rPr>
              <w:t>+--------------------------------------------------------------------------------+</w:t>
              <w:br/>
              <w:t>| Create Campaign   1 Setup &gt; 2 Audience &gt; 3 Design &gt; 4 Review &gt; 5 Schedule     |</w:t>
              <w:br/>
              <w:t>+--------------------------------------------------------------------------------+</w:t>
              <w:br/>
              <w:t>| Campaign name [September Promotion____________________]                        |</w:t>
              <w:br/>
              <w:t>| From name     [Acme Marketing____]  From email [offers@mail.acme.com_______]   |</w:t>
              <w:br/>
              <w:t>| Subject       [Save 20% this weekend_______________________________________]   |</w:t>
              <w:br/>
              <w:t>| Preview text  [Exclusive offer for subscribers_____________________________]   |</w:t>
              <w:br/>
              <w:t>|                                                                                |</w:t>
              <w:br/>
              <w:t>| Audience [Customers v]   Estimated eligible recipients: 19,824                |</w:t>
              <w:br/>
              <w:t>|                          Suppressed/excluded: 176                              |</w:t>
              <w:br/>
              <w:t>|                                                                                |</w:t>
              <w:br/>
              <w:t>|                                                        [Save &amp; Continue]       |</w:t>
              <w:br/>
              <w:t>+--------------------------------------------------------------------------------+</w:t>
            </w:r>
          </w:p>
        </w:tc>
      </w:tr>
    </w:tbl>
    <w:p>
      <w:pPr>
        <w:pStyle w:val="Heading2"/>
      </w:pPr>
      <w:r>
        <w:t>5. Email builder / preview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22222"/>
                <w:sz w:val="16"/>
              </w:rPr>
              <w:t>+----------------------+---------------------------------------------------------+</w:t>
              <w:br/>
              <w:t>| CONTENT              |                 EMAIL PREVIEW                           |</w:t>
              <w:br/>
              <w:t>| + Heading            |          +----------------------------------+           |</w:t>
              <w:br/>
              <w:t>| + Text               |          |            BRAND                 |           |</w:t>
              <w:br/>
              <w:t>| + Image              |          |                                  |           |</w:t>
              <w:br/>
              <w:t>| + Button             |          |        Weekend Sale              |           |</w:t>
              <w:br/>
              <w:t>| + Divider            |          |        Save 20% today            |           |</w:t>
              <w:br/>
              <w:t>| + Columns            |          |          [ Shop Now ]            |           |</w:t>
              <w:br/>
              <w:t>|                      |          |                                  |           |</w:t>
              <w:br/>
              <w:t>| SETTINGS             |          | Unsubscribe | Preferences         |           |</w:t>
              <w:br/>
              <w:t>| Width / spacing      |          +----------------------------------+           |</w:t>
              <w:br/>
              <w:t>+----------------------+---------------------------------------------------------+</w:t>
              <w:br/>
              <w:t>| [Send Test]                                             [Save &amp; Review]         |</w:t>
              <w:br/>
              <w:t>+--------------------------------------------------------------------------------+</w:t>
            </w:r>
          </w:p>
        </w:tc>
      </w:tr>
    </w:tbl>
    <w:p>
      <w:pPr>
        <w:pStyle w:val="Heading2"/>
      </w:pPr>
      <w:r>
        <w:t>6. Campaign review and launch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22222"/>
                <w:sz w:val="16"/>
              </w:rPr>
              <w:t>+--------------------------------------------------------------------------------+</w:t>
              <w:br/>
              <w:t>| CAMPAIGN REVIEW                                                                |</w:t>
              <w:br/>
              <w:t>+--------------------------------------------------------------------------------+</w:t>
              <w:br/>
              <w:t>| Sender        Acme &lt;offers@mail.acme.com&gt;         SPF    Verified              |</w:t>
              <w:br/>
              <w:t>| Audience      Customers                           DKIM   Verified              |</w:t>
              <w:br/>
              <w:t>| Eligible      19,824                              DMARC  Verified              |</w:t>
              <w:br/>
              <w:t>| Suppressed    176                                 Unsubscribe present          |</w:t>
              <w:br/>
              <w:t>| Subject       Save 20% this weekend                                            |</w:t>
              <w:br/>
              <w:t>|                                                                                |</w:t>
              <w:br/>
              <w:t>| [Send Test]                     [Schedule]                       [Send Now]      |</w:t>
              <w:br/>
              <w:t>+--------------------------------------------------------------------------------+</w:t>
            </w:r>
          </w:p>
        </w:tc>
      </w:tr>
    </w:tbl>
    <w:p>
      <w:pPr>
        <w:pStyle w:val="Heading2"/>
      </w:pPr>
      <w:r>
        <w:t>7. Domain/MTA settings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+--------------------------------------------------------------------------------+</w:t>
              <w:br/>
              <w:t>| Sending Domain: mail.acme.com                                  READY           |</w:t>
              <w:br/>
              <w:t>+--------------------------------------------------------------------------------+</w:t>
              <w:br/>
              <w:t>| SPF          Verified       DKIM         Verified      DMARC       Verified    |</w:t>
              <w:br/>
              <w:t>| Return path  Verified                                                         |</w:t>
              <w:br/>
              <w:t>+--------------------------------------------------------------------------------+</w:t>
              <w:br/>
              <w:t>| Outbound MTA: Postfix (local)                                               |</w:t>
              <w:br/>
              <w:t>| Hostname [mail.example.com________]  PTR [Verified]  Port 25 [Ready]            |</w:t>
              <w:br/>
              <w:t>| DKIM selector [mta1____]  DKIM [Verified]  SPF [Verified]  DMARC [Verified]                 |</w:t>
              <w:br/>
              <w:t>| Daily limit [2000]  Hourly limit [500]  Max rate [2/sec]                   |</w:t>
              <w:br/>
              <w:t>|                                                  [Test Connection] [Save]       |</w:t>
              <w:br/>
              <w:t>+--------------------------------------------------------------------------------+</w:t>
            </w:r>
          </w:p>
        </w:tc>
      </w:tr>
    </w:tbl>
    <w:p>
      <w:pPr>
        <w:pStyle w:val="Heading1"/>
      </w:pPr>
      <w:r>
        <w:t>8. Critical user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 w:val="true"/>
        </w:trPr>
        <w:tc>
          <w:tcPr>
            <w:tcW w:type="dxa" w:w="50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Flow</w:t>
            </w:r>
          </w:p>
        </w:tc>
        <w:tc>
          <w:tcPr>
            <w:tcW w:type="dxa" w:w="504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Steps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Import audience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Upload CSV -&gt; map columns -&gt; validate -&gt; dedupe -&gt; suppression check -&gt; import report.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Launch campaign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Setup -&gt; audience -&gt; design -&gt; review -&gt; test -&gt; validation -&gt; schedule/send -&gt; queue workers.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Unsubscribe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Recipient link -&gt; secure token validation -&gt; suppression update -&gt; confirmation -&gt; future sends blocked.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rPr>
                <w:rFonts w:ascii="Aptos" w:hAnsi="Aptos"/>
                <w:sz w:val="17"/>
              </w:rPr>
              <w:t>Hard bounce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C"/>
          </w:tcPr>
          <w:p>
            <w:r>
              <w:t>MTA DSN/FBL -&gt; controlled feedback processor -&gt; event normalization -&gt; contact suppressed -&gt; reporting updated.</w:t>
            </w:r>
          </w:p>
        </w:tc>
      </w:tr>
      <w:tr>
        <w:tc>
          <w:tcPr>
            <w:tcW w:type="dxa" w:w="201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Handover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Deploy -&gt; production smoke test -&gt; documentation/training -&gt; credential rotation -&gt; client sign-off -&gt; supplier access reduced/removed.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0"/>
      <w:gridCol w:w="3360"/>
      <w:gridCol w:w="3360"/>
    </w:tblGrid>
    <w:tr>
      <w:tc>
        <w:tcPr>
          <w:tcW w:type="dxa" w:w="3360"/>
        </w:tcPr>
        <w:p>
          <w:pPr>
            <w:jc w:val="left"/>
          </w:pPr>
          <w:r>
            <w:rPr>
              <w:rFonts w:ascii="Aptos" w:hAnsi="Aptos"/>
              <w:color w:val="666666"/>
              <w:sz w:val="16"/>
            </w:rPr>
            <w:t>Project Documentation</w:t>
          </w:r>
        </w:p>
      </w:tc>
      <w:tc>
        <w:tcPr>
          <w:tcW w:type="dxa" w:w="3360"/>
        </w:tcPr>
        <w:p>
          <w:pPr>
            <w:jc w:val="center"/>
          </w:pPr>
          <w:r>
            <w:rPr>
              <w:rFonts w:ascii="Aptos" w:hAnsi="Aptos"/>
              <w:color w:val="666666"/>
              <w:sz w:val="16"/>
            </w:rPr>
            <w:t>v0.3</w:t>
          </w:r>
        </w:p>
      </w:tc>
      <w:tc>
        <w:tcPr>
          <w:tcW w:type="dxa" w:w="3360"/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 xml:space="preserve">Page </w:t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pPr>
            <w:jc w:val="left"/>
          </w:pPr>
          <w:r>
            <w:rPr>
              <w:rFonts w:ascii="Aptos" w:hAnsi="Aptos"/>
              <w:b/>
              <w:color w:val="17365D"/>
              <w:sz w:val="17"/>
            </w:rPr>
            <w:t>Email Marketing Platform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Aptos" w:hAnsi="Aptos"/>
              <w:color w:val="666666"/>
              <w:sz w:val="16"/>
            </w:rPr>
            <w:t>DOC-04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