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32063EC2" w14:textId="0C37B566" w:rsidR="005C7A49" w:rsidRPr="009A7682" w:rsidRDefault="005C7A49" w:rsidP="00DE7FCA">
      <w:pPr>
        <w:ind w:left="-540" w:right="-360"/>
        <w:jc w:val="center"/>
        <w:rPr>
          <w:rFonts w:ascii="Calibri" w:hAnsi="Calibri" w:cs="Calibri"/>
          <w:b/>
          <w:bCs/>
          <w:color w:val="4F81BD" w:themeColor="accent1"/>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440DD79A"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w:t>
      </w:r>
      <w:r w:rsidR="005C7A49">
        <w:rPr>
          <w:rFonts w:ascii="Calibri" w:hAnsi="Calibri" w:cs="Calibri"/>
          <w:b/>
          <w:bCs/>
          <w:color w:val="000000"/>
          <w:sz w:val="68"/>
          <w:szCs w:val="68"/>
        </w:rPr>
        <w:t>3</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188"/>
        <w:gridCol w:w="3803"/>
      </w:tblGrid>
      <w:tr w:rsidR="00DA1D5E" w:rsidRPr="00C96727" w14:paraId="745701E7" w14:textId="77777777" w:rsidTr="00586DA2">
        <w:tc>
          <w:tcPr>
            <w:tcW w:w="1109" w:type="dxa"/>
            <w:vAlign w:val="center"/>
          </w:tcPr>
          <w:p w14:paraId="47BDE2D6" w14:textId="77777777" w:rsidR="00DA1D5E" w:rsidRPr="00C96727" w:rsidRDefault="00DA1D5E" w:rsidP="00586DA2">
            <w:pPr>
              <w:ind w:left="72"/>
              <w:jc w:val="center"/>
              <w:rPr>
                <w:b/>
                <w:bCs/>
              </w:rPr>
            </w:pPr>
            <w:r w:rsidRPr="00C96727">
              <w:rPr>
                <w:b/>
                <w:bCs/>
              </w:rPr>
              <w:t>ID</w:t>
            </w:r>
          </w:p>
        </w:tc>
        <w:tc>
          <w:tcPr>
            <w:tcW w:w="3188" w:type="dxa"/>
            <w:vAlign w:val="center"/>
          </w:tcPr>
          <w:p w14:paraId="5AB3FAA4" w14:textId="77777777" w:rsidR="00DA1D5E" w:rsidRPr="00C96727" w:rsidRDefault="00DA1D5E" w:rsidP="00586DA2">
            <w:pPr>
              <w:jc w:val="center"/>
              <w:rPr>
                <w:b/>
                <w:bCs/>
              </w:rPr>
            </w:pPr>
            <w:r w:rsidRPr="00C96727">
              <w:rPr>
                <w:b/>
                <w:bCs/>
              </w:rPr>
              <w:t>Name</w:t>
            </w:r>
          </w:p>
        </w:tc>
        <w:tc>
          <w:tcPr>
            <w:tcW w:w="3803" w:type="dxa"/>
            <w:vAlign w:val="center"/>
          </w:tcPr>
          <w:p w14:paraId="45A349AF" w14:textId="77777777" w:rsidR="00DA1D5E" w:rsidRPr="00C96727" w:rsidRDefault="00DA1D5E" w:rsidP="00586DA2">
            <w:pPr>
              <w:jc w:val="center"/>
              <w:rPr>
                <w:b/>
                <w:bCs/>
              </w:rPr>
            </w:pPr>
            <w:r w:rsidRPr="00C96727">
              <w:rPr>
                <w:b/>
                <w:bCs/>
              </w:rPr>
              <w:t>Email</w:t>
            </w:r>
          </w:p>
        </w:tc>
      </w:tr>
      <w:tr w:rsidR="00DA1D5E" w:rsidRPr="00C96727" w14:paraId="781640D9" w14:textId="77777777" w:rsidTr="00586DA2">
        <w:tc>
          <w:tcPr>
            <w:tcW w:w="1109" w:type="dxa"/>
            <w:vAlign w:val="center"/>
          </w:tcPr>
          <w:p w14:paraId="48F0FC78" w14:textId="1D29B7A5" w:rsidR="00DA1D5E" w:rsidRPr="00C96727" w:rsidRDefault="00586DA2" w:rsidP="00586DA2">
            <w:pPr>
              <w:jc w:val="center"/>
            </w:pPr>
            <w:r>
              <w:t>20210430</w:t>
            </w:r>
          </w:p>
        </w:tc>
        <w:tc>
          <w:tcPr>
            <w:tcW w:w="3188" w:type="dxa"/>
            <w:vAlign w:val="center"/>
          </w:tcPr>
          <w:p w14:paraId="601263AE" w14:textId="2150817F" w:rsidR="00DA1D5E" w:rsidRPr="00C96727" w:rsidRDefault="00586DA2" w:rsidP="00586DA2">
            <w:pPr>
              <w:rPr>
                <w:lang w:bidi="ar-EG"/>
              </w:rPr>
            </w:pPr>
            <w:r>
              <w:rPr>
                <w:lang w:bidi="ar-EG"/>
              </w:rPr>
              <w:t>NourEldin Ahmed Hussien</w:t>
            </w:r>
          </w:p>
        </w:tc>
        <w:tc>
          <w:tcPr>
            <w:tcW w:w="3803" w:type="dxa"/>
            <w:vAlign w:val="center"/>
          </w:tcPr>
          <w:p w14:paraId="3C86ED1E" w14:textId="0D5C4AEF" w:rsidR="00DA1D5E" w:rsidRPr="00C96727" w:rsidRDefault="00586DA2" w:rsidP="00586DA2">
            <w:pPr>
              <w:jc w:val="center"/>
            </w:pPr>
            <w:r>
              <w:t>nour.sehs.3@gmail.com</w:t>
            </w:r>
          </w:p>
        </w:tc>
      </w:tr>
      <w:tr w:rsidR="00DA1D5E" w:rsidRPr="00C96727" w14:paraId="0A95F173" w14:textId="77777777" w:rsidTr="00586DA2">
        <w:trPr>
          <w:trHeight w:val="422"/>
        </w:trPr>
        <w:tc>
          <w:tcPr>
            <w:tcW w:w="1109" w:type="dxa"/>
            <w:vAlign w:val="center"/>
          </w:tcPr>
          <w:p w14:paraId="08C2C064" w14:textId="11EA5BFA" w:rsidR="00DA1D5E" w:rsidRPr="00C96727" w:rsidRDefault="00586DA2" w:rsidP="00586DA2">
            <w:pPr>
              <w:jc w:val="center"/>
            </w:pPr>
            <w:r>
              <w:t>20210430</w:t>
            </w:r>
          </w:p>
        </w:tc>
        <w:tc>
          <w:tcPr>
            <w:tcW w:w="3188" w:type="dxa"/>
            <w:vAlign w:val="center"/>
          </w:tcPr>
          <w:p w14:paraId="325B8409" w14:textId="03699B24" w:rsidR="00DA1D5E" w:rsidRPr="00C96727" w:rsidRDefault="00586DA2" w:rsidP="00586DA2">
            <w:r>
              <w:t>Mohanad Hisham Al-Tahawy</w:t>
            </w:r>
          </w:p>
        </w:tc>
        <w:tc>
          <w:tcPr>
            <w:tcW w:w="3803" w:type="dxa"/>
            <w:vAlign w:val="center"/>
          </w:tcPr>
          <w:p w14:paraId="7BE52096" w14:textId="77777777" w:rsidR="00DA1D5E" w:rsidRPr="00C96727" w:rsidRDefault="00DA1D5E" w:rsidP="00586DA2">
            <w:pPr>
              <w:jc w:val="center"/>
            </w:pPr>
          </w:p>
        </w:tc>
      </w:tr>
      <w:tr w:rsidR="00DA1D5E" w:rsidRPr="00C96727" w14:paraId="0AE08561" w14:textId="77777777" w:rsidTr="00586DA2">
        <w:tc>
          <w:tcPr>
            <w:tcW w:w="1109" w:type="dxa"/>
            <w:vAlign w:val="center"/>
          </w:tcPr>
          <w:p w14:paraId="355C7D61" w14:textId="7194425D" w:rsidR="00DA1D5E" w:rsidRPr="00C96727" w:rsidRDefault="00586DA2" w:rsidP="00586DA2">
            <w:pPr>
              <w:jc w:val="center"/>
            </w:pPr>
            <w:r>
              <w:t>20210049</w:t>
            </w:r>
          </w:p>
        </w:tc>
        <w:tc>
          <w:tcPr>
            <w:tcW w:w="3188" w:type="dxa"/>
            <w:vAlign w:val="center"/>
          </w:tcPr>
          <w:p w14:paraId="3842B959" w14:textId="66FEF873" w:rsidR="00DA1D5E" w:rsidRPr="00C96727" w:rsidRDefault="00586DA2" w:rsidP="00586DA2">
            <w:r>
              <w:t>Ahmed Yehia Abdel-Moaty</w:t>
            </w:r>
          </w:p>
        </w:tc>
        <w:tc>
          <w:tcPr>
            <w:tcW w:w="3803" w:type="dxa"/>
            <w:vAlign w:val="center"/>
          </w:tcPr>
          <w:p w14:paraId="72CD4D44" w14:textId="77777777" w:rsidR="00DA1D5E" w:rsidRPr="00C96727" w:rsidRDefault="00DA1D5E" w:rsidP="00586DA2">
            <w:pPr>
              <w:jc w:val="center"/>
            </w:pPr>
          </w:p>
        </w:tc>
      </w:tr>
      <w:tr w:rsidR="00586DA2" w:rsidRPr="00C96727" w14:paraId="48612590" w14:textId="77777777" w:rsidTr="00586DA2">
        <w:tc>
          <w:tcPr>
            <w:tcW w:w="1109" w:type="dxa"/>
            <w:vAlign w:val="center"/>
          </w:tcPr>
          <w:p w14:paraId="307398FA" w14:textId="73FE004E" w:rsidR="00586DA2" w:rsidRDefault="00586DA2" w:rsidP="00586DA2">
            <w:pPr>
              <w:jc w:val="center"/>
            </w:pPr>
            <w:r>
              <w:t>20210301</w:t>
            </w:r>
          </w:p>
        </w:tc>
        <w:tc>
          <w:tcPr>
            <w:tcW w:w="3188" w:type="dxa"/>
            <w:vAlign w:val="center"/>
          </w:tcPr>
          <w:p w14:paraId="5DC083DD" w14:textId="2211C368" w:rsidR="00586DA2" w:rsidRDefault="00586DA2" w:rsidP="00586DA2">
            <w:r w:rsidRPr="00586DA2">
              <w:t>Karim Mohammed Abd-Elmoain</w:t>
            </w:r>
          </w:p>
        </w:tc>
        <w:tc>
          <w:tcPr>
            <w:tcW w:w="3803" w:type="dxa"/>
            <w:vAlign w:val="center"/>
          </w:tcPr>
          <w:p w14:paraId="3D8F9558" w14:textId="77777777" w:rsidR="00586DA2" w:rsidRPr="00C96727" w:rsidRDefault="00586DA2" w:rsidP="00586DA2">
            <w:pPr>
              <w:jc w:val="center"/>
            </w:pP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2B495733" w14:textId="52B9D48F"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E416D4">
              <w:rPr>
                <w:noProof/>
                <w:webHidden/>
              </w:rPr>
              <w:t>2</w:t>
            </w:r>
            <w:r w:rsidR="00E416D4">
              <w:rPr>
                <w:noProof/>
                <w:webHidden/>
              </w:rPr>
              <w:fldChar w:fldCharType="end"/>
            </w:r>
          </w:hyperlink>
        </w:p>
        <w:p w14:paraId="37A310AD" w14:textId="14EC39BC" w:rsidR="00E416D4" w:rsidRDefault="00000000">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E416D4">
              <w:rPr>
                <w:noProof/>
                <w:webHidden/>
              </w:rPr>
              <w:t>2</w:t>
            </w:r>
            <w:r w:rsidR="00E416D4">
              <w:rPr>
                <w:noProof/>
                <w:webHidden/>
              </w:rPr>
              <w:fldChar w:fldCharType="end"/>
            </w:r>
          </w:hyperlink>
        </w:p>
        <w:p w14:paraId="05C38BD3" w14:textId="4598D38D"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E416D4">
              <w:rPr>
                <w:noProof/>
                <w:webHidden/>
              </w:rPr>
              <w:t>3</w:t>
            </w:r>
            <w:r w:rsidR="00E416D4">
              <w:rPr>
                <w:noProof/>
                <w:webHidden/>
              </w:rPr>
              <w:fldChar w:fldCharType="end"/>
            </w:r>
          </w:hyperlink>
        </w:p>
        <w:p w14:paraId="39D7E25D" w14:textId="787D9469"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E416D4">
              <w:rPr>
                <w:noProof/>
                <w:webHidden/>
              </w:rPr>
              <w:t>3</w:t>
            </w:r>
            <w:r w:rsidR="00E416D4">
              <w:rPr>
                <w:noProof/>
                <w:webHidden/>
              </w:rPr>
              <w:fldChar w:fldCharType="end"/>
            </w:r>
          </w:hyperlink>
        </w:p>
        <w:p w14:paraId="2A13D2EB" w14:textId="70F4F747"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E416D4">
              <w:rPr>
                <w:noProof/>
                <w:webHidden/>
              </w:rPr>
              <w:t>4</w:t>
            </w:r>
            <w:r w:rsidR="00E416D4">
              <w:rPr>
                <w:noProof/>
                <w:webHidden/>
              </w:rPr>
              <w:fldChar w:fldCharType="end"/>
            </w:r>
          </w:hyperlink>
        </w:p>
        <w:p w14:paraId="14068982" w14:textId="558F3FA3" w:rsidR="00031C04" w:rsidRDefault="001D2665">
          <w:r>
            <w:fldChar w:fldCharType="end"/>
          </w:r>
        </w:p>
      </w:sdtContent>
    </w:sdt>
    <w:p w14:paraId="5F533E8C" w14:textId="77777777" w:rsidR="00641509" w:rsidRDefault="00641509">
      <w:pPr>
        <w:rPr>
          <w:rFonts w:asciiTheme="majorHAnsi" w:eastAsiaTheme="minorEastAsia" w:hAnsiTheme="majorHAnsi"/>
          <w:b/>
          <w:bCs/>
          <w:color w:val="FF6600"/>
          <w:sz w:val="32"/>
          <w:szCs w:val="24"/>
        </w:rPr>
      </w:pPr>
      <w:bookmarkStart w:id="0" w:name="_Toc120811427"/>
      <w:r>
        <w:br w:type="page"/>
      </w:r>
    </w:p>
    <w:p w14:paraId="6D4F2906" w14:textId="7DC08FA2" w:rsidR="007E5AB9" w:rsidRDefault="00BE15AE" w:rsidP="00641509">
      <w:pPr>
        <w:pStyle w:val="Heading1"/>
      </w:pPr>
      <w:r>
        <w:lastRenderedPageBreak/>
        <w:t>Class diagram design</w:t>
      </w:r>
      <w:bookmarkEnd w:id="0"/>
    </w:p>
    <w:p w14:paraId="1F4A10A4" w14:textId="77777777" w:rsidR="00F65715" w:rsidRPr="00F65715" w:rsidRDefault="00F65715" w:rsidP="00F65715"/>
    <w:p w14:paraId="249D2611" w14:textId="3BF54D85" w:rsidR="00BE15AE" w:rsidRPr="00F65715" w:rsidRDefault="00F65715" w:rsidP="00EF31B0">
      <w:pPr>
        <w:pStyle w:val="ListParagraph"/>
        <w:rPr>
          <w:b/>
          <w:bCs/>
          <w:color w:val="FF0000"/>
          <w:lang/>
        </w:rPr>
      </w:pPr>
      <w:r>
        <w:rPr>
          <w:b/>
          <w:bCs/>
          <w:noProof/>
          <w:color w:val="FF0000"/>
          <w:lang/>
        </w:rPr>
        <w:drawing>
          <wp:inline distT="0" distB="0" distL="0" distR="0" wp14:anchorId="4CABB6F7" wp14:editId="7459FD79">
            <wp:extent cx="6126480" cy="1929765"/>
            <wp:effectExtent l="0" t="0" r="7620" b="0"/>
            <wp:docPr id="171070071" name="Picture 1" descr="Several blue fold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0071" name="Picture 1" descr="Several blue folders with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1929765"/>
                    </a:xfrm>
                    <a:prstGeom prst="rect">
                      <a:avLst/>
                    </a:prstGeom>
                  </pic:spPr>
                </pic:pic>
              </a:graphicData>
            </a:graphic>
          </wp:inline>
        </w:drawing>
      </w:r>
    </w:p>
    <w:p w14:paraId="61B1CC42" w14:textId="26179132" w:rsidR="00E416D4" w:rsidRDefault="00E416D4" w:rsidP="00E416D4">
      <w:pPr>
        <w:pStyle w:val="Heading1"/>
      </w:pPr>
      <w:bookmarkStart w:id="1" w:name="_Toc120811428"/>
      <w:bookmarkStart w:id="2" w:name="_Toc413612095"/>
      <w:bookmarkStart w:id="3" w:name="_Toc414459281"/>
      <w:r>
        <w:t>Class diagram Explanation</w:t>
      </w:r>
      <w:bookmarkEnd w:id="1"/>
    </w:p>
    <w:p w14:paraId="2A217C7F" w14:textId="0A1F7862" w:rsidR="00E416D4" w:rsidRDefault="00F65715" w:rsidP="00E416D4">
      <w:pPr>
        <w:pStyle w:val="ListParagraph"/>
        <w:numPr>
          <w:ilvl w:val="0"/>
          <w:numId w:val="2"/>
        </w:numPr>
        <w:rPr>
          <w:b/>
          <w:bCs/>
        </w:rPr>
      </w:pPr>
      <w:r w:rsidRPr="00F65715">
        <w:rPr>
          <w:b/>
          <w:bCs/>
        </w:rPr>
        <w:t>Class Manager</w:t>
      </w:r>
      <w:r>
        <w:rPr>
          <w:b/>
          <w:bCs/>
        </w:rPr>
        <w:t xml:space="preserve"> is responsible for taking input from the user, showing menus, and connecting packages.</w:t>
      </w:r>
    </w:p>
    <w:p w14:paraId="77BC5EA6" w14:textId="1EA8E2DB" w:rsidR="00F65715" w:rsidRDefault="00F65715" w:rsidP="00E416D4">
      <w:pPr>
        <w:pStyle w:val="ListParagraph"/>
        <w:numPr>
          <w:ilvl w:val="0"/>
          <w:numId w:val="2"/>
        </w:numPr>
        <w:rPr>
          <w:b/>
          <w:bCs/>
        </w:rPr>
      </w:pPr>
      <w:r>
        <w:rPr>
          <w:b/>
          <w:bCs/>
        </w:rPr>
        <w:t xml:space="preserve">Database </w:t>
      </w:r>
      <w:r w:rsidR="00241019">
        <w:rPr>
          <w:b/>
          <w:bCs/>
        </w:rPr>
        <w:t>interface has the methods required when using any type of database.</w:t>
      </w:r>
    </w:p>
    <w:p w14:paraId="1BCEADAF" w14:textId="447C4FD2" w:rsidR="00241019" w:rsidRDefault="00241019" w:rsidP="00E416D4">
      <w:pPr>
        <w:pStyle w:val="ListParagraph"/>
        <w:numPr>
          <w:ilvl w:val="0"/>
          <w:numId w:val="2"/>
        </w:numPr>
        <w:rPr>
          <w:b/>
          <w:bCs/>
        </w:rPr>
      </w:pPr>
      <w:r>
        <w:rPr>
          <w:b/>
          <w:bCs/>
        </w:rPr>
        <w:t>InMemoryDataBase class is an implementation for the Database interface.</w:t>
      </w:r>
    </w:p>
    <w:p w14:paraId="0AC05A9D" w14:textId="6FF200BC" w:rsidR="00241019" w:rsidRDefault="00241019" w:rsidP="00E416D4">
      <w:pPr>
        <w:pStyle w:val="ListParagraph"/>
        <w:numPr>
          <w:ilvl w:val="0"/>
          <w:numId w:val="2"/>
        </w:numPr>
        <w:rPr>
          <w:b/>
          <w:bCs/>
        </w:rPr>
      </w:pPr>
      <w:r>
        <w:rPr>
          <w:b/>
          <w:bCs/>
        </w:rPr>
        <w:t>Account abstract class puts the structure required for any accounts that are present or may be added to the system.</w:t>
      </w:r>
    </w:p>
    <w:p w14:paraId="08BCAFC8" w14:textId="186858F7" w:rsidR="00241019" w:rsidRDefault="00650AF6" w:rsidP="00E416D4">
      <w:pPr>
        <w:pStyle w:val="ListParagraph"/>
        <w:numPr>
          <w:ilvl w:val="0"/>
          <w:numId w:val="2"/>
        </w:numPr>
        <w:rPr>
          <w:b/>
          <w:bCs/>
        </w:rPr>
      </w:pPr>
      <w:r>
        <w:rPr>
          <w:b/>
          <w:bCs/>
        </w:rPr>
        <w:t>Every account must have ServiceProvder because in this system there are two types of service providers wallet and bank service providers, and for every account it has different options depending on its service provider and every service provider type requires different way of connecting to its API, so strategy pattern is used here that way for every service provider type present or may be added a different implementation for transfer, inquire and verify will be created depending on the behavior required by the service provider.</w:t>
      </w:r>
    </w:p>
    <w:p w14:paraId="38E58DE9" w14:textId="2172924B" w:rsidR="00650AF6" w:rsidRDefault="00650AF6" w:rsidP="00E416D4">
      <w:pPr>
        <w:pStyle w:val="ListParagraph"/>
        <w:numPr>
          <w:ilvl w:val="0"/>
          <w:numId w:val="2"/>
        </w:numPr>
        <w:rPr>
          <w:b/>
          <w:bCs/>
        </w:rPr>
      </w:pPr>
      <w:r>
        <w:rPr>
          <w:b/>
          <w:bCs/>
        </w:rPr>
        <w:t xml:space="preserve">To add the feature of letting the user pay a bill there must be a billing provider, the bill provider is represented in the BillProvider class which has Account in its attributes because the billing provider must have an account to transfer the payment to, it also has an address which is the URL to its API to tell its servers that some bill was paid successfully. The BillProvider class is an abstract class because there are different types of billing providers present and may be added to the system and each one </w:t>
      </w:r>
      <w:r w:rsidR="00812CE1">
        <w:rPr>
          <w:b/>
          <w:bCs/>
        </w:rPr>
        <w:t>requires</w:t>
      </w:r>
      <w:r>
        <w:rPr>
          <w:b/>
          <w:bCs/>
        </w:rPr>
        <w:t xml:space="preserve"> different data to </w:t>
      </w:r>
      <w:r w:rsidR="00812CE1">
        <w:rPr>
          <w:b/>
          <w:bCs/>
        </w:rPr>
        <w:t>distinguish between bills and has a different way of connecting to its API.</w:t>
      </w:r>
    </w:p>
    <w:p w14:paraId="4A8956BA" w14:textId="666159B8" w:rsidR="00812CE1" w:rsidRDefault="00812CE1" w:rsidP="00E416D4">
      <w:pPr>
        <w:pStyle w:val="ListParagraph"/>
        <w:numPr>
          <w:ilvl w:val="0"/>
          <w:numId w:val="2"/>
        </w:numPr>
        <w:rPr>
          <w:b/>
          <w:bCs/>
        </w:rPr>
      </w:pPr>
      <w:r>
        <w:rPr>
          <w:b/>
          <w:bCs/>
        </w:rPr>
        <w:t>Bill class represents bills that must have a BillProvider for which the bill should be paid, an amount that is decided by the BillProvider, account which wants to pay the bill, and deductionData which is the data required from the BillProvider to distinguish between bills.</w:t>
      </w:r>
    </w:p>
    <w:p w14:paraId="337F982D" w14:textId="2847F831" w:rsidR="00650AF6" w:rsidRPr="00F65715" w:rsidRDefault="00650AF6" w:rsidP="00650AF6">
      <w:pPr>
        <w:pStyle w:val="ListParagraph"/>
        <w:rPr>
          <w:b/>
          <w:bCs/>
        </w:rPr>
      </w:pPr>
    </w:p>
    <w:p w14:paraId="3BCA2601" w14:textId="55F4C474" w:rsidR="009A69D2" w:rsidRDefault="009A69D2" w:rsidP="00BE15AE">
      <w:pPr>
        <w:pStyle w:val="Heading1"/>
      </w:pPr>
      <w:bookmarkStart w:id="4" w:name="_Toc120811429"/>
      <w:r>
        <w:t>Sequence diagram design</w:t>
      </w:r>
      <w:bookmarkEnd w:id="4"/>
    </w:p>
    <w:p w14:paraId="5520C74F" w14:textId="77777777" w:rsidR="009A69D2" w:rsidRDefault="009A69D2" w:rsidP="009A69D2">
      <w:pPr>
        <w:pStyle w:val="ListParagraph"/>
        <w:numPr>
          <w:ilvl w:val="0"/>
          <w:numId w:val="2"/>
        </w:numPr>
        <w:rPr>
          <w:b/>
          <w:bCs/>
          <w:color w:val="C00000"/>
        </w:rPr>
      </w:pPr>
      <w:r>
        <w:rPr>
          <w:b/>
          <w:bCs/>
          <w:color w:val="C00000"/>
        </w:rPr>
        <w:t>List Sequence diagrams for the most important user story (according to your opinion).</w:t>
      </w:r>
    </w:p>
    <w:p w14:paraId="658AFE75" w14:textId="77777777" w:rsidR="009A69D2" w:rsidRPr="00D70657" w:rsidRDefault="009A69D2" w:rsidP="009A69D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2050C9C3" w14:textId="77777777" w:rsidR="009A69D2" w:rsidRDefault="009A69D2" w:rsidP="009A69D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p>
    <w:p w14:paraId="56590FF6" w14:textId="77777777" w:rsidR="009A69D2" w:rsidRDefault="009A69D2" w:rsidP="009A69D2">
      <w:pPr>
        <w:pStyle w:val="ListParagraph"/>
        <w:numPr>
          <w:ilvl w:val="0"/>
          <w:numId w:val="2"/>
        </w:numPr>
        <w:rPr>
          <w:b/>
          <w:bCs/>
          <w:color w:val="C00000"/>
        </w:rPr>
      </w:pPr>
      <w:r>
        <w:rPr>
          <w:b/>
          <w:bCs/>
          <w:color w:val="C00000"/>
        </w:rPr>
        <w:t>Following are couple of examples for small / meduim examples. We expect such diagrams, however there is a missing thing in them. Most of calls don’t have parameters. Please always specify the parameters in the call, matching the class diagram.</w:t>
      </w:r>
    </w:p>
    <w:p w14:paraId="1AC0FFC1" w14:textId="50211886" w:rsidR="009A69D2" w:rsidRPr="00E416D4" w:rsidRDefault="009A69D2" w:rsidP="00E416D4">
      <w:pPr>
        <w:jc w:val="center"/>
        <w:rPr>
          <w:b/>
          <w:bCs/>
          <w:color w:val="C00000"/>
        </w:rPr>
      </w:pPr>
      <w:r>
        <w:rPr>
          <w:noProof/>
        </w:rPr>
        <w:drawing>
          <wp:inline distT="0" distB="0" distL="0" distR="0" wp14:anchorId="0703685A" wp14:editId="28C6FE18">
            <wp:extent cx="4448175" cy="4191147"/>
            <wp:effectExtent l="19050" t="0" r="9525" b="0"/>
            <wp:docPr id="5"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1"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79205D1C" w14:textId="77777777" w:rsidR="009A69D2" w:rsidRPr="009A69D2" w:rsidRDefault="009A69D2" w:rsidP="009A69D2"/>
    <w:p w14:paraId="69A0FEBE" w14:textId="5D6ED12F" w:rsidR="002243EE" w:rsidRDefault="00F65715" w:rsidP="002243EE">
      <w:pPr>
        <w:pStyle w:val="Heading1"/>
      </w:pPr>
      <w:bookmarkStart w:id="5" w:name="_Toc120811430"/>
      <w:bookmarkEnd w:id="2"/>
      <w:bookmarkEnd w:id="3"/>
      <w:r>
        <w:t>GitHub</w:t>
      </w:r>
      <w:r w:rsidR="002243EE">
        <w:t xml:space="preserve"> repository link</w:t>
      </w:r>
      <w:bookmarkEnd w:id="5"/>
    </w:p>
    <w:p w14:paraId="6059BDBA" w14:textId="0E327A42" w:rsidR="00BE15AE" w:rsidRPr="00F65715" w:rsidRDefault="00F65715" w:rsidP="00F65715">
      <w:pPr>
        <w:pStyle w:val="ListParagraph"/>
        <w:numPr>
          <w:ilvl w:val="0"/>
          <w:numId w:val="7"/>
        </w:numPr>
        <w:rPr>
          <w:highlight w:val="yellow"/>
          <w:rtl/>
        </w:rPr>
      </w:pPr>
      <w:hyperlink r:id="rId12" w:history="1">
        <w:r w:rsidRPr="00DA7B57">
          <w:rPr>
            <w:rStyle w:val="Hyperlink"/>
          </w:rPr>
          <w:t>https://github.com/TBK-2002/Clone_Ins</w:t>
        </w:r>
        <w:r w:rsidRPr="00DA7B57">
          <w:rPr>
            <w:rStyle w:val="Hyperlink"/>
          </w:rPr>
          <w:t>t</w:t>
        </w:r>
        <w:r w:rsidRPr="00DA7B57">
          <w:rPr>
            <w:rStyle w:val="Hyperlink"/>
          </w:rPr>
          <w:t>apay</w:t>
        </w:r>
      </w:hyperlink>
    </w:p>
    <w:sectPr w:rsidR="00BE15AE" w:rsidRPr="00F65715" w:rsidSect="00AF554F">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64ED4" w14:textId="77777777" w:rsidR="004E69C5" w:rsidRDefault="004E69C5" w:rsidP="0015651B">
      <w:pPr>
        <w:spacing w:after="0" w:line="240" w:lineRule="auto"/>
      </w:pPr>
      <w:r>
        <w:separator/>
      </w:r>
    </w:p>
  </w:endnote>
  <w:endnote w:type="continuationSeparator" w:id="0">
    <w:p w14:paraId="41A5FABF" w14:textId="77777777" w:rsidR="004E69C5" w:rsidRDefault="004E69C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5B3E" w14:textId="77777777" w:rsidR="004E69C5" w:rsidRDefault="004E69C5" w:rsidP="0015651B">
      <w:pPr>
        <w:spacing w:after="0" w:line="240" w:lineRule="auto"/>
      </w:pPr>
      <w:r>
        <w:separator/>
      </w:r>
    </w:p>
  </w:footnote>
  <w:footnote w:type="continuationSeparator" w:id="0">
    <w:p w14:paraId="3A376457" w14:textId="77777777" w:rsidR="004E69C5" w:rsidRDefault="004E69C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586DA2" w:rsidRDefault="00802D2E" w:rsidP="0015651B">
    <w:pPr>
      <w:pStyle w:val="Header"/>
      <w:rPr>
        <w:rFonts w:asciiTheme="majorHAnsi" w:hAnsiTheme="majorHAnsi"/>
        <w:color w:val="404040" w:themeColor="text1" w:themeTint="BF"/>
        <w:sz w:val="12"/>
        <w:szCs w:val="20"/>
      </w:rPr>
    </w:pPr>
    <w:r w:rsidRPr="00586DA2">
      <w:rPr>
        <w:rFonts w:asciiTheme="majorHAnsi" w:hAnsiTheme="majorHAnsi"/>
        <w:noProof/>
        <w:color w:val="404040" w:themeColor="text1" w:themeTint="BF"/>
        <w:sz w:val="48"/>
        <w:szCs w:val="20"/>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46BD7754" w:rsidR="00802D2E" w:rsidRPr="00492720" w:rsidRDefault="00802D2E" w:rsidP="0031686C">
    <w:pPr>
      <w:pStyle w:val="Header"/>
      <w:rPr>
        <w:rFonts w:asciiTheme="majorHAnsi" w:hAnsiTheme="majorHAnsi"/>
        <w:color w:val="404040" w:themeColor="text1" w:themeTint="BF"/>
        <w:sz w:val="32"/>
        <w:szCs w:val="32"/>
      </w:rPr>
    </w:pPr>
    <w:r w:rsidRPr="00492720">
      <w:rPr>
        <w:rFonts w:asciiTheme="majorHAnsi" w:hAnsiTheme="majorHAnsi"/>
        <w:color w:val="404040" w:themeColor="text1" w:themeTint="BF"/>
        <w:sz w:val="32"/>
        <w:szCs w:val="32"/>
      </w:rPr>
      <w:t>CS</w:t>
    </w:r>
    <w:r w:rsidR="00AC58C7" w:rsidRPr="00492720">
      <w:rPr>
        <w:rFonts w:asciiTheme="majorHAnsi" w:hAnsiTheme="majorHAnsi"/>
        <w:color w:val="404040" w:themeColor="text1" w:themeTint="BF"/>
        <w:sz w:val="32"/>
        <w:szCs w:val="32"/>
      </w:rPr>
      <w:t>352</w:t>
    </w:r>
    <w:r w:rsidRPr="00492720">
      <w:rPr>
        <w:rFonts w:asciiTheme="majorHAnsi" w:hAnsiTheme="majorHAnsi"/>
        <w:color w:val="404040" w:themeColor="text1" w:themeTint="BF"/>
        <w:sz w:val="32"/>
        <w:szCs w:val="32"/>
      </w:rPr>
      <w:t xml:space="preserve">: </w:t>
    </w:r>
    <w:r w:rsidR="00B26AB2" w:rsidRPr="00492720">
      <w:rPr>
        <w:rFonts w:asciiTheme="majorHAnsi" w:hAnsiTheme="majorHAnsi"/>
        <w:color w:val="404040" w:themeColor="text1" w:themeTint="BF"/>
        <w:sz w:val="32"/>
        <w:szCs w:val="32"/>
      </w:rPr>
      <w:t xml:space="preserve">Sprint </w:t>
    </w:r>
    <w:r w:rsidR="005C3C2C" w:rsidRPr="00492720">
      <w:rPr>
        <w:rFonts w:asciiTheme="majorHAnsi" w:hAnsiTheme="majorHAnsi"/>
        <w:color w:val="404040" w:themeColor="text1" w:themeTint="BF"/>
        <w:sz w:val="32"/>
        <w:szCs w:val="32"/>
      </w:rPr>
      <w:t>SDS</w:t>
    </w:r>
    <w:r w:rsidR="00586DA2" w:rsidRPr="00492720">
      <w:rPr>
        <w:rFonts w:asciiTheme="majorHAnsi" w:hAnsiTheme="majorHAnsi"/>
        <w:color w:val="404040" w:themeColor="text1" w:themeTint="BF"/>
        <w:sz w:val="32"/>
        <w:szCs w:val="32"/>
      </w:rPr>
      <w:t xml:space="preserve"> </w:t>
    </w:r>
    <w:r w:rsidR="00BD2959" w:rsidRPr="00492720">
      <w:rPr>
        <w:rFonts w:asciiTheme="minorBidi" w:hAnsiTheme="minorBidi"/>
        <w:color w:val="000000" w:themeColor="text1"/>
        <w:sz w:val="32"/>
        <w:szCs w:val="32"/>
      </w:rPr>
      <w:t>–</w:t>
    </w:r>
    <w:r w:rsidR="00586DA2" w:rsidRPr="00492720">
      <w:rPr>
        <w:rFonts w:asciiTheme="minorBidi" w:hAnsiTheme="minorBidi"/>
        <w:color w:val="000000" w:themeColor="text1"/>
        <w:sz w:val="32"/>
        <w:szCs w:val="32"/>
      </w:rPr>
      <w:t xml:space="preserve"> Code of Thrones</w:t>
    </w:r>
    <w:r w:rsidR="0031686C" w:rsidRPr="00492720">
      <w:rPr>
        <w:rFonts w:asciiTheme="minorBidi" w:hAnsiTheme="minorBidi"/>
        <w:color w:val="000000" w:themeColor="text1"/>
        <w:sz w:val="32"/>
        <w:szCs w:val="32"/>
      </w:rPr>
      <w:t xml:space="preserve">, </w:t>
    </w:r>
    <w:r w:rsidR="00586DA2" w:rsidRPr="00492720">
      <w:rPr>
        <w:rFonts w:asciiTheme="minorBidi" w:hAnsiTheme="minorBidi"/>
        <w:color w:val="000000" w:themeColor="text1"/>
        <w:sz w:val="32"/>
        <w:szCs w:val="32"/>
      </w:rPr>
      <w:t>InstaPay system</w:t>
    </w:r>
  </w:p>
  <w:p w14:paraId="3EF66F8D" w14:textId="77777777" w:rsidR="00802D2E" w:rsidRPr="00586DA2" w:rsidRDefault="00802D2E" w:rsidP="00860190">
    <w:pPr>
      <w:autoSpaceDE w:val="0"/>
      <w:autoSpaceDN w:val="0"/>
      <w:adjustRightInd w:val="0"/>
      <w:spacing w:after="0" w:line="240" w:lineRule="auto"/>
      <w:rPr>
        <w:rFonts w:ascii="Arial" w:hAnsi="Arial" w:cs="Arial"/>
        <w:color w:val="000000"/>
      </w:rPr>
    </w:pPr>
  </w:p>
  <w:p w14:paraId="0F224898" w14:textId="77777777" w:rsidR="00802D2E" w:rsidRPr="00586DA2" w:rsidRDefault="00B26AB2" w:rsidP="00F56FC1">
    <w:pPr>
      <w:pStyle w:val="Header"/>
      <w:rPr>
        <w:rFonts w:asciiTheme="majorHAnsi" w:hAnsiTheme="majorHAnsi"/>
        <w:b/>
        <w:bCs/>
        <w:color w:val="B2A1C7" w:themeColor="accent4" w:themeTint="99"/>
        <w:sz w:val="40"/>
        <w:szCs w:val="40"/>
      </w:rPr>
    </w:pPr>
    <w:r w:rsidRPr="00586DA2">
      <w:rPr>
        <w:rFonts w:asciiTheme="majorHAnsi" w:hAnsiTheme="majorHAnsi"/>
        <w:b/>
        <w:bCs/>
        <w:color w:val="B2A1C7" w:themeColor="accent4" w:themeTint="99"/>
        <w:sz w:val="40"/>
        <w:szCs w:val="40"/>
      </w:rPr>
      <w:t>SDS</w:t>
    </w:r>
    <w:r w:rsidR="00C707D8" w:rsidRPr="00586DA2">
      <w:rPr>
        <w:rFonts w:asciiTheme="majorHAnsi" w:hAnsiTheme="majorHAnsi"/>
        <w:b/>
        <w:bCs/>
        <w:color w:val="B2A1C7" w:themeColor="accent4" w:themeTint="99"/>
        <w:sz w:val="40"/>
        <w:szCs w:val="40"/>
      </w:rPr>
      <w:t xml:space="preserve"> document </w:t>
    </w:r>
  </w:p>
  <w:p w14:paraId="3147B6ED" w14:textId="77777777" w:rsidR="00802D2E" w:rsidRPr="00586DA2" w:rsidRDefault="00802D2E" w:rsidP="003F3B85">
    <w:pPr>
      <w:pStyle w:val="Header"/>
      <w:rPr>
        <w:rFonts w:asciiTheme="majorHAnsi" w:hAnsiTheme="majorHAnsi"/>
        <w:color w:val="28929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24941"/>
    <w:multiLevelType w:val="hybridMultilevel"/>
    <w:tmpl w:val="C1206DF2"/>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CC71191"/>
    <w:multiLevelType w:val="hybridMultilevel"/>
    <w:tmpl w:val="3E8E2A6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5"/>
  </w:num>
  <w:num w:numId="2" w16cid:durableId="1240948081">
    <w:abstractNumId w:val="0"/>
  </w:num>
  <w:num w:numId="3" w16cid:durableId="397286245">
    <w:abstractNumId w:val="4"/>
  </w:num>
  <w:num w:numId="4" w16cid:durableId="637880745">
    <w:abstractNumId w:val="3"/>
  </w:num>
  <w:num w:numId="5" w16cid:durableId="672606262">
    <w:abstractNumId w:val="0"/>
  </w:num>
  <w:num w:numId="6" w16cid:durableId="1601982783">
    <w:abstractNumId w:val="2"/>
  </w:num>
  <w:num w:numId="7" w16cid:durableId="145571617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586E"/>
    <w:rsid w:val="000365D4"/>
    <w:rsid w:val="00037663"/>
    <w:rsid w:val="000459AD"/>
    <w:rsid w:val="00046513"/>
    <w:rsid w:val="00047387"/>
    <w:rsid w:val="00047CE4"/>
    <w:rsid w:val="00047E54"/>
    <w:rsid w:val="00050F25"/>
    <w:rsid w:val="000511FA"/>
    <w:rsid w:val="00051584"/>
    <w:rsid w:val="00052460"/>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214B17"/>
    <w:rsid w:val="00216E94"/>
    <w:rsid w:val="0021704B"/>
    <w:rsid w:val="002243EE"/>
    <w:rsid w:val="0023288C"/>
    <w:rsid w:val="002359B0"/>
    <w:rsid w:val="00236667"/>
    <w:rsid w:val="00236FDE"/>
    <w:rsid w:val="0024072F"/>
    <w:rsid w:val="00241019"/>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2720"/>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E69C5"/>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3302"/>
    <w:rsid w:val="00586DA2"/>
    <w:rsid w:val="00587B26"/>
    <w:rsid w:val="00591163"/>
    <w:rsid w:val="00595079"/>
    <w:rsid w:val="005966D1"/>
    <w:rsid w:val="005A3FB1"/>
    <w:rsid w:val="005A764B"/>
    <w:rsid w:val="005A782C"/>
    <w:rsid w:val="005B5C78"/>
    <w:rsid w:val="005B690A"/>
    <w:rsid w:val="005C1427"/>
    <w:rsid w:val="005C1AEE"/>
    <w:rsid w:val="005C21F5"/>
    <w:rsid w:val="005C3C2C"/>
    <w:rsid w:val="005C4657"/>
    <w:rsid w:val="005C547E"/>
    <w:rsid w:val="005C7A49"/>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1509"/>
    <w:rsid w:val="00644832"/>
    <w:rsid w:val="006468CB"/>
    <w:rsid w:val="00650AF6"/>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12CE1"/>
    <w:rsid w:val="00823537"/>
    <w:rsid w:val="00825831"/>
    <w:rsid w:val="00826063"/>
    <w:rsid w:val="00826896"/>
    <w:rsid w:val="008332CB"/>
    <w:rsid w:val="00833854"/>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496E"/>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62"/>
    <w:rsid w:val="00CD7682"/>
    <w:rsid w:val="00CE0C91"/>
    <w:rsid w:val="00CE264F"/>
    <w:rsid w:val="00CF5757"/>
    <w:rsid w:val="00CF6688"/>
    <w:rsid w:val="00CF769E"/>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73D"/>
    <w:rsid w:val="00F64B31"/>
    <w:rsid w:val="00F65715"/>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F65715"/>
    <w:rPr>
      <w:color w:val="605E5C"/>
      <w:shd w:val="clear" w:color="auto" w:fill="E1DFDD"/>
    </w:rPr>
  </w:style>
  <w:style w:type="character" w:styleId="FollowedHyperlink">
    <w:name w:val="FollowedHyperlink"/>
    <w:basedOn w:val="DefaultParagraphFont"/>
    <w:uiPriority w:val="99"/>
    <w:semiHidden/>
    <w:unhideWhenUsed/>
    <w:rsid w:val="00F657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7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0879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BK-2002/Clone_Instapa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457</Words>
  <Characters>2495</Characters>
  <Application>Microsoft Office Word</Application>
  <DocSecurity>0</DocSecurity>
  <Lines>74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Nour Eldin Ahmed</cp:lastModifiedBy>
  <cp:revision>8</cp:revision>
  <cp:lastPrinted>2013-04-18T14:26:00Z</cp:lastPrinted>
  <dcterms:created xsi:type="dcterms:W3CDTF">2022-12-01T20:54:00Z</dcterms:created>
  <dcterms:modified xsi:type="dcterms:W3CDTF">2023-11-14T04:05:00Z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b05d61c51b68f3bd88d2fdbbab2f54d1afaf951708c641b809c322272831dd5c</vt:lpwstr>
  </property>
</Properties>
</file>