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F8CF9" w14:textId="2B5A74DF" w:rsidR="00256664" w:rsidRPr="00256664" w:rsidRDefault="00256664" w:rsidP="00256664">
      <w:pPr>
        <w:pStyle w:val="1"/>
        <w:jc w:val="center"/>
      </w:pPr>
      <w:bookmarkStart w:id="0" w:name="_GoBack"/>
      <w:bookmarkEnd w:id="0"/>
      <w:r w:rsidRPr="00256664">
        <w:rPr>
          <w:rFonts w:hint="eastAsia"/>
        </w:rPr>
        <w:t>东方书店第一次迭代报告</w:t>
      </w:r>
    </w:p>
    <w:p w14:paraId="1B04875F" w14:textId="2FDF08FF" w:rsidR="001E6558" w:rsidRPr="001E6558" w:rsidRDefault="006B77B9" w:rsidP="001E655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</w:t>
      </w:r>
      <w:r w:rsidR="001E6558" w:rsidRPr="001E6558">
        <w:rPr>
          <w:rFonts w:hint="eastAsia"/>
          <w:b/>
          <w:sz w:val="30"/>
          <w:szCs w:val="30"/>
        </w:rPr>
        <w:t>需求</w:t>
      </w:r>
      <w:r w:rsidR="002020EC">
        <w:rPr>
          <w:rFonts w:hint="eastAsia"/>
          <w:b/>
          <w:sz w:val="30"/>
          <w:szCs w:val="30"/>
        </w:rPr>
        <w:t>捕获</w:t>
      </w:r>
    </w:p>
    <w:p w14:paraId="4EBDBF36" w14:textId="77777777" w:rsidR="00323213" w:rsidRDefault="000E2618" w:rsidP="00256664">
      <w:pPr>
        <w:rPr>
          <w:sz w:val="30"/>
          <w:szCs w:val="30"/>
        </w:rPr>
      </w:pPr>
      <w:r w:rsidRPr="00256664">
        <w:rPr>
          <w:rFonts w:hint="eastAsia"/>
          <w:sz w:val="30"/>
          <w:szCs w:val="30"/>
        </w:rPr>
        <w:t>每年毕业季学子众多书籍无处放置，学校仅有供需</w:t>
      </w:r>
      <w:proofErr w:type="gramStart"/>
      <w:r w:rsidRPr="00256664">
        <w:rPr>
          <w:rFonts w:hint="eastAsia"/>
          <w:sz w:val="30"/>
          <w:szCs w:val="30"/>
        </w:rPr>
        <w:t>群但是</w:t>
      </w:r>
      <w:proofErr w:type="gramEnd"/>
      <w:r w:rsidRPr="00256664">
        <w:rPr>
          <w:rFonts w:hint="eastAsia"/>
          <w:sz w:val="30"/>
          <w:szCs w:val="30"/>
        </w:rPr>
        <w:t>也还没迎来新生购买，最后扔进垃圾桶无一是一种浪费</w:t>
      </w:r>
      <w:r w:rsidR="000B2DA2">
        <w:rPr>
          <w:rFonts w:hint="eastAsia"/>
          <w:sz w:val="30"/>
          <w:szCs w:val="30"/>
        </w:rPr>
        <w:t>。</w:t>
      </w:r>
      <w:r w:rsidR="00256664" w:rsidRPr="00256664">
        <w:rPr>
          <w:rFonts w:hint="eastAsia"/>
          <w:sz w:val="30"/>
          <w:szCs w:val="30"/>
        </w:rPr>
        <w:t>近日在弘毅学堂开展留年书屋活动，该活动的目的</w:t>
      </w:r>
      <w:proofErr w:type="gramStart"/>
      <w:r w:rsidR="00256664" w:rsidRPr="00256664">
        <w:rPr>
          <w:rFonts w:hint="eastAsia"/>
          <w:sz w:val="30"/>
          <w:szCs w:val="30"/>
        </w:rPr>
        <w:t>是让弘毅</w:t>
      </w:r>
      <w:proofErr w:type="gramEnd"/>
      <w:r w:rsidR="00256664" w:rsidRPr="00256664">
        <w:rPr>
          <w:rFonts w:hint="eastAsia"/>
          <w:sz w:val="30"/>
          <w:szCs w:val="30"/>
        </w:rPr>
        <w:t>学堂本院的同学们有闲置不用的书本流动起来，充分发挥其价值。</w:t>
      </w:r>
    </w:p>
    <w:p w14:paraId="48652B96" w14:textId="045A8E3E" w:rsidR="00256664" w:rsidRPr="00256664" w:rsidRDefault="00AD369D" w:rsidP="002566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书屋的书籍管理目前仅仅</w:t>
      </w:r>
      <w:r w:rsidR="00942AE2">
        <w:rPr>
          <w:rFonts w:hint="eastAsia"/>
          <w:sz w:val="30"/>
          <w:szCs w:val="30"/>
        </w:rPr>
        <w:t>靠手工记录，出现</w:t>
      </w:r>
      <w:proofErr w:type="gramStart"/>
      <w:r w:rsidR="00942AE2">
        <w:rPr>
          <w:rFonts w:hint="eastAsia"/>
          <w:sz w:val="30"/>
          <w:szCs w:val="30"/>
        </w:rPr>
        <w:t>很多错借的</w:t>
      </w:r>
      <w:proofErr w:type="gramEnd"/>
      <w:r w:rsidR="00942AE2">
        <w:rPr>
          <w:rFonts w:hint="eastAsia"/>
          <w:sz w:val="30"/>
          <w:szCs w:val="30"/>
        </w:rPr>
        <w:t>现象</w:t>
      </w:r>
      <w:r w:rsidR="00524307">
        <w:rPr>
          <w:rFonts w:hint="eastAsia"/>
          <w:sz w:val="30"/>
          <w:szCs w:val="30"/>
        </w:rPr>
        <w:t>，</w:t>
      </w:r>
      <w:r w:rsidR="00955A72">
        <w:rPr>
          <w:rFonts w:hint="eastAsia"/>
          <w:sz w:val="30"/>
          <w:szCs w:val="30"/>
        </w:rPr>
        <w:t>我们希望可以通过搭建一个通用的书店平台，可以实现书屋书籍的售卖以及管理。</w:t>
      </w:r>
    </w:p>
    <w:p w14:paraId="6C46065C" w14:textId="77777777" w:rsidR="00256664" w:rsidRPr="00256664" w:rsidRDefault="00256664" w:rsidP="00256664">
      <w:pPr>
        <w:rPr>
          <w:sz w:val="30"/>
          <w:szCs w:val="30"/>
        </w:rPr>
      </w:pPr>
    </w:p>
    <w:p w14:paraId="556EF4B3" w14:textId="6497D54E" w:rsidR="00256664" w:rsidRPr="00256664" w:rsidRDefault="004813DD" w:rsidP="00256664">
      <w:pPr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二、</w:t>
      </w:r>
      <w:r w:rsidR="00256664" w:rsidRPr="004967EE">
        <w:rPr>
          <w:rFonts w:hint="eastAsia"/>
          <w:b/>
          <w:sz w:val="30"/>
          <w:szCs w:val="30"/>
        </w:rPr>
        <w:t>需求分析</w:t>
      </w:r>
    </w:p>
    <w:p w14:paraId="69A4AFA1" w14:textId="45B2F40A" w:rsidR="00256664" w:rsidRDefault="00256664" w:rsidP="00256664">
      <w:pPr>
        <w:rPr>
          <w:sz w:val="30"/>
          <w:szCs w:val="30"/>
        </w:rPr>
      </w:pPr>
      <w:r w:rsidRPr="00256664">
        <w:rPr>
          <w:rFonts w:hint="eastAsia"/>
          <w:sz w:val="30"/>
          <w:szCs w:val="30"/>
        </w:rPr>
        <w:t>需要搭建一个平台，完成售书，买书，书本存量统计，书本查询的基本功能</w:t>
      </w:r>
      <w:r w:rsidR="004271F1">
        <w:rPr>
          <w:rFonts w:hint="eastAsia"/>
          <w:sz w:val="30"/>
          <w:szCs w:val="30"/>
        </w:rPr>
        <w:t>，分为四个模块。</w:t>
      </w:r>
    </w:p>
    <w:p w14:paraId="769F092A" w14:textId="01DBE14A" w:rsidR="00324140" w:rsidRPr="00324140" w:rsidRDefault="00D61180" w:rsidP="00324140">
      <w:pPr>
        <w:rPr>
          <w:sz w:val="30"/>
          <w:szCs w:val="30"/>
        </w:rPr>
      </w:pPr>
      <w:r>
        <w:rPr>
          <w:sz w:val="30"/>
          <w:szCs w:val="30"/>
        </w:rPr>
        <w:t>2.</w:t>
      </w:r>
      <w:r w:rsidR="00AD0A22">
        <w:rPr>
          <w:sz w:val="30"/>
          <w:szCs w:val="30"/>
        </w:rPr>
        <w:t>1</w:t>
      </w:r>
      <w:r w:rsidR="00324140" w:rsidRPr="00324140">
        <w:rPr>
          <w:sz w:val="30"/>
          <w:szCs w:val="30"/>
        </w:rPr>
        <w:t>用户模块</w:t>
      </w:r>
    </w:p>
    <w:p w14:paraId="4E2F91F5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1)</w:t>
      </w:r>
      <w:r w:rsidRPr="00324140">
        <w:rPr>
          <w:sz w:val="30"/>
          <w:szCs w:val="30"/>
        </w:rPr>
        <w:tab/>
        <w:t>注册页</w:t>
      </w:r>
    </w:p>
    <w:p w14:paraId="11FF4E08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</w:t>
      </w:r>
      <w:r w:rsidRPr="00324140">
        <w:rPr>
          <w:sz w:val="30"/>
          <w:szCs w:val="30"/>
        </w:rPr>
        <w:tab/>
        <w:t>注册时校验用户名是否已被注册。</w:t>
      </w:r>
    </w:p>
    <w:p w14:paraId="4F75EBDA" w14:textId="65E3E3B5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</w:t>
      </w:r>
      <w:r w:rsidRPr="00324140">
        <w:rPr>
          <w:sz w:val="30"/>
          <w:szCs w:val="30"/>
        </w:rPr>
        <w:tab/>
        <w:t>完成用户信息的注册。</w:t>
      </w:r>
    </w:p>
    <w:p w14:paraId="79E5DC9D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2)</w:t>
      </w:r>
      <w:r w:rsidRPr="00324140">
        <w:rPr>
          <w:sz w:val="30"/>
          <w:szCs w:val="30"/>
        </w:rPr>
        <w:tab/>
        <w:t>登录页</w:t>
      </w:r>
    </w:p>
    <w:p w14:paraId="024D6BC0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</w:t>
      </w:r>
      <w:r w:rsidRPr="00324140">
        <w:rPr>
          <w:sz w:val="30"/>
          <w:szCs w:val="30"/>
        </w:rPr>
        <w:tab/>
        <w:t>实现用户的登录功能。</w:t>
      </w:r>
    </w:p>
    <w:p w14:paraId="6F2B49D6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3)</w:t>
      </w:r>
      <w:r w:rsidRPr="00324140">
        <w:rPr>
          <w:sz w:val="30"/>
          <w:szCs w:val="30"/>
        </w:rPr>
        <w:tab/>
        <w:t>用户中心</w:t>
      </w:r>
    </w:p>
    <w:p w14:paraId="6ABC9393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</w:t>
      </w:r>
      <w:r w:rsidRPr="00324140">
        <w:rPr>
          <w:sz w:val="30"/>
          <w:szCs w:val="30"/>
        </w:rPr>
        <w:tab/>
        <w:t>用户中心信息页：显示登录用户的信息，包括用户名、电话和</w:t>
      </w:r>
      <w:r w:rsidRPr="00324140">
        <w:rPr>
          <w:sz w:val="30"/>
          <w:szCs w:val="30"/>
        </w:rPr>
        <w:lastRenderedPageBreak/>
        <w:t>地址，同时页面下方显示出用户最近浏览的商品信息。</w:t>
      </w:r>
    </w:p>
    <w:p w14:paraId="5F76507B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</w:t>
      </w:r>
      <w:r w:rsidRPr="00324140">
        <w:rPr>
          <w:sz w:val="30"/>
          <w:szCs w:val="30"/>
        </w:rPr>
        <w:tab/>
        <w:t>用户中心地址页：显示登录用户的默认收件地址，页面下方的表单可以新增用户的收货地址。</w:t>
      </w:r>
    </w:p>
    <w:p w14:paraId="58FA75F8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</w:t>
      </w:r>
      <w:r w:rsidRPr="00324140">
        <w:rPr>
          <w:sz w:val="30"/>
          <w:szCs w:val="30"/>
        </w:rPr>
        <w:tab/>
        <w:t>用户中心订单页：显示登录用户的订单信息。</w:t>
      </w:r>
    </w:p>
    <w:p w14:paraId="1B8C8B87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4)</w:t>
      </w:r>
      <w:r w:rsidRPr="00324140">
        <w:rPr>
          <w:sz w:val="30"/>
          <w:szCs w:val="30"/>
        </w:rPr>
        <w:tab/>
        <w:t>其他</w:t>
      </w:r>
    </w:p>
    <w:p w14:paraId="2C785B44" w14:textId="77777777" w:rsidR="00390BF5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</w:t>
      </w:r>
      <w:r w:rsidRPr="00324140">
        <w:rPr>
          <w:sz w:val="30"/>
          <w:szCs w:val="30"/>
        </w:rPr>
        <w:tab/>
        <w:t>如果用户已经登录，页面顶部显示登录用户的信息。</w:t>
      </w:r>
    </w:p>
    <w:p w14:paraId="76D2C5E7" w14:textId="21C9C523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2</w:t>
      </w:r>
      <w:r w:rsidR="00D61180">
        <w:rPr>
          <w:sz w:val="30"/>
          <w:szCs w:val="30"/>
        </w:rPr>
        <w:t>.2</w:t>
      </w:r>
      <w:r w:rsidRPr="00324140">
        <w:rPr>
          <w:sz w:val="30"/>
          <w:szCs w:val="30"/>
        </w:rPr>
        <w:t xml:space="preserve"> 商品相关</w:t>
      </w:r>
    </w:p>
    <w:p w14:paraId="0EFF1E31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1)</w:t>
      </w:r>
      <w:r w:rsidRPr="00324140">
        <w:rPr>
          <w:sz w:val="30"/>
          <w:szCs w:val="30"/>
        </w:rPr>
        <w:tab/>
        <w:t>首页</w:t>
      </w:r>
    </w:p>
    <w:p w14:paraId="6C35E73C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</w:t>
      </w:r>
      <w:r w:rsidRPr="00324140">
        <w:rPr>
          <w:sz w:val="30"/>
          <w:szCs w:val="30"/>
        </w:rPr>
        <w:tab/>
        <w:t>动态指定首页</w:t>
      </w:r>
      <w:proofErr w:type="gramStart"/>
      <w:r w:rsidRPr="00324140">
        <w:rPr>
          <w:sz w:val="30"/>
          <w:szCs w:val="30"/>
        </w:rPr>
        <w:t>轮播商品</w:t>
      </w:r>
      <w:proofErr w:type="gramEnd"/>
      <w:r w:rsidRPr="00324140">
        <w:rPr>
          <w:sz w:val="30"/>
          <w:szCs w:val="30"/>
        </w:rPr>
        <w:t>信息。</w:t>
      </w:r>
    </w:p>
    <w:p w14:paraId="6AF4D3CB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</w:t>
      </w:r>
      <w:r w:rsidRPr="00324140">
        <w:rPr>
          <w:sz w:val="30"/>
          <w:szCs w:val="30"/>
        </w:rPr>
        <w:tab/>
        <w:t>动态指定首页活动信息。</w:t>
      </w:r>
    </w:p>
    <w:p w14:paraId="4D6DFB45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</w:t>
      </w:r>
      <w:r w:rsidRPr="00324140">
        <w:rPr>
          <w:sz w:val="30"/>
          <w:szCs w:val="30"/>
        </w:rPr>
        <w:tab/>
        <w:t>动态获取商品的种类信息并显示。</w:t>
      </w:r>
    </w:p>
    <w:p w14:paraId="0F4D6EE5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</w:t>
      </w:r>
      <w:r w:rsidRPr="00324140">
        <w:rPr>
          <w:sz w:val="30"/>
          <w:szCs w:val="30"/>
        </w:rPr>
        <w:tab/>
        <w:t>动态指定首页显示的每个种类的商品(包括图片商品和文字商品)。</w:t>
      </w:r>
    </w:p>
    <w:p w14:paraId="28A3FF17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</w:t>
      </w:r>
      <w:r w:rsidRPr="00324140">
        <w:rPr>
          <w:sz w:val="30"/>
          <w:szCs w:val="30"/>
        </w:rPr>
        <w:tab/>
      </w:r>
      <w:proofErr w:type="gramStart"/>
      <w:r w:rsidRPr="00324140">
        <w:rPr>
          <w:sz w:val="30"/>
          <w:szCs w:val="30"/>
        </w:rPr>
        <w:t>点击某</w:t>
      </w:r>
      <w:proofErr w:type="gramEnd"/>
      <w:r w:rsidRPr="00324140">
        <w:rPr>
          <w:sz w:val="30"/>
          <w:szCs w:val="30"/>
        </w:rPr>
        <w:t>一个商品时跳转到商品的详情页面。</w:t>
      </w:r>
    </w:p>
    <w:p w14:paraId="367DDC2A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2)</w:t>
      </w:r>
      <w:r w:rsidRPr="00324140">
        <w:rPr>
          <w:sz w:val="30"/>
          <w:szCs w:val="30"/>
        </w:rPr>
        <w:tab/>
        <w:t>商品详情页</w:t>
      </w:r>
    </w:p>
    <w:p w14:paraId="157403B0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</w:t>
      </w:r>
      <w:r w:rsidRPr="00324140">
        <w:rPr>
          <w:sz w:val="30"/>
          <w:szCs w:val="30"/>
        </w:rPr>
        <w:tab/>
        <w:t>显示出某个商品的详情信息。</w:t>
      </w:r>
    </w:p>
    <w:p w14:paraId="1EBE34E8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</w:t>
      </w:r>
      <w:r w:rsidRPr="00324140">
        <w:rPr>
          <w:sz w:val="30"/>
          <w:szCs w:val="30"/>
        </w:rPr>
        <w:tab/>
        <w:t>页面的左下方显示出该种类商品的2个新品信息。</w:t>
      </w:r>
    </w:p>
    <w:p w14:paraId="02006414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3）商品列表页</w:t>
      </w:r>
    </w:p>
    <w:p w14:paraId="640C04CB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</w:t>
      </w:r>
      <w:r w:rsidRPr="00324140">
        <w:rPr>
          <w:sz w:val="30"/>
          <w:szCs w:val="30"/>
        </w:rPr>
        <w:tab/>
        <w:t>显示出某一个种类商品的列表数据，分</w:t>
      </w:r>
      <w:proofErr w:type="gramStart"/>
      <w:r w:rsidRPr="00324140">
        <w:rPr>
          <w:sz w:val="30"/>
          <w:szCs w:val="30"/>
        </w:rPr>
        <w:t>页显示</w:t>
      </w:r>
      <w:proofErr w:type="gramEnd"/>
      <w:r w:rsidRPr="00324140">
        <w:rPr>
          <w:sz w:val="30"/>
          <w:szCs w:val="30"/>
        </w:rPr>
        <w:t>并支持按照默认、价格、和人气进行排序。</w:t>
      </w:r>
    </w:p>
    <w:p w14:paraId="3C20BC10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</w:t>
      </w:r>
      <w:r w:rsidRPr="00324140">
        <w:rPr>
          <w:sz w:val="30"/>
          <w:szCs w:val="30"/>
        </w:rPr>
        <w:tab/>
        <w:t>页面的左下方显示出该种类商品的2个新品信息。</w:t>
      </w:r>
    </w:p>
    <w:p w14:paraId="4EDB73E6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4）其他</w:t>
      </w:r>
    </w:p>
    <w:p w14:paraId="53FA2056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lastRenderedPageBreak/>
        <w:t></w:t>
      </w:r>
      <w:r w:rsidRPr="00324140">
        <w:rPr>
          <w:sz w:val="30"/>
          <w:szCs w:val="30"/>
        </w:rPr>
        <w:tab/>
        <w:t>通过页面搜索框搜索商品信息。</w:t>
      </w:r>
    </w:p>
    <w:p w14:paraId="3DB75EA8" w14:textId="1583E7E7" w:rsidR="00324140" w:rsidRPr="00324140" w:rsidRDefault="00D61180" w:rsidP="00324140">
      <w:pPr>
        <w:rPr>
          <w:sz w:val="30"/>
          <w:szCs w:val="30"/>
        </w:rPr>
      </w:pPr>
      <w:r>
        <w:rPr>
          <w:sz w:val="30"/>
          <w:szCs w:val="30"/>
        </w:rPr>
        <w:t>2.</w:t>
      </w:r>
      <w:r w:rsidR="00324140" w:rsidRPr="00324140">
        <w:rPr>
          <w:sz w:val="30"/>
          <w:szCs w:val="30"/>
        </w:rPr>
        <w:t>3 购物车相关</w:t>
      </w:r>
    </w:p>
    <w:p w14:paraId="3EB71D96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</w:t>
      </w:r>
      <w:r w:rsidRPr="00324140">
        <w:rPr>
          <w:sz w:val="30"/>
          <w:szCs w:val="30"/>
        </w:rPr>
        <w:tab/>
        <w:t>列表页和详情页将商品添加到购物车。</w:t>
      </w:r>
    </w:p>
    <w:p w14:paraId="11F6D312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</w:t>
      </w:r>
      <w:r w:rsidRPr="00324140">
        <w:rPr>
          <w:sz w:val="30"/>
          <w:szCs w:val="30"/>
        </w:rPr>
        <w:tab/>
        <w:t>用户登录后，首页，详情页，列表</w:t>
      </w:r>
      <w:proofErr w:type="gramStart"/>
      <w:r w:rsidRPr="00324140">
        <w:rPr>
          <w:sz w:val="30"/>
          <w:szCs w:val="30"/>
        </w:rPr>
        <w:t>页显示</w:t>
      </w:r>
      <w:proofErr w:type="gramEnd"/>
      <w:r w:rsidRPr="00324140">
        <w:rPr>
          <w:sz w:val="30"/>
          <w:szCs w:val="30"/>
        </w:rPr>
        <w:t>登录用户购物车中商品的数目。</w:t>
      </w:r>
    </w:p>
    <w:p w14:paraId="450C0945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</w:t>
      </w:r>
      <w:r w:rsidRPr="00324140">
        <w:rPr>
          <w:sz w:val="30"/>
          <w:szCs w:val="30"/>
        </w:rPr>
        <w:tab/>
        <w:t>购物车页面：对用户购物车中商品的操作。如选择某件商品，增加或减少购物车中商品的数目。</w:t>
      </w:r>
    </w:p>
    <w:p w14:paraId="79CC6A97" w14:textId="23C09A16" w:rsidR="00324140" w:rsidRPr="00324140" w:rsidRDefault="00D61180" w:rsidP="00324140">
      <w:pPr>
        <w:rPr>
          <w:sz w:val="30"/>
          <w:szCs w:val="30"/>
        </w:rPr>
      </w:pPr>
      <w:r>
        <w:rPr>
          <w:sz w:val="30"/>
          <w:szCs w:val="30"/>
        </w:rPr>
        <w:t>2.</w:t>
      </w:r>
      <w:r w:rsidR="00324140" w:rsidRPr="00324140">
        <w:rPr>
          <w:sz w:val="30"/>
          <w:szCs w:val="30"/>
        </w:rPr>
        <w:t>4 订单相关</w:t>
      </w:r>
    </w:p>
    <w:p w14:paraId="32220A7C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</w:t>
      </w:r>
      <w:r w:rsidRPr="00324140">
        <w:rPr>
          <w:sz w:val="30"/>
          <w:szCs w:val="30"/>
        </w:rPr>
        <w:tab/>
        <w:t>提交订单页面：显示用户准备购买的商品信息。</w:t>
      </w:r>
    </w:p>
    <w:p w14:paraId="5EF8F29D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</w:t>
      </w:r>
      <w:r w:rsidRPr="00324140">
        <w:rPr>
          <w:sz w:val="30"/>
          <w:szCs w:val="30"/>
        </w:rPr>
        <w:tab/>
        <w:t>点击提交订单完成订单的创建。</w:t>
      </w:r>
    </w:p>
    <w:p w14:paraId="0F805A63" w14:textId="77777777" w:rsidR="00324140" w:rsidRP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</w:t>
      </w:r>
      <w:r w:rsidRPr="00324140">
        <w:rPr>
          <w:sz w:val="30"/>
          <w:szCs w:val="30"/>
        </w:rPr>
        <w:tab/>
        <w:t>用户中心订单</w:t>
      </w:r>
      <w:proofErr w:type="gramStart"/>
      <w:r w:rsidRPr="00324140">
        <w:rPr>
          <w:sz w:val="30"/>
          <w:szCs w:val="30"/>
        </w:rPr>
        <w:t>页显示</w:t>
      </w:r>
      <w:proofErr w:type="gramEnd"/>
      <w:r w:rsidRPr="00324140">
        <w:rPr>
          <w:sz w:val="30"/>
          <w:szCs w:val="30"/>
        </w:rPr>
        <w:t>用户的订单信息。</w:t>
      </w:r>
    </w:p>
    <w:p w14:paraId="0B16E455" w14:textId="4A184A47" w:rsidR="00324140" w:rsidRDefault="00324140" w:rsidP="00324140">
      <w:pPr>
        <w:rPr>
          <w:sz w:val="30"/>
          <w:szCs w:val="30"/>
        </w:rPr>
      </w:pPr>
      <w:r w:rsidRPr="00324140">
        <w:rPr>
          <w:sz w:val="30"/>
          <w:szCs w:val="30"/>
        </w:rPr>
        <w:t></w:t>
      </w:r>
      <w:r w:rsidRPr="00324140">
        <w:rPr>
          <w:sz w:val="30"/>
          <w:szCs w:val="30"/>
        </w:rPr>
        <w:tab/>
        <w:t>点击支付完成订单的支付。</w:t>
      </w:r>
    </w:p>
    <w:p w14:paraId="73E00AB9" w14:textId="77777777" w:rsidR="00324140" w:rsidRDefault="00324140" w:rsidP="00256664">
      <w:pPr>
        <w:rPr>
          <w:sz w:val="30"/>
          <w:szCs w:val="30"/>
        </w:rPr>
      </w:pPr>
    </w:p>
    <w:p w14:paraId="1D99B591" w14:textId="59A7A686" w:rsidR="0065306C" w:rsidRPr="00EE7EC5" w:rsidRDefault="004368EB">
      <w:pPr>
        <w:rPr>
          <w:b/>
          <w:sz w:val="30"/>
          <w:szCs w:val="30"/>
        </w:rPr>
      </w:pPr>
      <w:r w:rsidRPr="00EE7EC5">
        <w:rPr>
          <w:rFonts w:hint="eastAsia"/>
          <w:b/>
          <w:sz w:val="30"/>
          <w:szCs w:val="30"/>
        </w:rPr>
        <w:t>三、</w:t>
      </w:r>
      <w:r w:rsidR="0016342F" w:rsidRPr="00EE7EC5">
        <w:rPr>
          <w:rFonts w:hint="eastAsia"/>
          <w:b/>
          <w:sz w:val="30"/>
          <w:szCs w:val="30"/>
        </w:rPr>
        <w:t>设计流程</w:t>
      </w:r>
    </w:p>
    <w:p w14:paraId="2352FF0A" w14:textId="36072430" w:rsidR="0016342F" w:rsidRPr="0033185D" w:rsidRDefault="0016342F">
      <w:pPr>
        <w:rPr>
          <w:sz w:val="28"/>
          <w:szCs w:val="28"/>
        </w:rPr>
      </w:pPr>
      <w:r w:rsidRPr="0033185D">
        <w:rPr>
          <w:rFonts w:hint="eastAsia"/>
          <w:sz w:val="28"/>
          <w:szCs w:val="28"/>
        </w:rPr>
        <w:t>3</w:t>
      </w:r>
      <w:r w:rsidRPr="0033185D">
        <w:rPr>
          <w:sz w:val="28"/>
          <w:szCs w:val="28"/>
        </w:rPr>
        <w:t>.1</w:t>
      </w:r>
      <w:r w:rsidRPr="0033185D">
        <w:rPr>
          <w:rFonts w:hint="eastAsia"/>
          <w:sz w:val="28"/>
          <w:szCs w:val="28"/>
        </w:rPr>
        <w:t>预计组成系统文件清单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342F" w14:paraId="2D0C8AC2" w14:textId="77777777" w:rsidTr="0016342F">
        <w:tc>
          <w:tcPr>
            <w:tcW w:w="4148" w:type="dxa"/>
          </w:tcPr>
          <w:p w14:paraId="75A24A2A" w14:textId="3E1E6B54" w:rsidR="0016342F" w:rsidRDefault="0016342F" w:rsidP="0016342F">
            <w:pPr>
              <w:jc w:val="center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4148" w:type="dxa"/>
          </w:tcPr>
          <w:p w14:paraId="6E0410FC" w14:textId="36163203" w:rsidR="0016342F" w:rsidRDefault="0016342F" w:rsidP="0016342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6342F" w14:paraId="349AEFE9" w14:textId="77777777" w:rsidTr="0016342F">
        <w:tc>
          <w:tcPr>
            <w:tcW w:w="4148" w:type="dxa"/>
          </w:tcPr>
          <w:p w14:paraId="55340E04" w14:textId="2D3B5F10" w:rsidR="0016342F" w:rsidRDefault="0016342F" w:rsidP="0016342F">
            <w:pPr>
              <w:jc w:val="center"/>
            </w:pPr>
            <w:r>
              <w:rPr>
                <w:rFonts w:hint="eastAsia"/>
              </w:rPr>
              <w:t>cart.</w:t>
            </w:r>
            <w:r>
              <w:t>html</w:t>
            </w:r>
          </w:p>
        </w:tc>
        <w:tc>
          <w:tcPr>
            <w:tcW w:w="4148" w:type="dxa"/>
          </w:tcPr>
          <w:p w14:paraId="490A8B9D" w14:textId="2C7B7524" w:rsidR="0016342F" w:rsidRDefault="00EC6267" w:rsidP="0016342F">
            <w:pPr>
              <w:jc w:val="center"/>
            </w:pPr>
            <w:r>
              <w:rPr>
                <w:rFonts w:hint="eastAsia"/>
              </w:rPr>
              <w:t>显示购物</w:t>
            </w:r>
            <w:proofErr w:type="gramStart"/>
            <w:r>
              <w:rPr>
                <w:rFonts w:hint="eastAsia"/>
              </w:rPr>
              <w:t>车信息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  <w:tr w:rsidR="0016342F" w14:paraId="2385A65F" w14:textId="77777777" w:rsidTr="0016342F">
        <w:tc>
          <w:tcPr>
            <w:tcW w:w="4148" w:type="dxa"/>
          </w:tcPr>
          <w:p w14:paraId="36F28A5F" w14:textId="42D13A75" w:rsidR="0016342F" w:rsidRDefault="00EC6267" w:rsidP="0016342F">
            <w:pPr>
              <w:jc w:val="center"/>
            </w:pPr>
            <w:r>
              <w:rPr>
                <w:rFonts w:hint="eastAsia"/>
              </w:rPr>
              <w:t>g</w:t>
            </w:r>
            <w:r>
              <w:t>oods_</w:t>
            </w:r>
            <w:r>
              <w:rPr>
                <w:rFonts w:hint="eastAsia"/>
              </w:rPr>
              <w:t>detail</w:t>
            </w:r>
            <w:r>
              <w:t>.html</w:t>
            </w:r>
          </w:p>
        </w:tc>
        <w:tc>
          <w:tcPr>
            <w:tcW w:w="4148" w:type="dxa"/>
          </w:tcPr>
          <w:p w14:paraId="11B3385B" w14:textId="3E31E077" w:rsidR="0016342F" w:rsidRDefault="00EC6267" w:rsidP="0016342F">
            <w:pPr>
              <w:jc w:val="center"/>
            </w:pPr>
            <w:r>
              <w:rPr>
                <w:rFonts w:hint="eastAsia"/>
              </w:rPr>
              <w:t>商品详细信息介绍页面</w:t>
            </w:r>
          </w:p>
        </w:tc>
      </w:tr>
      <w:tr w:rsidR="0016342F" w14:paraId="5791862C" w14:textId="77777777" w:rsidTr="0016342F">
        <w:tc>
          <w:tcPr>
            <w:tcW w:w="4148" w:type="dxa"/>
          </w:tcPr>
          <w:p w14:paraId="594C3D89" w14:textId="544903AA" w:rsidR="0016342F" w:rsidRDefault="00EC6267" w:rsidP="0016342F">
            <w:pPr>
              <w:jc w:val="center"/>
            </w:pPr>
            <w:r>
              <w:rPr>
                <w:rFonts w:hint="eastAsia"/>
              </w:rPr>
              <w:t>g</w:t>
            </w:r>
            <w:r>
              <w:t>oods_index.html</w:t>
            </w:r>
          </w:p>
        </w:tc>
        <w:tc>
          <w:tcPr>
            <w:tcW w:w="4148" w:type="dxa"/>
          </w:tcPr>
          <w:p w14:paraId="5CE1A55B" w14:textId="1A7CF84C" w:rsidR="0016342F" w:rsidRDefault="00EC6267" w:rsidP="0016342F">
            <w:pPr>
              <w:jc w:val="center"/>
            </w:pPr>
            <w:r>
              <w:rPr>
                <w:rFonts w:hint="eastAsia"/>
              </w:rPr>
              <w:t>商品索引主页面</w:t>
            </w:r>
          </w:p>
        </w:tc>
      </w:tr>
      <w:tr w:rsidR="0016342F" w14:paraId="330792CA" w14:textId="77777777" w:rsidTr="0016342F">
        <w:tc>
          <w:tcPr>
            <w:tcW w:w="4148" w:type="dxa"/>
          </w:tcPr>
          <w:p w14:paraId="04D53854" w14:textId="32E5AE39" w:rsidR="0016342F" w:rsidRDefault="00EC6267" w:rsidP="0016342F">
            <w:pPr>
              <w:jc w:val="center"/>
            </w:pPr>
            <w:r>
              <w:rPr>
                <w:rFonts w:hint="eastAsia"/>
              </w:rPr>
              <w:t>g</w:t>
            </w:r>
            <w:r>
              <w:t>oods_</w:t>
            </w:r>
            <w:r>
              <w:rPr>
                <w:rFonts w:hint="eastAsia"/>
              </w:rPr>
              <w:t>base</w:t>
            </w:r>
            <w:r>
              <w:t>.html</w:t>
            </w:r>
          </w:p>
        </w:tc>
        <w:tc>
          <w:tcPr>
            <w:tcW w:w="4148" w:type="dxa"/>
          </w:tcPr>
          <w:p w14:paraId="02DEA90A" w14:textId="7469A080" w:rsidR="0016342F" w:rsidRDefault="00EC6267" w:rsidP="0016342F">
            <w:pPr>
              <w:jc w:val="center"/>
            </w:pPr>
            <w:r>
              <w:rPr>
                <w:rFonts w:hint="eastAsia"/>
              </w:rPr>
              <w:t>商品分类页面</w:t>
            </w:r>
          </w:p>
        </w:tc>
      </w:tr>
      <w:tr w:rsidR="0016342F" w14:paraId="0C854E0D" w14:textId="77777777" w:rsidTr="0016342F">
        <w:tc>
          <w:tcPr>
            <w:tcW w:w="4148" w:type="dxa"/>
          </w:tcPr>
          <w:p w14:paraId="44972507" w14:textId="2B2CC2BA" w:rsidR="0016342F" w:rsidRDefault="00EC6267" w:rsidP="0016342F">
            <w:pPr>
              <w:jc w:val="center"/>
            </w:pPr>
            <w:r>
              <w:rPr>
                <w:rFonts w:hint="eastAsia"/>
              </w:rPr>
              <w:t>s</w:t>
            </w:r>
            <w:r>
              <w:t>earch.html</w:t>
            </w:r>
          </w:p>
        </w:tc>
        <w:tc>
          <w:tcPr>
            <w:tcW w:w="4148" w:type="dxa"/>
          </w:tcPr>
          <w:p w14:paraId="75745F9F" w14:textId="099686B1" w:rsidR="0016342F" w:rsidRDefault="00EC6267" w:rsidP="0016342F">
            <w:pPr>
              <w:jc w:val="center"/>
            </w:pPr>
            <w:r>
              <w:rPr>
                <w:rFonts w:hint="eastAsia"/>
              </w:rPr>
              <w:t>搜索物品的显示和按钮</w:t>
            </w:r>
          </w:p>
        </w:tc>
      </w:tr>
      <w:tr w:rsidR="0016342F" w14:paraId="79D49E71" w14:textId="77777777" w:rsidTr="0016342F">
        <w:tc>
          <w:tcPr>
            <w:tcW w:w="4148" w:type="dxa"/>
          </w:tcPr>
          <w:p w14:paraId="711002CA" w14:textId="15E15BDD" w:rsidR="0016342F" w:rsidRDefault="00EC6267" w:rsidP="0016342F">
            <w:pPr>
              <w:jc w:val="center"/>
            </w:pPr>
            <w:r>
              <w:rPr>
                <w:rFonts w:hint="eastAsia"/>
              </w:rPr>
              <w:t>o</w:t>
            </w:r>
            <w:r>
              <w:t>rder.html</w:t>
            </w:r>
          </w:p>
        </w:tc>
        <w:tc>
          <w:tcPr>
            <w:tcW w:w="4148" w:type="dxa"/>
          </w:tcPr>
          <w:p w14:paraId="0E47F6D2" w14:textId="1081EF11" w:rsidR="0016342F" w:rsidRDefault="00EC6267" w:rsidP="0016342F">
            <w:pPr>
              <w:jc w:val="center"/>
            </w:pPr>
            <w:r>
              <w:rPr>
                <w:rFonts w:hint="eastAsia"/>
              </w:rPr>
              <w:t>订单页面</w:t>
            </w:r>
          </w:p>
        </w:tc>
      </w:tr>
      <w:tr w:rsidR="0016342F" w14:paraId="0DCD4436" w14:textId="77777777" w:rsidTr="0016342F">
        <w:tc>
          <w:tcPr>
            <w:tcW w:w="4148" w:type="dxa"/>
          </w:tcPr>
          <w:p w14:paraId="6CCF522E" w14:textId="1F855D97" w:rsidR="0016342F" w:rsidRDefault="00EC6267" w:rsidP="0016342F">
            <w:pPr>
              <w:jc w:val="center"/>
            </w:pPr>
            <w:r>
              <w:rPr>
                <w:rFonts w:hint="eastAsia"/>
              </w:rPr>
              <w:t>l</w:t>
            </w:r>
            <w:r>
              <w:t>ogin.html</w:t>
            </w:r>
          </w:p>
        </w:tc>
        <w:tc>
          <w:tcPr>
            <w:tcW w:w="4148" w:type="dxa"/>
          </w:tcPr>
          <w:p w14:paraId="689095BC" w14:textId="6347A719" w:rsidR="0016342F" w:rsidRDefault="00EC6267" w:rsidP="0016342F">
            <w:pPr>
              <w:jc w:val="center"/>
            </w:pPr>
            <w:r>
              <w:rPr>
                <w:rFonts w:hint="eastAsia"/>
              </w:rPr>
              <w:t>用户</w:t>
            </w:r>
            <w:r>
              <w:t>/</w:t>
            </w:r>
            <w:r>
              <w:rPr>
                <w:rFonts w:hint="eastAsia"/>
              </w:rPr>
              <w:t>管理员登录页面</w:t>
            </w:r>
          </w:p>
        </w:tc>
      </w:tr>
      <w:tr w:rsidR="00EC6267" w14:paraId="626B00F2" w14:textId="77777777" w:rsidTr="0016342F">
        <w:tc>
          <w:tcPr>
            <w:tcW w:w="4148" w:type="dxa"/>
          </w:tcPr>
          <w:p w14:paraId="642970E9" w14:textId="36FE993F" w:rsidR="00EC6267" w:rsidRDefault="00EC6267" w:rsidP="0016342F">
            <w:pPr>
              <w:jc w:val="center"/>
            </w:pPr>
            <w:r>
              <w:rPr>
                <w:rFonts w:hint="eastAsia"/>
              </w:rPr>
              <w:t>r</w:t>
            </w:r>
            <w:r>
              <w:t>egister.html</w:t>
            </w:r>
          </w:p>
        </w:tc>
        <w:tc>
          <w:tcPr>
            <w:tcW w:w="4148" w:type="dxa"/>
          </w:tcPr>
          <w:p w14:paraId="24DD8CB0" w14:textId="13D48F3C" w:rsidR="00EC6267" w:rsidRDefault="00EC6267" w:rsidP="0016342F">
            <w:pPr>
              <w:jc w:val="center"/>
            </w:pPr>
            <w:r>
              <w:rPr>
                <w:rFonts w:hint="eastAsia"/>
              </w:rPr>
              <w:t>用户注册页面</w:t>
            </w:r>
          </w:p>
        </w:tc>
      </w:tr>
      <w:tr w:rsidR="00A25E30" w14:paraId="2667A006" w14:textId="77777777" w:rsidTr="0016342F">
        <w:tc>
          <w:tcPr>
            <w:tcW w:w="4148" w:type="dxa"/>
          </w:tcPr>
          <w:p w14:paraId="271E6F67" w14:textId="54D2DC63" w:rsidR="00A25E30" w:rsidRDefault="00A25E30" w:rsidP="0016342F">
            <w:pPr>
              <w:jc w:val="center"/>
            </w:pPr>
            <w:r>
              <w:rPr>
                <w:rFonts w:hint="eastAsia"/>
              </w:rPr>
              <w:t>base</w:t>
            </w:r>
            <w:r>
              <w:t>.html</w:t>
            </w:r>
          </w:p>
        </w:tc>
        <w:tc>
          <w:tcPr>
            <w:tcW w:w="4148" w:type="dxa"/>
          </w:tcPr>
          <w:p w14:paraId="55A497FD" w14:textId="496D8DC6" w:rsidR="00A25E30" w:rsidRDefault="00A25E30" w:rsidP="0016342F">
            <w:pPr>
              <w:jc w:val="center"/>
            </w:pPr>
            <w:r>
              <w:rPr>
                <w:rFonts w:hint="eastAsia"/>
              </w:rPr>
              <w:t>主页面</w:t>
            </w:r>
          </w:p>
        </w:tc>
      </w:tr>
    </w:tbl>
    <w:p w14:paraId="4B0421C0" w14:textId="77777777" w:rsidR="0016342F" w:rsidRDefault="0016342F"/>
    <w:p w14:paraId="5D190B35" w14:textId="5A5898D9" w:rsidR="0016342F" w:rsidRDefault="0016342F"/>
    <w:p w14:paraId="6B59E1D8" w14:textId="24B09813" w:rsidR="00EC6267" w:rsidRPr="0033185D" w:rsidRDefault="00EC6267">
      <w:pPr>
        <w:rPr>
          <w:sz w:val="28"/>
          <w:szCs w:val="28"/>
        </w:rPr>
      </w:pPr>
      <w:r w:rsidRPr="0033185D">
        <w:rPr>
          <w:rFonts w:hint="eastAsia"/>
          <w:sz w:val="28"/>
          <w:szCs w:val="28"/>
        </w:rPr>
        <w:t>3</w:t>
      </w:r>
      <w:r w:rsidRPr="0033185D">
        <w:rPr>
          <w:sz w:val="28"/>
          <w:szCs w:val="28"/>
        </w:rPr>
        <w:t>.2</w:t>
      </w:r>
      <w:r w:rsidRPr="0033185D">
        <w:rPr>
          <w:rFonts w:hint="eastAsia"/>
          <w:sz w:val="28"/>
          <w:szCs w:val="28"/>
        </w:rPr>
        <w:t>网页执行流程</w:t>
      </w:r>
    </w:p>
    <w:p w14:paraId="25C6D637" w14:textId="5A0DD7EF" w:rsidR="00EC6267" w:rsidRDefault="00EC6267">
      <w:r>
        <w:rPr>
          <w:rFonts w:hint="eastAsia"/>
        </w:rPr>
        <w:lastRenderedPageBreak/>
        <w:t>管理员操作：</w:t>
      </w:r>
    </w:p>
    <w:p w14:paraId="1AC65587" w14:textId="6021D5EC" w:rsidR="0016342F" w:rsidRDefault="0016342F" w:rsidP="00EC6267">
      <w:pPr>
        <w:jc w:val="center"/>
      </w:pPr>
      <w:r w:rsidRPr="0016342F">
        <w:rPr>
          <w:noProof/>
        </w:rPr>
        <w:drawing>
          <wp:inline distT="0" distB="0" distL="0" distR="0" wp14:anchorId="0A381B05" wp14:editId="4B758DFC">
            <wp:extent cx="2344916" cy="3101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6451" cy="31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A05F" w14:textId="40D39C34" w:rsidR="00EC6267" w:rsidRDefault="00EC6267" w:rsidP="00EC6267">
      <w:pPr>
        <w:jc w:val="left"/>
      </w:pPr>
      <w:r>
        <w:rPr>
          <w:rFonts w:hint="eastAsia"/>
        </w:rPr>
        <w:t>订购图书用户操作：</w:t>
      </w:r>
    </w:p>
    <w:p w14:paraId="3AE1490F" w14:textId="6631E051" w:rsidR="0016342F" w:rsidRDefault="0016342F" w:rsidP="00EC6267">
      <w:pPr>
        <w:jc w:val="center"/>
      </w:pPr>
      <w:r w:rsidRPr="0016342F">
        <w:rPr>
          <w:noProof/>
        </w:rPr>
        <w:drawing>
          <wp:inline distT="0" distB="0" distL="0" distR="0" wp14:anchorId="462FDDD6" wp14:editId="213E182B">
            <wp:extent cx="2819400" cy="296976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1688" cy="298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7FB2" w14:textId="242BF5CE" w:rsidR="00EC6267" w:rsidRPr="0033185D" w:rsidRDefault="0033185D" w:rsidP="00EC6267">
      <w:pPr>
        <w:jc w:val="left"/>
        <w:rPr>
          <w:sz w:val="28"/>
          <w:szCs w:val="28"/>
        </w:rPr>
      </w:pPr>
      <w:r w:rsidRPr="0033185D">
        <w:rPr>
          <w:rFonts w:hint="eastAsia"/>
          <w:sz w:val="28"/>
          <w:szCs w:val="28"/>
        </w:rPr>
        <w:t>3</w:t>
      </w:r>
      <w:r w:rsidRPr="0033185D">
        <w:rPr>
          <w:sz w:val="28"/>
          <w:szCs w:val="28"/>
        </w:rPr>
        <w:t>.3</w:t>
      </w:r>
      <w:r w:rsidRPr="0033185D">
        <w:rPr>
          <w:rFonts w:hint="eastAsia"/>
          <w:sz w:val="28"/>
          <w:szCs w:val="28"/>
        </w:rPr>
        <w:t>架构分析</w:t>
      </w:r>
    </w:p>
    <w:p w14:paraId="19223D09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Web APP：</w:t>
      </w:r>
    </w:p>
    <w:p w14:paraId="518C47CD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根据需求主要将Web APP分为四块</w:t>
      </w:r>
    </w:p>
    <w:p w14:paraId="0DAB72E5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proofErr w:type="spellStart"/>
      <w:r>
        <w:rPr>
          <w:rFonts w:ascii="宋体" w:eastAsia="宋体" w:hAnsi="宋体"/>
          <w:color w:val="000000"/>
          <w:sz w:val="24"/>
          <w:szCs w:val="24"/>
        </w:rPr>
        <w:t>dongfang</w:t>
      </w:r>
      <w:proofErr w:type="spellEnd"/>
    </w:p>
    <w:p w14:paraId="0563727E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----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df_cart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    #对商品购物车进行管理</w:t>
      </w:r>
    </w:p>
    <w:p w14:paraId="532C0132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----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df_goods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    #商品以及后台管理</w:t>
      </w:r>
    </w:p>
    <w:p w14:paraId="5A36C88F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 xml:space="preserve">    ----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df_order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    #订单管理</w:t>
      </w:r>
    </w:p>
    <w:p w14:paraId="02B8F749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----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df_user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    #用户管理</w:t>
      </w:r>
    </w:p>
    <w:p w14:paraId="0CF35D20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具体分析如下图所示，后台管理模块由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django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-admin实现</w:t>
      </w:r>
    </w:p>
    <w:p w14:paraId="4581A19F" w14:textId="03D28F86" w:rsidR="0033185D" w:rsidRDefault="0033185D" w:rsidP="00EC6267">
      <w:pPr>
        <w:jc w:val="left"/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77DB64F4" wp14:editId="6D3E2306">
            <wp:extent cx="5274310" cy="2007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C259" w14:textId="6A5A694C" w:rsidR="0033185D" w:rsidRPr="0033185D" w:rsidRDefault="0033185D" w:rsidP="00EC6267">
      <w:pPr>
        <w:jc w:val="left"/>
        <w:rPr>
          <w:sz w:val="28"/>
          <w:szCs w:val="28"/>
        </w:rPr>
      </w:pPr>
      <w:r w:rsidRPr="0033185D">
        <w:rPr>
          <w:rFonts w:hint="eastAsia"/>
          <w:sz w:val="28"/>
          <w:szCs w:val="28"/>
        </w:rPr>
        <w:t>3</w:t>
      </w:r>
      <w:r w:rsidRPr="0033185D">
        <w:rPr>
          <w:sz w:val="28"/>
          <w:szCs w:val="28"/>
        </w:rPr>
        <w:t>.4</w:t>
      </w:r>
      <w:r w:rsidRPr="0033185D">
        <w:rPr>
          <w:rFonts w:hint="eastAsia"/>
          <w:sz w:val="28"/>
          <w:szCs w:val="28"/>
        </w:rPr>
        <w:t>模型类设计</w:t>
      </w:r>
    </w:p>
    <w:p w14:paraId="78208986" w14:textId="77777777" w:rsidR="0033185D" w:rsidRDefault="0033185D" w:rsidP="0033185D">
      <w:pPr>
        <w:numPr>
          <w:ilvl w:val="0"/>
          <w:numId w:val="1"/>
        </w:num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proofErr w:type="spellStart"/>
      <w:r>
        <w:rPr>
          <w:rFonts w:ascii="宋体" w:eastAsia="宋体" w:hAnsi="宋体"/>
          <w:color w:val="000000"/>
          <w:sz w:val="24"/>
          <w:szCs w:val="24"/>
        </w:rPr>
        <w:t>df_goods</w:t>
      </w:r>
      <w:proofErr w:type="spellEnd"/>
    </w:p>
    <w:p w14:paraId="1348C534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    </w:t>
      </w:r>
      <w:r>
        <w:rPr>
          <w:rFonts w:ascii="宋体" w:eastAsia="宋体" w:hAnsi="宋体" w:hint="eastAsia"/>
          <w:color w:val="000000"/>
          <w:sz w:val="24"/>
          <w:szCs w:val="24"/>
        </w:rPr>
        <w:t>//</w:t>
      </w:r>
      <w:r>
        <w:rPr>
          <w:rFonts w:ascii="宋体" w:eastAsia="宋体" w:hAnsi="宋体"/>
          <w:color w:val="000000"/>
          <w:sz w:val="24"/>
          <w:szCs w:val="24"/>
        </w:rPr>
        <w:t xml:space="preserve">商品分类信息  </w:t>
      </w:r>
    </w:p>
    <w:p w14:paraId="69C2288A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TypeInfo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：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ttitle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名称</w:t>
      </w:r>
    </w:p>
    <w:p w14:paraId="589A2F5E" w14:textId="29868691" w:rsidR="0033185D" w:rsidRDefault="0033185D" w:rsidP="0033185D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2E17FEF1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Cs w:val="21"/>
        </w:rPr>
        <w:t xml:space="preserve">       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>//</w:t>
      </w:r>
      <w:r>
        <w:rPr>
          <w:rFonts w:ascii="宋体" w:eastAsia="宋体" w:hAnsi="宋体"/>
          <w:color w:val="000000"/>
          <w:sz w:val="24"/>
          <w:szCs w:val="24"/>
        </w:rPr>
        <w:t>具体商品信息</w:t>
      </w:r>
    </w:p>
    <w:p w14:paraId="699C3C90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GoodsInfo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：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gtitle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名称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gpic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图片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gprice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价格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gunit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库存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gclick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点击量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gjianjie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简介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gkucun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库存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gcontent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介绍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gtype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分类(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TypeInfo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)</w:t>
      </w:r>
    </w:p>
    <w:p w14:paraId="29CC586D" w14:textId="28E5291E" w:rsidR="0033185D" w:rsidRDefault="0033185D" w:rsidP="0033185D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1F690798" w14:textId="77777777" w:rsidR="0033185D" w:rsidRDefault="0033185D" w:rsidP="0033185D">
      <w:pPr>
        <w:numPr>
          <w:ilvl w:val="0"/>
          <w:numId w:val="2"/>
        </w:numPr>
        <w:snapToGrid w:val="0"/>
        <w:jc w:val="left"/>
        <w:rPr>
          <w:rFonts w:ascii="宋体" w:eastAsia="宋体" w:hAnsi="宋体"/>
          <w:color w:val="000000"/>
          <w:sz w:val="24"/>
          <w:szCs w:val="24"/>
        </w:rPr>
      </w:pPr>
      <w:proofErr w:type="spellStart"/>
      <w:r>
        <w:rPr>
          <w:rFonts w:ascii="宋体" w:eastAsia="宋体" w:hAnsi="宋体"/>
          <w:color w:val="000000"/>
          <w:sz w:val="24"/>
          <w:szCs w:val="24"/>
        </w:rPr>
        <w:t>df_user</w:t>
      </w:r>
      <w:proofErr w:type="spellEnd"/>
    </w:p>
    <w:p w14:paraId="1B551C53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    </w:t>
      </w:r>
      <w:r>
        <w:rPr>
          <w:rFonts w:ascii="宋体" w:eastAsia="宋体" w:hAnsi="宋体" w:hint="eastAsia"/>
          <w:color w:val="000000"/>
          <w:sz w:val="24"/>
          <w:szCs w:val="24"/>
        </w:rPr>
        <w:t>//</w:t>
      </w:r>
      <w:r>
        <w:rPr>
          <w:rFonts w:ascii="宋体" w:eastAsia="宋体" w:hAnsi="宋体"/>
          <w:color w:val="000000"/>
          <w:sz w:val="24"/>
          <w:szCs w:val="24"/>
        </w:rPr>
        <w:t>用户信息</w:t>
      </w:r>
    </w:p>
    <w:p w14:paraId="2B2C6848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Userinfo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: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uname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名字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upwd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密码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uemail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邮箱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ushou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收货地址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uaddress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地址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uyoubian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邮编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uphone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电话</w:t>
      </w:r>
    </w:p>
    <w:p w14:paraId="61A95A9C" w14:textId="7A671F77" w:rsidR="0033185D" w:rsidRDefault="0033185D" w:rsidP="0033185D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39060550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Cs w:val="21"/>
        </w:rPr>
        <w:t xml:space="preserve">      </w:t>
      </w:r>
      <w:r>
        <w:rPr>
          <w:rFonts w:ascii="宋体" w:eastAsia="宋体" w:hAnsi="宋体"/>
          <w:color w:val="000000"/>
          <w:sz w:val="24"/>
          <w:szCs w:val="24"/>
        </w:rPr>
        <w:t xml:space="preserve">  </w:t>
      </w:r>
      <w:r>
        <w:rPr>
          <w:rFonts w:ascii="宋体" w:eastAsia="宋体" w:hAnsi="宋体" w:hint="eastAsia"/>
          <w:color w:val="000000"/>
          <w:sz w:val="24"/>
          <w:szCs w:val="24"/>
        </w:rPr>
        <w:t>//</w:t>
      </w:r>
      <w:r>
        <w:rPr>
          <w:rFonts w:ascii="宋体" w:eastAsia="宋体" w:hAnsi="宋体"/>
          <w:color w:val="000000"/>
          <w:sz w:val="24"/>
          <w:szCs w:val="24"/>
        </w:rPr>
        <w:t>商品浏览：用户浏览过的商品</w:t>
      </w:r>
    </w:p>
    <w:p w14:paraId="3706A475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GoodsBrowser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: user用户名(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UserInfo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) good商品(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GoodsInfo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)</w:t>
      </w:r>
    </w:p>
    <w:p w14:paraId="14DFE08B" w14:textId="612F0194" w:rsidR="0033185D" w:rsidRDefault="0033185D" w:rsidP="0033185D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6BB5E546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</w:p>
    <w:p w14:paraId="3C2991C9" w14:textId="77777777" w:rsidR="0033185D" w:rsidRDefault="0033185D" w:rsidP="0033185D">
      <w:pPr>
        <w:numPr>
          <w:ilvl w:val="0"/>
          <w:numId w:val="2"/>
        </w:num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proofErr w:type="spellStart"/>
      <w:r>
        <w:rPr>
          <w:rFonts w:ascii="宋体" w:eastAsia="宋体" w:hAnsi="宋体"/>
          <w:color w:val="000000"/>
          <w:sz w:val="24"/>
          <w:szCs w:val="24"/>
        </w:rPr>
        <w:t>df_order</w:t>
      </w:r>
      <w:proofErr w:type="spellEnd"/>
    </w:p>
    <w:p w14:paraId="21CAA077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    </w:t>
      </w:r>
      <w:r>
        <w:rPr>
          <w:rFonts w:ascii="宋体" w:eastAsia="宋体" w:hAnsi="宋体" w:hint="eastAsia"/>
          <w:color w:val="000000"/>
          <w:sz w:val="24"/>
          <w:szCs w:val="24"/>
        </w:rPr>
        <w:t>//</w:t>
      </w:r>
      <w:r>
        <w:rPr>
          <w:rFonts w:ascii="宋体" w:eastAsia="宋体" w:hAnsi="宋体"/>
          <w:color w:val="000000"/>
          <w:sz w:val="24"/>
          <w:szCs w:val="24"/>
        </w:rPr>
        <w:t>大订单：比如一个大订单中包含两本《深入理解计算机系统》，三本</w:t>
      </w:r>
      <w:r>
        <w:rPr>
          <w:rFonts w:ascii="宋体" w:eastAsia="宋体" w:hAnsi="宋体"/>
          <w:color w:val="000000"/>
          <w:sz w:val="24"/>
          <w:szCs w:val="24"/>
        </w:rPr>
        <w:lastRenderedPageBreak/>
        <w:t>《计算机组成原理》等小订单</w:t>
      </w:r>
    </w:p>
    <w:p w14:paraId="757AC3E7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OrderInfo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：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oid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订单号 user用户名（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UserInfo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）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odate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订单日期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oIspay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是否支付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ototal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订单总价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oaddress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订单收货地址</w:t>
      </w:r>
    </w:p>
    <w:p w14:paraId="01BA6A7C" w14:textId="635C7397" w:rsidR="0033185D" w:rsidRDefault="0033185D" w:rsidP="0033185D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6793CA5F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Cs w:val="21"/>
        </w:rPr>
        <w:t xml:space="preserve">       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>//</w:t>
      </w:r>
      <w:r>
        <w:rPr>
          <w:rFonts w:ascii="宋体" w:eastAsia="宋体" w:hAnsi="宋体"/>
          <w:color w:val="000000"/>
          <w:sz w:val="24"/>
          <w:szCs w:val="24"/>
        </w:rPr>
        <w:t>小订单：两本《深入理解计算机系统》等信息</w:t>
      </w:r>
    </w:p>
    <w:p w14:paraId="2BC7889D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</w:p>
    <w:p w14:paraId="20D0C14F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OrderDetailInfo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：goods商品（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GoodsInfo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） order属于哪个大订单(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OrderInfo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) price价格 count数量</w:t>
      </w:r>
    </w:p>
    <w:p w14:paraId="0394B81D" w14:textId="6CCB461D" w:rsidR="0033185D" w:rsidRDefault="0033185D" w:rsidP="0033185D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7B67DDCA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</w:p>
    <w:p w14:paraId="5AB4837F" w14:textId="77777777" w:rsidR="0033185D" w:rsidRDefault="0033185D" w:rsidP="0033185D">
      <w:pPr>
        <w:numPr>
          <w:ilvl w:val="0"/>
          <w:numId w:val="2"/>
        </w:num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proofErr w:type="spellStart"/>
      <w:r>
        <w:rPr>
          <w:rFonts w:ascii="宋体" w:eastAsia="宋体" w:hAnsi="宋体"/>
          <w:color w:val="000000"/>
          <w:sz w:val="24"/>
          <w:szCs w:val="24"/>
        </w:rPr>
        <w:t>df_cart</w:t>
      </w:r>
      <w:proofErr w:type="spellEnd"/>
    </w:p>
    <w:p w14:paraId="5A257561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    </w:t>
      </w:r>
      <w:r>
        <w:rPr>
          <w:rFonts w:ascii="宋体" w:eastAsia="宋体" w:hAnsi="宋体" w:hint="eastAsia"/>
          <w:color w:val="000000"/>
          <w:sz w:val="24"/>
          <w:szCs w:val="24"/>
        </w:rPr>
        <w:t>//</w:t>
      </w:r>
      <w:r>
        <w:rPr>
          <w:rFonts w:ascii="宋体" w:eastAsia="宋体" w:hAnsi="宋体"/>
          <w:color w:val="000000"/>
          <w:sz w:val="24"/>
          <w:szCs w:val="24"/>
        </w:rPr>
        <w:t>购物车</w:t>
      </w:r>
    </w:p>
    <w:p w14:paraId="6A14E6B3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CartInfo</w:t>
      </w:r>
      <w:proofErr w:type="spellEnd"/>
    </w:p>
    <w:p w14:paraId="3EE34069" w14:textId="77777777" w:rsidR="0033185D" w:rsidRDefault="0033185D" w:rsidP="0033185D">
      <w:pPr>
        <w:spacing w:line="460" w:lineRule="exac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    user用户名(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UserInfo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) goods商品(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GoodsInfo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) count数量</w:t>
      </w:r>
    </w:p>
    <w:p w14:paraId="2F2ADEC0" w14:textId="4D4DB3B5" w:rsidR="0033185D" w:rsidRDefault="0033185D" w:rsidP="0033185D">
      <w:pPr>
        <w:snapToGrid w:val="0"/>
        <w:spacing w:after="320"/>
        <w:rPr>
          <w:rFonts w:ascii="Vollkorn, Palatino, Times" w:eastAsia="Vollkorn, Palatino, Times" w:hAnsi="Vollkorn, Palatino, Times"/>
          <w:color w:val="333333"/>
          <w:sz w:val="28"/>
          <w:szCs w:val="28"/>
        </w:rPr>
      </w:pPr>
    </w:p>
    <w:p w14:paraId="3D0D6417" w14:textId="3AA7B091" w:rsidR="0033185D" w:rsidRPr="0033185D" w:rsidRDefault="0033185D" w:rsidP="0033185D">
      <w:pPr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编码</w:t>
      </w:r>
    </w:p>
    <w:p w14:paraId="0B8B2ABE" w14:textId="088EEFB1" w:rsidR="0033185D" w:rsidRPr="0033185D" w:rsidRDefault="00A25E30" w:rsidP="0033185D">
      <w:pPr>
        <w:jc w:val="left"/>
        <w:rPr>
          <w:sz w:val="28"/>
          <w:szCs w:val="28"/>
        </w:rPr>
      </w:pPr>
      <w:r>
        <w:rPr>
          <w:sz w:val="28"/>
          <w:szCs w:val="28"/>
        </w:rPr>
        <w:t>4.1</w:t>
      </w:r>
      <w:r>
        <w:rPr>
          <w:rFonts w:hint="eastAsia"/>
          <w:sz w:val="28"/>
          <w:szCs w:val="28"/>
        </w:rPr>
        <w:t>主界面</w:t>
      </w:r>
    </w:p>
    <w:p w14:paraId="1AB04717" w14:textId="21858A43" w:rsidR="0033185D" w:rsidRPr="00761EC2" w:rsidRDefault="00A25E30" w:rsidP="0033185D">
      <w:pPr>
        <w:snapToGrid w:val="0"/>
        <w:spacing w:after="320"/>
        <w:rPr>
          <w:rFonts w:ascii="宋体" w:eastAsia="宋体" w:hAnsi="宋体"/>
          <w:color w:val="333333"/>
          <w:sz w:val="28"/>
          <w:szCs w:val="28"/>
        </w:rPr>
      </w:pPr>
      <w:r w:rsidRPr="00A25E30">
        <w:rPr>
          <w:rFonts w:ascii="宋体" w:eastAsia="宋体" w:hAnsi="宋体"/>
          <w:noProof/>
          <w:color w:val="333333"/>
          <w:sz w:val="28"/>
          <w:szCs w:val="28"/>
        </w:rPr>
        <w:lastRenderedPageBreak/>
        <w:drawing>
          <wp:inline distT="0" distB="0" distL="0" distR="0" wp14:anchorId="1B15E224" wp14:editId="525733C4">
            <wp:extent cx="5274310" cy="37592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A814" w14:textId="2C02CF43" w:rsidR="0033185D" w:rsidRDefault="00A25E30" w:rsidP="00EC6267">
      <w:pPr>
        <w:jc w:val="left"/>
      </w:pPr>
      <w:r w:rsidRPr="00A25E30">
        <w:rPr>
          <w:noProof/>
        </w:rPr>
        <w:drawing>
          <wp:inline distT="0" distB="0" distL="0" distR="0" wp14:anchorId="34FAAE90" wp14:editId="4DC8D0E5">
            <wp:extent cx="5274310" cy="42227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10AA" w14:textId="5B2B08DB" w:rsidR="00A25E30" w:rsidRDefault="00A25E30" w:rsidP="00EC6267">
      <w:pPr>
        <w:jc w:val="left"/>
      </w:pPr>
      <w:r>
        <w:rPr>
          <w:rFonts w:hint="eastAsia"/>
        </w:rPr>
        <w:t>效果展示</w:t>
      </w:r>
    </w:p>
    <w:p w14:paraId="1CFFB1D2" w14:textId="707FCDC3" w:rsidR="00A25E30" w:rsidRDefault="00A25E30" w:rsidP="00EC6267">
      <w:pPr>
        <w:jc w:val="left"/>
      </w:pPr>
      <w:r w:rsidRPr="00A25E30">
        <w:rPr>
          <w:noProof/>
        </w:rPr>
        <w:lastRenderedPageBreak/>
        <w:drawing>
          <wp:inline distT="0" distB="0" distL="0" distR="0" wp14:anchorId="541F3EC8" wp14:editId="612556CD">
            <wp:extent cx="5274310" cy="39236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A321" w14:textId="17BC1624" w:rsidR="00A25E30" w:rsidRDefault="00A25E30" w:rsidP="00EC6267">
      <w:pPr>
        <w:jc w:val="left"/>
      </w:pPr>
    </w:p>
    <w:p w14:paraId="378A23BB" w14:textId="7DC28AD8" w:rsidR="00A25E30" w:rsidRDefault="00A25E30" w:rsidP="00A25E30">
      <w:pPr>
        <w:jc w:val="left"/>
        <w:rPr>
          <w:sz w:val="28"/>
          <w:szCs w:val="28"/>
        </w:rPr>
      </w:pPr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登录/注册界面</w:t>
      </w:r>
    </w:p>
    <w:p w14:paraId="2B557908" w14:textId="4E864EE9" w:rsidR="00A25E30" w:rsidRPr="0033185D" w:rsidRDefault="00A25E30" w:rsidP="00A25E30">
      <w:pPr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8E21FB" wp14:editId="14BA4BCA">
            <wp:simplePos x="0" y="0"/>
            <wp:positionH relativeFrom="column">
              <wp:posOffset>0</wp:posOffset>
            </wp:positionH>
            <wp:positionV relativeFrom="paragraph">
              <wp:posOffset>395605</wp:posOffset>
            </wp:positionV>
            <wp:extent cx="5201285" cy="2961005"/>
            <wp:effectExtent l="0" t="0" r="18415" b="10795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47" t="9043" r="11329" b="15946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AA2B03" w14:textId="1C27D032" w:rsidR="00A25E30" w:rsidRPr="0033185D" w:rsidRDefault="00A25E30" w:rsidP="00EC6267">
      <w:pPr>
        <w:jc w:val="left"/>
      </w:pPr>
      <w:r>
        <w:rPr>
          <w:rFonts w:ascii="宋体" w:hAnsi="宋体"/>
          <w:noProof/>
          <w:sz w:val="24"/>
        </w:rPr>
        <w:lastRenderedPageBreak/>
        <w:drawing>
          <wp:inline distT="0" distB="0" distL="114300" distR="114300" wp14:anchorId="3E6AC2C4" wp14:editId="20BEA050">
            <wp:extent cx="5014530" cy="2385391"/>
            <wp:effectExtent l="0" t="0" r="0" b="0"/>
            <wp:docPr id="22" name="图片 22" descr="注册用户名重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注册用户名重复"/>
                    <pic:cNvPicPr>
                      <a:picLocks noChangeAspect="1"/>
                    </pic:cNvPicPr>
                  </pic:nvPicPr>
                  <pic:blipFill>
                    <a:blip r:embed="rId14"/>
                    <a:srcRect l="17097" t="10846" r="17917" b="32516"/>
                    <a:stretch>
                      <a:fillRect/>
                    </a:stretch>
                  </pic:blipFill>
                  <pic:spPr>
                    <a:xfrm>
                      <a:off x="0" y="0"/>
                      <a:ext cx="5032885" cy="239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E30" w:rsidRPr="00331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3A5E9" w14:textId="77777777" w:rsidR="00E338E0" w:rsidRDefault="00E338E0" w:rsidP="0016342F">
      <w:r>
        <w:separator/>
      </w:r>
    </w:p>
  </w:endnote>
  <w:endnote w:type="continuationSeparator" w:id="0">
    <w:p w14:paraId="397F6E30" w14:textId="77777777" w:rsidR="00E338E0" w:rsidRDefault="00E338E0" w:rsidP="0016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ollkorn, Palatino, Times">
    <w:altName w:val="Times New Roman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E273E" w14:textId="77777777" w:rsidR="00E338E0" w:rsidRDefault="00E338E0" w:rsidP="0016342F">
      <w:r>
        <w:separator/>
      </w:r>
    </w:p>
  </w:footnote>
  <w:footnote w:type="continuationSeparator" w:id="0">
    <w:p w14:paraId="35E626C0" w14:textId="77777777" w:rsidR="00E338E0" w:rsidRDefault="00E338E0" w:rsidP="0016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2691A"/>
    <w:multiLevelType w:val="hybridMultilevel"/>
    <w:tmpl w:val="D13212FE"/>
    <w:lvl w:ilvl="0" w:tplc="E536DF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2DCFA"/>
    <w:multiLevelType w:val="singleLevel"/>
    <w:tmpl w:val="4B12DCF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2052BCB"/>
    <w:multiLevelType w:val="singleLevel"/>
    <w:tmpl w:val="72052BCB"/>
    <w:lvl w:ilvl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BB"/>
    <w:rsid w:val="00035A66"/>
    <w:rsid w:val="000A7F41"/>
    <w:rsid w:val="000B2DA2"/>
    <w:rsid w:val="000E2618"/>
    <w:rsid w:val="000F7AC6"/>
    <w:rsid w:val="0016342F"/>
    <w:rsid w:val="001E6558"/>
    <w:rsid w:val="002020EC"/>
    <w:rsid w:val="00256664"/>
    <w:rsid w:val="00323213"/>
    <w:rsid w:val="00324140"/>
    <w:rsid w:val="0033185D"/>
    <w:rsid w:val="00390BF5"/>
    <w:rsid w:val="004271F1"/>
    <w:rsid w:val="004368EB"/>
    <w:rsid w:val="004813DD"/>
    <w:rsid w:val="004967EE"/>
    <w:rsid w:val="004B19BF"/>
    <w:rsid w:val="00524307"/>
    <w:rsid w:val="00646153"/>
    <w:rsid w:val="0065306C"/>
    <w:rsid w:val="006B77B9"/>
    <w:rsid w:val="00773C39"/>
    <w:rsid w:val="00942AE2"/>
    <w:rsid w:val="00955A72"/>
    <w:rsid w:val="00964D46"/>
    <w:rsid w:val="009865BB"/>
    <w:rsid w:val="009C246B"/>
    <w:rsid w:val="00A25E30"/>
    <w:rsid w:val="00AD0A22"/>
    <w:rsid w:val="00AD369D"/>
    <w:rsid w:val="00B502E8"/>
    <w:rsid w:val="00D61180"/>
    <w:rsid w:val="00D658BB"/>
    <w:rsid w:val="00DA2360"/>
    <w:rsid w:val="00DC6ECF"/>
    <w:rsid w:val="00E338E0"/>
    <w:rsid w:val="00EC6267"/>
    <w:rsid w:val="00EE7EC5"/>
    <w:rsid w:val="00F32469"/>
    <w:rsid w:val="00F402B1"/>
    <w:rsid w:val="00F40990"/>
    <w:rsid w:val="00F85309"/>
    <w:rsid w:val="00FA6BE0"/>
    <w:rsid w:val="00FE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9C074"/>
  <w15:chartTrackingRefBased/>
  <w15:docId w15:val="{FCC388C9-779D-446A-BEB3-DD381A92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6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42F"/>
    <w:rPr>
      <w:sz w:val="18"/>
      <w:szCs w:val="18"/>
    </w:rPr>
  </w:style>
  <w:style w:type="table" w:styleId="a7">
    <w:name w:val="Table Grid"/>
    <w:basedOn w:val="a1"/>
    <w:uiPriority w:val="39"/>
    <w:rsid w:val="00163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56664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1E65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耿一洋</dc:creator>
  <cp:keywords/>
  <dc:description/>
  <cp:lastModifiedBy>耿一洋</cp:lastModifiedBy>
  <cp:revision>2</cp:revision>
  <dcterms:created xsi:type="dcterms:W3CDTF">2021-10-12T02:51:00Z</dcterms:created>
  <dcterms:modified xsi:type="dcterms:W3CDTF">2021-10-12T02:51:00Z</dcterms:modified>
</cp:coreProperties>
</file>