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ptos" w:cs="Aptos" w:eastAsia="Aptos" w:hAnsi="Aptos"/>
          <w:b/>
          <w:bCs/>
          <w:color w:val="8B887E"/>
          <w:spacing w:val="30"/>
          <w:sz w:val="15"/>
          <w:szCs w:val="15"/>
        </w:rPr>
        <w:t xml:space="preserve">GROUP 7 · AI PRODUCT SPRINT 2026 · CHALLENGE #6</w:t>
      </w:r>
    </w:p>
    <w:p>
      <w:pPr>
        <w:pStyle w:val="Title"/>
        <w:spacing w:after="100"/>
      </w:pPr>
      <w:r>
        <w:rPr>
          <w:rFonts w:ascii="Aptos" w:cs="Aptos" w:eastAsia="Aptos" w:hAnsi="Aptos"/>
          <w:b/>
          <w:bCs/>
          <w:color w:val="14140F"/>
          <w:sz w:val="46"/>
          <w:szCs w:val="46"/>
        </w:rPr>
        <w:t xml:space="preserve">P0 must-have requirements</w:t>
      </w:r>
    </w:p>
    <w:p>
      <w:pPr>
        <w:spacing w:after="60"/>
      </w:pPr>
      <w:r>
        <w:rPr>
          <w:rFonts w:ascii="Aptos" w:cs="Aptos" w:eastAsia="Aptos" w:hAnsi="Aptos"/>
          <w:color w:val="45433C"/>
          <w:sz w:val="22"/>
          <w:szCs w:val="22"/>
        </w:rPr>
        <w:t xml:space="preserve">Pre-visit intake, caregiver-side prototype. Direction B, “The Named Ask”.</w:t>
      </w:r>
    </w:p>
    <w:p>
      <w:pPr>
        <w:spacing w:after="160"/>
      </w:pPr>
      <w:r>
        <w:rPr>
          <w:rFonts w:ascii="Aptos" w:cs="Aptos" w:eastAsia="Aptos" w:hAnsi="Aptos"/>
          <w:i/>
          <w:iCs/>
          <w:color w:val="45433C"/>
          <w:sz w:val="22"/>
          <w:szCs w:val="22"/>
        </w:rPr>
        <w:t xml:space="preserve">Cut any of these and the prototype stops making its argument.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C5B6" w:sz="6"/>
              <w:left w:val="none" w:color="auto" w:sz="0"/>
              <w:bottom w:val="none" w:color="auto" w:sz="0"/>
              <w:right w:val="none" w:color="auto" w:sz="0"/>
            </w:tcBorders>
            <w:shd w:fill="F1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8B887E"/>
                <w:spacing w:val="30"/>
                <w:sz w:val="15"/>
                <w:szCs w:val="15"/>
              </w:rPr>
              <w:t xml:space="preserve">REQUIREMENTS</w:t>
            </w:r>
          </w:p>
          <w:p>
            <w:r>
              <w:rPr>
                <w:rFonts w:ascii="Aptos" w:cs="Aptos" w:eastAsia="Aptos" w:hAnsi="Aptos"/>
                <w:b/>
                <w:bCs/>
                <w:color w:val="14140F"/>
                <w:sz w:val="30"/>
                <w:szCs w:val="3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9C5B6" w:sz="6"/>
              <w:left w:val="none" w:color="auto" w:sz="0"/>
              <w:bottom w:val="none" w:color="auto" w:sz="0"/>
              <w:right w:val="none" w:color="auto" w:sz="0"/>
            </w:tcBorders>
            <w:shd w:fill="F1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8B887E"/>
                <w:spacing w:val="30"/>
                <w:sz w:val="15"/>
                <w:szCs w:val="15"/>
              </w:rPr>
              <w:t xml:space="preserve">GROUPS</w:t>
            </w:r>
          </w:p>
          <w:p>
            <w:r>
              <w:rPr>
                <w:rFonts w:ascii="Aptos" w:cs="Aptos" w:eastAsia="Aptos" w:hAnsi="Aptos"/>
                <w:b/>
                <w:bCs/>
                <w:color w:val="14140F"/>
                <w:sz w:val="30"/>
                <w:szCs w:val="30"/>
              </w:rPr>
              <w:t xml:space="preserve">5</w:t>
            </w:r>
          </w:p>
        </w:tc>
        <w:tc>
          <w:tcPr>
            <w:tcW w:type="dxa" w:w="3120"/>
            <w:tcBorders>
              <w:top w:val="single" w:color="C9C5B6" w:sz="6"/>
              <w:left w:val="none" w:color="auto" w:sz="0"/>
              <w:bottom w:val="none" w:color="auto" w:sz="0"/>
              <w:right w:val="none" w:color="auto" w:sz="0"/>
            </w:tcBorders>
            <w:shd w:fill="F1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8B887E"/>
                <w:spacing w:val="30"/>
                <w:sz w:val="15"/>
                <w:szCs w:val="15"/>
              </w:rPr>
              <w:t xml:space="preserve">CUT FROM P0</w:t>
            </w:r>
          </w:p>
          <w:p>
            <w:r>
              <w:rPr>
                <w:rFonts w:ascii="Aptos" w:cs="Aptos" w:eastAsia="Aptos" w:hAnsi="Aptos"/>
                <w:b/>
                <w:bCs/>
                <w:color w:val="14140F"/>
                <w:sz w:val="30"/>
                <w:szCs w:val="30"/>
              </w:rPr>
              <w:t xml:space="preserve">6</w:t>
            </w:r>
          </w:p>
        </w:tc>
      </w:tr>
    </w:tbl>
    <w:p>
      <w:pPr>
        <w:spacing w:after="60" w:before="160"/>
      </w:pPr>
      <w:r>
        <w:rPr>
          <w:rFonts w:ascii="Aptos" w:cs="Aptos" w:eastAsia="Aptos" w:hAnsi="Aptos"/>
          <w:color w:val="63605A"/>
          <w:sz w:val="19"/>
          <w:szCs w:val="19"/>
        </w:rPr>
        <w:t xml:space="preserve">Full screen specs, acceptance criteria and the demo click path live in PRD.md. Flow diagram in task-flow.svg.</w:t>
      </w:r>
    </w:p>
    <w:p>
      <w:pPr>
        <w:pBdr>
          <w:bottom w:val="single" w:color="C9C5B6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Bdr>
          <w:bottom w:val="single" w:color="1D5FAE" w:sz="14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tabs>
          <w:tab w:val="right" w:pos="9360"/>
        </w:tabs>
        <w:spacing w:after="20"/>
      </w:pPr>
      <w:r>
        <w:rPr>
          <w:rFonts w:ascii="Aptos" w:cs="Aptos" w:eastAsia="Aptos" w:hAnsi="Aptos"/>
          <w:b/>
          <w:bCs/>
          <w:color w:val="14140F"/>
          <w:sz w:val="30"/>
          <w:szCs w:val="30"/>
        </w:rPr>
        <w:t xml:space="preserve">Access</w:t>
      </w:r>
      <w:r>
        <w:rPr>
          <w:rFonts w:ascii="Aptos" w:cs="Aptos" w:eastAsia="Aptos" w:hAnsi="Aptos"/>
        </w:rPr>
        <w:t xml:space="preserve">	</w:t>
      </w:r>
      <w:r>
        <w:rPr>
          <w:rFonts w:ascii="Aptos" w:cs="Aptos" w:eastAsia="Aptos" w:hAnsi="Aptos"/>
          <w:b/>
          <w:bCs/>
          <w:color w:val="1D5FAE"/>
          <w:spacing w:val="30"/>
          <w:sz w:val="15"/>
          <w:szCs w:val="15"/>
        </w:rPr>
        <w:t xml:space="preserve">01 · 2 REQUIREMENTS</w:t>
      </w:r>
    </w:p>
    <w:p>
      <w:pPr>
        <w:spacing w:after="140"/>
      </w:pPr>
      <w:r>
        <w:rPr>
          <w:rFonts w:ascii="Aptos" w:cs="Aptos" w:eastAsia="Aptos" w:hAnsi="Aptos"/>
          <w:color w:val="63605A"/>
          <w:sz w:val="19"/>
          <w:szCs w:val="19"/>
        </w:rPr>
        <w:t xml:space="preserve">The lightest gate a hospital would accept. A caregiver holding an infant will not create an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01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No account creation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Entry is a link. The only gate is a phone number plus a one-time code, faked in the prototype so any number and any code are accepted.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02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The session persists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A returning caregiver lands where they left off rather than back at the gate.</w:t>
            </w:r>
          </w:p>
        </w:tc>
      </w:tr>
    </w:tbl>
    <w:p>
      <w:pPr>
        <w:pBdr>
          <w:bottom w:val="single" w:color="E0DCCF" w:sz="4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B84714" w:sz="14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tabs>
          <w:tab w:val="right" w:pos="9360"/>
        </w:tabs>
        <w:spacing w:after="20"/>
      </w:pPr>
      <w:r>
        <w:rPr>
          <w:rFonts w:ascii="Aptos" w:cs="Aptos" w:eastAsia="Aptos" w:hAnsi="Aptos"/>
          <w:b/>
          <w:bCs/>
          <w:color w:val="14140F"/>
          <w:sz w:val="30"/>
          <w:szCs w:val="30"/>
        </w:rPr>
        <w:t xml:space="preserve">The named ask</w:t>
      </w:r>
      <w:r>
        <w:rPr>
          <w:rFonts w:ascii="Aptos" w:cs="Aptos" w:eastAsia="Aptos" w:hAnsi="Aptos"/>
        </w:rPr>
        <w:t xml:space="preserve">	</w:t>
      </w:r>
      <w:r>
        <w:rPr>
          <w:rFonts w:ascii="Aptos" w:cs="Aptos" w:eastAsia="Aptos" w:hAnsi="Aptos"/>
          <w:b/>
          <w:bCs/>
          <w:color w:val="B84714"/>
          <w:spacing w:val="30"/>
          <w:sz w:val="15"/>
          <w:szCs w:val="15"/>
        </w:rPr>
        <w:t xml:space="preserve">02 · 6 REQUIREMENTS</w:t>
      </w:r>
    </w:p>
    <w:p>
      <w:pPr>
        <w:spacing w:after="140"/>
      </w:pPr>
      <w:r>
        <w:rPr>
          <w:rFonts w:ascii="Aptos" w:cs="Aptos" w:eastAsia="Aptos" w:hAnsi="Aptos"/>
          <w:color w:val="63605A"/>
          <w:sz w:val="19"/>
          <w:szCs w:val="19"/>
        </w:rPr>
        <w:t xml:space="preserve">This is the hypothesis. A generic upload box is the checklist the clinic already tried, and it lapsed.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03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Documents are specifically named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CORE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Each item carries a name, a date and a source. Never a generic upload box. This is the one thing that separates this product from the checklist that already failed.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04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Each item says why the clinician needs it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One plain line per item, on the card.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05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At least one item is added at runtime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CORE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Triggered by an earlier answer, and the card says why it appeared. This is the adaptivity the demo turns on.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06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“I don’t have it” is a normal outcome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It has its own follow-up. Not a failure state, no scolding copy, no red.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07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Attaching works two ways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Choosing a file from the phone, and photographing a page, with capture instructions shown before the camera opens.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08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Extracted content is labelled, flagged and editable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Anything the app reads from a document is marked as machine-read, flagged where it is unsure, and correctable. At least one field must demonstrate the uncertain state. Do not remove it to make the demo look cleaner.</w:t>
            </w:r>
          </w:p>
        </w:tc>
      </w:tr>
    </w:tbl>
    <w:p>
      <w:pPr>
        <w:pBdr>
          <w:bottom w:val="single" w:color="E0DCCF" w:sz="4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0D7A52" w:sz="14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tabs>
          <w:tab w:val="right" w:pos="9360"/>
        </w:tabs>
        <w:spacing w:after="20"/>
      </w:pPr>
      <w:r>
        <w:rPr>
          <w:rFonts w:ascii="Aptos" w:cs="Aptos" w:eastAsia="Aptos" w:hAnsi="Aptos"/>
          <w:b/>
          <w:bCs/>
          <w:color w:val="14140F"/>
          <w:sz w:val="30"/>
          <w:szCs w:val="30"/>
        </w:rPr>
        <w:t xml:space="preserve">The question engine</w:t>
      </w:r>
      <w:r>
        <w:rPr>
          <w:rFonts w:ascii="Aptos" w:cs="Aptos" w:eastAsia="Aptos" w:hAnsi="Aptos"/>
        </w:rPr>
        <w:t xml:space="preserve">	</w:t>
      </w:r>
      <w:r>
        <w:rPr>
          <w:rFonts w:ascii="Aptos" w:cs="Aptos" w:eastAsia="Aptos" w:hAnsi="Aptos"/>
          <w:b/>
          <w:bCs/>
          <w:color w:val="0D7A52"/>
          <w:spacing w:val="30"/>
          <w:sz w:val="15"/>
          <w:szCs w:val="15"/>
        </w:rPr>
        <w:t xml:space="preserve">03 · 6 REQUIREMENTS</w:t>
      </w:r>
    </w:p>
    <w:p>
      <w:pPr>
        <w:spacing w:after="140"/>
      </w:pPr>
      <w:r>
        <w:rPr>
          <w:rFonts w:ascii="Aptos" w:cs="Aptos" w:eastAsia="Aptos" w:hAnsi="Aptos"/>
          <w:color w:val="63605A"/>
          <w:sz w:val="19"/>
          <w:szCs w:val="19"/>
        </w:rPr>
        <w:t xml:space="preserve">Short and adaptive, or it becomes the comprehensive questionnaire that ideation killed.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09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Data-driven and progressively disclosed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CORE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The tree decides what comes next from what has already been answered. Questions are data, not markup.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10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Up to nine questions on any single path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Never more. If a branch would push a path past nine, cut the branch rather than the cap.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11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Follow-ups reveal inline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Under their parent question, never as a new screen.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12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Every question carries an explicit “I don’t know”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CORE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Stored as a value that is distinct from skipped and from unanswered. Styled as a normal choice, not a smaller or greyer one.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13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Recall questions carry a confidence marker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Sure, roughly, guessing. Shown in words on the review screen, so the clinician knows where to spend the check they will do anyway.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14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Six input types work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Single select, multi select, bucketed ranges, scale, approximate date, free text.</w:t>
            </w:r>
          </w:p>
        </w:tc>
      </w:tr>
    </w:tbl>
    <w:p>
      <w:pPr>
        <w:pBdr>
          <w:bottom w:val="single" w:color="E0DCCF" w:sz="4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5D5A53" w:sz="14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tabs>
          <w:tab w:val="right" w:pos="9360"/>
        </w:tabs>
        <w:spacing w:after="20"/>
      </w:pPr>
      <w:r>
        <w:rPr>
          <w:rFonts w:ascii="Aptos" w:cs="Aptos" w:eastAsia="Aptos" w:hAnsi="Aptos"/>
          <w:b/>
          <w:bCs/>
          <w:color w:val="14140F"/>
          <w:sz w:val="30"/>
          <w:szCs w:val="30"/>
        </w:rPr>
        <w:t xml:space="preserve">Completion and honesty</w:t>
      </w:r>
      <w:r>
        <w:rPr>
          <w:rFonts w:ascii="Aptos" w:cs="Aptos" w:eastAsia="Aptos" w:hAnsi="Aptos"/>
        </w:rPr>
        <w:t xml:space="preserve">	</w:t>
      </w:r>
      <w:r>
        <w:rPr>
          <w:rFonts w:ascii="Aptos" w:cs="Aptos" w:eastAsia="Aptos" w:hAnsi="Aptos"/>
          <w:b/>
          <w:bCs/>
          <w:color w:val="5D5A53"/>
          <w:spacing w:val="30"/>
          <w:sz w:val="15"/>
          <w:szCs w:val="15"/>
        </w:rPr>
        <w:t xml:space="preserve">04 · 6 REQUIREMENTS</w:t>
      </w:r>
    </w:p>
    <w:p>
      <w:pPr>
        <w:spacing w:after="140"/>
      </w:pPr>
      <w:r>
        <w:rPr>
          <w:rFonts w:ascii="Aptos" w:cs="Aptos" w:eastAsia="Aptos" w:hAnsi="Aptos"/>
          <w:color w:val="63605A"/>
          <w:sz w:val="19"/>
          <w:szCs w:val="19"/>
        </w:rPr>
        <w:t xml:space="preserve">Published completion for pre-visit questionnaires sits near half. Design against abandonment, not for perfection.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15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Submit is available from the second step and never disabled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CORE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A partial form reaches review and sends. Leaving it unfinished is a success state.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16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Gaps shown as two separate counters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Don’t knows and passed on, kept apart and framed as useful information for the clinician rather than as omissions.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17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All counts computed at runtime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Never hard-coded. If two builds disagree on a number, the counting rule is wrong, not the number.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18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Review rows are tappable to edit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Jump back to the question, change it, return to review with state preserved.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19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The app never states a conclusion about the patient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GATE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It collects and routes. Nothing more. This is a guardrail, not a preference.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20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Fictional-data notice and storage disclaimer both present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GATE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Pediatric hospital context. Nothing here is a real record, and the caregiver is told where the answers live.</w:t>
            </w:r>
          </w:p>
        </w:tc>
      </w:tr>
    </w:tbl>
    <w:p>
      <w:pPr>
        <w:pBdr>
          <w:bottom w:val="single" w:color="E0DCCF" w:sz="4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6A4A9C" w:sz="14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tabs>
          <w:tab w:val="right" w:pos="9360"/>
        </w:tabs>
        <w:spacing w:after="20"/>
      </w:pPr>
      <w:r>
        <w:rPr>
          <w:rFonts w:ascii="Aptos" w:cs="Aptos" w:eastAsia="Aptos" w:hAnsi="Aptos"/>
          <w:b/>
          <w:bCs/>
          <w:color w:val="14140F"/>
          <w:sz w:val="30"/>
          <w:szCs w:val="30"/>
        </w:rPr>
        <w:t xml:space="preserve">Mechanics</w:t>
      </w:r>
      <w:r>
        <w:rPr>
          <w:rFonts w:ascii="Aptos" w:cs="Aptos" w:eastAsia="Aptos" w:hAnsi="Aptos"/>
        </w:rPr>
        <w:t xml:space="preserve">	</w:t>
      </w:r>
      <w:r>
        <w:rPr>
          <w:rFonts w:ascii="Aptos" w:cs="Aptos" w:eastAsia="Aptos" w:hAnsi="Aptos"/>
          <w:b/>
          <w:bCs/>
          <w:color w:val="6A4A9C"/>
          <w:spacing w:val="30"/>
          <w:sz w:val="15"/>
          <w:szCs w:val="15"/>
        </w:rPr>
        <w:t xml:space="preserve">05 · 5 REQUIREMENTS</w:t>
      </w:r>
    </w:p>
    <w:p>
      <w:pPr>
        <w:spacing w:after="140"/>
      </w:pPr>
      <w:r>
        <w:rPr>
          <w:rFonts w:ascii="Aptos" w:cs="Aptos" w:eastAsia="Aptos" w:hAnsi="Aptos"/>
          <w:color w:val="63605A"/>
          <w:sz w:val="19"/>
          <w:szCs w:val="19"/>
        </w:rPr>
        <w:t xml:space="preserve">The caregiver is on a phone, in Hebrew, holding an infant. Everything here follows from that.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21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Phone-first layout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Designed at phone width, and shown inside a device frame on wider viewports so the demo reads correctly on a laptop and a projector.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22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Hebrew by default, with full RTL</w:t>
            </w:r>
            <w:r>
              <w:rPr>
                <w:rFonts w:ascii="Aptos" w:cs="Aptos" w:eastAsia="Aptos" w:hAnsi="Aptos"/>
                <w:b/>
                <w:bCs/>
                <w:color w:val="B23025"/>
                <w:spacing w:val="20"/>
                <w:sz w:val="14"/>
                <w:szCs w:val="14"/>
              </w:rPr>
              <w:t xml:space="preserve">   CORE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English available from the menu, switchable from any screen without losing state. A real direction flip, not a text swap.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23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Save, close, reopen and resume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Where the caregiver left off. She will not do this in one sitting.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24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Reschedule reachable from the document step and the menu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Stating on screen that answers are kept and the named list stays the same.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z w:val="19"/>
                <w:szCs w:val="19"/>
              </w:rPr>
              <w:t xml:space="preserve">25</w:t>
            </w:r>
          </w:p>
        </w:tc>
        <w:tc>
          <w:tcPr>
            <w:tcW w:type="dxa" w:w="8720"/>
            <w:tcBorders>
              <w:top w:val="single" w:color="E0DCC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4140F"/>
                <w:sz w:val="21"/>
                <w:szCs w:val="21"/>
              </w:rPr>
              <w:t xml:space="preserve">Single self-contained HTML file</w:t>
            </w:r>
          </w:p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No build step, no CDN, no network at runtime, no dead ends on the happy path.</w:t>
            </w:r>
          </w:p>
        </w:tc>
      </w:tr>
    </w:tbl>
    <w:p>
      <w:pPr>
        <w:pBdr>
          <w:bottom w:val="single" w:color="E0DCCF" w:sz="4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B23025" w:sz="14"/>
        </w:pBdr>
        <w:spacing w:after="60" w:before="300"/>
      </w:pPr>
      <w:r>
        <w:rPr>
          <w:sz w:val="2"/>
          <w:szCs w:val="2"/>
        </w:rPr>
        <w:t xml:space="preserve"/>
      </w:r>
    </w:p>
    <w:p>
      <w:pPr>
        <w:pStyle w:val="Heading1"/>
        <w:tabs>
          <w:tab w:val="right" w:pos="9360"/>
        </w:tabs>
        <w:spacing w:after="20"/>
      </w:pPr>
      <w:r>
        <w:rPr>
          <w:rFonts w:ascii="Aptos" w:cs="Aptos" w:eastAsia="Aptos" w:hAnsi="Aptos"/>
          <w:b/>
          <w:bCs/>
          <w:color w:val="14140F"/>
          <w:sz w:val="30"/>
          <w:szCs w:val="30"/>
        </w:rPr>
        <w:t xml:space="preserve">Deliberately out of P0</w:t>
      </w:r>
      <w:r>
        <w:rPr>
          <w:rFonts w:ascii="Aptos" w:cs="Aptos" w:eastAsia="Aptos" w:hAnsi="Aptos"/>
        </w:rPr>
        <w:t xml:space="preserve">	</w:t>
      </w:r>
      <w:r>
        <w:rPr>
          <w:rFonts w:ascii="Aptos" w:cs="Aptos" w:eastAsia="Aptos" w:hAnsi="Aptos"/>
          <w:b/>
          <w:bCs/>
          <w:color w:val="B23025"/>
          <w:spacing w:val="30"/>
          <w:sz w:val="15"/>
          <w:szCs w:val="15"/>
        </w:rPr>
        <w:t xml:space="preserve">06 · 6 ITEMS</w:t>
      </w:r>
    </w:p>
    <w:p>
      <w:pPr>
        <w:spacing w:after="140"/>
      </w:pPr>
      <w:r>
        <w:rPr>
          <w:rFonts w:ascii="Aptos" w:cs="Aptos" w:eastAsia="Aptos" w:hAnsi="Aptos"/>
          <w:color w:val="63605A"/>
          <w:sz w:val="19"/>
          <w:szCs w:val="19"/>
        </w:rPr>
        <w:t xml:space="preserve">Not cut for lack of value. Cut so the P0 build lands. Each should be designed around rather than designed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5B6" w:sz="6"/>
              <w:left w:val="none" w:color="auto" w:sz="0"/>
              <w:bottom w:val="single" w:color="E0DCCF" w:sz="4"/>
              <w:right w:val="none" w:color="auto" w:sz="0"/>
            </w:tcBorders>
            <w:shd w:fill="F1EF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pacing w:val="30"/>
                <w:sz w:val="15"/>
                <w:szCs w:val="15"/>
              </w:rPr>
              <w:t xml:space="preserve">CUT</w:t>
            </w:r>
          </w:p>
        </w:tc>
        <w:tc>
          <w:tcPr>
            <w:tcW w:type="dxa" w:w="6760"/>
            <w:tcBorders>
              <w:top w:val="single" w:color="C9C5B6" w:sz="6"/>
              <w:left w:val="none" w:color="auto" w:sz="0"/>
              <w:bottom w:val="single" w:color="E0DCCF" w:sz="4"/>
              <w:right w:val="none" w:color="auto" w:sz="0"/>
            </w:tcBorders>
            <w:shd w:fill="F1EF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8B887E"/>
                <w:spacing w:val="30"/>
                <w:sz w:val="15"/>
                <w:szCs w:val="15"/>
              </w:rPr>
              <w:t xml:space="preserve">WHY, AND WHAT TO PRESERVE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14140F"/>
                <w:sz w:val="19"/>
                <w:szCs w:val="19"/>
              </w:rPr>
              <w:t xml:space="preserve">Error handling and recovery states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Wrong codes, failed reads, unsupported files, offline. Fail soft and silently rather than spending a screen on messages nobody reads in a demo.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14140F"/>
                <w:sz w:val="19"/>
                <w:szCs w:val="19"/>
              </w:rPr>
              <w:t xml:space="preserve">Voice input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Probably the highest-value P1 item for a Hebrew-speaking clinic. A convincing fake needs a recorder, a waveform, a timer and a correction pass, which is a screen’s work for one optional question.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14140F"/>
                <w:sz w:val="19"/>
                <w:szCs w:val="19"/>
              </w:rPr>
              <w:t xml:space="preserve">The post-visit receipt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The reciprocity mechanism, and the reason a second form ever gets filled. Keep an “opened” field per document in the data model so it can be added without a rewrite.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14140F"/>
                <w:sz w:val="19"/>
                <w:szCs w:val="19"/>
              </w:rPr>
              <w:t xml:space="preserve">Real authentication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Faked end to end. No server, no verification, no account.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14140F"/>
                <w:sz w:val="19"/>
                <w:szCs w:val="19"/>
              </w:rPr>
              <w:t xml:space="preserve">Real camera access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The file picker fallback is an acceptable P0 outcome, not a degradation.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14140F"/>
                <w:sz w:val="19"/>
                <w:szCs w:val="19"/>
              </w:rPr>
              <w:t xml:space="preserve">Unused question branches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single" w:color="E0DCCF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ptos" w:cs="Aptos" w:eastAsia="Aptos" w:hAnsi="Aptos"/>
                <w:color w:val="45433C"/>
                <w:sz w:val="19"/>
                <w:szCs w:val="19"/>
              </w:rPr>
              <w:t xml:space="preserve">Specified in the PRD, built only if time allows. The demo path is what has to be flawless.</w:t>
            </w:r>
          </w:p>
        </w:tc>
      </w:tr>
    </w:tbl>
    <w:p>
      <w:pPr>
        <w:pBdr>
          <w:bottom w:val="single" w:color="C9C5B6" w:sz="6"/>
        </w:pBdr>
        <w:spacing w:after="100" w:before="32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rFonts w:ascii="Aptos" w:cs="Aptos" w:eastAsia="Aptos" w:hAnsi="Aptos"/>
          <w:color w:val="8B887E"/>
          <w:sz w:val="18"/>
          <w:szCs w:val="18"/>
        </w:rPr>
        <w:t xml:space="preserve">Every requirement traces to the team’s own synthesis or ideation. Anything not traceable should be challenged.</w:t>
      </w:r>
    </w:p>
    <w:p>
      <w:pPr>
        <w:spacing w:after="40"/>
      </w:pPr>
      <w:r>
        <w:rPr>
          <w:rFonts w:ascii="Aptos" w:cs="Aptos" w:eastAsia="Aptos" w:hAnsi="Aptos"/>
          <w:color w:val="8B887E"/>
          <w:sz w:val="18"/>
          <w:szCs w:val="18"/>
        </w:rPr>
        <w:t xml:space="preserve">No identifiable patient data appears anywhere. All prototype content is fictional.</w:t>
      </w:r>
    </w:p>
    <w:p>
      <w:pPr>
        <w:spacing w:after="40"/>
      </w:pPr>
      <w:r>
        <w:rPr>
          <w:rFonts w:ascii="Aptos" w:cs="Aptos" w:eastAsia="Aptos" w:hAnsi="Aptos"/>
          <w:color w:val="8B887E"/>
          <w:sz w:val="18"/>
          <w:szCs w:val="18"/>
        </w:rPr>
        <w:t xml:space="preserve">Companion files: PRD.md, P0-requirements.html, task-flow.svg.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8B88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CCF" w:sz="4"/>
      </w:pBdr>
      <w:tabs>
        <w:tab w:val="right" w:pos="9360"/>
      </w:tabs>
      <w:spacing w:after="60"/>
    </w:pPr>
    <w:r>
      <w:rPr>
        <w:rFonts w:ascii="Aptos" w:cs="Aptos" w:eastAsia="Aptos" w:hAnsi="Aptos"/>
        <w:b/>
        <w:bCs/>
        <w:color w:val="8B887E"/>
        <w:spacing w:val="30"/>
        <w:sz w:val="15"/>
        <w:szCs w:val="15"/>
      </w:rPr>
      <w:t xml:space="preserve">P0 REQUIREMENTS · PRE-VISIT INTAKE</w:t>
    </w:r>
    <w:r>
      <w:rPr>
        <w:rFonts w:ascii="Aptos" w:cs="Aptos" w:eastAsia="Aptos" w:hAnsi="Aptos"/>
      </w:rPr>
      <w:t xml:space="preserve">	</w:t>
    </w:r>
    <w:r>
      <w:rPr>
        <w:rFonts w:ascii="Aptos" w:cs="Aptos" w:eastAsia="Aptos" w:hAnsi="Aptos"/>
        <w:b/>
        <w:bCs/>
        <w:color w:val="8B887E"/>
        <w:spacing w:val="30"/>
        <w:sz w:val="15"/>
        <w:szCs w:val="15"/>
      </w:rPr>
      <w:t xml:space="preserve">GROUP 7 · DIRECTION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4140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 must-have requirements · Pre-visit intake</dc:title>
  <dc:creator>Group 7 · AI Product Sprint 2026</dc:creator>
  <dc:description>Caregiver-side prototype, Direction B, The Named Ask</dc:description>
  <cp:lastModifiedBy>Un-named</cp:lastModifiedBy>
  <cp:revision>1</cp:revision>
  <dcterms:created xsi:type="dcterms:W3CDTF">2026-08-04T10:41:24.475Z</dcterms:created>
  <dcterms:modified xsi:type="dcterms:W3CDTF">2026-08-04T10:41:24.484Z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