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9A0C" w14:textId="5CB62673" w:rsidR="007064EC" w:rsidRDefault="00477EB1">
      <w:r>
        <w:rPr>
          <w:rFonts w:hint="eastAsia"/>
        </w:rPr>
        <w:t>人工编写源码：</w:t>
      </w:r>
    </w:p>
    <w:p w14:paraId="6D811740" w14:textId="286FE60B" w:rsidR="00477EB1" w:rsidRDefault="00F06183">
      <w:r w:rsidRPr="00F06183">
        <w:rPr>
          <w:noProof/>
        </w:rPr>
        <w:drawing>
          <wp:inline distT="0" distB="0" distL="0" distR="0" wp14:anchorId="67D8FD33" wp14:editId="40B37E27">
            <wp:extent cx="3770769" cy="3739900"/>
            <wp:effectExtent l="0" t="0" r="1270" b="0"/>
            <wp:docPr id="1783159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59580" name=""/>
                    <pic:cNvPicPr/>
                  </pic:nvPicPr>
                  <pic:blipFill>
                    <a:blip r:embed="rId5"/>
                    <a:stretch>
                      <a:fillRect/>
                    </a:stretch>
                  </pic:blipFill>
                  <pic:spPr>
                    <a:xfrm>
                      <a:off x="0" y="0"/>
                      <a:ext cx="3793274" cy="3762220"/>
                    </a:xfrm>
                    <a:prstGeom prst="rect">
                      <a:avLst/>
                    </a:prstGeom>
                  </pic:spPr>
                </pic:pic>
              </a:graphicData>
            </a:graphic>
          </wp:inline>
        </w:drawing>
      </w:r>
    </w:p>
    <w:p w14:paraId="37E64BFA" w14:textId="57169CFA" w:rsidR="004C679D" w:rsidRDefault="00D81940">
      <w:r>
        <w:rPr>
          <w:rFonts w:hint="eastAsia"/>
        </w:rPr>
        <w:t>反编译复原源码：</w:t>
      </w:r>
    </w:p>
    <w:p w14:paraId="6D13D037" w14:textId="41D071FC" w:rsidR="00D81940" w:rsidRDefault="000D7C4F">
      <w:r w:rsidRPr="000D7C4F">
        <w:rPr>
          <w:noProof/>
        </w:rPr>
        <w:drawing>
          <wp:inline distT="0" distB="0" distL="0" distR="0" wp14:anchorId="74B1BA45" wp14:editId="5E73D9B4">
            <wp:extent cx="3825089" cy="3339238"/>
            <wp:effectExtent l="0" t="0" r="4445" b="0"/>
            <wp:docPr id="529079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79900" name=""/>
                    <pic:cNvPicPr/>
                  </pic:nvPicPr>
                  <pic:blipFill>
                    <a:blip r:embed="rId6"/>
                    <a:stretch>
                      <a:fillRect/>
                    </a:stretch>
                  </pic:blipFill>
                  <pic:spPr>
                    <a:xfrm>
                      <a:off x="0" y="0"/>
                      <a:ext cx="3851714" cy="3362481"/>
                    </a:xfrm>
                    <a:prstGeom prst="rect">
                      <a:avLst/>
                    </a:prstGeom>
                  </pic:spPr>
                </pic:pic>
              </a:graphicData>
            </a:graphic>
          </wp:inline>
        </w:drawing>
      </w:r>
    </w:p>
    <w:p w14:paraId="1DF15202" w14:textId="77777777" w:rsidR="00E07510" w:rsidRDefault="00E07510"/>
    <w:p w14:paraId="36F09D24" w14:textId="77777777" w:rsidR="00E07510" w:rsidRDefault="00E07510"/>
    <w:p w14:paraId="0EBC40D9" w14:textId="65DAF144" w:rsidR="00E07510" w:rsidRDefault="004D74B5">
      <w:r>
        <w:rPr>
          <w:rFonts w:hint="eastAsia"/>
        </w:rPr>
        <w:lastRenderedPageBreak/>
        <w:t>等价性论证：</w:t>
      </w:r>
    </w:p>
    <w:p w14:paraId="4BDB6AB7" w14:textId="77777777" w:rsidR="0055256A" w:rsidRDefault="001848E0">
      <w:r>
        <w:tab/>
      </w:r>
      <w:r w:rsidR="00221DC2">
        <w:rPr>
          <w:rFonts w:hint="eastAsia"/>
        </w:rPr>
        <w:t>接口：</w:t>
      </w:r>
    </w:p>
    <w:p w14:paraId="27D78A54" w14:textId="19617BE9" w:rsidR="00221DC2" w:rsidRDefault="00221DC2" w:rsidP="0055256A">
      <w:pPr>
        <w:ind w:left="420" w:firstLine="420"/>
      </w:pPr>
      <w:r>
        <w:rPr>
          <w:rFonts w:hint="eastAsia"/>
        </w:rPr>
        <w:t>都通过</w:t>
      </w:r>
      <w:r w:rsidRPr="00221DC2">
        <w:rPr>
          <w:noProof/>
        </w:rPr>
        <w:drawing>
          <wp:inline distT="0" distB="0" distL="0" distR="0" wp14:anchorId="6CE0D858" wp14:editId="782DCD24">
            <wp:extent cx="1444028" cy="160447"/>
            <wp:effectExtent l="0" t="0" r="3810" b="0"/>
            <wp:docPr id="2025120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20960" name=""/>
                    <pic:cNvPicPr/>
                  </pic:nvPicPr>
                  <pic:blipFill>
                    <a:blip r:embed="rId7"/>
                    <a:stretch>
                      <a:fillRect/>
                    </a:stretch>
                  </pic:blipFill>
                  <pic:spPr>
                    <a:xfrm>
                      <a:off x="0" y="0"/>
                      <a:ext cx="1606416" cy="178490"/>
                    </a:xfrm>
                    <a:prstGeom prst="rect">
                      <a:avLst/>
                    </a:prstGeom>
                  </pic:spPr>
                </pic:pic>
              </a:graphicData>
            </a:graphic>
          </wp:inline>
        </w:drawing>
      </w:r>
      <w:r>
        <w:rPr>
          <w:rFonts w:hint="eastAsia"/>
        </w:rPr>
        <w:t>处理输入，</w:t>
      </w:r>
      <w:r w:rsidRPr="00221DC2">
        <w:t>调用排序函数、输出结果</w:t>
      </w:r>
      <w:r>
        <w:rPr>
          <w:rFonts w:hint="eastAsia"/>
        </w:rPr>
        <w:t>。</w:t>
      </w:r>
    </w:p>
    <w:p w14:paraId="13B019D0" w14:textId="65725EB5" w:rsidR="004D74B5" w:rsidRDefault="00221DC2">
      <w:r>
        <w:tab/>
      </w:r>
      <w:r>
        <w:tab/>
      </w:r>
      <w:r w:rsidR="00695425">
        <w:rPr>
          <w:rFonts w:hint="eastAsia"/>
        </w:rPr>
        <w:t>都定义了</w:t>
      </w:r>
      <w:r w:rsidR="00695425" w:rsidRPr="00695425">
        <w:rPr>
          <w:noProof/>
        </w:rPr>
        <w:drawing>
          <wp:inline distT="0" distB="0" distL="0" distR="0" wp14:anchorId="184C5771" wp14:editId="1DD577ED">
            <wp:extent cx="977774" cy="151887"/>
            <wp:effectExtent l="0" t="0" r="0" b="635"/>
            <wp:docPr id="1678239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39375" name=""/>
                    <pic:cNvPicPr/>
                  </pic:nvPicPr>
                  <pic:blipFill>
                    <a:blip r:embed="rId8"/>
                    <a:stretch>
                      <a:fillRect/>
                    </a:stretch>
                  </pic:blipFill>
                  <pic:spPr>
                    <a:xfrm>
                      <a:off x="0" y="0"/>
                      <a:ext cx="1017049" cy="157988"/>
                    </a:xfrm>
                    <a:prstGeom prst="rect">
                      <a:avLst/>
                    </a:prstGeom>
                  </pic:spPr>
                </pic:pic>
              </a:graphicData>
            </a:graphic>
          </wp:inline>
        </w:drawing>
      </w:r>
      <w:r w:rsidR="00AF5FD2">
        <w:rPr>
          <w:rFonts w:hint="eastAsia"/>
        </w:rPr>
        <w:t>作为冒泡排序算法的输入，</w:t>
      </w:r>
      <w:r w:rsidR="00AF5FD2" w:rsidRPr="00AF5FD2">
        <w:t>参数</w:t>
      </w:r>
      <w:r w:rsidR="00AF5FD2">
        <w:rPr>
          <w:rFonts w:hint="eastAsia"/>
        </w:rPr>
        <w:t>和</w:t>
      </w:r>
      <w:r w:rsidR="00AF5FD2" w:rsidRPr="00AF5FD2">
        <w:t>返回值形式一致</w:t>
      </w:r>
    </w:p>
    <w:p w14:paraId="5BDA9A78" w14:textId="619D3ECE" w:rsidR="00371D15" w:rsidRDefault="00371D15">
      <w:r>
        <w:tab/>
      </w:r>
      <w:r w:rsidR="001F755B">
        <w:rPr>
          <w:rFonts w:hint="eastAsia"/>
        </w:rPr>
        <w:t>算法逻辑：</w:t>
      </w:r>
    </w:p>
    <w:p w14:paraId="78A7B592" w14:textId="7E436CC3" w:rsidR="001F755B" w:rsidRDefault="001F755B">
      <w:r>
        <w:tab/>
      </w:r>
      <w:r>
        <w:tab/>
      </w:r>
      <w:r w:rsidR="00791078">
        <w:rPr>
          <w:rFonts w:hint="eastAsia"/>
        </w:rPr>
        <w:t>步骤一致，都为：</w:t>
      </w:r>
    </w:p>
    <w:p w14:paraId="398A2FB6" w14:textId="364256D9" w:rsidR="00791078" w:rsidRDefault="00791078" w:rsidP="00791078">
      <w:pPr>
        <w:pStyle w:val="a9"/>
        <w:numPr>
          <w:ilvl w:val="0"/>
          <w:numId w:val="1"/>
        </w:numPr>
      </w:pPr>
      <w:r w:rsidRPr="00791078">
        <w:t>取列表长度</w:t>
      </w:r>
      <w:r w:rsidRPr="00791078">
        <w:drawing>
          <wp:inline distT="0" distB="0" distL="0" distR="0" wp14:anchorId="2A0A93FB" wp14:editId="641F5360">
            <wp:extent cx="728804" cy="192781"/>
            <wp:effectExtent l="0" t="0" r="0" b="0"/>
            <wp:docPr id="45486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6966" name=""/>
                    <pic:cNvPicPr/>
                  </pic:nvPicPr>
                  <pic:blipFill>
                    <a:blip r:embed="rId9"/>
                    <a:stretch>
                      <a:fillRect/>
                    </a:stretch>
                  </pic:blipFill>
                  <pic:spPr>
                    <a:xfrm>
                      <a:off x="0" y="0"/>
                      <a:ext cx="738660" cy="195388"/>
                    </a:xfrm>
                    <a:prstGeom prst="rect">
                      <a:avLst/>
                    </a:prstGeom>
                  </pic:spPr>
                </pic:pic>
              </a:graphicData>
            </a:graphic>
          </wp:inline>
        </w:drawing>
      </w:r>
    </w:p>
    <w:p w14:paraId="2BE1777A" w14:textId="6E33B5BD" w:rsidR="00791078" w:rsidRDefault="00271733" w:rsidP="00791078">
      <w:pPr>
        <w:pStyle w:val="a9"/>
        <w:numPr>
          <w:ilvl w:val="0"/>
          <w:numId w:val="1"/>
        </w:numPr>
      </w:pPr>
      <w:r>
        <w:rPr>
          <w:rFonts w:hint="eastAsia"/>
        </w:rPr>
        <w:t>开始外层循环</w:t>
      </w:r>
      <w:r w:rsidRPr="00271733">
        <w:drawing>
          <wp:inline distT="0" distB="0" distL="0" distR="0" wp14:anchorId="50CFF4D7" wp14:editId="2955A8F5">
            <wp:extent cx="1453081" cy="191195"/>
            <wp:effectExtent l="0" t="0" r="0" b="0"/>
            <wp:docPr id="2105539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39746" name=""/>
                    <pic:cNvPicPr/>
                  </pic:nvPicPr>
                  <pic:blipFill>
                    <a:blip r:embed="rId10"/>
                    <a:stretch>
                      <a:fillRect/>
                    </a:stretch>
                  </pic:blipFill>
                  <pic:spPr>
                    <a:xfrm>
                      <a:off x="0" y="0"/>
                      <a:ext cx="1532321" cy="201621"/>
                    </a:xfrm>
                    <a:prstGeom prst="rect">
                      <a:avLst/>
                    </a:prstGeom>
                  </pic:spPr>
                </pic:pic>
              </a:graphicData>
            </a:graphic>
          </wp:inline>
        </w:drawing>
      </w:r>
    </w:p>
    <w:p w14:paraId="5C25DE33" w14:textId="78EC9CCE" w:rsidR="00271733" w:rsidRDefault="004E6CA1" w:rsidP="00791078">
      <w:pPr>
        <w:pStyle w:val="a9"/>
        <w:numPr>
          <w:ilvl w:val="0"/>
          <w:numId w:val="1"/>
        </w:numPr>
      </w:pPr>
      <w:r>
        <w:rPr>
          <w:rFonts w:hint="eastAsia"/>
        </w:rPr>
        <w:t>每一次外层开始时都设置</w:t>
      </w:r>
      <w:r w:rsidRPr="004E6CA1">
        <w:drawing>
          <wp:inline distT="0" distB="0" distL="0" distR="0" wp14:anchorId="28488964" wp14:editId="3A5EA3D4">
            <wp:extent cx="1032503" cy="176542"/>
            <wp:effectExtent l="0" t="0" r="0" b="0"/>
            <wp:docPr id="644533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33583" name=""/>
                    <pic:cNvPicPr/>
                  </pic:nvPicPr>
                  <pic:blipFill>
                    <a:blip r:embed="rId11"/>
                    <a:stretch>
                      <a:fillRect/>
                    </a:stretch>
                  </pic:blipFill>
                  <pic:spPr>
                    <a:xfrm>
                      <a:off x="0" y="0"/>
                      <a:ext cx="1078610" cy="184426"/>
                    </a:xfrm>
                    <a:prstGeom prst="rect">
                      <a:avLst/>
                    </a:prstGeom>
                  </pic:spPr>
                </pic:pic>
              </a:graphicData>
            </a:graphic>
          </wp:inline>
        </w:drawing>
      </w:r>
    </w:p>
    <w:p w14:paraId="6A7618FA" w14:textId="6BCEA100" w:rsidR="004E6CA1" w:rsidRDefault="00110894" w:rsidP="00791078">
      <w:pPr>
        <w:pStyle w:val="a9"/>
        <w:numPr>
          <w:ilvl w:val="0"/>
          <w:numId w:val="1"/>
        </w:numPr>
      </w:pPr>
      <w:r>
        <w:rPr>
          <w:rFonts w:hint="eastAsia"/>
        </w:rPr>
        <w:t>随后开始内层循环</w:t>
      </w:r>
      <w:r w:rsidRPr="00110894">
        <w:drawing>
          <wp:inline distT="0" distB="0" distL="0" distR="0" wp14:anchorId="71037ACD" wp14:editId="3D52188F">
            <wp:extent cx="1625097" cy="180566"/>
            <wp:effectExtent l="0" t="0" r="0" b="0"/>
            <wp:docPr id="1383256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56305" name=""/>
                    <pic:cNvPicPr/>
                  </pic:nvPicPr>
                  <pic:blipFill>
                    <a:blip r:embed="rId12"/>
                    <a:stretch>
                      <a:fillRect/>
                    </a:stretch>
                  </pic:blipFill>
                  <pic:spPr>
                    <a:xfrm>
                      <a:off x="0" y="0"/>
                      <a:ext cx="1654156" cy="183795"/>
                    </a:xfrm>
                    <a:prstGeom prst="rect">
                      <a:avLst/>
                    </a:prstGeom>
                  </pic:spPr>
                </pic:pic>
              </a:graphicData>
            </a:graphic>
          </wp:inline>
        </w:drawing>
      </w:r>
    </w:p>
    <w:p w14:paraId="3627BC20" w14:textId="359EE31C" w:rsidR="00110894" w:rsidRDefault="00B71F4D" w:rsidP="00791078">
      <w:pPr>
        <w:pStyle w:val="a9"/>
        <w:numPr>
          <w:ilvl w:val="0"/>
          <w:numId w:val="1"/>
        </w:numPr>
      </w:pPr>
      <w:r>
        <w:rPr>
          <w:rFonts w:hint="eastAsia"/>
        </w:rPr>
        <w:t>比较相邻元素并决定是否交换位置</w:t>
      </w:r>
    </w:p>
    <w:p w14:paraId="00462F21" w14:textId="021B37D7" w:rsidR="004C2C0E" w:rsidRDefault="004C2C0E" w:rsidP="00791078">
      <w:pPr>
        <w:pStyle w:val="a9"/>
        <w:numPr>
          <w:ilvl w:val="0"/>
          <w:numId w:val="1"/>
        </w:numPr>
      </w:pPr>
      <w:r>
        <w:rPr>
          <w:rFonts w:hint="eastAsia"/>
        </w:rPr>
        <w:t>一轮结束后如果没发生过交换则提前退出</w:t>
      </w:r>
      <w:r w:rsidRPr="004C2C0E">
        <w:drawing>
          <wp:inline distT="0" distB="0" distL="0" distR="0" wp14:anchorId="6939ED3F" wp14:editId="3AF2371E">
            <wp:extent cx="860079" cy="305493"/>
            <wp:effectExtent l="0" t="0" r="0" b="0"/>
            <wp:docPr id="1811784352"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84352" name="图片 1" descr="图形用户界面, 文本&#10;&#10;AI 生成的内容可能不正确。"/>
                    <pic:cNvPicPr/>
                  </pic:nvPicPr>
                  <pic:blipFill>
                    <a:blip r:embed="rId13"/>
                    <a:stretch>
                      <a:fillRect/>
                    </a:stretch>
                  </pic:blipFill>
                  <pic:spPr>
                    <a:xfrm>
                      <a:off x="0" y="0"/>
                      <a:ext cx="872644" cy="309956"/>
                    </a:xfrm>
                    <a:prstGeom prst="rect">
                      <a:avLst/>
                    </a:prstGeom>
                  </pic:spPr>
                </pic:pic>
              </a:graphicData>
            </a:graphic>
          </wp:inline>
        </w:drawing>
      </w:r>
    </w:p>
    <w:p w14:paraId="24DE8766" w14:textId="12626F74" w:rsidR="004C2C0E" w:rsidRDefault="00A86557" w:rsidP="00A86557">
      <w:pPr>
        <w:ind w:left="420"/>
      </w:pPr>
      <w:r>
        <w:rPr>
          <w:rFonts w:hint="eastAsia"/>
        </w:rPr>
        <w:t>所以不管是从控制流（两层循环和提前退出）还是数据操作（相邻元素比较并交换）的角度看，两个版本都是等价的。</w:t>
      </w:r>
    </w:p>
    <w:p w14:paraId="497C4449" w14:textId="77777777" w:rsidR="00C74B75" w:rsidRDefault="00C74B75" w:rsidP="00C74B75"/>
    <w:p w14:paraId="42112DD5" w14:textId="29FB09B3" w:rsidR="00912415" w:rsidRDefault="0076041A" w:rsidP="00C74B75">
      <w:r>
        <w:rPr>
          <w:rFonts w:hint="eastAsia"/>
        </w:rPr>
        <w:t>人工编写优势总结：</w:t>
      </w:r>
    </w:p>
    <w:p w14:paraId="5D51F52A" w14:textId="21668B71" w:rsidR="0076041A" w:rsidRDefault="00A909B4" w:rsidP="00A909B4">
      <w:pPr>
        <w:pStyle w:val="a9"/>
        <w:numPr>
          <w:ilvl w:val="0"/>
          <w:numId w:val="2"/>
        </w:numPr>
      </w:pPr>
      <w:r>
        <w:rPr>
          <w:rFonts w:hint="eastAsia"/>
        </w:rPr>
        <w:t>注释更丰富且明确：人工编写的源码中有详细的注释，可读性更强。普通注释在编译过程中是虚拟机直接忽视的，</w:t>
      </w:r>
      <w:proofErr w:type="gramStart"/>
      <w:r>
        <w:rPr>
          <w:rFonts w:hint="eastAsia"/>
        </w:rPr>
        <w:t>字节码反编译</w:t>
      </w:r>
      <w:proofErr w:type="gramEnd"/>
      <w:r>
        <w:rPr>
          <w:rFonts w:hint="eastAsia"/>
        </w:rPr>
        <w:t>成的python源代码只注重程序功能的实现而不是可读性。</w:t>
      </w:r>
    </w:p>
    <w:p w14:paraId="2DFDE4B9" w14:textId="570B2868" w:rsidR="0022783B" w:rsidRDefault="002F208B" w:rsidP="00A909B4">
      <w:pPr>
        <w:pStyle w:val="a9"/>
        <w:numPr>
          <w:ilvl w:val="0"/>
          <w:numId w:val="2"/>
        </w:numPr>
      </w:pPr>
      <w:r>
        <w:rPr>
          <w:rFonts w:hint="eastAsia"/>
        </w:rPr>
        <w:t>结构层次清晰：人工编写版本将算法逻辑分为清晰的几个步骤（初始化准备，外层</w:t>
      </w:r>
      <w:proofErr w:type="gramStart"/>
      <w:r>
        <w:rPr>
          <w:rFonts w:hint="eastAsia"/>
        </w:rPr>
        <w:t>循环分</w:t>
      </w:r>
      <w:proofErr w:type="gramEnd"/>
      <w:r>
        <w:rPr>
          <w:rFonts w:hint="eastAsia"/>
        </w:rPr>
        <w:t>轮次，内层循环实现冒泡，提前结束判定）</w:t>
      </w:r>
      <w:r w:rsidR="003134E4">
        <w:rPr>
          <w:rFonts w:hint="eastAsia"/>
        </w:rPr>
        <w:t>。而反编译版本只注重实现逻辑而忽略体现代码逻辑的层次结构，没有明确的内外循环逻辑体现出来，缺少“美感”。</w:t>
      </w:r>
    </w:p>
    <w:p w14:paraId="717BA529" w14:textId="77777777" w:rsidR="006A05B8" w:rsidRDefault="006A05B8" w:rsidP="006A05B8"/>
    <w:p w14:paraId="412E3890" w14:textId="77777777" w:rsidR="006A05B8" w:rsidRDefault="006A05B8" w:rsidP="006A05B8"/>
    <w:p w14:paraId="29848115" w14:textId="77777777" w:rsidR="006A05B8" w:rsidRDefault="006A05B8" w:rsidP="006A05B8"/>
    <w:p w14:paraId="75C7B60C" w14:textId="77777777" w:rsidR="006A05B8" w:rsidRDefault="006A05B8" w:rsidP="006A05B8"/>
    <w:p w14:paraId="53F40AB8" w14:textId="318DCB43" w:rsidR="006A05B8" w:rsidRDefault="006A05B8" w:rsidP="006A05B8">
      <w:r w:rsidRPr="006A05B8">
        <w:lastRenderedPageBreak/>
        <w:t>AI 辅助声明表</w:t>
      </w:r>
      <w:r>
        <w:rPr>
          <w:rFonts w:hint="eastAsia"/>
        </w:rPr>
        <w:t>：</w:t>
      </w:r>
    </w:p>
    <w:p w14:paraId="125C7EDF" w14:textId="45BB119C" w:rsidR="008C1021" w:rsidRDefault="006A05B8" w:rsidP="00753577">
      <w:pPr>
        <w:pStyle w:val="a9"/>
        <w:numPr>
          <w:ilvl w:val="0"/>
          <w:numId w:val="3"/>
        </w:numPr>
        <w:rPr>
          <w:rFonts w:hint="eastAsia"/>
        </w:rPr>
      </w:pPr>
      <w:r w:rsidRPr="006A05B8">
        <w:t>使用场景</w:t>
      </w:r>
      <w:r>
        <w:rPr>
          <w:rFonts w:hint="eastAsia"/>
        </w:rPr>
        <w:t>：</w:t>
      </w:r>
      <w:r w:rsidRPr="006A05B8">
        <w:rPr>
          <w:rFonts w:hint="eastAsia"/>
        </w:rPr>
        <w:t>初始算法选型咨询</w:t>
      </w:r>
    </w:p>
    <w:p w14:paraId="23859BA0" w14:textId="7ED59E4A" w:rsidR="008F4857" w:rsidRDefault="008F4857" w:rsidP="008F4857">
      <w:pPr>
        <w:pStyle w:val="a9"/>
        <w:numPr>
          <w:ilvl w:val="0"/>
          <w:numId w:val="3"/>
        </w:numPr>
      </w:pPr>
      <w:r w:rsidRPr="008F4857">
        <w:t>提示词原文</w:t>
      </w:r>
      <w:r>
        <w:rPr>
          <w:rFonts w:hint="eastAsia"/>
        </w:rPr>
        <w:t>：</w:t>
      </w:r>
    </w:p>
    <w:p w14:paraId="4115DD3F" w14:textId="688D0894" w:rsidR="008F4857" w:rsidRDefault="009D649E" w:rsidP="008F4857">
      <w:pPr>
        <w:pStyle w:val="a9"/>
        <w:ind w:left="360"/>
      </w:pPr>
      <w:r w:rsidRPr="009D649E">
        <w:rPr>
          <w:rFonts w:hint="eastAsia"/>
        </w:rPr>
        <w:t>我是一名大四的软件工程专业学生，附件中是我们的函数式编程与编译原理课程的作业，请详细浏览作业要求，帮我总结以下几个点：</w:t>
      </w:r>
      <w:r w:rsidRPr="009D649E">
        <w:t xml:space="preserve"> 1. 作业目标是什么 2. 作业涉及的知识点有哪些 3. 两个任务的内容与要求是什么 4. 两个任务的大致程序编写流程是什么样的 5. 附录中的大模型使用声明</w:t>
      </w:r>
      <w:proofErr w:type="gramStart"/>
      <w:r w:rsidRPr="009D649E">
        <w:t>表具体</w:t>
      </w:r>
      <w:proofErr w:type="gramEnd"/>
      <w:r w:rsidRPr="009D649E">
        <w:t>是如何要求的</w:t>
      </w:r>
    </w:p>
    <w:p w14:paraId="2C565A55" w14:textId="77777777" w:rsidR="00C272F9" w:rsidRDefault="00C272F9" w:rsidP="008F4857">
      <w:pPr>
        <w:pStyle w:val="a9"/>
        <w:ind w:left="360"/>
      </w:pPr>
    </w:p>
    <w:p w14:paraId="5FBDD302" w14:textId="7F824FB3" w:rsidR="00753577" w:rsidRDefault="00753577" w:rsidP="008F4857">
      <w:pPr>
        <w:pStyle w:val="a9"/>
        <w:ind w:left="360"/>
      </w:pPr>
      <w:r w:rsidRPr="00753577">
        <w:rPr>
          <w:rFonts w:hint="eastAsia"/>
        </w:rPr>
        <w:t>那么对于初学者而言，这两个任务哪一个是比较容易快速上手，能在短时间内完成源码编写以及报告撰写的</w:t>
      </w:r>
    </w:p>
    <w:p w14:paraId="2482572F" w14:textId="77777777" w:rsidR="00753577" w:rsidRDefault="00753577" w:rsidP="008F4857">
      <w:pPr>
        <w:pStyle w:val="a9"/>
        <w:ind w:left="360"/>
      </w:pPr>
    </w:p>
    <w:p w14:paraId="2E0D5CA5" w14:textId="0BFDD4C7" w:rsidR="00753577" w:rsidRDefault="00EE5C8E" w:rsidP="008F4857">
      <w:pPr>
        <w:pStyle w:val="a9"/>
        <w:ind w:left="360"/>
      </w:pPr>
      <w:r w:rsidRPr="00EE5C8E">
        <w:rPr>
          <w:rFonts w:hint="eastAsia"/>
        </w:rPr>
        <w:t>我大概明白了，任务二的要求就是要：首先编写一个复杂度为</w:t>
      </w:r>
      <w:r w:rsidRPr="00EE5C8E">
        <w:t>O(n2)的python程序用反汇编工具将程序转化为汇编语言根据转化出的汇编代码手写等价的汇编代码将汇编代码通过编译工具转化成高级语言并对比二者的不同优劣等对吗</w:t>
      </w:r>
    </w:p>
    <w:p w14:paraId="43587130" w14:textId="77777777" w:rsidR="00EE5C8E" w:rsidRDefault="00EE5C8E" w:rsidP="008F4857">
      <w:pPr>
        <w:pStyle w:val="a9"/>
        <w:ind w:left="360"/>
      </w:pPr>
    </w:p>
    <w:p w14:paraId="681E1399" w14:textId="0D56BDE0" w:rsidR="00EE5C8E" w:rsidRDefault="008B455F" w:rsidP="008F4857">
      <w:pPr>
        <w:pStyle w:val="a9"/>
        <w:ind w:left="360"/>
      </w:pPr>
      <w:r w:rsidRPr="008B455F">
        <w:rPr>
          <w:rFonts w:hint="eastAsia"/>
        </w:rPr>
        <w:t>好的，那么接下来我要编写一个简单的复杂度为</w:t>
      </w:r>
      <w:r w:rsidRPr="008B455F">
        <w:t>O(n^2)的算法程序，请问有什么推荐的类似算法吗</w:t>
      </w:r>
    </w:p>
    <w:p w14:paraId="5F0DD1FC" w14:textId="77777777" w:rsidR="008B455F" w:rsidRDefault="008B455F" w:rsidP="008F4857">
      <w:pPr>
        <w:pStyle w:val="a9"/>
        <w:ind w:left="360"/>
      </w:pPr>
    </w:p>
    <w:p w14:paraId="485996F1" w14:textId="0DF77F74" w:rsidR="008B455F" w:rsidRPr="00C272F9" w:rsidRDefault="0045294F" w:rsidP="008F4857">
      <w:pPr>
        <w:pStyle w:val="a9"/>
        <w:ind w:left="360"/>
        <w:rPr>
          <w:rFonts w:hint="eastAsia"/>
        </w:rPr>
      </w:pPr>
      <w:r>
        <w:rPr>
          <w:rFonts w:hint="eastAsia"/>
        </w:rPr>
        <w:t>附件中是我的python程序反汇编后生成的字节码内容，接下来我要逐函数对这些字节码进行注释，请按照函数功能帮我将这些字节码进行分块，方便我定位函数。</w:t>
      </w:r>
    </w:p>
    <w:sectPr w:rsidR="008B455F" w:rsidRPr="00C272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E4851"/>
    <w:multiLevelType w:val="hybridMultilevel"/>
    <w:tmpl w:val="8500D43E"/>
    <w:lvl w:ilvl="0" w:tplc="37868E4C">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 w15:restartNumberingAfterBreak="0">
    <w:nsid w:val="4CE418ED"/>
    <w:multiLevelType w:val="hybridMultilevel"/>
    <w:tmpl w:val="3670CF96"/>
    <w:lvl w:ilvl="0" w:tplc="660689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DE85AAE"/>
    <w:multiLevelType w:val="hybridMultilevel"/>
    <w:tmpl w:val="E9667898"/>
    <w:lvl w:ilvl="0" w:tplc="C5B6750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82651469">
    <w:abstractNumId w:val="0"/>
  </w:num>
  <w:num w:numId="2" w16cid:durableId="1005942504">
    <w:abstractNumId w:val="2"/>
  </w:num>
  <w:num w:numId="3" w16cid:durableId="515265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BB3"/>
    <w:rsid w:val="000D7C4F"/>
    <w:rsid w:val="00110894"/>
    <w:rsid w:val="001848E0"/>
    <w:rsid w:val="001F755B"/>
    <w:rsid w:val="00221DC2"/>
    <w:rsid w:val="0022783B"/>
    <w:rsid w:val="00271733"/>
    <w:rsid w:val="002F208B"/>
    <w:rsid w:val="003134E4"/>
    <w:rsid w:val="00371D15"/>
    <w:rsid w:val="003C1BA3"/>
    <w:rsid w:val="0045294F"/>
    <w:rsid w:val="00477EB1"/>
    <w:rsid w:val="004C2C0E"/>
    <w:rsid w:val="004C679D"/>
    <w:rsid w:val="004D74B5"/>
    <w:rsid w:val="004E6CA1"/>
    <w:rsid w:val="0055256A"/>
    <w:rsid w:val="00560E6B"/>
    <w:rsid w:val="00695425"/>
    <w:rsid w:val="006A05B8"/>
    <w:rsid w:val="007064EC"/>
    <w:rsid w:val="00753577"/>
    <w:rsid w:val="0076041A"/>
    <w:rsid w:val="00791078"/>
    <w:rsid w:val="008B455F"/>
    <w:rsid w:val="008B70FB"/>
    <w:rsid w:val="008C1021"/>
    <w:rsid w:val="008F4857"/>
    <w:rsid w:val="00912415"/>
    <w:rsid w:val="00940BB3"/>
    <w:rsid w:val="009A7A53"/>
    <w:rsid w:val="009D649E"/>
    <w:rsid w:val="00A86557"/>
    <w:rsid w:val="00A909B4"/>
    <w:rsid w:val="00AF5FD2"/>
    <w:rsid w:val="00B12434"/>
    <w:rsid w:val="00B71F4D"/>
    <w:rsid w:val="00C272F9"/>
    <w:rsid w:val="00C74B75"/>
    <w:rsid w:val="00CC63FA"/>
    <w:rsid w:val="00D81940"/>
    <w:rsid w:val="00E07510"/>
    <w:rsid w:val="00E838D7"/>
    <w:rsid w:val="00EE5C8E"/>
    <w:rsid w:val="00F06012"/>
    <w:rsid w:val="00F06183"/>
    <w:rsid w:val="00F17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0780B"/>
  <w15:chartTrackingRefBased/>
  <w15:docId w15:val="{8A953004-97A9-41DC-A873-1A4BB320A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0B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0B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0B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0B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0B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40BB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0B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0B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40B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0B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0B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0B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0BB3"/>
    <w:rPr>
      <w:rFonts w:cstheme="majorBidi"/>
      <w:color w:val="0F4761" w:themeColor="accent1" w:themeShade="BF"/>
      <w:sz w:val="28"/>
      <w:szCs w:val="28"/>
    </w:rPr>
  </w:style>
  <w:style w:type="character" w:customStyle="1" w:styleId="50">
    <w:name w:val="标题 5 字符"/>
    <w:basedOn w:val="a0"/>
    <w:link w:val="5"/>
    <w:uiPriority w:val="9"/>
    <w:semiHidden/>
    <w:rsid w:val="00940BB3"/>
    <w:rPr>
      <w:rFonts w:cstheme="majorBidi"/>
      <w:color w:val="0F4761" w:themeColor="accent1" w:themeShade="BF"/>
      <w:sz w:val="24"/>
    </w:rPr>
  </w:style>
  <w:style w:type="character" w:customStyle="1" w:styleId="60">
    <w:name w:val="标题 6 字符"/>
    <w:basedOn w:val="a0"/>
    <w:link w:val="6"/>
    <w:uiPriority w:val="9"/>
    <w:semiHidden/>
    <w:rsid w:val="00940BB3"/>
    <w:rPr>
      <w:rFonts w:cstheme="majorBidi"/>
      <w:b/>
      <w:bCs/>
      <w:color w:val="0F4761" w:themeColor="accent1" w:themeShade="BF"/>
    </w:rPr>
  </w:style>
  <w:style w:type="character" w:customStyle="1" w:styleId="70">
    <w:name w:val="标题 7 字符"/>
    <w:basedOn w:val="a0"/>
    <w:link w:val="7"/>
    <w:uiPriority w:val="9"/>
    <w:semiHidden/>
    <w:rsid w:val="00940BB3"/>
    <w:rPr>
      <w:rFonts w:cstheme="majorBidi"/>
      <w:b/>
      <w:bCs/>
      <w:color w:val="595959" w:themeColor="text1" w:themeTint="A6"/>
    </w:rPr>
  </w:style>
  <w:style w:type="character" w:customStyle="1" w:styleId="80">
    <w:name w:val="标题 8 字符"/>
    <w:basedOn w:val="a0"/>
    <w:link w:val="8"/>
    <w:uiPriority w:val="9"/>
    <w:semiHidden/>
    <w:rsid w:val="00940BB3"/>
    <w:rPr>
      <w:rFonts w:cstheme="majorBidi"/>
      <w:color w:val="595959" w:themeColor="text1" w:themeTint="A6"/>
    </w:rPr>
  </w:style>
  <w:style w:type="character" w:customStyle="1" w:styleId="90">
    <w:name w:val="标题 9 字符"/>
    <w:basedOn w:val="a0"/>
    <w:link w:val="9"/>
    <w:uiPriority w:val="9"/>
    <w:semiHidden/>
    <w:rsid w:val="00940BB3"/>
    <w:rPr>
      <w:rFonts w:eastAsiaTheme="majorEastAsia" w:cstheme="majorBidi"/>
      <w:color w:val="595959" w:themeColor="text1" w:themeTint="A6"/>
    </w:rPr>
  </w:style>
  <w:style w:type="paragraph" w:styleId="a3">
    <w:name w:val="Title"/>
    <w:basedOn w:val="a"/>
    <w:next w:val="a"/>
    <w:link w:val="a4"/>
    <w:uiPriority w:val="10"/>
    <w:qFormat/>
    <w:rsid w:val="00940B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0B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0B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0B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0BB3"/>
    <w:pPr>
      <w:spacing w:before="160"/>
      <w:jc w:val="center"/>
    </w:pPr>
    <w:rPr>
      <w:i/>
      <w:iCs/>
      <w:color w:val="404040" w:themeColor="text1" w:themeTint="BF"/>
    </w:rPr>
  </w:style>
  <w:style w:type="character" w:customStyle="1" w:styleId="a8">
    <w:name w:val="引用 字符"/>
    <w:basedOn w:val="a0"/>
    <w:link w:val="a7"/>
    <w:uiPriority w:val="29"/>
    <w:rsid w:val="00940BB3"/>
    <w:rPr>
      <w:i/>
      <w:iCs/>
      <w:color w:val="404040" w:themeColor="text1" w:themeTint="BF"/>
    </w:rPr>
  </w:style>
  <w:style w:type="paragraph" w:styleId="a9">
    <w:name w:val="List Paragraph"/>
    <w:basedOn w:val="a"/>
    <w:uiPriority w:val="34"/>
    <w:qFormat/>
    <w:rsid w:val="00940BB3"/>
    <w:pPr>
      <w:ind w:left="720"/>
      <w:contextualSpacing/>
    </w:pPr>
  </w:style>
  <w:style w:type="character" w:styleId="aa">
    <w:name w:val="Intense Emphasis"/>
    <w:basedOn w:val="a0"/>
    <w:uiPriority w:val="21"/>
    <w:qFormat/>
    <w:rsid w:val="00940BB3"/>
    <w:rPr>
      <w:i/>
      <w:iCs/>
      <w:color w:val="0F4761" w:themeColor="accent1" w:themeShade="BF"/>
    </w:rPr>
  </w:style>
  <w:style w:type="paragraph" w:styleId="ab">
    <w:name w:val="Intense Quote"/>
    <w:basedOn w:val="a"/>
    <w:next w:val="a"/>
    <w:link w:val="ac"/>
    <w:uiPriority w:val="30"/>
    <w:qFormat/>
    <w:rsid w:val="00940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0BB3"/>
    <w:rPr>
      <w:i/>
      <w:iCs/>
      <w:color w:val="0F4761" w:themeColor="accent1" w:themeShade="BF"/>
    </w:rPr>
  </w:style>
  <w:style w:type="character" w:styleId="ad">
    <w:name w:val="Intense Reference"/>
    <w:basedOn w:val="a0"/>
    <w:uiPriority w:val="32"/>
    <w:qFormat/>
    <w:rsid w:val="00940B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3</Pages>
  <Words>452</Words>
  <Characters>453</Characters>
  <Application>Microsoft Office Word</Application>
  <DocSecurity>0</DocSecurity>
  <Lines>64</Lines>
  <Paragraphs>75</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XIAOYU (UG)</dc:creator>
  <cp:keywords/>
  <dc:description/>
  <cp:lastModifiedBy>LUO, XIAOYU (UG)</cp:lastModifiedBy>
  <cp:revision>39</cp:revision>
  <dcterms:created xsi:type="dcterms:W3CDTF">2026-01-20T15:59:00Z</dcterms:created>
  <dcterms:modified xsi:type="dcterms:W3CDTF">2026-01-21T04:41:00Z</dcterms:modified>
</cp:coreProperties>
</file>