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5B94F" w14:textId="186CA000" w:rsidR="0039684A" w:rsidRDefault="0039684A">
      <w:r w:rsidRPr="0039684A">
        <w:rPr>
          <w:rFonts w:hint="eastAsia"/>
        </w:rPr>
        <w:t>我们的计算机科学硕士项目旨在</w:t>
      </w:r>
      <w:r w:rsidR="00D932C0">
        <w:rPr>
          <w:rFonts w:hint="eastAsia"/>
        </w:rPr>
        <w:t>（Objective）：</w:t>
      </w:r>
    </w:p>
    <w:p w14:paraId="510AE3F0" w14:textId="0A44D864" w:rsidR="0039684A" w:rsidRDefault="0039684A">
      <w:r>
        <w:tab/>
      </w:r>
      <w:r w:rsidR="000F01B4" w:rsidRPr="000F01B4">
        <w:t>提供研究生级别的计算机科学知识，包括：</w:t>
      </w:r>
    </w:p>
    <w:p w14:paraId="1F9BEC12" w14:textId="22928704" w:rsidR="000F01B4" w:rsidRDefault="00DB613C" w:rsidP="00DB613C">
      <w:pPr>
        <w:ind w:left="420" w:firstLine="420"/>
      </w:pPr>
      <w:r w:rsidRPr="00DB613C">
        <w:t>掌握最先进的信息技术、新兴软件技术和计算机科学最新研究课题的知识；对工作场所中实际信息技术问题的理解、分析、管理和处理；了解全球和本地计算机科学研究与计算机产业的最新发展动态；</w:t>
      </w:r>
    </w:p>
    <w:p w14:paraId="54402FBA" w14:textId="77777777" w:rsidR="00EB3FFC" w:rsidRDefault="006B14BF" w:rsidP="006B14BF">
      <w:r>
        <w:tab/>
      </w:r>
      <w:r w:rsidRPr="006B14BF">
        <w:t>提供与以下相关的核心通用技能：</w:t>
      </w:r>
    </w:p>
    <w:p w14:paraId="68E5AA49" w14:textId="7397BE32" w:rsidR="006B14BF" w:rsidRDefault="00EB3FFC" w:rsidP="00EB3FFC">
      <w:pPr>
        <w:ind w:left="420" w:firstLine="420"/>
      </w:pPr>
      <w:r w:rsidRPr="00EB3FFC">
        <w:t>书面和口头沟通技能；</w:t>
      </w:r>
      <w:r w:rsidRPr="00EB3FFC">
        <w:rPr>
          <w:rFonts w:hint="eastAsia"/>
        </w:rPr>
        <w:t>进行文献综述；解决问题的分析能力，包括批判性分析、问题识别和制定实际解决方案。</w:t>
      </w:r>
    </w:p>
    <w:p w14:paraId="16BDEA6B" w14:textId="24AFEC41" w:rsidR="007744EE" w:rsidRDefault="007744EE" w:rsidP="007744EE">
      <w:r>
        <w:tab/>
      </w:r>
      <w:r w:rsidRPr="007744EE">
        <w:t>提供积极的态度和愿意：</w:t>
      </w:r>
    </w:p>
    <w:p w14:paraId="12B54A11" w14:textId="40034AC9" w:rsidR="007744EE" w:rsidRPr="00EB3FFC" w:rsidRDefault="00FE75F2" w:rsidP="00FE75F2">
      <w:pPr>
        <w:ind w:left="420" w:firstLine="420"/>
      </w:pPr>
      <w:r w:rsidRPr="00FE75F2">
        <w:t>在团队工作中与他人有效沟通和合作。承担领导机会；以批判性和开放的心态提出并展示新的思想或想法；识别并应用适当的计算机科学知识到解决方案中；调整解决方案以反映社会、经济、环境、健康和安全方面的考虑。</w:t>
      </w:r>
    </w:p>
    <w:p w14:paraId="73910898" w14:textId="77777777" w:rsidR="0039684A" w:rsidRPr="00A94B95" w:rsidRDefault="0039684A">
      <w:pPr>
        <w:rPr>
          <w:rFonts w:hint="eastAsia"/>
        </w:rPr>
      </w:pPr>
    </w:p>
    <w:p w14:paraId="0B0DCAE2" w14:textId="5FAA4CE0" w:rsidR="0039684A" w:rsidRDefault="0013109E">
      <w:r>
        <w:rPr>
          <w:rFonts w:hint="eastAsia"/>
        </w:rPr>
        <w:t>课程：</w:t>
      </w:r>
    </w:p>
    <w:p w14:paraId="23DA4790" w14:textId="1E0398E8" w:rsidR="007064EC" w:rsidRDefault="00004246">
      <w:r w:rsidRPr="00004246">
        <w:t>Advanced Topics in Parallel / Distributed Systems并行/分布式系统高级专题</w:t>
      </w:r>
    </w:p>
    <w:p w14:paraId="60C2CE62" w14:textId="20339A4B" w:rsidR="009D3141" w:rsidRDefault="009D3141">
      <w:r>
        <w:tab/>
      </w:r>
      <w:r w:rsidRPr="009D3141">
        <w:t>这门课程涵盖并行/分布式系统中的选定主题。详细内容可能因每年的当前发展和教师专长而有所变化。</w:t>
      </w:r>
    </w:p>
    <w:p w14:paraId="28A5ACE6" w14:textId="77777777" w:rsidR="00912024" w:rsidRDefault="00912024"/>
    <w:p w14:paraId="32D92657" w14:textId="4FC8B236" w:rsidR="00004246" w:rsidRDefault="006C1554">
      <w:r w:rsidRPr="006C1554">
        <w:t>Advanced Topics in Artificial Intelligence 人工智能高级专题</w:t>
      </w:r>
    </w:p>
    <w:p w14:paraId="250FE3A3" w14:textId="2190A68C" w:rsidR="008A2872" w:rsidRDefault="008A2872">
      <w:r>
        <w:tab/>
      </w:r>
      <w:r w:rsidRPr="008A2872">
        <w:rPr>
          <w:rFonts w:hint="eastAsia"/>
        </w:rPr>
        <w:t>本课程将涵盖以下选定主题：高级模式识别、神经网络、专家系统和模糊系统、进化计算、学习理论、约束处理、逻辑编程、概率推理、计算机视觉、语音处理和自然语言处理。</w:t>
      </w:r>
    </w:p>
    <w:p w14:paraId="343A0D95" w14:textId="77777777" w:rsidR="00912024" w:rsidRDefault="00912024"/>
    <w:p w14:paraId="2C104295" w14:textId="5DCF08B2" w:rsidR="006C1554" w:rsidRDefault="006C1554">
      <w:r w:rsidRPr="006C1554">
        <w:t>Image Processing and Computer Vision 图像处理与计算机视觉</w:t>
      </w:r>
    </w:p>
    <w:p w14:paraId="311FDF5D" w14:textId="3FF4E895" w:rsidR="006348AB" w:rsidRDefault="006348AB">
      <w:r>
        <w:tab/>
      </w:r>
      <w:r w:rsidRPr="006348AB">
        <w:rPr>
          <w:rFonts w:hint="eastAsia"/>
        </w:rPr>
        <w:t>这门课程的第一部分包括图像处理的基本主题，例如图像增强技术、彩色图像处理、图像分割和图像压缩。课程的第二部分专注于从二维图像中恢复三维信息的方法论相关主题。具体来说，将讨论相机标定、立体视觉、运动分析、姿态估计和运动结构等技术。这些技术将在虚拟现实、模型重建和图形学中具有实际应用。</w:t>
      </w:r>
    </w:p>
    <w:p w14:paraId="3C1A34B4" w14:textId="77777777" w:rsidR="00912024" w:rsidRDefault="00912024"/>
    <w:p w14:paraId="52A9506F" w14:textId="1874ABC9" w:rsidR="006C1554" w:rsidRDefault="00C148D6">
      <w:r w:rsidRPr="00C148D6">
        <w:t>IT Project Management  IT 项目管理</w:t>
      </w:r>
    </w:p>
    <w:p w14:paraId="6A87DE70" w14:textId="5D99BD2B" w:rsidR="009F379E" w:rsidRDefault="009F379E">
      <w:r>
        <w:lastRenderedPageBreak/>
        <w:tab/>
      </w:r>
      <w:r w:rsidRPr="009F379E">
        <w:rPr>
          <w:rFonts w:hint="eastAsia"/>
        </w:rPr>
        <w:t>这门课程涵盖了与信息技术相关的项目管理框架的关键要素。主题包括项目管理的要素和过程识别、项目整合管理中涉及的过程、项目范围管理、用于制定项目进度和资源规划的各种工具和技术、项目质量管理过程、项目沟通管理、风险管理、人力资源管理和项目采购管理。行业专家也将被邀请分享他们在这些主题方面的经验。</w:t>
      </w:r>
    </w:p>
    <w:p w14:paraId="34D67B20" w14:textId="77777777" w:rsidR="00912024" w:rsidRDefault="00912024"/>
    <w:p w14:paraId="0E725FC7" w14:textId="733ECE15" w:rsidR="00C148D6" w:rsidRDefault="00C148D6">
      <w:r w:rsidRPr="00C148D6">
        <w:t>Introduction to Computational Finance 计算金融导论</w:t>
      </w:r>
    </w:p>
    <w:p w14:paraId="407252CF" w14:textId="0C97EBF5" w:rsidR="008D6409" w:rsidRDefault="008D6409">
      <w:r>
        <w:tab/>
      </w:r>
      <w:r w:rsidRPr="008D6409">
        <w:rPr>
          <w:rFonts w:hint="eastAsia"/>
        </w:rPr>
        <w:t>本课程介绍计算金融学的一些基本概念。主题包括风险与回报、现代投资组合理论、有效边界的计算、多因素模型、各种投资组合优化模型、效用函数和投资组合绩效评估。</w:t>
      </w:r>
    </w:p>
    <w:p w14:paraId="29DC23A9" w14:textId="77777777" w:rsidR="00912024" w:rsidRDefault="00912024"/>
    <w:p w14:paraId="6008220E" w14:textId="47B66CB7" w:rsidR="00C148D6" w:rsidRDefault="009C50A3">
      <w:r w:rsidRPr="009C50A3">
        <w:t>Seminar  研讨会</w:t>
      </w:r>
    </w:p>
    <w:p w14:paraId="5D172ACB" w14:textId="0E75275F" w:rsidR="00903518" w:rsidRDefault="00903518">
      <w:r>
        <w:tab/>
      </w:r>
      <w:r w:rsidRPr="00903518">
        <w:rPr>
          <w:rFonts w:hint="eastAsia"/>
        </w:rPr>
        <w:t>研讨会由</w:t>
      </w:r>
      <w:r w:rsidRPr="00903518">
        <w:t xml:space="preserve"> 12 场系列讲座组成，邀请学术界或工业界的专家就计算机科学领域的多个当前主题进行演讲，以拓宽学生的视野和思路。</w:t>
      </w:r>
    </w:p>
    <w:p w14:paraId="23286548" w14:textId="77777777" w:rsidR="00912024" w:rsidRDefault="00912024"/>
    <w:p w14:paraId="0CCF317E" w14:textId="77777777" w:rsidR="0050271B" w:rsidRDefault="009C50A3">
      <w:r w:rsidRPr="009C50A3">
        <w:t>Project I </w:t>
      </w:r>
    </w:p>
    <w:p w14:paraId="3C7C2C6B" w14:textId="6B00EDBE" w:rsidR="0050271B" w:rsidRDefault="0050271B" w:rsidP="0050271B">
      <w:pPr>
        <w:ind w:firstLine="420"/>
      </w:pPr>
      <w:r w:rsidRPr="0050271B">
        <w:rPr>
          <w:rFonts w:hint="eastAsia"/>
        </w:rPr>
        <w:t>该项目为学生提供了挑战，要求他们运用计算知识和专业技能，在任何计算机科学领域进行独立研究和开发工作。项目报告必须在授课教师的指导下撰写。</w:t>
      </w:r>
    </w:p>
    <w:p w14:paraId="3A582DEF" w14:textId="77777777" w:rsidR="00912024" w:rsidRDefault="00912024" w:rsidP="0050271B">
      <w:pPr>
        <w:ind w:firstLine="420"/>
      </w:pPr>
    </w:p>
    <w:p w14:paraId="00779399" w14:textId="03AA6F4A" w:rsidR="009C50A3" w:rsidRDefault="009C50A3" w:rsidP="0050271B">
      <w:r w:rsidRPr="009C50A3">
        <w:t>Project II</w:t>
      </w:r>
    </w:p>
    <w:p w14:paraId="26511282" w14:textId="33B61E1F" w:rsidR="0050271B" w:rsidRDefault="0050271B" w:rsidP="0050271B">
      <w:r>
        <w:tab/>
      </w:r>
      <w:r w:rsidR="003D5027" w:rsidRPr="003D5027">
        <w:rPr>
          <w:rFonts w:hint="eastAsia"/>
        </w:rPr>
        <w:t>该项目为学生提供了挑战，要求他们运用计算知识和专业技能，在任何计算机科学领域进行独立研究和开发工作。项目报告必须在授课教师的指导下撰写。</w:t>
      </w:r>
    </w:p>
    <w:p w14:paraId="300BA7DD" w14:textId="77777777" w:rsidR="00912024" w:rsidRDefault="00912024" w:rsidP="0050271B"/>
    <w:p w14:paraId="723111EB" w14:textId="4166965C" w:rsidR="009C50A3" w:rsidRDefault="004D67E6">
      <w:r w:rsidRPr="004D67E6">
        <w:t>Data Mining and Knowledge Discovery 数据挖掘与知识发现</w:t>
      </w:r>
    </w:p>
    <w:p w14:paraId="79C2841B" w14:textId="46445CFD" w:rsidR="003D5027" w:rsidRDefault="003D5027">
      <w:r>
        <w:tab/>
      </w:r>
      <w:r w:rsidRPr="003D5027">
        <w:rPr>
          <w:rFonts w:hint="eastAsia"/>
        </w:rPr>
        <w:t>本课程介绍数据挖掘技术。内容包括聚类、分类、估计、预测、统计分析以及可视化。数据挖掘提供了有用的工具用于分析和可视化。数据挖掘提供了有用的工具，用于从大型数据库中分析、理解和提取有用信息。应用范围涵盖商业、金融、医学和工程等领域。</w:t>
      </w:r>
    </w:p>
    <w:p w14:paraId="3725F568" w14:textId="77777777" w:rsidR="00912024" w:rsidRDefault="00912024"/>
    <w:p w14:paraId="66293110" w14:textId="6DD275EB" w:rsidR="004D67E6" w:rsidRDefault="00E573E8">
      <w:r w:rsidRPr="00E573E8">
        <w:t>Computer and Network Security 计算机与网络安全</w:t>
      </w:r>
    </w:p>
    <w:p w14:paraId="01B4DC5E" w14:textId="1CF24393" w:rsidR="003D5027" w:rsidRDefault="003D5027">
      <w:r>
        <w:tab/>
      </w:r>
      <w:r w:rsidR="00634611" w:rsidRPr="00634611">
        <w:t>计算机和网络安全问题。网络协议的弱点。安全协议。防火墙。计算机病毒。系</w:t>
      </w:r>
      <w:r w:rsidR="00634611" w:rsidRPr="00634611">
        <w:lastRenderedPageBreak/>
        <w:t>统安全威胁。密码学的应用。</w:t>
      </w:r>
    </w:p>
    <w:p w14:paraId="4E46FD5C" w14:textId="77777777" w:rsidR="00912024" w:rsidRDefault="00912024"/>
    <w:p w14:paraId="05DD9A47" w14:textId="69C56695" w:rsidR="00E573E8" w:rsidRDefault="00A30CB3">
      <w:r w:rsidRPr="00A30CB3">
        <w:t>*Computer Game Software Production *计算机游戏软件生产</w:t>
      </w:r>
    </w:p>
    <w:p w14:paraId="64AE9801" w14:textId="2B7ED472" w:rsidR="00634611" w:rsidRDefault="00634611">
      <w:r>
        <w:tab/>
      </w:r>
      <w:r w:rsidR="00F45DE0" w:rsidRPr="00F45DE0">
        <w:rPr>
          <w:rFonts w:hint="eastAsia"/>
        </w:rPr>
        <w:t>这门课程专注于计算机游戏软件开发中的编程问题，讨论游戏应用程序的开发过程，并分析所使用技术的各种考虑因素。主要重点是计算机游戏开发中的实时性能要求。课程将介绍室内</w:t>
      </w:r>
      <w:r w:rsidR="00F45DE0" w:rsidRPr="00F45DE0">
        <w:t>/室外渲染、网络、人工智能、物理以及游戏设计问题。学生将通过课程中的游戏开发项目进一步获得生产经验。</w:t>
      </w:r>
    </w:p>
    <w:p w14:paraId="0A47CED5" w14:textId="77777777" w:rsidR="00912024" w:rsidRDefault="00912024"/>
    <w:p w14:paraId="46DD4620" w14:textId="76FF237F" w:rsidR="00A30CB3" w:rsidRDefault="00A30CB3">
      <w:r w:rsidRPr="00A30CB3">
        <w:t>Decision Analysis &amp; Game Theory 决策分析 &amp; 游戏理论</w:t>
      </w:r>
    </w:p>
    <w:p w14:paraId="5ABCBF77" w14:textId="0BA04E50" w:rsidR="00F45DE0" w:rsidRDefault="00F45DE0">
      <w:r>
        <w:tab/>
      </w:r>
      <w:r w:rsidR="00AD26B8" w:rsidRPr="00AD26B8">
        <w:rPr>
          <w:rFonts w:hint="eastAsia"/>
        </w:rPr>
        <w:t>本课程介绍计算机科学中使用的决策理论和博弈论，特别是人工智能和多智能体系统。主题包括效用理论、风险下的决策、不确定性下的决策、社会选择、策略游戏和纳什均衡、扩展博弈和子博弈完美均衡、重复博弈和民间定理，以及计算机科学中的应用。</w:t>
      </w:r>
    </w:p>
    <w:p w14:paraId="63618F4E" w14:textId="77777777" w:rsidR="00912024" w:rsidRDefault="00912024"/>
    <w:p w14:paraId="1F9D585A" w14:textId="79C2044F" w:rsidR="00A30CB3" w:rsidRDefault="00AA3D2F">
      <w:r w:rsidRPr="00AA3D2F">
        <w:t>IT Entrepreneurship and Marketing IT 创业与营销</w:t>
      </w:r>
    </w:p>
    <w:p w14:paraId="48C3D848" w14:textId="2BAC6BA0" w:rsidR="00AD26B8" w:rsidRDefault="00AD26B8">
      <w:r>
        <w:tab/>
      </w:r>
      <w:r w:rsidR="009A3E17" w:rsidRPr="009A3E17">
        <w:rPr>
          <w:rFonts w:hint="eastAsia"/>
        </w:rPr>
        <w:t>这门课程使学生掌握创建、启动和运营</w:t>
      </w:r>
      <w:r w:rsidR="009A3E17" w:rsidRPr="009A3E17">
        <w:t xml:space="preserve"> IT 企业的技能，并制定连贯的营销策略。主要内容包括企业家特质、识别市场机会、IT 产品/服务管理、商业计划、新 IT 企业的组建、融资、市场细分、定位、定价、促销、分销和渠道管理。</w:t>
      </w:r>
    </w:p>
    <w:p w14:paraId="57527142" w14:textId="77777777" w:rsidR="00912024" w:rsidRDefault="00912024"/>
    <w:p w14:paraId="718DBC57" w14:textId="24EE2C59" w:rsidR="00AA3D2F" w:rsidRDefault="00F81DB3">
      <w:r w:rsidRPr="00F81DB3">
        <w:t>Advanced Topics in Cloud Computing 云计算高级主题</w:t>
      </w:r>
    </w:p>
    <w:p w14:paraId="56975E2E" w14:textId="665CE00B" w:rsidR="009A3E17" w:rsidRDefault="009A3E17">
      <w:r>
        <w:tab/>
      </w:r>
      <w:r w:rsidR="00E9147B" w:rsidRPr="00E9147B">
        <w:rPr>
          <w:rFonts w:hint="eastAsia"/>
        </w:rPr>
        <w:t>本课程涵盖云计算的高级主题。主题将包括每年提出的新问题。一些讨论的主题包括：云计算模型（例如，</w:t>
      </w:r>
      <w:r w:rsidR="00E9147B" w:rsidRPr="00E9147B">
        <w:t>SaaS、PaaS、IaaS）；分布式和并行数据处理（例如，MapReduce、Hadoop）；数据存储（云存储架构、数据中心、数据重复删除）；真实世界云服务的案例研究（例如，Amazon EC2、Windows Azure）。</w:t>
      </w:r>
    </w:p>
    <w:p w14:paraId="11C3A1A6" w14:textId="77777777" w:rsidR="00912024" w:rsidRDefault="00912024"/>
    <w:p w14:paraId="7CAFAE22" w14:textId="2CB456F9" w:rsidR="00F81DB3" w:rsidRDefault="0074015B">
      <w:r w:rsidRPr="0074015B">
        <w:t>Efficient Computing of Deep Neural Networks 深度神经网络的高效计算</w:t>
      </w:r>
    </w:p>
    <w:p w14:paraId="28A4EEC0" w14:textId="020E6807" w:rsidR="00E9147B" w:rsidRDefault="00E9147B">
      <w:r>
        <w:tab/>
      </w:r>
      <w:r w:rsidR="00BA21B6" w:rsidRPr="00BA21B6">
        <w:rPr>
          <w:rFonts w:hint="eastAsia"/>
        </w:rPr>
        <w:t>深度神经网络（</w:t>
      </w:r>
      <w:r w:rsidR="00BA21B6" w:rsidRPr="00BA21B6">
        <w:t>DNNs）的高计算需求，加上其在云和物联网平台上的普遍应用，推动了专门硬件和软件技术的兴起，以加速 DNN 的执行。本课程将介绍实现高效 DNN 应用和计算的技术。课程将从 DNN 概述开始，然后介绍支持 DNN 的各种框架和架构，以及计算平台上的实现和优化。</w:t>
      </w:r>
    </w:p>
    <w:p w14:paraId="0BD1920E" w14:textId="77777777" w:rsidR="00912024" w:rsidRDefault="00912024"/>
    <w:p w14:paraId="279FDF27" w14:textId="01DCDAE9" w:rsidR="00B76F91" w:rsidRDefault="00B76F91">
      <w:r w:rsidRPr="00B76F91">
        <w:lastRenderedPageBreak/>
        <w:t>Internship  实习</w:t>
      </w:r>
    </w:p>
    <w:sectPr w:rsidR="00B76F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22250"/>
    <w:multiLevelType w:val="multilevel"/>
    <w:tmpl w:val="1190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080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602"/>
    <w:rsid w:val="00004246"/>
    <w:rsid w:val="000F01B4"/>
    <w:rsid w:val="0013109E"/>
    <w:rsid w:val="0037572E"/>
    <w:rsid w:val="0039684A"/>
    <w:rsid w:val="003D5027"/>
    <w:rsid w:val="004D67E6"/>
    <w:rsid w:val="0050271B"/>
    <w:rsid w:val="00556A31"/>
    <w:rsid w:val="00560E6B"/>
    <w:rsid w:val="00634611"/>
    <w:rsid w:val="006348AB"/>
    <w:rsid w:val="006B14BF"/>
    <w:rsid w:val="006C1554"/>
    <w:rsid w:val="007064EC"/>
    <w:rsid w:val="0074015B"/>
    <w:rsid w:val="007744EE"/>
    <w:rsid w:val="008A2872"/>
    <w:rsid w:val="008D6409"/>
    <w:rsid w:val="00903518"/>
    <w:rsid w:val="00912024"/>
    <w:rsid w:val="009A3E17"/>
    <w:rsid w:val="009C50A3"/>
    <w:rsid w:val="009D3141"/>
    <w:rsid w:val="009F379E"/>
    <w:rsid w:val="00A30CB3"/>
    <w:rsid w:val="00A94B95"/>
    <w:rsid w:val="00AA3D2F"/>
    <w:rsid w:val="00AD26B8"/>
    <w:rsid w:val="00B76F91"/>
    <w:rsid w:val="00BA21B6"/>
    <w:rsid w:val="00C148D6"/>
    <w:rsid w:val="00D932C0"/>
    <w:rsid w:val="00DB613C"/>
    <w:rsid w:val="00DF26BA"/>
    <w:rsid w:val="00E573E8"/>
    <w:rsid w:val="00E9147B"/>
    <w:rsid w:val="00EB3FFC"/>
    <w:rsid w:val="00F175C4"/>
    <w:rsid w:val="00F45DE0"/>
    <w:rsid w:val="00F81DB3"/>
    <w:rsid w:val="00F85602"/>
    <w:rsid w:val="00FE75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599DFA"/>
  <w15:chartTrackingRefBased/>
  <w15:docId w15:val="{9F3A104B-FAB4-4C9C-9BC6-5DC430E4D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8560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8560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8560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8560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8560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8560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8560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8560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8560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8560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8560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8560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85602"/>
    <w:rPr>
      <w:rFonts w:cstheme="majorBidi"/>
      <w:color w:val="0F4761" w:themeColor="accent1" w:themeShade="BF"/>
      <w:sz w:val="28"/>
      <w:szCs w:val="28"/>
    </w:rPr>
  </w:style>
  <w:style w:type="character" w:customStyle="1" w:styleId="50">
    <w:name w:val="标题 5 字符"/>
    <w:basedOn w:val="a0"/>
    <w:link w:val="5"/>
    <w:uiPriority w:val="9"/>
    <w:semiHidden/>
    <w:rsid w:val="00F85602"/>
    <w:rPr>
      <w:rFonts w:cstheme="majorBidi"/>
      <w:color w:val="0F4761" w:themeColor="accent1" w:themeShade="BF"/>
      <w:sz w:val="24"/>
    </w:rPr>
  </w:style>
  <w:style w:type="character" w:customStyle="1" w:styleId="60">
    <w:name w:val="标题 6 字符"/>
    <w:basedOn w:val="a0"/>
    <w:link w:val="6"/>
    <w:uiPriority w:val="9"/>
    <w:semiHidden/>
    <w:rsid w:val="00F85602"/>
    <w:rPr>
      <w:rFonts w:cstheme="majorBidi"/>
      <w:b/>
      <w:bCs/>
      <w:color w:val="0F4761" w:themeColor="accent1" w:themeShade="BF"/>
    </w:rPr>
  </w:style>
  <w:style w:type="character" w:customStyle="1" w:styleId="70">
    <w:name w:val="标题 7 字符"/>
    <w:basedOn w:val="a0"/>
    <w:link w:val="7"/>
    <w:uiPriority w:val="9"/>
    <w:semiHidden/>
    <w:rsid w:val="00F85602"/>
    <w:rPr>
      <w:rFonts w:cstheme="majorBidi"/>
      <w:b/>
      <w:bCs/>
      <w:color w:val="595959" w:themeColor="text1" w:themeTint="A6"/>
    </w:rPr>
  </w:style>
  <w:style w:type="character" w:customStyle="1" w:styleId="80">
    <w:name w:val="标题 8 字符"/>
    <w:basedOn w:val="a0"/>
    <w:link w:val="8"/>
    <w:uiPriority w:val="9"/>
    <w:semiHidden/>
    <w:rsid w:val="00F85602"/>
    <w:rPr>
      <w:rFonts w:cstheme="majorBidi"/>
      <w:color w:val="595959" w:themeColor="text1" w:themeTint="A6"/>
    </w:rPr>
  </w:style>
  <w:style w:type="character" w:customStyle="1" w:styleId="90">
    <w:name w:val="标题 9 字符"/>
    <w:basedOn w:val="a0"/>
    <w:link w:val="9"/>
    <w:uiPriority w:val="9"/>
    <w:semiHidden/>
    <w:rsid w:val="00F85602"/>
    <w:rPr>
      <w:rFonts w:eastAsiaTheme="majorEastAsia" w:cstheme="majorBidi"/>
      <w:color w:val="595959" w:themeColor="text1" w:themeTint="A6"/>
    </w:rPr>
  </w:style>
  <w:style w:type="paragraph" w:styleId="a3">
    <w:name w:val="Title"/>
    <w:basedOn w:val="a"/>
    <w:next w:val="a"/>
    <w:link w:val="a4"/>
    <w:uiPriority w:val="10"/>
    <w:qFormat/>
    <w:rsid w:val="00F8560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856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560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8560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85602"/>
    <w:pPr>
      <w:spacing w:before="160"/>
      <w:jc w:val="center"/>
    </w:pPr>
    <w:rPr>
      <w:i/>
      <w:iCs/>
      <w:color w:val="404040" w:themeColor="text1" w:themeTint="BF"/>
    </w:rPr>
  </w:style>
  <w:style w:type="character" w:customStyle="1" w:styleId="a8">
    <w:name w:val="引用 字符"/>
    <w:basedOn w:val="a0"/>
    <w:link w:val="a7"/>
    <w:uiPriority w:val="29"/>
    <w:rsid w:val="00F85602"/>
    <w:rPr>
      <w:i/>
      <w:iCs/>
      <w:color w:val="404040" w:themeColor="text1" w:themeTint="BF"/>
    </w:rPr>
  </w:style>
  <w:style w:type="paragraph" w:styleId="a9">
    <w:name w:val="List Paragraph"/>
    <w:basedOn w:val="a"/>
    <w:uiPriority w:val="34"/>
    <w:qFormat/>
    <w:rsid w:val="00F85602"/>
    <w:pPr>
      <w:ind w:left="720"/>
      <w:contextualSpacing/>
    </w:pPr>
  </w:style>
  <w:style w:type="character" w:styleId="aa">
    <w:name w:val="Intense Emphasis"/>
    <w:basedOn w:val="a0"/>
    <w:uiPriority w:val="21"/>
    <w:qFormat/>
    <w:rsid w:val="00F85602"/>
    <w:rPr>
      <w:i/>
      <w:iCs/>
      <w:color w:val="0F4761" w:themeColor="accent1" w:themeShade="BF"/>
    </w:rPr>
  </w:style>
  <w:style w:type="paragraph" w:styleId="ab">
    <w:name w:val="Intense Quote"/>
    <w:basedOn w:val="a"/>
    <w:next w:val="a"/>
    <w:link w:val="ac"/>
    <w:uiPriority w:val="30"/>
    <w:qFormat/>
    <w:rsid w:val="00F856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85602"/>
    <w:rPr>
      <w:i/>
      <w:iCs/>
      <w:color w:val="0F4761" w:themeColor="accent1" w:themeShade="BF"/>
    </w:rPr>
  </w:style>
  <w:style w:type="character" w:styleId="ad">
    <w:name w:val="Intense Reference"/>
    <w:basedOn w:val="a0"/>
    <w:uiPriority w:val="32"/>
    <w:qFormat/>
    <w:rsid w:val="00F856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368</Words>
  <Characters>2098</Characters>
  <Application>Microsoft Office Word</Application>
  <DocSecurity>0</DocSecurity>
  <Lines>17</Lines>
  <Paragraphs>4</Paragraphs>
  <ScaleCrop>false</ScaleCrop>
  <Company/>
  <LinksUpToDate>false</LinksUpToDate>
  <CharactersWithSpaces>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XIAOYU (UG)</dc:creator>
  <cp:keywords/>
  <dc:description/>
  <cp:lastModifiedBy>xiaoyu luo</cp:lastModifiedBy>
  <cp:revision>37</cp:revision>
  <dcterms:created xsi:type="dcterms:W3CDTF">2025-11-29T03:15:00Z</dcterms:created>
  <dcterms:modified xsi:type="dcterms:W3CDTF">2025-12-01T04:38:00Z</dcterms:modified>
</cp:coreProperties>
</file>