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516A8" w14:textId="59BF3A49" w:rsidR="00CB1079" w:rsidRDefault="000220E2" w:rsidP="00CB1079">
      <w:pPr>
        <w:pStyle w:val="a9"/>
        <w:numPr>
          <w:ilvl w:val="0"/>
          <w:numId w:val="1"/>
        </w:numPr>
        <w:rPr>
          <w:rFonts w:hint="eastAsia"/>
        </w:rPr>
      </w:pPr>
      <w:r w:rsidRPr="000220E2">
        <w:t>Level of measurement</w:t>
      </w:r>
      <w:r w:rsidRPr="000220E2">
        <w:rPr>
          <w:rFonts w:hint="eastAsia"/>
        </w:rPr>
        <w:t>（</w:t>
      </w:r>
      <w:r w:rsidRPr="000220E2">
        <w:t>nominal、ordinal、interval、range）</w:t>
      </w:r>
      <w:r>
        <w:rPr>
          <w:rFonts w:hint="eastAsia"/>
        </w:rPr>
        <w:t>lec2 p16</w:t>
      </w:r>
    </w:p>
    <w:p w14:paraId="488EA952" w14:textId="77777777" w:rsidR="00CB1079" w:rsidRDefault="00CB1079" w:rsidP="00CB1079">
      <w:pPr>
        <w:pStyle w:val="a9"/>
        <w:ind w:left="360"/>
      </w:pPr>
      <w:r>
        <w:t>Nominal：</w:t>
      </w:r>
    </w:p>
    <w:p w14:paraId="24027A52" w14:textId="77777777" w:rsidR="00CB1079" w:rsidRDefault="00CB1079" w:rsidP="00CB1079">
      <w:pPr>
        <w:pStyle w:val="a9"/>
        <w:ind w:left="360"/>
      </w:pPr>
      <w:r>
        <w:tab/>
      </w:r>
      <w:r>
        <w:tab/>
        <w:t>Unordered classes无序类，数据只能被归类categorized</w:t>
      </w:r>
    </w:p>
    <w:p w14:paraId="0E1B52DD" w14:textId="77777777" w:rsidR="00CB1079" w:rsidRDefault="00CB1079" w:rsidP="00CB1079">
      <w:pPr>
        <w:pStyle w:val="a9"/>
        <w:ind w:left="360"/>
      </w:pPr>
      <w:r>
        <w:tab/>
      </w:r>
      <w:r>
        <w:tab/>
        <w:t>可被编码为数字'dummy variables</w:t>
      </w:r>
      <w:proofErr w:type="gramStart"/>
      <w:r>
        <w:t>哑</w:t>
      </w:r>
      <w:proofErr w:type="gramEnd"/>
      <w:r>
        <w:t>变量'</w:t>
      </w:r>
    </w:p>
    <w:p w14:paraId="4946AF2B" w14:textId="77777777" w:rsidR="00CB1079" w:rsidRDefault="00CB1079" w:rsidP="00CB1079">
      <w:pPr>
        <w:pStyle w:val="a9"/>
        <w:ind w:left="360"/>
      </w:pPr>
      <w:r>
        <w:tab/>
      </w:r>
      <w:r>
        <w:tab/>
        <w:t>如：性别，种族，学位项目</w:t>
      </w:r>
    </w:p>
    <w:p w14:paraId="37BAD804" w14:textId="77777777" w:rsidR="00CB1079" w:rsidRDefault="00CB1079" w:rsidP="00CB1079">
      <w:pPr>
        <w:pStyle w:val="a9"/>
        <w:ind w:left="360"/>
      </w:pPr>
      <w:r>
        <w:tab/>
        <w:t>Ordinal：</w:t>
      </w:r>
    </w:p>
    <w:p w14:paraId="15FDF1AA" w14:textId="77777777" w:rsidR="00CB1079" w:rsidRDefault="00CB1079" w:rsidP="00CB1079">
      <w:pPr>
        <w:pStyle w:val="a9"/>
        <w:ind w:left="360"/>
      </w:pPr>
      <w:r>
        <w:tab/>
      </w:r>
      <w:r>
        <w:tab/>
        <w:t>Ordered classes有序类，可以被归类并排名</w:t>
      </w:r>
    </w:p>
    <w:p w14:paraId="4A2CC2ED" w14:textId="77777777" w:rsidR="00CB1079" w:rsidRDefault="00CB1079" w:rsidP="00CB1079">
      <w:pPr>
        <w:pStyle w:val="a9"/>
        <w:ind w:left="360"/>
      </w:pPr>
      <w:r>
        <w:tab/>
      </w:r>
      <w:r>
        <w:tab/>
        <w:t>也可以被编码为numeric variables数值变量</w:t>
      </w:r>
    </w:p>
    <w:p w14:paraId="323ED278" w14:textId="77777777" w:rsidR="00CB1079" w:rsidRDefault="00CB1079" w:rsidP="00CB1079">
      <w:pPr>
        <w:pStyle w:val="a9"/>
        <w:ind w:left="360"/>
      </w:pPr>
      <w:r>
        <w:tab/>
      </w:r>
      <w:r>
        <w:tab/>
        <w:t>如：年龄组，教育程度</w:t>
      </w:r>
    </w:p>
    <w:p w14:paraId="2F1D0D4D" w14:textId="77777777" w:rsidR="00CB1079" w:rsidRDefault="00CB1079" w:rsidP="00CB1079">
      <w:pPr>
        <w:pStyle w:val="a9"/>
        <w:ind w:left="360"/>
      </w:pPr>
      <w:r>
        <w:tab/>
        <w:t>Interval：</w:t>
      </w:r>
    </w:p>
    <w:p w14:paraId="0894164C" w14:textId="77777777" w:rsidR="00CB1079" w:rsidRDefault="00CB1079" w:rsidP="00CB1079">
      <w:pPr>
        <w:pStyle w:val="a9"/>
        <w:ind w:left="360"/>
      </w:pPr>
      <w:r>
        <w:tab/>
      </w:r>
      <w:r>
        <w:tab/>
        <w:t>Numerical (quantitative)数值数据，有相等间隔但是没有绝对0</w:t>
      </w:r>
    </w:p>
    <w:p w14:paraId="3428147D" w14:textId="77777777" w:rsidR="00CB1079" w:rsidRDefault="00CB1079" w:rsidP="00CB1079">
      <w:pPr>
        <w:pStyle w:val="a9"/>
        <w:ind w:left="360"/>
      </w:pPr>
      <w:r>
        <w:tab/>
      </w:r>
      <w:r>
        <w:tab/>
        <w:t>如：温度，年</w:t>
      </w:r>
    </w:p>
    <w:p w14:paraId="00A6BFB4" w14:textId="77777777" w:rsidR="00CB1079" w:rsidRDefault="00CB1079" w:rsidP="00CB1079">
      <w:pPr>
        <w:pStyle w:val="a9"/>
        <w:ind w:left="360"/>
      </w:pPr>
      <w:r>
        <w:tab/>
        <w:t>Ratio：</w:t>
      </w:r>
    </w:p>
    <w:p w14:paraId="18150A06" w14:textId="77777777" w:rsidR="00CB1079" w:rsidRDefault="00CB1079" w:rsidP="00CB1079">
      <w:pPr>
        <w:pStyle w:val="a9"/>
        <w:ind w:left="360"/>
      </w:pPr>
      <w:r>
        <w:tab/>
      </w:r>
      <w:r>
        <w:tab/>
        <w:t>有相等间隔还有绝对0的Numerical (quantitative)data</w:t>
      </w:r>
    </w:p>
    <w:p w14:paraId="2AC367C3" w14:textId="380B1764" w:rsidR="00CB1079" w:rsidRDefault="00CB1079" w:rsidP="00874A90">
      <w:pPr>
        <w:pStyle w:val="a9"/>
        <w:ind w:left="360"/>
      </w:pPr>
      <w:r>
        <w:tab/>
      </w:r>
      <w:r>
        <w:tab/>
        <w:t>如：年龄，体重身高</w:t>
      </w:r>
    </w:p>
    <w:p w14:paraId="28E3411A" w14:textId="77777777" w:rsidR="0085708A" w:rsidRDefault="0085708A" w:rsidP="00874A90">
      <w:pPr>
        <w:pStyle w:val="a9"/>
        <w:ind w:left="360"/>
        <w:rPr>
          <w:rFonts w:hint="eastAsia"/>
        </w:rPr>
      </w:pPr>
    </w:p>
    <w:p w14:paraId="255F431D" w14:textId="2D043F6F" w:rsidR="00874A90" w:rsidRDefault="000220E2" w:rsidP="00874A90">
      <w:pPr>
        <w:pStyle w:val="a9"/>
        <w:numPr>
          <w:ilvl w:val="0"/>
          <w:numId w:val="1"/>
        </w:numPr>
        <w:rPr>
          <w:rFonts w:hint="eastAsia"/>
        </w:rPr>
      </w:pPr>
      <w:r w:rsidRPr="000220E2">
        <w:t>Up sampling</w:t>
      </w:r>
      <w:r w:rsidRPr="000220E2">
        <w:t xml:space="preserve"> in binary classification</w:t>
      </w:r>
      <w:r w:rsidR="00874A90">
        <w:rPr>
          <w:rFonts w:hint="eastAsia"/>
        </w:rPr>
        <w:t xml:space="preserve"> lec4 p34</w:t>
      </w:r>
    </w:p>
    <w:p w14:paraId="70ADE631" w14:textId="77777777" w:rsidR="00874A90" w:rsidRDefault="00874A90" w:rsidP="00874A90">
      <w:pPr>
        <w:pStyle w:val="a9"/>
        <w:ind w:left="360"/>
      </w:pPr>
      <w:r>
        <w:t xml:space="preserve">Data </w:t>
      </w:r>
      <w:proofErr w:type="spellStart"/>
      <w:r>
        <w:t>Upsampling</w:t>
      </w:r>
      <w:proofErr w:type="spellEnd"/>
      <w:r>
        <w:t>上采样：</w:t>
      </w:r>
    </w:p>
    <w:p w14:paraId="5A64DAD6" w14:textId="77777777" w:rsidR="00874A90" w:rsidRDefault="00874A90" w:rsidP="00874A90">
      <w:pPr>
        <w:pStyle w:val="a9"/>
        <w:ind w:left="360"/>
      </w:pPr>
      <w:r>
        <w:tab/>
      </w:r>
      <w:r>
        <w:tab/>
        <w:t>复制少数类的实例，使其数量等于多数类的数量</w:t>
      </w:r>
    </w:p>
    <w:p w14:paraId="6A2C3974" w14:textId="77777777" w:rsidR="00874A90" w:rsidRDefault="00874A90" w:rsidP="00874A90">
      <w:pPr>
        <w:pStyle w:val="a9"/>
        <w:ind w:left="360"/>
      </w:pPr>
      <w:r>
        <w:tab/>
      </w:r>
      <w:r>
        <w:tab/>
        <w:t>获得了更多的数据，并且我们没有丢弃任何数据</w:t>
      </w:r>
    </w:p>
    <w:p w14:paraId="27FE9D72" w14:textId="06294ED1" w:rsidR="00874A90" w:rsidRDefault="00874A90" w:rsidP="00C9688E">
      <w:pPr>
        <w:pStyle w:val="a9"/>
        <w:ind w:left="360"/>
      </w:pPr>
      <w:r>
        <w:tab/>
      </w:r>
      <w:r>
        <w:tab/>
        <w:t>然而可能导致数据过拟合overfitting</w:t>
      </w:r>
    </w:p>
    <w:p w14:paraId="32A7D1D2" w14:textId="77777777" w:rsidR="0085708A" w:rsidRDefault="0085708A" w:rsidP="00C9688E">
      <w:pPr>
        <w:pStyle w:val="a9"/>
        <w:ind w:left="360"/>
        <w:rPr>
          <w:rFonts w:hint="eastAsia"/>
        </w:rPr>
      </w:pPr>
    </w:p>
    <w:p w14:paraId="7CFBB165" w14:textId="5E5ED8E6" w:rsidR="00874A90" w:rsidRDefault="003811D4" w:rsidP="000220E2">
      <w:pPr>
        <w:pStyle w:val="a9"/>
        <w:numPr>
          <w:ilvl w:val="0"/>
          <w:numId w:val="1"/>
        </w:numPr>
      </w:pPr>
      <w:r w:rsidRPr="003811D4">
        <w:t xml:space="preserve">Dataset transformation 相关概念，如 dummy coding、data </w:t>
      </w:r>
      <w:proofErr w:type="spellStart"/>
      <w:r w:rsidRPr="003811D4">
        <w:t>downsampling</w:t>
      </w:r>
      <w:proofErr w:type="spellEnd"/>
      <w:r w:rsidRPr="003811D4">
        <w:t>、 split-apply-combine、bucketing（概念和实例）</w:t>
      </w:r>
      <w:r>
        <w:rPr>
          <w:rFonts w:hint="eastAsia"/>
        </w:rPr>
        <w:t>lec6</w:t>
      </w:r>
    </w:p>
    <w:p w14:paraId="3C29B67B" w14:textId="77777777" w:rsidR="00E76910" w:rsidRDefault="00E76910" w:rsidP="00E76910"/>
    <w:p w14:paraId="1BFB819F" w14:textId="7AFBC415" w:rsidR="00E76910" w:rsidRDefault="00E76910" w:rsidP="00E76910">
      <w:pPr>
        <w:pStyle w:val="a9"/>
        <w:numPr>
          <w:ilvl w:val="0"/>
          <w:numId w:val="1"/>
        </w:numPr>
      </w:pPr>
      <w:r w:rsidRPr="00E76910">
        <w:t>Grammar of Graphics 数据可视化的各层核心组件</w:t>
      </w:r>
      <w:r>
        <w:rPr>
          <w:rFonts w:hint="eastAsia"/>
        </w:rPr>
        <w:t xml:space="preserve"> lec6</w:t>
      </w:r>
    </w:p>
    <w:p w14:paraId="3E12DC60" w14:textId="77777777" w:rsidR="00A33AAB" w:rsidRDefault="00A33AAB" w:rsidP="00A33AAB">
      <w:pPr>
        <w:pStyle w:val="a9"/>
        <w:rPr>
          <w:rFonts w:hint="eastAsia"/>
        </w:rPr>
      </w:pPr>
    </w:p>
    <w:p w14:paraId="5D55C27B" w14:textId="19155208" w:rsidR="00A33AAB" w:rsidRDefault="00A33AAB" w:rsidP="00E76910">
      <w:pPr>
        <w:pStyle w:val="a9"/>
        <w:numPr>
          <w:ilvl w:val="0"/>
          <w:numId w:val="1"/>
        </w:numPr>
      </w:pPr>
      <w:r w:rsidRPr="00A33AAB">
        <w:t>相关性与距离测度：sample Pearson correlation coefficient、R</w:t>
      </w:r>
      <w:r>
        <w:rPr>
          <w:rFonts w:hint="eastAsia"/>
          <w:vertAlign w:val="superscript"/>
        </w:rPr>
        <w:t>2</w:t>
      </w:r>
      <w:r w:rsidRPr="00A33AAB">
        <w:t>、population Pearson correlation coefficient、Pseudo-R</w:t>
      </w:r>
      <w:r w:rsidR="0084447B">
        <w:rPr>
          <w:rFonts w:hint="eastAsia"/>
          <w:vertAlign w:val="superscript"/>
        </w:rPr>
        <w:t>2</w:t>
      </w:r>
      <w:r w:rsidRPr="00A33AAB">
        <w:t xml:space="preserve"> for classification（定义、公式含 义）</w:t>
      </w:r>
      <w:r w:rsidR="0084447B">
        <w:rPr>
          <w:rFonts w:hint="eastAsia"/>
        </w:rPr>
        <w:t>lec5</w:t>
      </w:r>
    </w:p>
    <w:p w14:paraId="610C1D6D" w14:textId="77777777" w:rsidR="00F51FB6" w:rsidRDefault="00F51FB6" w:rsidP="00F51FB6">
      <w:pPr>
        <w:pStyle w:val="a9"/>
        <w:rPr>
          <w:rFonts w:hint="eastAsia"/>
        </w:rPr>
      </w:pPr>
    </w:p>
    <w:p w14:paraId="23A73795" w14:textId="381DD174" w:rsidR="00F51FB6" w:rsidRDefault="00F51FB6" w:rsidP="00E76910">
      <w:pPr>
        <w:pStyle w:val="a9"/>
        <w:numPr>
          <w:ilvl w:val="0"/>
          <w:numId w:val="1"/>
        </w:numPr>
      </w:pPr>
      <w:r w:rsidRPr="00F51FB6">
        <w:t>相关性表述：强正相关、强负相关、弱正相关、弱负相关（注意课堂实例， 能从scatter plot 上识别相关性）</w:t>
      </w:r>
      <w:r>
        <w:rPr>
          <w:rFonts w:hint="eastAsia"/>
        </w:rPr>
        <w:t>lec6</w:t>
      </w:r>
    </w:p>
    <w:p w14:paraId="6918764D" w14:textId="77777777" w:rsidR="00F51FB6" w:rsidRDefault="00F51FB6" w:rsidP="00F51FB6">
      <w:pPr>
        <w:pStyle w:val="a9"/>
        <w:rPr>
          <w:rFonts w:hint="eastAsia"/>
        </w:rPr>
      </w:pPr>
    </w:p>
    <w:p w14:paraId="0632E218" w14:textId="6B27E26A" w:rsidR="00F51FB6" w:rsidRDefault="004D1F7A" w:rsidP="00E76910">
      <w:pPr>
        <w:pStyle w:val="a9"/>
        <w:numPr>
          <w:ilvl w:val="0"/>
          <w:numId w:val="1"/>
        </w:numPr>
      </w:pPr>
      <w:r w:rsidRPr="004D1F7A">
        <w:t>NHST（全称、概念、该方法结果受哪些因素影响）</w:t>
      </w:r>
      <w:r>
        <w:rPr>
          <w:rFonts w:hint="eastAsia"/>
        </w:rPr>
        <w:t>lec</w:t>
      </w:r>
      <w:r w:rsidR="00B767B9">
        <w:rPr>
          <w:rFonts w:hint="eastAsia"/>
        </w:rPr>
        <w:t>7 p18-lec8</w:t>
      </w:r>
    </w:p>
    <w:p w14:paraId="76779675" w14:textId="77777777" w:rsidR="004D1F7A" w:rsidRDefault="004D1F7A" w:rsidP="004D1F7A">
      <w:pPr>
        <w:pStyle w:val="a9"/>
        <w:rPr>
          <w:rFonts w:hint="eastAsia"/>
        </w:rPr>
      </w:pPr>
    </w:p>
    <w:p w14:paraId="6E0CA735" w14:textId="227E1EE1" w:rsidR="004D1F7A" w:rsidRDefault="003E1D49" w:rsidP="00E76910">
      <w:pPr>
        <w:pStyle w:val="a9"/>
        <w:numPr>
          <w:ilvl w:val="0"/>
          <w:numId w:val="1"/>
        </w:numPr>
      </w:pPr>
      <w:r w:rsidRPr="003E1D49">
        <w:t>回归模型的性能指标/损失函数设计：SSE、MSE、RMSE、R</w:t>
      </w:r>
      <w:r>
        <w:rPr>
          <w:rFonts w:hint="eastAsia"/>
          <w:vertAlign w:val="superscript"/>
        </w:rPr>
        <w:t>2</w:t>
      </w:r>
      <w:r w:rsidRPr="003E1D49">
        <w:t>（定义、数学形 式）</w:t>
      </w:r>
      <w:r w:rsidR="00B849DA">
        <w:rPr>
          <w:rFonts w:hint="eastAsia"/>
        </w:rPr>
        <w:t>lec9 p26</w:t>
      </w:r>
    </w:p>
    <w:p w14:paraId="7EAE2880" w14:textId="77777777" w:rsidR="00B849DA" w:rsidRDefault="00B849DA" w:rsidP="00B849DA">
      <w:pPr>
        <w:pStyle w:val="a9"/>
        <w:rPr>
          <w:rFonts w:hint="eastAsia"/>
        </w:rPr>
      </w:pPr>
    </w:p>
    <w:p w14:paraId="74D3DC0F" w14:textId="3F334BFD" w:rsidR="00B849DA" w:rsidRDefault="005D00C2" w:rsidP="00E76910">
      <w:pPr>
        <w:pStyle w:val="a9"/>
        <w:numPr>
          <w:ilvl w:val="0"/>
          <w:numId w:val="1"/>
        </w:numPr>
      </w:pPr>
      <w:r w:rsidRPr="005D00C2">
        <w:t>回归模型的假设（hypothesis）：尤其识别自变量、因变量（独立变量）</w:t>
      </w:r>
      <w:r w:rsidR="00DF7414">
        <w:rPr>
          <w:rFonts w:hint="eastAsia"/>
        </w:rPr>
        <w:t>lec9</w:t>
      </w:r>
    </w:p>
    <w:p w14:paraId="6A0BE3DB" w14:textId="77777777" w:rsidR="000F4C02" w:rsidRDefault="000F4C02" w:rsidP="000F4C02">
      <w:pPr>
        <w:pStyle w:val="a9"/>
        <w:rPr>
          <w:rFonts w:hint="eastAsia"/>
        </w:rPr>
      </w:pPr>
    </w:p>
    <w:p w14:paraId="4AFD1498" w14:textId="65D76064" w:rsidR="000F4C02" w:rsidRDefault="000F4C02" w:rsidP="00E76910">
      <w:pPr>
        <w:pStyle w:val="a9"/>
        <w:numPr>
          <w:ilvl w:val="0"/>
          <w:numId w:val="1"/>
        </w:numPr>
      </w:pPr>
      <w:r w:rsidRPr="000F4C02">
        <w:t>信息熵的概念（关注课堂简单实例，例如fair coin flip的</w:t>
      </w:r>
      <w:proofErr w:type="gramStart"/>
      <w:r w:rsidRPr="000F4C02">
        <w:t>熵应该</w:t>
      </w:r>
      <w:proofErr w:type="gramEnd"/>
      <w:r w:rsidRPr="000F4C02">
        <w:t>是多少？）</w:t>
      </w:r>
      <w:r>
        <w:rPr>
          <w:rFonts w:hint="eastAsia"/>
        </w:rPr>
        <w:t>lec11 p27</w:t>
      </w:r>
    </w:p>
    <w:p w14:paraId="1F0C688D" w14:textId="77777777" w:rsidR="000F4C02" w:rsidRDefault="000F4C02" w:rsidP="000F4C02">
      <w:pPr>
        <w:pStyle w:val="a9"/>
        <w:rPr>
          <w:rFonts w:hint="eastAsia"/>
        </w:rPr>
      </w:pPr>
    </w:p>
    <w:p w14:paraId="2F7B0F73" w14:textId="2DE195B2" w:rsidR="000F4C02" w:rsidRDefault="000F4C02" w:rsidP="00E76910">
      <w:pPr>
        <w:pStyle w:val="a9"/>
        <w:numPr>
          <w:ilvl w:val="0"/>
          <w:numId w:val="1"/>
        </w:numPr>
      </w:pPr>
      <w:r w:rsidRPr="000F4C02">
        <w:t>决策树的剪枝（pruning a decision tree）：目的、方法/过程/步骤、与 overfitting/regularization 的关系</w:t>
      </w:r>
      <w:r>
        <w:rPr>
          <w:rFonts w:hint="eastAsia"/>
        </w:rPr>
        <w:t xml:space="preserve"> lec12</w:t>
      </w:r>
    </w:p>
    <w:p w14:paraId="289CA6A7" w14:textId="77777777" w:rsidR="000F4C02" w:rsidRDefault="000F4C02" w:rsidP="000F4C02">
      <w:pPr>
        <w:pStyle w:val="a9"/>
        <w:rPr>
          <w:rFonts w:hint="eastAsia"/>
        </w:rPr>
      </w:pPr>
    </w:p>
    <w:p w14:paraId="0FFAEE82" w14:textId="01DC9B55" w:rsidR="000F4C02" w:rsidRDefault="000353AE" w:rsidP="00E76910">
      <w:pPr>
        <w:pStyle w:val="a9"/>
        <w:numPr>
          <w:ilvl w:val="0"/>
          <w:numId w:val="1"/>
        </w:numPr>
      </w:pPr>
      <w:r w:rsidRPr="000353AE">
        <w:lastRenderedPageBreak/>
        <w:t>给定confusion matrix，能正确计算sensitivity、specificity</w:t>
      </w:r>
      <w:r>
        <w:rPr>
          <w:rFonts w:hint="eastAsia"/>
        </w:rPr>
        <w:t xml:space="preserve"> lec10 p22</w:t>
      </w:r>
    </w:p>
    <w:p w14:paraId="04D98583" w14:textId="77777777" w:rsidR="000353AE" w:rsidRDefault="000353AE" w:rsidP="000353AE">
      <w:pPr>
        <w:pStyle w:val="a9"/>
        <w:rPr>
          <w:rFonts w:hint="eastAsia"/>
        </w:rPr>
      </w:pPr>
    </w:p>
    <w:p w14:paraId="31AE3FFC" w14:textId="4F98C46E" w:rsidR="000353AE" w:rsidRDefault="000353AE" w:rsidP="00E76910">
      <w:pPr>
        <w:pStyle w:val="a9"/>
        <w:numPr>
          <w:ilvl w:val="0"/>
          <w:numId w:val="1"/>
        </w:numPr>
      </w:pPr>
      <w:r w:rsidRPr="000353AE">
        <w:t>Discriminative classifier 的概念、实例（例如识别logistic regression、naïve Bayes classifier、decision trees、SVMs 哪些是 discriminative classifiers）</w:t>
      </w:r>
      <w:r>
        <w:rPr>
          <w:rFonts w:hint="eastAsia"/>
        </w:rPr>
        <w:t>lec13</w:t>
      </w:r>
    </w:p>
    <w:p w14:paraId="3E1EF98E" w14:textId="77777777" w:rsidR="000353AE" w:rsidRDefault="000353AE" w:rsidP="000353AE">
      <w:pPr>
        <w:pStyle w:val="a9"/>
        <w:rPr>
          <w:rFonts w:hint="eastAsia"/>
        </w:rPr>
      </w:pPr>
    </w:p>
    <w:p w14:paraId="542582FD" w14:textId="4E37A408" w:rsidR="000353AE" w:rsidRDefault="00DB0B4F" w:rsidP="00E76910">
      <w:pPr>
        <w:pStyle w:val="a9"/>
        <w:numPr>
          <w:ilvl w:val="0"/>
          <w:numId w:val="1"/>
        </w:numPr>
      </w:pPr>
      <w:r w:rsidRPr="00DB0B4F">
        <w:t>SVM中kernel function 的作用</w:t>
      </w:r>
      <w:r>
        <w:rPr>
          <w:rFonts w:hint="eastAsia"/>
        </w:rPr>
        <w:t xml:space="preserve"> lec14 p33</w:t>
      </w:r>
    </w:p>
    <w:p w14:paraId="19226FBF" w14:textId="77777777" w:rsidR="00DB0B4F" w:rsidRDefault="00DB0B4F" w:rsidP="00DB0B4F">
      <w:pPr>
        <w:pStyle w:val="a9"/>
        <w:rPr>
          <w:rFonts w:hint="eastAsia"/>
        </w:rPr>
      </w:pPr>
    </w:p>
    <w:p w14:paraId="5E34580A" w14:textId="78472295" w:rsidR="00DB0B4F" w:rsidRDefault="009B6E7C" w:rsidP="00E76910">
      <w:pPr>
        <w:pStyle w:val="a9"/>
        <w:numPr>
          <w:ilvl w:val="0"/>
          <w:numId w:val="1"/>
        </w:numPr>
      </w:pPr>
      <w:r w:rsidRPr="009B6E7C">
        <w:t>K-means的概念、步骤/过程/方法、特性（如是否具有初值敏感性）</w:t>
      </w:r>
      <w:r>
        <w:rPr>
          <w:rFonts w:hint="eastAsia"/>
        </w:rPr>
        <w:t>lec17 p25</w:t>
      </w:r>
    </w:p>
    <w:p w14:paraId="06FA69F2" w14:textId="77777777" w:rsidR="009B6E7C" w:rsidRDefault="009B6E7C" w:rsidP="009B6E7C">
      <w:pPr>
        <w:pStyle w:val="a9"/>
        <w:rPr>
          <w:rFonts w:hint="eastAsia"/>
        </w:rPr>
      </w:pPr>
    </w:p>
    <w:p w14:paraId="080A1CAA" w14:textId="703ED637" w:rsidR="009B6E7C" w:rsidRDefault="00060C11" w:rsidP="00E76910">
      <w:pPr>
        <w:pStyle w:val="a9"/>
        <w:numPr>
          <w:ilvl w:val="0"/>
          <w:numId w:val="1"/>
        </w:numPr>
      </w:pPr>
      <w:r w:rsidRPr="00060C11">
        <w:t>Dendrogram的概念、形式、绘制过程、主要应用</w:t>
      </w:r>
      <w:r>
        <w:rPr>
          <w:rFonts w:hint="eastAsia"/>
        </w:rPr>
        <w:t xml:space="preserve"> lec18 p12</w:t>
      </w:r>
    </w:p>
    <w:p w14:paraId="5C7B9E01" w14:textId="77777777" w:rsidR="00D67947" w:rsidRDefault="00D67947" w:rsidP="00D67947">
      <w:pPr>
        <w:pStyle w:val="a9"/>
        <w:rPr>
          <w:rFonts w:hint="eastAsia"/>
        </w:rPr>
      </w:pPr>
    </w:p>
    <w:p w14:paraId="50796745" w14:textId="3EE155D4" w:rsidR="00D67947" w:rsidRDefault="00D67947" w:rsidP="00E76910">
      <w:pPr>
        <w:pStyle w:val="a9"/>
        <w:numPr>
          <w:ilvl w:val="0"/>
          <w:numId w:val="1"/>
        </w:numPr>
      </w:pPr>
      <w:r w:rsidRPr="00D67947">
        <w:t>PCA的概念、过程/方法，尤其是“主成分（Principal Component）”的含义</w:t>
      </w:r>
      <w:r>
        <w:rPr>
          <w:rFonts w:hint="eastAsia"/>
        </w:rPr>
        <w:t xml:space="preserve"> lec21 p14</w:t>
      </w:r>
    </w:p>
    <w:p w14:paraId="260979A2" w14:textId="77777777" w:rsidR="00D67947" w:rsidRDefault="00D67947" w:rsidP="00D67947">
      <w:pPr>
        <w:pStyle w:val="a9"/>
        <w:rPr>
          <w:rFonts w:hint="eastAsia"/>
        </w:rPr>
      </w:pPr>
    </w:p>
    <w:p w14:paraId="3D955C7A" w14:textId="1FCF42AB" w:rsidR="00D67947" w:rsidRDefault="00CE6F24" w:rsidP="00E76910">
      <w:pPr>
        <w:pStyle w:val="a9"/>
        <w:numPr>
          <w:ilvl w:val="0"/>
          <w:numId w:val="1"/>
        </w:numPr>
      </w:pPr>
      <w:r w:rsidRPr="00CE6F24">
        <w:t>关联规则的置信度（confidence of an association rule）的概念、简单实例、 置信度的数学形式</w:t>
      </w:r>
      <w:r>
        <w:rPr>
          <w:rFonts w:hint="eastAsia"/>
        </w:rPr>
        <w:t xml:space="preserve"> </w:t>
      </w:r>
      <w:r w:rsidR="006E5E50">
        <w:rPr>
          <w:rFonts w:hint="eastAsia"/>
        </w:rPr>
        <w:t>lec19 p8</w:t>
      </w:r>
    </w:p>
    <w:p w14:paraId="58FACFA8" w14:textId="77777777" w:rsidR="006E5E50" w:rsidRDefault="006E5E50" w:rsidP="006E5E50">
      <w:pPr>
        <w:pStyle w:val="a9"/>
        <w:rPr>
          <w:rFonts w:hint="eastAsia"/>
        </w:rPr>
      </w:pPr>
    </w:p>
    <w:p w14:paraId="63FC1692" w14:textId="346E1E7A" w:rsidR="006E5E50" w:rsidRDefault="00754F93" w:rsidP="00E76910">
      <w:pPr>
        <w:pStyle w:val="a9"/>
        <w:numPr>
          <w:ilvl w:val="0"/>
          <w:numId w:val="1"/>
        </w:numPr>
      </w:pPr>
      <w:r w:rsidRPr="00754F93">
        <w:t>关联规则挖掘中</w:t>
      </w:r>
      <w:proofErr w:type="spellStart"/>
      <w:r w:rsidRPr="00754F93">
        <w:t>Apriori</w:t>
      </w:r>
      <w:proofErr w:type="spellEnd"/>
      <w:r w:rsidRPr="00754F93">
        <w:t xml:space="preserve"> principle的概念、具体实例</w:t>
      </w:r>
      <w:r>
        <w:rPr>
          <w:rFonts w:hint="eastAsia"/>
        </w:rPr>
        <w:t>lec19 p15</w:t>
      </w:r>
    </w:p>
    <w:p w14:paraId="6E328436" w14:textId="77777777" w:rsidR="00754F93" w:rsidRDefault="00754F93" w:rsidP="00754F93">
      <w:pPr>
        <w:pStyle w:val="a9"/>
        <w:rPr>
          <w:rFonts w:hint="eastAsia"/>
        </w:rPr>
      </w:pPr>
    </w:p>
    <w:p w14:paraId="42F939FD" w14:textId="4B1ECF51" w:rsidR="00754F93" w:rsidRDefault="00344C0B" w:rsidP="00E76910">
      <w:pPr>
        <w:pStyle w:val="a9"/>
        <w:numPr>
          <w:ilvl w:val="0"/>
          <w:numId w:val="1"/>
        </w:numPr>
      </w:pPr>
      <w:r w:rsidRPr="00344C0B">
        <w:t>Dynamic time warping（DTW）概念、过程/步骤/方法、主要优、劣势</w:t>
      </w:r>
      <w:r>
        <w:rPr>
          <w:rFonts w:hint="eastAsia"/>
        </w:rPr>
        <w:t xml:space="preserve"> </w:t>
      </w:r>
      <w:r w:rsidR="005E3A6D">
        <w:rPr>
          <w:rFonts w:hint="eastAsia"/>
        </w:rPr>
        <w:t>lec25 p34</w:t>
      </w:r>
    </w:p>
    <w:p w14:paraId="6791EF9C" w14:textId="77777777" w:rsidR="005E3A6D" w:rsidRDefault="005E3A6D" w:rsidP="005E3A6D">
      <w:pPr>
        <w:pStyle w:val="a9"/>
        <w:rPr>
          <w:rFonts w:hint="eastAsia"/>
        </w:rPr>
      </w:pPr>
    </w:p>
    <w:p w14:paraId="55743E96" w14:textId="5AE5693B" w:rsidR="005E3A6D" w:rsidRDefault="000D4F53" w:rsidP="00E76910">
      <w:pPr>
        <w:pStyle w:val="a9"/>
        <w:numPr>
          <w:ilvl w:val="0"/>
          <w:numId w:val="1"/>
        </w:numPr>
      </w:pPr>
      <w:r w:rsidRPr="000D4F53">
        <w:t>Jaccard coefficient 的概念与作用</w:t>
      </w:r>
      <w:r>
        <w:rPr>
          <w:rFonts w:hint="eastAsia"/>
        </w:rPr>
        <w:t xml:space="preserve"> lec28 p11</w:t>
      </w:r>
    </w:p>
    <w:p w14:paraId="7BD97208" w14:textId="77777777" w:rsidR="000D4F53" w:rsidRDefault="000D4F53" w:rsidP="000D4F53">
      <w:pPr>
        <w:pStyle w:val="a9"/>
        <w:rPr>
          <w:rFonts w:hint="eastAsia"/>
        </w:rPr>
      </w:pPr>
    </w:p>
    <w:p w14:paraId="3D0B76CD" w14:textId="561FD754" w:rsidR="000D4F53" w:rsidRDefault="000D4F53" w:rsidP="00E76910">
      <w:pPr>
        <w:pStyle w:val="a9"/>
        <w:numPr>
          <w:ilvl w:val="0"/>
          <w:numId w:val="1"/>
        </w:numPr>
      </w:pPr>
      <w:r w:rsidRPr="000D4F53">
        <w:t xml:space="preserve">The process of separating the foreground pixels from the background 使用哪 </w:t>
      </w:r>
      <w:proofErr w:type="gramStart"/>
      <w:r w:rsidRPr="000D4F53">
        <w:t>个</w:t>
      </w:r>
      <w:proofErr w:type="gramEnd"/>
      <w:r w:rsidRPr="000D4F53">
        <w:t>图像处理技巧（没有看课件，我猜是thresholding，但建议对应课件确认， 其他给出的操作是erosion、dilation、skeletonization。严格而言，这道题其 实出得有问题，必须上过课才会答，如果让我答我会说foreground background segmentation，但显然没有这个选项）</w:t>
      </w:r>
      <w:r>
        <w:rPr>
          <w:rFonts w:hint="eastAsia"/>
        </w:rPr>
        <w:t>lec29 p31</w:t>
      </w:r>
    </w:p>
    <w:p w14:paraId="1D286767" w14:textId="77777777" w:rsidR="000D4F53" w:rsidRDefault="000D4F53" w:rsidP="000D4F53">
      <w:pPr>
        <w:pStyle w:val="a9"/>
        <w:rPr>
          <w:rFonts w:hint="eastAsia"/>
        </w:rPr>
      </w:pPr>
    </w:p>
    <w:p w14:paraId="51343F50" w14:textId="77777777" w:rsidR="00D70900" w:rsidRDefault="00D70900" w:rsidP="00030D42">
      <w:r w:rsidRPr="00D70900">
        <w:t xml:space="preserve">综合运用类知识点： </w:t>
      </w:r>
    </w:p>
    <w:p w14:paraId="7A928CCA" w14:textId="77777777" w:rsidR="00D70900" w:rsidRDefault="00D70900" w:rsidP="00D70900">
      <w:pPr>
        <w:ind w:firstLine="420"/>
      </w:pPr>
      <w:r w:rsidRPr="00D70900">
        <w:t>a) 利用</w:t>
      </w:r>
      <w:proofErr w:type="spellStart"/>
      <w:r w:rsidRPr="00D70900">
        <w:t>Apriori</w:t>
      </w:r>
      <w:proofErr w:type="spellEnd"/>
      <w:r w:rsidRPr="00D70900">
        <w:t xml:space="preserve"> algorithm 挖掘 association rules（给出的例子是文具店购物的交 易记录，每次交易购买了不同的文具）。给定minimum support，构建 frequent </w:t>
      </w:r>
      <w:proofErr w:type="spellStart"/>
      <w:r w:rsidRPr="00D70900">
        <w:t>itemsets</w:t>
      </w:r>
      <w:proofErr w:type="spellEnd"/>
      <w:r w:rsidRPr="00D70900">
        <w:t xml:space="preserve">；给定 minimum confidence，基于构建的 frequent </w:t>
      </w:r>
      <w:proofErr w:type="spellStart"/>
      <w:r w:rsidRPr="00D70900">
        <w:t>itemsets</w:t>
      </w:r>
      <w:proofErr w:type="spellEnd"/>
      <w:r w:rsidRPr="00D70900">
        <w:t xml:space="preserve"> 给出association rules。（ 去年也这么考过，肯定在作业或例题里有） </w:t>
      </w:r>
    </w:p>
    <w:p w14:paraId="60E7F0FF" w14:textId="77777777" w:rsidR="007B32D4" w:rsidRDefault="007B32D4" w:rsidP="00D70900">
      <w:pPr>
        <w:ind w:firstLine="420"/>
      </w:pPr>
    </w:p>
    <w:p w14:paraId="49CCFA7F" w14:textId="77777777" w:rsidR="00D70900" w:rsidRDefault="00D70900" w:rsidP="00D70900">
      <w:pPr>
        <w:ind w:firstLine="420"/>
      </w:pPr>
      <w:r w:rsidRPr="00D70900">
        <w:t xml:space="preserve">b) 给出潜在客户数据集（客户年龄、工资等级、最终是否购买商品等），构建决 </w:t>
      </w:r>
      <w:proofErr w:type="gramStart"/>
      <w:r w:rsidRPr="00D70900">
        <w:t>策树预测</w:t>
      </w:r>
      <w:proofErr w:type="gramEnd"/>
      <w:r w:rsidRPr="00D70900">
        <w:t xml:space="preserve">新客户是否会购买商品。一些常见的2为底数的对数会列表给出。 证明整个数据集的熵为1；选择某个feature为根节点，计算其information gain；根据不同feature根节点时的information gain，给出选择某个feature 作为根节点构造决策树的理由。（去年有很类似的考法，应该也是参考了作业 题或例题） </w:t>
      </w:r>
    </w:p>
    <w:p w14:paraId="752DBFF8" w14:textId="77777777" w:rsidR="007B32D4" w:rsidRDefault="007B32D4" w:rsidP="00D70900">
      <w:pPr>
        <w:ind w:firstLine="420"/>
      </w:pPr>
    </w:p>
    <w:p w14:paraId="7D3F3488" w14:textId="77777777" w:rsidR="00D70900" w:rsidRDefault="00D70900" w:rsidP="00D70900">
      <w:pPr>
        <w:ind w:firstLine="420"/>
      </w:pPr>
      <w:r w:rsidRPr="00D70900">
        <w:t>c) 给定多个数据点间的距离矩阵（proximity matrix），利用agglomerative hierarchical clustering 进行聚类。须利用 MIN（Single Link）或 MAX （Complete Linkage）更新距离矩阵并绘制dendrogram。此外，须了解还有 哪些可以作为inter-cluster similarity measure 的测度可用于聚类。（我记得以 前有学生拿着作业</w:t>
      </w:r>
      <w:proofErr w:type="gramStart"/>
      <w:r w:rsidRPr="00D70900">
        <w:t>题问</w:t>
      </w:r>
      <w:proofErr w:type="gramEnd"/>
      <w:r w:rsidRPr="00D70900">
        <w:t xml:space="preserve">过我，应该也是见过的题目） </w:t>
      </w:r>
    </w:p>
    <w:p w14:paraId="375024C9" w14:textId="77777777" w:rsidR="007B32D4" w:rsidRDefault="007B32D4" w:rsidP="00D70900">
      <w:pPr>
        <w:ind w:firstLine="420"/>
      </w:pPr>
    </w:p>
    <w:p w14:paraId="47B245B1" w14:textId="57B2B10D" w:rsidR="000D4F53" w:rsidRDefault="00D70900" w:rsidP="00D70900">
      <w:pPr>
        <w:ind w:firstLine="420"/>
        <w:rPr>
          <w:rFonts w:hint="eastAsia"/>
        </w:rPr>
      </w:pPr>
      <w:r w:rsidRPr="00D70900">
        <w:t>d) 给出一个时间序列基于Piecewise Aggregate Approximation（PAA）的五个分 段（以及符号和breakpoints列表），根据breakpoint信息计算该时间序列的 Symbolic Aggregate Approximation（SAX）表示。（应该是例题或作业题）</w:t>
      </w:r>
    </w:p>
    <w:sectPr w:rsidR="000D4F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402C7"/>
    <w:multiLevelType w:val="hybridMultilevel"/>
    <w:tmpl w:val="CE121E58"/>
    <w:lvl w:ilvl="0" w:tplc="215AC2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00239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107"/>
    <w:rsid w:val="000220E2"/>
    <w:rsid w:val="00030D42"/>
    <w:rsid w:val="000353AE"/>
    <w:rsid w:val="00060C11"/>
    <w:rsid w:val="000D4F53"/>
    <w:rsid w:val="000F4C02"/>
    <w:rsid w:val="001F5619"/>
    <w:rsid w:val="0033196F"/>
    <w:rsid w:val="00344C0B"/>
    <w:rsid w:val="003811D4"/>
    <w:rsid w:val="003E1D49"/>
    <w:rsid w:val="004D1F7A"/>
    <w:rsid w:val="00552467"/>
    <w:rsid w:val="005D00C2"/>
    <w:rsid w:val="005E3A6D"/>
    <w:rsid w:val="006E5E50"/>
    <w:rsid w:val="00754F93"/>
    <w:rsid w:val="007B32D4"/>
    <w:rsid w:val="0084447B"/>
    <w:rsid w:val="0085708A"/>
    <w:rsid w:val="00874A90"/>
    <w:rsid w:val="009A3AB8"/>
    <w:rsid w:val="009B6E7C"/>
    <w:rsid w:val="009E6289"/>
    <w:rsid w:val="00A33AAB"/>
    <w:rsid w:val="00B767B9"/>
    <w:rsid w:val="00B849DA"/>
    <w:rsid w:val="00C9688E"/>
    <w:rsid w:val="00CB1079"/>
    <w:rsid w:val="00CE6F24"/>
    <w:rsid w:val="00D67947"/>
    <w:rsid w:val="00D70900"/>
    <w:rsid w:val="00DB0B4F"/>
    <w:rsid w:val="00DF7414"/>
    <w:rsid w:val="00E43107"/>
    <w:rsid w:val="00E747D8"/>
    <w:rsid w:val="00E76910"/>
    <w:rsid w:val="00F51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F3347"/>
  <w15:chartTrackingRefBased/>
  <w15:docId w15:val="{862B1D19-DF33-48C5-8241-517A3F9A8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4310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3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31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310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310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310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310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310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310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4310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431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431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4310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4310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4310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4310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4310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4310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4310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43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310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431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431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431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431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4310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431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4310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431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3</Pages>
  <Words>411</Words>
  <Characters>2346</Characters>
  <Application>Microsoft Office Word</Application>
  <DocSecurity>0</DocSecurity>
  <Lines>19</Lines>
  <Paragraphs>5</Paragraphs>
  <ScaleCrop>false</ScaleCrop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霄羽 罗</dc:creator>
  <cp:keywords/>
  <dc:description/>
  <cp:lastModifiedBy>霄羽 罗</cp:lastModifiedBy>
  <cp:revision>30</cp:revision>
  <dcterms:created xsi:type="dcterms:W3CDTF">2025-05-31T08:49:00Z</dcterms:created>
  <dcterms:modified xsi:type="dcterms:W3CDTF">2025-05-31T11:12:00Z</dcterms:modified>
</cp:coreProperties>
</file>