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47" w:rsidRDefault="00087647" w:rsidP="00087647">
      <w:pPr>
        <w:spacing w:after="0" w:line="240" w:lineRule="auto"/>
        <w:jc w:val="center"/>
      </w:pPr>
      <w:r>
        <w:t>Certified Personal Trainer</w:t>
      </w:r>
    </w:p>
    <w:p w:rsidR="00087647" w:rsidRDefault="00087647" w:rsidP="00087647">
      <w:pPr>
        <w:spacing w:after="0" w:line="240" w:lineRule="auto"/>
        <w:jc w:val="center"/>
      </w:pPr>
      <w:r>
        <w:t>Practice Quiz 1</w:t>
      </w:r>
    </w:p>
    <w:p w:rsidR="00087647" w:rsidRDefault="00087647" w:rsidP="00087647">
      <w:pPr>
        <w:spacing w:after="0" w:line="240" w:lineRule="auto"/>
      </w:pPr>
    </w:p>
    <w:p w:rsidR="00087647" w:rsidRDefault="00087647" w:rsidP="00087647">
      <w:pPr>
        <w:spacing w:after="0" w:line="240" w:lineRule="auto"/>
      </w:pPr>
      <w:r>
        <w:t>Correct Answers are at the bottom.</w:t>
      </w:r>
    </w:p>
    <w:p w:rsidR="00087647" w:rsidRDefault="00087647" w:rsidP="00087647">
      <w:pPr>
        <w:spacing w:after="0" w:line="240" w:lineRule="auto"/>
      </w:pP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Systolic blood pressure below _____ is considered normal.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120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140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160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Diastolic blood pressure below _____ is considered normal.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60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80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110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The age predicted max heart rate of a 20 year old is what?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180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200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220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240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Exhaling against a closed epiglottis to increase trunk and core stability is what?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Power lifting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Valsalva</w:t>
      </w:r>
      <w:proofErr w:type="spellEnd"/>
      <w:r>
        <w:t xml:space="preserve"> Maneuver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Hypertension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DOMS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It is appropriate to check an individual’s blood pressure on their wrist with your thumb.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It is appropriate to check an individual’s heart rate on their wrist with your thumb.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All are good forms of low impact cardio except _______.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Treadmill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Upright bike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Recumbent bike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To increase muscular strength _____ rep ranges should be used.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1-6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6-10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10-15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15+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__________ is the term for increased muscular size.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Hyperplasia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Atrophy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Dystrophy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__________ is a decrease in muscle size.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Hyperplasia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Hypertrophy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Atrophy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Cardio refers to what muscle?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Lungs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Stomach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Intestines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Cardiopulmonary refers to _______ and ________.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Lungs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Veins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Arteries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Capillaries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  <w:r>
        <w:t xml:space="preserve"> fibers are _________.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Fast twitch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Slow twitch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Intermediate twitch</w:t>
      </w:r>
    </w:p>
    <w:p w:rsidR="00087647" w:rsidRDefault="00AB57C5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Small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18.5-24.9 BMI is ________.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Overweight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Normal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Obese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Underweight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30+ BMI is ________.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Overweight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Normal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Obese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Underweight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What muscle group is the antagonist of the triceps?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Quads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Powerlifters</w:t>
      </w:r>
      <w:proofErr w:type="spellEnd"/>
      <w:r>
        <w:t xml:space="preserve"> try to increase ________.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Size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calories are in 1 </w:t>
      </w:r>
      <w:proofErr w:type="spellStart"/>
      <w:r>
        <w:t>lbs</w:t>
      </w:r>
      <w:proofErr w:type="spellEnd"/>
      <w:r>
        <w:t xml:space="preserve"> of fat tissue?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2000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2500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3000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3500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Healthy weight loss is losing _____ pounds per week.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2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All of the following are muscles in the lower body except?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Calves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Latisimus</w:t>
      </w:r>
      <w:proofErr w:type="spellEnd"/>
      <w:r>
        <w:t xml:space="preserve"> </w:t>
      </w:r>
      <w:proofErr w:type="spellStart"/>
      <w:r>
        <w:t>dorsi</w:t>
      </w:r>
      <w:proofErr w:type="spellEnd"/>
    </w:p>
    <w:p w:rsidR="00AB57C5" w:rsidRDefault="00AB57C5" w:rsidP="00AB57C5">
      <w:pPr>
        <w:spacing w:after="0" w:line="240" w:lineRule="auto"/>
      </w:pPr>
    </w:p>
    <w:p w:rsidR="00AB57C5" w:rsidRDefault="00AB57C5" w:rsidP="00AB57C5">
      <w:pPr>
        <w:spacing w:after="0" w:line="240" w:lineRule="auto"/>
      </w:pPr>
      <w:r>
        <w:t>Correct Answers: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B57C5" w:rsidRDefault="00AB57C5" w:rsidP="00AB57C5">
      <w:pPr>
        <w:spacing w:after="0" w:line="240" w:lineRule="auto"/>
      </w:pPr>
    </w:p>
    <w:p w:rsidR="00AB57C5" w:rsidRDefault="00AB57C5" w:rsidP="00AB57C5">
      <w:pPr>
        <w:spacing w:after="0" w:line="240" w:lineRule="auto"/>
      </w:pPr>
      <w:bookmarkStart w:id="0" w:name="_GoBack"/>
      <w:bookmarkEnd w:id="0"/>
    </w:p>
    <w:sectPr w:rsidR="00A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E0619"/>
    <w:multiLevelType w:val="hybridMultilevel"/>
    <w:tmpl w:val="EBBA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97BE1"/>
    <w:multiLevelType w:val="hybridMultilevel"/>
    <w:tmpl w:val="1492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47"/>
    <w:rsid w:val="00087647"/>
    <w:rsid w:val="00637785"/>
    <w:rsid w:val="00AB57C5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2013-10-22T14:10:00Z</dcterms:created>
  <dcterms:modified xsi:type="dcterms:W3CDTF">2013-10-22T14:28:00Z</dcterms:modified>
</cp:coreProperties>
</file>