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rtl w:val="0"/>
        </w:rPr>
      </w:r>
    </w:p>
    <w:p w:rsidR="00000000" w:rsidDel="00000000" w:rsidP="00000000" w:rsidRDefault="00000000" w:rsidRPr="00000000">
      <w:pPr>
        <w:spacing w:after="120" w:lineRule="auto"/>
        <w:ind w:left="1627" w:right="-1267" w:hanging="1627"/>
        <w:contextualSpacing w:val="0"/>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Thomas Bock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Ammar Ahmed</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Tan Hua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Jan Michael Golez</w:t>
      </w:r>
      <w:r w:rsidDel="00000000" w:rsidR="00000000" w:rsidRPr="00000000">
        <w:rPr>
          <w:rtl w:val="0"/>
        </w:rPr>
      </w:r>
    </w:p>
    <w:p w:rsidR="00000000" w:rsidDel="00000000" w:rsidP="00000000" w:rsidRDefault="00000000" w:rsidRPr="00000000">
      <w:pPr>
        <w:spacing w:line="360" w:lineRule="auto"/>
        <w:ind w:left="1627" w:right="-1267" w:hanging="1627"/>
        <w:contextualSpacing w:val="0"/>
      </w:pPr>
      <w:r w:rsidDel="00000000" w:rsidR="00000000" w:rsidRPr="00000000">
        <w:rPr>
          <w:rtl w:val="0"/>
        </w:rPr>
        <w:tab/>
        <w:t xml:space="preserve">.</w:t>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Group Meeting Minutes: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tl w:val="0"/>
        </w:rPr>
        <w:t xml:space="preserve">CNC Laser Machine Part Remodeled Version2</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Raspi Camera Image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Open CV through Python, and Octorpint Set-up</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Housing/Ventilation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Examine Parts Needed for Ventilation System(e.g. cost of materials)</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Stand Alone Management System(</w:t>
      </w:r>
      <w:r w:rsidDel="00000000" w:rsidR="00000000" w:rsidRPr="00000000">
        <w:rPr>
          <w:b w:val="1"/>
          <w:i w:val="1"/>
          <w:rtl w:val="0"/>
        </w:rPr>
        <w:t xml:space="preserve">S.A.M.S.)</w:t>
      </w:r>
      <w:r w:rsidDel="00000000" w:rsidR="00000000" w:rsidRPr="00000000">
        <w:rPr>
          <w:rtl w:val="0"/>
        </w:rPr>
      </w:r>
    </w:p>
    <w:p w:rsidR="00000000" w:rsidDel="00000000" w:rsidP="00000000" w:rsidRDefault="00000000" w:rsidRPr="00000000">
      <w:pPr>
        <w:numPr>
          <w:ilvl w:val="1"/>
          <w:numId w:val="14"/>
        </w:numPr>
        <w:ind w:left="1440" w:right="-1260" w:hanging="360"/>
        <w:rPr/>
      </w:pPr>
      <w:r w:rsidDel="00000000" w:rsidR="00000000" w:rsidRPr="00000000">
        <w:rPr>
          <w:rtl w:val="0"/>
        </w:rPr>
        <w:t xml:space="preserve">Octoprint Troubleshooting Issues needs to be resolved</w:t>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Begin Testing Octoprint</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Solitary Software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Understand how to connect a bridge between the software with the automated camera aspect.</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Automated/Enhance Camera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Begin Researching on OpenCV-Python</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Accomplishments: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3"/>
        </w:numPr>
        <w:ind w:left="1440" w:right="-1260" w:hanging="360"/>
        <w:rPr>
          <w:u w:val="single"/>
        </w:rPr>
      </w:pPr>
      <w:r w:rsidDel="00000000" w:rsidR="00000000" w:rsidRPr="00000000">
        <w:rPr>
          <w:rtl w:val="0"/>
        </w:rPr>
        <w:t xml:space="preserve">Parts have been examine, a group consent is required to further proceed with the materials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
        </w:numPr>
        <w:ind w:left="1440" w:right="-1260" w:hanging="360"/>
        <w:rPr>
          <w:u w:val="single"/>
        </w:rPr>
      </w:pPr>
      <w:r w:rsidDel="00000000" w:rsidR="00000000" w:rsidRPr="00000000">
        <w:rPr>
          <w:rtl w:val="0"/>
        </w:rPr>
        <w:t xml:space="preserve">Update Raspbian to ensure Octoprint is working</w:t>
      </w:r>
    </w:p>
    <w:p w:rsidR="00000000" w:rsidDel="00000000" w:rsidP="00000000" w:rsidRDefault="00000000" w:rsidRPr="00000000">
      <w:pPr>
        <w:numPr>
          <w:ilvl w:val="0"/>
          <w:numId w:val="1"/>
        </w:numPr>
        <w:ind w:left="1440" w:right="-1260" w:hanging="360"/>
        <w:rPr>
          <w:u w:val="single"/>
        </w:rPr>
      </w:pPr>
      <w:r w:rsidDel="00000000" w:rsidR="00000000" w:rsidRPr="00000000">
        <w:rPr>
          <w:sz w:val="14"/>
          <w:szCs w:val="14"/>
          <w:rtl w:val="0"/>
        </w:rPr>
        <w:t xml:space="preserve">  </w:t>
      </w:r>
      <w:r w:rsidDel="00000000" w:rsidR="00000000" w:rsidRPr="00000000">
        <w:rPr>
          <w:rtl w:val="0"/>
        </w:rPr>
        <w:t xml:space="preserve">Test and Update all software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Research on OpenCV-Python and installation of the software and libraries needed</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Raspberry Pi3 was found to be the most compatible for making a connection between camera system and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Proceed discussion with parts and began redesigning enclosure/ventilation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Test Octoprint with given generated Python Code</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Have a printed structure</w:t>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Help with bridging management sytem, Camera, and Software</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Purchase RasPi3</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Install OpenCV-Python in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t xml:space="preserve">Troubleshooting SD Card upon switching different cards</w:t>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Thomas Bock</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Examine Parts Needed for Ventilation System(e.g. cost of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p>
    <w:p w:rsidR="00000000" w:rsidDel="00000000" w:rsidP="00000000" w:rsidRDefault="00000000" w:rsidRPr="00000000">
      <w:pPr>
        <w:numPr>
          <w:ilvl w:val="0"/>
          <w:numId w:val="6"/>
        </w:numPr>
        <w:spacing w:after="0" w:before="0" w:lineRule="auto"/>
        <w:ind w:left="720" w:right="-1260" w:hanging="360"/>
        <w:contextualSpacing w:val="1"/>
        <w:rPr/>
      </w:pPr>
      <w:r w:rsidDel="00000000" w:rsidR="00000000" w:rsidRPr="00000000">
        <w:rPr>
          <w:rtl w:val="0"/>
        </w:rPr>
        <w:t xml:space="preserve">Parts Examined for enhancement of Prototype CNC Machine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ind w:left="720" w:right="-1260" w:hanging="360"/>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after="0" w:before="0" w:lineRule="auto"/>
        <w:ind w:left="720" w:right="-1260" w:firstLine="360"/>
        <w:contextualSpacing w:val="1"/>
        <w:rPr>
          <w:u w:val="single"/>
        </w:rPr>
      </w:pPr>
      <w:r w:rsidDel="00000000" w:rsidR="00000000" w:rsidRPr="00000000">
        <w:rPr>
          <w:rtl w:val="0"/>
        </w:rPr>
        <w:t xml:space="preserve">First Draft Design of Ventilation/Enclosure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Jan Michael Golez</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Octoprint Troubleshooting Issues needs to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 Octoprint</w:t>
      </w:r>
      <w:r w:rsidDel="00000000" w:rsidR="00000000" w:rsidRPr="00000000">
        <w:rPr>
          <w:rtl w:val="0"/>
        </w:rPr>
      </w:r>
    </w:p>
    <w:p w:rsidR="00000000" w:rsidDel="00000000" w:rsidP="00000000" w:rsidRDefault="00000000" w:rsidRPr="00000000">
      <w:pPr>
        <w:spacing w:after="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Update Raspbian to ensure Octoprint works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 and Update all software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Resolving issue with Raspbian to download image.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Test Octoprint with given generated Python Code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Have a printed structure</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Tan Hua</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Understand how to connect a bridge between the software and the automated camera aspect.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5"/>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Help with bridging Management System, Camera, and Software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Ammar Ahmed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Continue calibrating camera</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Start on image processing algorithm to detect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Camera calibration was accomplished and extrinsic and intrinsic matrix of the camera parameters has been extracted. </w:t>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The image processing algorithm is in progress. At the mean time, the code is able to capture image, transform image into binary, and perform edge detection and some noise filtration.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9"/>
        </w:numPr>
        <w:ind w:left="720" w:right="-1260" w:hanging="360"/>
        <w:rPr>
          <w:u w:val="none"/>
        </w:rPr>
      </w:pPr>
      <w:r w:rsidDel="00000000" w:rsidR="00000000" w:rsidRPr="00000000">
        <w:rPr>
          <w:rtl w:val="0"/>
        </w:rPr>
        <w:t xml:space="preserve">The extrinsic and intrinsic parameters of the camera might not be accurate. This could be resolved by mounting the camera at fixed point and taking several pictures of the checkerboard for calibration.</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Continue on image processing algorithm to detect object.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rtl w:val="0"/>
      </w:rPr>
      <w:t xml:space="preserve">                                                  EEE 193B / CpE 191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rtl w:val="0"/>
      </w:rPr>
      <w:t xml:space="preserve">Group 3S</w:t>
    </w:r>
    <w:r w:rsidDel="00000000" w:rsidR="00000000" w:rsidRPr="00000000">
      <w:rPr>
        <w:b w:val="1"/>
        <w:rtl w:val="0"/>
      </w:rPr>
      <w:t xml:space="preserve">                         </w:t>
    </w:r>
    <w:r w:rsidDel="00000000" w:rsidR="00000000" w:rsidRPr="00000000">
      <w:rPr>
        <w:sz w:val="32"/>
        <w:szCs w:val="32"/>
        <w:rtl w:val="0"/>
      </w:rPr>
      <w:t xml:space="preserve">     Weekly Progress Report</w:t>
    </w:r>
    <w:r w:rsidDel="00000000" w:rsidR="00000000" w:rsidRPr="00000000">
      <w:rPr>
        <w:b w:val="1"/>
        <w:rtl w:val="0"/>
      </w:rPr>
      <w:t xml:space="preserve"> </w:t>
      <w:tab/>
      <w:tab/>
      <w:t xml:space="preserve">          </w:t>
    </w:r>
    <w:r w:rsidDel="00000000" w:rsidR="00000000" w:rsidRPr="00000000">
      <w:rPr>
        <w:rtl w:val="0"/>
      </w:rPr>
      <w:t xml:space="preserve">Date: 10/31/16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9">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4">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