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547" w:rsidRDefault="00194FCD">
      <w:r>
        <w:softHyphen/>
        <w:t>Conclusions 20190131</w:t>
      </w:r>
    </w:p>
    <w:p w:rsidR="00194FCD" w:rsidRDefault="00194FCD"/>
    <w:p w:rsidR="00194FCD" w:rsidRDefault="00194FCD"/>
    <w:p w:rsidR="00194FCD" w:rsidRDefault="00194FCD" w:rsidP="00194FCD">
      <w:pPr>
        <w:pStyle w:val="ListParagraph"/>
        <w:numPr>
          <w:ilvl w:val="0"/>
          <w:numId w:val="1"/>
        </w:numPr>
      </w:pPr>
      <w:r>
        <w:t>Contamination:</w:t>
      </w:r>
    </w:p>
    <w:p w:rsidR="00194FCD" w:rsidRDefault="00194FCD" w:rsidP="00194FCD">
      <w:pPr>
        <w:pStyle w:val="ListParagraph"/>
        <w:numPr>
          <w:ilvl w:val="1"/>
          <w:numId w:val="1"/>
        </w:numPr>
      </w:pPr>
      <w:r>
        <w:t>Comes most likely from DAPI in the machine reasons:</w:t>
      </w:r>
    </w:p>
    <w:p w:rsidR="00194FCD" w:rsidRDefault="00194FCD" w:rsidP="00194FCD">
      <w:pPr>
        <w:pStyle w:val="ListParagraph"/>
        <w:numPr>
          <w:ilvl w:val="2"/>
          <w:numId w:val="1"/>
        </w:numPr>
      </w:pPr>
      <w:r>
        <w:t>Unstained samples after stained are contaminated, but only with events with rather low DAPI fluorescence</w:t>
      </w:r>
    </w:p>
    <w:p w:rsidR="00194FCD" w:rsidRDefault="00194FCD" w:rsidP="00194FCD">
      <w:pPr>
        <w:pStyle w:val="ListParagraph"/>
        <w:numPr>
          <w:ilvl w:val="2"/>
          <w:numId w:val="1"/>
        </w:numPr>
      </w:pPr>
      <w:r>
        <w:t>Buffer sample is not contaminated when run after stained sample</w:t>
      </w:r>
    </w:p>
    <w:p w:rsidR="00194FCD" w:rsidRDefault="00194FCD" w:rsidP="00194FCD">
      <w:pPr>
        <w:pStyle w:val="ListParagraph"/>
        <w:numPr>
          <w:ilvl w:val="1"/>
          <w:numId w:val="1"/>
        </w:numPr>
      </w:pPr>
      <w:r>
        <w:t>My Conclusion: you have no contamination problem, because if you run two stained samples after each other, the DAPI has no effect since both have DAPI beforehand</w:t>
      </w:r>
    </w:p>
    <w:p w:rsidR="00194FCD" w:rsidRDefault="00194FCD" w:rsidP="00194FCD">
      <w:pPr>
        <w:pStyle w:val="ListParagraph"/>
        <w:numPr>
          <w:ilvl w:val="1"/>
          <w:numId w:val="1"/>
        </w:numPr>
      </w:pPr>
      <w:r>
        <w:t xml:space="preserve">BUT: you need to run the unstained first (and not tell </w:t>
      </w:r>
      <w:proofErr w:type="spellStart"/>
      <w:r>
        <w:t>Oluf</w:t>
      </w:r>
      <w:proofErr w:type="spellEnd"/>
      <w:r>
        <w:t>)</w:t>
      </w:r>
    </w:p>
    <w:p w:rsidR="00194FCD" w:rsidRDefault="00194FCD" w:rsidP="00194FCD">
      <w:pPr>
        <w:pStyle w:val="ListParagraph"/>
        <w:numPr>
          <w:ilvl w:val="0"/>
          <w:numId w:val="1"/>
        </w:numPr>
      </w:pPr>
      <w:r>
        <w:t>2ml vs 15 ml and filter vs spin combinations:</w:t>
      </w:r>
    </w:p>
    <w:p w:rsidR="00194FCD" w:rsidRDefault="00177740" w:rsidP="00194FCD">
      <w:pPr>
        <w:pStyle w:val="ListParagraph"/>
        <w:numPr>
          <w:ilvl w:val="1"/>
          <w:numId w:val="1"/>
        </w:numPr>
      </w:pPr>
      <w:r>
        <w:t>Make a last trial experiment on Tuesday</w:t>
      </w:r>
      <w:bookmarkStart w:id="0" w:name="_GoBack"/>
      <w:bookmarkEnd w:id="0"/>
    </w:p>
    <w:p w:rsidR="00194FCD" w:rsidRDefault="00194FCD" w:rsidP="00194FCD">
      <w:pPr>
        <w:pStyle w:val="ListParagraph"/>
        <w:numPr>
          <w:ilvl w:val="1"/>
          <w:numId w:val="1"/>
        </w:numPr>
      </w:pPr>
    </w:p>
    <w:sectPr w:rsidR="00194FCD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552E"/>
    <w:multiLevelType w:val="hybridMultilevel"/>
    <w:tmpl w:val="24A2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D"/>
    <w:rsid w:val="00177740"/>
    <w:rsid w:val="00194FCD"/>
    <w:rsid w:val="005007D3"/>
    <w:rsid w:val="00D7368C"/>
    <w:rsid w:val="00E47EC5"/>
    <w:rsid w:val="00F15E62"/>
    <w:rsid w:val="00F7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C59B8"/>
  <w14:defaultImageDpi w14:val="32767"/>
  <w15:chartTrackingRefBased/>
  <w15:docId w15:val="{92899833-BC24-B542-B372-F11C6530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2019-01-31T11:43:00Z</dcterms:created>
  <dcterms:modified xsi:type="dcterms:W3CDTF">2019-01-31T12:40:00Z</dcterms:modified>
</cp:coreProperties>
</file>