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CA38F" w14:textId="42AB3C8C" w:rsidR="002D1920" w:rsidRPr="00454B2E" w:rsidRDefault="009C6E1E" w:rsidP="00EF4345">
      <w:pPr>
        <w:pStyle w:val="Title"/>
        <w:rPr>
          <w:sz w:val="50"/>
          <w:szCs w:val="50"/>
        </w:rPr>
      </w:pPr>
      <w:r w:rsidRPr="00454B2E">
        <w:rPr>
          <w:sz w:val="50"/>
          <w:szCs w:val="50"/>
        </w:rPr>
        <w:t>Project Set-Up</w:t>
      </w:r>
      <w:r w:rsidR="00EF4345" w:rsidRPr="00454B2E">
        <w:rPr>
          <w:sz w:val="50"/>
          <w:szCs w:val="50"/>
        </w:rPr>
        <w:t xml:space="preserve"> – Teachi</w:t>
      </w:r>
      <w:r w:rsidR="00454B2E">
        <w:rPr>
          <w:sz w:val="50"/>
          <w:szCs w:val="50"/>
        </w:rPr>
        <w:t>ng</w:t>
      </w:r>
      <w:r w:rsidR="00EF4345" w:rsidRPr="00454B2E">
        <w:rPr>
          <w:sz w:val="50"/>
          <w:szCs w:val="50"/>
        </w:rPr>
        <w:t xml:space="preserve"> Coding App</w:t>
      </w:r>
      <w:r w:rsidR="00454B2E" w:rsidRPr="00454B2E">
        <w:rPr>
          <w:sz w:val="50"/>
          <w:szCs w:val="50"/>
        </w:rPr>
        <w:t>lication</w:t>
      </w:r>
    </w:p>
    <w:p w14:paraId="76B12332" w14:textId="189D32A3" w:rsidR="006944ED" w:rsidRPr="00FB3FE8" w:rsidRDefault="006944ED" w:rsidP="006944ED">
      <w:pPr>
        <w:pStyle w:val="Heading1"/>
        <w:rPr>
          <w:u w:val="single"/>
        </w:rPr>
      </w:pPr>
      <w:r w:rsidRPr="00FB3FE8">
        <w:rPr>
          <w:u w:val="single"/>
        </w:rPr>
        <w:t>Project Vision</w:t>
      </w:r>
    </w:p>
    <w:p w14:paraId="61AC4704" w14:textId="18889134" w:rsidR="006944ED" w:rsidRDefault="00FB3FE8" w:rsidP="00FB3FE8">
      <w:pPr>
        <w:pStyle w:val="Heading2"/>
      </w:pPr>
      <w:r>
        <w:t>What is the project?</w:t>
      </w:r>
    </w:p>
    <w:p w14:paraId="01EF6AFD" w14:textId="3CF7A58B" w:rsidR="002B762F" w:rsidRDefault="00FB3FE8" w:rsidP="00FB3FE8">
      <w:r>
        <w:t xml:space="preserve">For this project I want to create a web application that will help </w:t>
      </w:r>
      <w:r w:rsidR="00042403">
        <w:t xml:space="preserve">teach and </w:t>
      </w:r>
      <w:r>
        <w:t>aid new or existing computing students (and none</w:t>
      </w:r>
      <w:r w:rsidR="00230AB9">
        <w:t>-</w:t>
      </w:r>
      <w:r>
        <w:t xml:space="preserve">students) how to </w:t>
      </w:r>
      <w:r w:rsidR="00230AB9">
        <w:t>cod</w:t>
      </w:r>
      <w:r w:rsidR="001C3B53">
        <w:t>e</w:t>
      </w:r>
      <w:r w:rsidR="00230AB9">
        <w:t xml:space="preserve"> with a range of difficulties</w:t>
      </w:r>
      <w:r w:rsidR="00D04381">
        <w:t xml:space="preserve">, </w:t>
      </w:r>
      <w:r w:rsidR="00230AB9">
        <w:t xml:space="preserve">different styles </w:t>
      </w:r>
      <w:r w:rsidR="00D04381">
        <w:t xml:space="preserve">of coding </w:t>
      </w:r>
      <w:r w:rsidR="00230AB9">
        <w:t>and</w:t>
      </w:r>
      <w:r w:rsidR="00606D4E">
        <w:t xml:space="preserve"> programming</w:t>
      </w:r>
      <w:r w:rsidR="00230AB9">
        <w:t xml:space="preserve"> </w:t>
      </w:r>
      <w:r w:rsidR="00D04381">
        <w:t xml:space="preserve">languages to the affect that the </w:t>
      </w:r>
      <w:r w:rsidR="00F13BC0">
        <w:t>user</w:t>
      </w:r>
      <w:r w:rsidR="00D04381">
        <w:t xml:space="preserve"> will be able to </w:t>
      </w:r>
      <w:r w:rsidR="00C05926">
        <w:t xml:space="preserve">gain </w:t>
      </w:r>
      <w:r w:rsidR="00FB45B8">
        <w:t>an insight into what computing is all about and how it can be applied to a variety of situations within their time in school</w:t>
      </w:r>
      <w:r w:rsidR="00543815">
        <w:t xml:space="preserve"> </w:t>
      </w:r>
      <w:r w:rsidR="00557BFA">
        <w:t>and the</w:t>
      </w:r>
      <w:r w:rsidR="00543815">
        <w:t xml:space="preserve"> workplace</w:t>
      </w:r>
      <w:r w:rsidR="00230AB9">
        <w:t xml:space="preserve">. </w:t>
      </w:r>
      <w:r w:rsidR="002B762F">
        <w:t>I want to add in extra</w:t>
      </w:r>
      <w:r w:rsidR="00F13BC0">
        <w:t xml:space="preserve"> functionality </w:t>
      </w:r>
      <w:r w:rsidR="00606D4E">
        <w:t xml:space="preserve">to the project </w:t>
      </w:r>
      <w:r w:rsidR="00F36ADF">
        <w:t>meaning</w:t>
      </w:r>
      <w:r w:rsidR="00F13BC0">
        <w:t xml:space="preserve"> that I wish</w:t>
      </w:r>
      <w:r w:rsidR="002B762F">
        <w:t xml:space="preserve"> to </w:t>
      </w:r>
      <w:r w:rsidR="00F13BC0">
        <w:t>add feature</w:t>
      </w:r>
      <w:r w:rsidR="00606D4E">
        <w:t>s such as</w:t>
      </w:r>
      <w:r w:rsidR="00825F60">
        <w:t>;</w:t>
      </w:r>
      <w:r w:rsidR="00F13BC0">
        <w:t xml:space="preserve"> </w:t>
      </w:r>
      <w:r w:rsidR="007A4103">
        <w:t>T</w:t>
      </w:r>
      <w:r w:rsidR="00F13BC0">
        <w:t xml:space="preserve">he </w:t>
      </w:r>
      <w:r w:rsidR="002927D0">
        <w:t>ability</w:t>
      </w:r>
      <w:r w:rsidR="00744089">
        <w:t xml:space="preserve"> to take notes as the</w:t>
      </w:r>
      <w:r w:rsidR="002927D0">
        <w:t xml:space="preserve"> user uses the application</w:t>
      </w:r>
      <w:r w:rsidR="00744089">
        <w:t xml:space="preserve"> so they don’t need to have a separate document </w:t>
      </w:r>
      <w:r w:rsidR="00851FF7">
        <w:t>to write in which will help keep everything concise for them and save time going between two screens or documents</w:t>
      </w:r>
      <w:r w:rsidR="00825F60">
        <w:t xml:space="preserve">, </w:t>
      </w:r>
      <w:r w:rsidR="007A4103">
        <w:t>U</w:t>
      </w:r>
      <w:r w:rsidR="00825F60">
        <w:t xml:space="preserve">seful </w:t>
      </w:r>
      <w:r w:rsidR="00B82A9D">
        <w:t xml:space="preserve">keyboard </w:t>
      </w:r>
      <w:r w:rsidR="00825F60">
        <w:t>shortcuts</w:t>
      </w:r>
      <w:r w:rsidR="007A4103">
        <w:t xml:space="preserve">, Recommended software </w:t>
      </w:r>
      <w:r w:rsidR="002927D0">
        <w:t>a</w:t>
      </w:r>
      <w:r w:rsidR="00B82A9D">
        <w:t>nd extra tips that will make their computing experience better.</w:t>
      </w:r>
    </w:p>
    <w:p w14:paraId="4A3731CF" w14:textId="42DBF8CE" w:rsidR="00FB3FE8" w:rsidRPr="00FB3FE8" w:rsidRDefault="00230AB9" w:rsidP="00FB3FE8">
      <w:r>
        <w:t xml:space="preserve">The basis for the idea of doing this for my project was </w:t>
      </w:r>
      <w:r w:rsidR="00CE67A4">
        <w:t>because of my reflection on my past few years in university. As someone who only started computing a couple of years before university I wasn’t as confident as some of the other students</w:t>
      </w:r>
      <w:r w:rsidR="00E61E12">
        <w:t xml:space="preserve"> leading me to not perform as I had hoped. I want to create this application as </w:t>
      </w:r>
      <w:r w:rsidR="004B1AD2">
        <w:t xml:space="preserve">a way of learning new elements </w:t>
      </w:r>
      <w:r w:rsidR="00622363">
        <w:t>that the user might not of known as</w:t>
      </w:r>
      <w:r w:rsidR="004B1AD2">
        <w:t xml:space="preserve"> </w:t>
      </w:r>
      <w:r w:rsidR="00953548">
        <w:t>well as revise specific topics</w:t>
      </w:r>
      <w:r w:rsidR="00D72314">
        <w:t xml:space="preserve"> </w:t>
      </w:r>
      <w:r w:rsidR="00095FED">
        <w:t>with the ability to access th</w:t>
      </w:r>
      <w:r w:rsidR="00EB3425">
        <w:t>is</w:t>
      </w:r>
      <w:r w:rsidR="004B1AD2">
        <w:t xml:space="preserve"> all in one place rather then having to go back and forth between different websites and resources just to find the one line of code tha</w:t>
      </w:r>
      <w:r w:rsidR="00DB462A">
        <w:t xml:space="preserve">t would help make the program </w:t>
      </w:r>
      <w:r w:rsidR="00576736">
        <w:t xml:space="preserve">or </w:t>
      </w:r>
      <w:r w:rsidR="00DB462A">
        <w:t xml:space="preserve">application run correctly. I look back at my years and wonder what I could’ve done differently and I came to the conclusion and I was lacking in both knowledge and the </w:t>
      </w:r>
      <w:r w:rsidR="005D6A9E">
        <w:t xml:space="preserve">confidence in asking for help and so when it came down to even the smallest issue I </w:t>
      </w:r>
      <w:r w:rsidR="00AA727C">
        <w:t>encountered, I stayed quiet and struggled alone</w:t>
      </w:r>
      <w:r w:rsidR="00251041">
        <w:t xml:space="preserve"> but I </w:t>
      </w:r>
      <w:r w:rsidR="00154432">
        <w:t>now have the opportunity to help aid someone else who might be in the same situation as I was and so by creating this Code Teach</w:t>
      </w:r>
      <w:r w:rsidR="00651A67">
        <w:t>ing</w:t>
      </w:r>
      <w:r w:rsidR="00154432">
        <w:t xml:space="preserve"> Application I hope that I can then expand on it further after the project is completed and </w:t>
      </w:r>
      <w:r w:rsidR="00A959A5">
        <w:t xml:space="preserve">make it an easily accessible application </w:t>
      </w:r>
      <w:r w:rsidR="001C01BF">
        <w:t>in which anyone can use and hopefully help</w:t>
      </w:r>
      <w:r w:rsidR="00D55BA6">
        <w:t xml:space="preserve"> make study life of students easier.</w:t>
      </w:r>
    </w:p>
    <w:p w14:paraId="4CD49A34" w14:textId="4D2611C6" w:rsidR="006944ED" w:rsidRPr="00FB3FE8" w:rsidRDefault="006944ED" w:rsidP="006944ED">
      <w:pPr>
        <w:pStyle w:val="Heading1"/>
        <w:rPr>
          <w:u w:val="single"/>
        </w:rPr>
      </w:pPr>
      <w:r w:rsidRPr="00FB3FE8">
        <w:rPr>
          <w:u w:val="single"/>
        </w:rPr>
        <w:t>Keywords</w:t>
      </w:r>
    </w:p>
    <w:p w14:paraId="4884B16B" w14:textId="7915016D" w:rsidR="006944ED" w:rsidRDefault="0036540E" w:rsidP="0036540E">
      <w:pPr>
        <w:pStyle w:val="ListParagraph"/>
        <w:numPr>
          <w:ilvl w:val="0"/>
          <w:numId w:val="1"/>
        </w:numPr>
        <w:rPr>
          <w:b/>
          <w:bCs/>
        </w:rPr>
      </w:pPr>
      <w:r w:rsidRPr="0036540E">
        <w:rPr>
          <w:b/>
          <w:bCs/>
        </w:rPr>
        <w:t>Teaching</w:t>
      </w:r>
    </w:p>
    <w:p w14:paraId="35E49AAD" w14:textId="1F82A136" w:rsidR="0036540E" w:rsidRDefault="00550174" w:rsidP="003654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All-in-One</w:t>
      </w:r>
    </w:p>
    <w:p w14:paraId="716F6862" w14:textId="3C188E39" w:rsidR="00550174" w:rsidRDefault="00C4081E" w:rsidP="003654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Revision</w:t>
      </w:r>
    </w:p>
    <w:p w14:paraId="151507A9" w14:textId="74E85D29" w:rsidR="00C4081E" w:rsidRDefault="00C4081E" w:rsidP="003654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Developmental</w:t>
      </w:r>
    </w:p>
    <w:p w14:paraId="114AE3C3" w14:textId="332F0FFD" w:rsidR="00C4081E" w:rsidRDefault="00E81E99" w:rsidP="003654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JavaScript</w:t>
      </w:r>
    </w:p>
    <w:p w14:paraId="2F852EE2" w14:textId="741BD81A" w:rsidR="00E81E99" w:rsidRDefault="008B5AC5" w:rsidP="003654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C#</w:t>
      </w:r>
    </w:p>
    <w:p w14:paraId="6B3E5BFF" w14:textId="10D5F751" w:rsidR="00B5690F" w:rsidRDefault="00B5690F" w:rsidP="003654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HTML</w:t>
      </w:r>
    </w:p>
    <w:p w14:paraId="7B7DA455" w14:textId="1A579EFF" w:rsidR="00B5690F" w:rsidRDefault="00B5690F" w:rsidP="003654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CSS</w:t>
      </w:r>
    </w:p>
    <w:p w14:paraId="06CCC7AE" w14:textId="77777777" w:rsidR="0036540E" w:rsidRDefault="0036540E" w:rsidP="006944ED">
      <w:pPr>
        <w:pStyle w:val="Heading1"/>
        <w:rPr>
          <w:u w:val="single"/>
        </w:rPr>
      </w:pPr>
    </w:p>
    <w:p w14:paraId="3707E885" w14:textId="06F91C4D" w:rsidR="006944ED" w:rsidRDefault="006944ED" w:rsidP="006944ED">
      <w:pPr>
        <w:pStyle w:val="Heading1"/>
        <w:rPr>
          <w:u w:val="single"/>
        </w:rPr>
      </w:pPr>
      <w:r w:rsidRPr="00FB3FE8">
        <w:rPr>
          <w:u w:val="single"/>
        </w:rPr>
        <w:t>Suggested Supervisor</w:t>
      </w:r>
    </w:p>
    <w:p w14:paraId="6EF3C12D" w14:textId="2FE644F8" w:rsidR="006944ED" w:rsidRDefault="00BC3A8E" w:rsidP="006944ED">
      <w:r>
        <w:t xml:space="preserve">I would like to suggest Shirley Atkinson </w:t>
      </w:r>
      <w:r w:rsidR="00047BEA">
        <w:t>or David Walker</w:t>
      </w:r>
      <w:r w:rsidR="00CD6F19">
        <w:t xml:space="preserve"> to be my Supervisor as I have worked with </w:t>
      </w:r>
      <w:r w:rsidR="00713F4A">
        <w:t>them both</w:t>
      </w:r>
      <w:r w:rsidR="00CD6F19">
        <w:t xml:space="preserve"> before and </w:t>
      </w:r>
      <w:r w:rsidR="00713F4A">
        <w:t xml:space="preserve">as they have taught me for a couple of years so </w:t>
      </w:r>
      <w:r w:rsidR="00377CCF">
        <w:t>I would be more comfortable with them rather then a lecturer or member of staff I haven’t met before.</w:t>
      </w:r>
    </w:p>
    <w:p w14:paraId="02BD9985" w14:textId="2BE24253" w:rsidR="00FA142F" w:rsidRDefault="00FA142F" w:rsidP="006944ED">
      <w:pPr>
        <w:pStyle w:val="Heading1"/>
        <w:rPr>
          <w:u w:val="single"/>
        </w:rPr>
      </w:pPr>
      <w:r>
        <w:rPr>
          <w:u w:val="single"/>
        </w:rPr>
        <w:lastRenderedPageBreak/>
        <w:t xml:space="preserve"> </w:t>
      </w:r>
    </w:p>
    <w:p w14:paraId="221735FB" w14:textId="77777777" w:rsidR="00FA142F" w:rsidRPr="00FA142F" w:rsidRDefault="00FA142F" w:rsidP="00FA142F"/>
    <w:p w14:paraId="6CA7587D" w14:textId="5E2313DB" w:rsidR="006944ED" w:rsidRDefault="006944ED" w:rsidP="006944ED">
      <w:pPr>
        <w:pStyle w:val="Heading1"/>
        <w:rPr>
          <w:u w:val="single"/>
        </w:rPr>
      </w:pPr>
      <w:r w:rsidRPr="00FB3FE8">
        <w:rPr>
          <w:u w:val="single"/>
        </w:rPr>
        <w:t>Risk Plan</w:t>
      </w:r>
    </w:p>
    <w:p w14:paraId="3D034E5F" w14:textId="4C6E7496" w:rsidR="00672F5F" w:rsidRDefault="00672F5F" w:rsidP="00672F5F">
      <w:r>
        <w:t>I have these potential risk</w:t>
      </w:r>
      <w:r w:rsidR="00DF6EDC">
        <w:t xml:space="preserve">s that I believe could </w:t>
      </w:r>
      <w:r w:rsidR="00D141B9">
        <w:t>occur</w:t>
      </w:r>
      <w:r w:rsidR="000B1F8E">
        <w:t xml:space="preserve"> during the production of</w:t>
      </w:r>
      <w:r w:rsidR="00DF6EDC">
        <w:t xml:space="preserve"> my project: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824"/>
        <w:gridCol w:w="870"/>
        <w:gridCol w:w="1842"/>
        <w:gridCol w:w="2835"/>
        <w:gridCol w:w="2268"/>
      </w:tblGrid>
      <w:tr w:rsidR="009B7241" w14:paraId="664AF5DD" w14:textId="77777777" w:rsidTr="00D11433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0DCA32D2" w14:textId="77777777" w:rsidR="00F10099" w:rsidRDefault="00F10099" w:rsidP="00672F5F"/>
        </w:tc>
        <w:tc>
          <w:tcPr>
            <w:tcW w:w="870" w:type="dxa"/>
            <w:tcBorders>
              <w:top w:val="nil"/>
              <w:left w:val="nil"/>
              <w:bottom w:val="nil"/>
            </w:tcBorders>
          </w:tcPr>
          <w:p w14:paraId="71E91B7E" w14:textId="77777777" w:rsidR="00F10099" w:rsidRPr="00647860" w:rsidRDefault="00F10099" w:rsidP="00672F5F">
            <w:pPr>
              <w:rPr>
                <w:b/>
                <w:bCs/>
              </w:rPr>
            </w:pPr>
          </w:p>
        </w:tc>
        <w:tc>
          <w:tcPr>
            <w:tcW w:w="1842" w:type="dxa"/>
            <w:tcBorders>
              <w:bottom w:val="nil"/>
              <w:right w:val="nil"/>
            </w:tcBorders>
            <w:shd w:val="clear" w:color="auto" w:fill="auto"/>
          </w:tcPr>
          <w:p w14:paraId="210C6C78" w14:textId="6F82399C" w:rsidR="00F10099" w:rsidRPr="00482CC5" w:rsidRDefault="00F10099" w:rsidP="0067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AA0AB0" w14:textId="0DC1C06D" w:rsidR="00F10099" w:rsidRPr="00D11433" w:rsidRDefault="00F10099" w:rsidP="00672F5F">
            <w:pPr>
              <w:rPr>
                <w:b/>
                <w:bCs/>
                <w:sz w:val="34"/>
                <w:szCs w:val="34"/>
                <w:u w:val="single"/>
              </w:rPr>
            </w:pPr>
            <w:r w:rsidRPr="00D11433">
              <w:rPr>
                <w:b/>
                <w:bCs/>
                <w:sz w:val="34"/>
                <w:szCs w:val="34"/>
                <w:u w:val="single"/>
              </w:rPr>
              <w:t>Likeli</w:t>
            </w:r>
            <w:r w:rsidR="009B7241" w:rsidRPr="00D11433">
              <w:rPr>
                <w:b/>
                <w:bCs/>
                <w:sz w:val="34"/>
                <w:szCs w:val="34"/>
                <w:u w:val="single"/>
              </w:rPr>
              <w:t>hood</w:t>
            </w:r>
            <w:r w:rsidRPr="00D11433">
              <w:rPr>
                <w:b/>
                <w:bCs/>
                <w:sz w:val="34"/>
                <w:szCs w:val="34"/>
                <w:u w:val="single"/>
              </w:rPr>
              <w:t xml:space="preserve"> of Risk</w:t>
            </w:r>
          </w:p>
        </w:tc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</w:tcPr>
          <w:p w14:paraId="3A68ECA3" w14:textId="77777777" w:rsidR="00F10099" w:rsidRDefault="00F10099" w:rsidP="00672F5F"/>
        </w:tc>
      </w:tr>
      <w:tr w:rsidR="00482CC5" w14:paraId="02421170" w14:textId="77777777" w:rsidTr="00D11433">
        <w:trPr>
          <w:trHeight w:val="713"/>
        </w:trPr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71884" w14:textId="77777777" w:rsidR="00F10099" w:rsidRDefault="00F10099" w:rsidP="00672F5F"/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96A6D8A" w14:textId="77777777" w:rsidR="00F10099" w:rsidRPr="00A37C16" w:rsidRDefault="00F10099" w:rsidP="00A37C1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right w:val="nil"/>
            </w:tcBorders>
            <w:shd w:val="clear" w:color="auto" w:fill="auto"/>
          </w:tcPr>
          <w:p w14:paraId="0C6DB15B" w14:textId="77777777" w:rsidR="00D11433" w:rsidRDefault="00D11433" w:rsidP="00A37C1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047C1C" w14:textId="5F95AF29" w:rsidR="00F10099" w:rsidRPr="00A37C16" w:rsidRDefault="00F10099" w:rsidP="00A37C16">
            <w:pPr>
              <w:jc w:val="center"/>
              <w:rPr>
                <w:b/>
                <w:bCs/>
                <w:sz w:val="28"/>
                <w:szCs w:val="28"/>
              </w:rPr>
            </w:pPr>
            <w:r w:rsidRPr="00A37C16">
              <w:rPr>
                <w:b/>
                <w:bCs/>
                <w:sz w:val="28"/>
                <w:szCs w:val="28"/>
              </w:rPr>
              <w:t>L</w:t>
            </w:r>
            <w:r w:rsidR="00E6656D">
              <w:rPr>
                <w:b/>
                <w:bCs/>
                <w:sz w:val="28"/>
                <w:szCs w:val="28"/>
              </w:rPr>
              <w:t>ow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BCA5358" w14:textId="77777777" w:rsidR="00D11433" w:rsidRDefault="00D11433" w:rsidP="00A37C1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81A172F" w14:textId="6739B464" w:rsidR="00F10099" w:rsidRPr="00A37C16" w:rsidRDefault="00F10099" w:rsidP="00A37C16">
            <w:pPr>
              <w:jc w:val="center"/>
              <w:rPr>
                <w:b/>
                <w:bCs/>
                <w:sz w:val="28"/>
                <w:szCs w:val="28"/>
              </w:rPr>
            </w:pPr>
            <w:r w:rsidRPr="00A37C16">
              <w:rPr>
                <w:b/>
                <w:bCs/>
                <w:sz w:val="28"/>
                <w:szCs w:val="28"/>
              </w:rPr>
              <w:t>M</w:t>
            </w:r>
            <w:r w:rsidR="00E665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</w:tcBorders>
            <w:shd w:val="clear" w:color="auto" w:fill="auto"/>
          </w:tcPr>
          <w:p w14:paraId="7E0DF2E5" w14:textId="77777777" w:rsidR="00D11433" w:rsidRDefault="00D11433" w:rsidP="00A37C1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BF85E2E" w14:textId="0BEC29D8" w:rsidR="00F10099" w:rsidRPr="00A37C16" w:rsidRDefault="00F10099" w:rsidP="00A37C16">
            <w:pPr>
              <w:jc w:val="center"/>
              <w:rPr>
                <w:b/>
                <w:bCs/>
                <w:sz w:val="28"/>
                <w:szCs w:val="28"/>
              </w:rPr>
            </w:pPr>
            <w:r w:rsidRPr="00A37C16">
              <w:rPr>
                <w:b/>
                <w:bCs/>
                <w:sz w:val="28"/>
                <w:szCs w:val="28"/>
              </w:rPr>
              <w:t>H</w:t>
            </w:r>
            <w:r w:rsidR="00E6656D">
              <w:rPr>
                <w:b/>
                <w:bCs/>
                <w:sz w:val="28"/>
                <w:szCs w:val="28"/>
              </w:rPr>
              <w:t>igh</w:t>
            </w:r>
          </w:p>
        </w:tc>
      </w:tr>
      <w:tr w:rsidR="007D127A" w14:paraId="30034FBF" w14:textId="77777777" w:rsidTr="00D11433">
        <w:trPr>
          <w:trHeight w:val="1926"/>
        </w:trPr>
        <w:tc>
          <w:tcPr>
            <w:tcW w:w="1824" w:type="dxa"/>
            <w:tcBorders>
              <w:top w:val="single" w:sz="4" w:space="0" w:color="auto"/>
              <w:bottom w:val="nil"/>
            </w:tcBorders>
          </w:tcPr>
          <w:p w14:paraId="3BA39994" w14:textId="7ADD18C6" w:rsidR="00F10099" w:rsidRPr="00647860" w:rsidRDefault="00F10099" w:rsidP="00647860">
            <w:pPr>
              <w:jc w:val="center"/>
              <w:rPr>
                <w:b/>
                <w:bCs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1F86082" w14:textId="77777777" w:rsidR="007D127A" w:rsidRDefault="007D127A" w:rsidP="005B38C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B52D5BD" w14:textId="77777777" w:rsidR="007D127A" w:rsidRDefault="007D127A" w:rsidP="005B38C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620A24" w14:textId="009B27CF" w:rsidR="00F10099" w:rsidRPr="007D127A" w:rsidRDefault="00F10099" w:rsidP="005B38C4">
            <w:pPr>
              <w:jc w:val="center"/>
              <w:rPr>
                <w:b/>
                <w:bCs/>
                <w:sz w:val="28"/>
                <w:szCs w:val="28"/>
              </w:rPr>
            </w:pPr>
            <w:r w:rsidRPr="007D127A">
              <w:rPr>
                <w:b/>
                <w:bCs/>
                <w:sz w:val="28"/>
                <w:szCs w:val="28"/>
              </w:rPr>
              <w:t>L</w:t>
            </w:r>
            <w:r w:rsidR="00E6656D" w:rsidRPr="007D127A">
              <w:rPr>
                <w:b/>
                <w:bCs/>
                <w:sz w:val="28"/>
                <w:szCs w:val="28"/>
              </w:rPr>
              <w:t>ow</w:t>
            </w:r>
          </w:p>
        </w:tc>
        <w:tc>
          <w:tcPr>
            <w:tcW w:w="1842" w:type="dxa"/>
            <w:shd w:val="clear" w:color="auto" w:fill="70AD47" w:themeFill="accent6"/>
          </w:tcPr>
          <w:p w14:paraId="47EE3769" w14:textId="3D1004D8" w:rsidR="007D127A" w:rsidRDefault="007D127A" w:rsidP="00B46FA9">
            <w:pPr>
              <w:jc w:val="center"/>
            </w:pPr>
            <w:r w:rsidRPr="00CB3985">
              <w:rPr>
                <w:b/>
                <w:bCs/>
                <w:i/>
                <w:iCs/>
              </w:rPr>
              <w:t>Professionalism</w:t>
            </w:r>
            <w:r>
              <w:t xml:space="preserve"> -</w:t>
            </w:r>
          </w:p>
          <w:p w14:paraId="15FEDA96" w14:textId="77777777" w:rsidR="007D127A" w:rsidRDefault="007D127A" w:rsidP="00B46FA9">
            <w:pPr>
              <w:jc w:val="center"/>
            </w:pPr>
          </w:p>
          <w:p w14:paraId="0E479CD6" w14:textId="12119783" w:rsidR="00F10099" w:rsidRDefault="004D3319" w:rsidP="00B46FA9">
            <w:pPr>
              <w:jc w:val="center"/>
            </w:pPr>
            <w:r>
              <w:t>Content isn’t laid out in a professional standard</w:t>
            </w:r>
          </w:p>
        </w:tc>
        <w:tc>
          <w:tcPr>
            <w:tcW w:w="2835" w:type="dxa"/>
            <w:shd w:val="clear" w:color="auto" w:fill="70AD47" w:themeFill="accent6"/>
          </w:tcPr>
          <w:p w14:paraId="0BF2E3E6" w14:textId="52B737CD" w:rsidR="00EC66AC" w:rsidRDefault="00EC66AC" w:rsidP="00F21548">
            <w:pPr>
              <w:jc w:val="center"/>
            </w:pPr>
            <w:r w:rsidRPr="00CB3985">
              <w:rPr>
                <w:b/>
                <w:bCs/>
                <w:i/>
                <w:iCs/>
              </w:rPr>
              <w:t>Repetition</w:t>
            </w:r>
            <w:r>
              <w:t xml:space="preserve"> </w:t>
            </w:r>
            <w:r w:rsidR="007D127A">
              <w:t>–</w:t>
            </w:r>
          </w:p>
          <w:p w14:paraId="41546A23" w14:textId="77777777" w:rsidR="007D127A" w:rsidRDefault="007D127A" w:rsidP="00F21548">
            <w:pPr>
              <w:jc w:val="center"/>
            </w:pPr>
          </w:p>
          <w:p w14:paraId="6C586E98" w14:textId="24AC9593" w:rsidR="00F10099" w:rsidRDefault="003E14CA" w:rsidP="00F21548">
            <w:pPr>
              <w:jc w:val="center"/>
            </w:pPr>
            <w:r>
              <w:t>Re-creating or changing existing material, repeating a process leading to poor progression</w:t>
            </w:r>
          </w:p>
        </w:tc>
        <w:tc>
          <w:tcPr>
            <w:tcW w:w="2268" w:type="dxa"/>
            <w:shd w:val="clear" w:color="auto" w:fill="FFFF00"/>
          </w:tcPr>
          <w:p w14:paraId="0E0532D4" w14:textId="0BD24242" w:rsidR="00BD2DB6" w:rsidRPr="00BD2DB6" w:rsidRDefault="00BD2DB6" w:rsidP="00F21548">
            <w:pPr>
              <w:jc w:val="center"/>
              <w:rPr>
                <w:i/>
                <w:iCs/>
              </w:rPr>
            </w:pPr>
            <w:r w:rsidRPr="00CB3985">
              <w:rPr>
                <w:b/>
                <w:bCs/>
                <w:i/>
                <w:iCs/>
              </w:rPr>
              <w:t>Scope Creep</w:t>
            </w:r>
            <w:r>
              <w:rPr>
                <w:i/>
                <w:iCs/>
              </w:rPr>
              <w:t xml:space="preserve"> - </w:t>
            </w:r>
          </w:p>
          <w:p w14:paraId="3849A223" w14:textId="77777777" w:rsidR="00BD2DB6" w:rsidRDefault="00BD2DB6" w:rsidP="00F21548">
            <w:pPr>
              <w:jc w:val="center"/>
            </w:pPr>
          </w:p>
          <w:p w14:paraId="1797A78B" w14:textId="787B9680" w:rsidR="00F10099" w:rsidRDefault="003E14CA" w:rsidP="00F21548">
            <w:pPr>
              <w:jc w:val="center"/>
            </w:pPr>
            <w:r>
              <w:t>Adding too many addition features as to then move away from the core concept of the project</w:t>
            </w:r>
          </w:p>
        </w:tc>
      </w:tr>
      <w:tr w:rsidR="007D127A" w14:paraId="21635D99" w14:textId="77777777" w:rsidTr="00F46CBA">
        <w:trPr>
          <w:trHeight w:val="2148"/>
        </w:trPr>
        <w:tc>
          <w:tcPr>
            <w:tcW w:w="1824" w:type="dxa"/>
            <w:tcBorders>
              <w:top w:val="nil"/>
              <w:bottom w:val="nil"/>
            </w:tcBorders>
          </w:tcPr>
          <w:p w14:paraId="79E83E72" w14:textId="77777777" w:rsidR="00D11433" w:rsidRDefault="00D11433" w:rsidP="00F10099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58B10C5A" w14:textId="77777777" w:rsidR="00D11433" w:rsidRDefault="00D11433" w:rsidP="00F10099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0A171A79" w14:textId="5DB08A28" w:rsidR="00F10099" w:rsidRPr="009B7241" w:rsidRDefault="00F10099" w:rsidP="00F10099">
            <w:pPr>
              <w:jc w:val="center"/>
              <w:rPr>
                <w:u w:val="single"/>
              </w:rPr>
            </w:pPr>
            <w:r w:rsidRPr="009B7241">
              <w:rPr>
                <w:b/>
                <w:bCs/>
                <w:sz w:val="36"/>
                <w:szCs w:val="36"/>
                <w:u w:val="single"/>
              </w:rPr>
              <w:t>Impact on Project</w:t>
            </w: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auto"/>
          </w:tcPr>
          <w:p w14:paraId="43C56575" w14:textId="77777777" w:rsidR="007D127A" w:rsidRDefault="007D127A" w:rsidP="007D127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10FB034" w14:textId="77777777" w:rsidR="00D11433" w:rsidRDefault="00D11433" w:rsidP="007D127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1716785" w14:textId="77777777" w:rsidR="00D11433" w:rsidRDefault="00D11433" w:rsidP="007D127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006955" w14:textId="44C91683" w:rsidR="00F10099" w:rsidRPr="007D127A" w:rsidRDefault="00F10099" w:rsidP="007D127A">
            <w:pPr>
              <w:jc w:val="center"/>
              <w:rPr>
                <w:b/>
                <w:bCs/>
                <w:sz w:val="28"/>
                <w:szCs w:val="28"/>
              </w:rPr>
            </w:pPr>
            <w:r w:rsidRPr="007D127A">
              <w:rPr>
                <w:b/>
                <w:bCs/>
                <w:sz w:val="28"/>
                <w:szCs w:val="28"/>
              </w:rPr>
              <w:t>M</w:t>
            </w:r>
            <w:r w:rsidR="00E6656D" w:rsidRPr="007D127A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842" w:type="dxa"/>
            <w:shd w:val="clear" w:color="auto" w:fill="70AD47" w:themeFill="accent6"/>
          </w:tcPr>
          <w:p w14:paraId="10B2EB21" w14:textId="2F4D9E75" w:rsidR="00482CC5" w:rsidRDefault="00482CC5" w:rsidP="00F21548">
            <w:pPr>
              <w:jc w:val="center"/>
              <w:rPr>
                <w:i/>
                <w:iCs/>
              </w:rPr>
            </w:pPr>
            <w:r w:rsidRPr="00CB3985">
              <w:rPr>
                <w:b/>
                <w:bCs/>
                <w:i/>
                <w:iCs/>
              </w:rPr>
              <w:t>Time</w:t>
            </w:r>
            <w:r w:rsidRPr="009B7241">
              <w:rPr>
                <w:i/>
                <w:iCs/>
              </w:rPr>
              <w:t xml:space="preserve"> </w:t>
            </w:r>
            <w:r w:rsidRPr="00CB3985">
              <w:rPr>
                <w:b/>
                <w:bCs/>
                <w:i/>
                <w:iCs/>
              </w:rPr>
              <w:t>Management</w:t>
            </w:r>
            <w:r w:rsidRPr="009B7241">
              <w:rPr>
                <w:i/>
                <w:iCs/>
              </w:rPr>
              <w:t>-</w:t>
            </w:r>
          </w:p>
          <w:p w14:paraId="4FC4B84F" w14:textId="77777777" w:rsidR="00F46CBA" w:rsidRPr="009B7241" w:rsidRDefault="00F46CBA" w:rsidP="00F21548">
            <w:pPr>
              <w:jc w:val="center"/>
              <w:rPr>
                <w:i/>
                <w:iCs/>
              </w:rPr>
            </w:pPr>
          </w:p>
          <w:p w14:paraId="335F3D65" w14:textId="50BD7EB6" w:rsidR="00F10099" w:rsidRDefault="004D3319" w:rsidP="00F21548">
            <w:pPr>
              <w:jc w:val="center"/>
            </w:pPr>
            <w:r>
              <w:t>Being behind on sprints and the content expected for the next sprint</w:t>
            </w:r>
          </w:p>
        </w:tc>
        <w:tc>
          <w:tcPr>
            <w:tcW w:w="2835" w:type="dxa"/>
            <w:shd w:val="clear" w:color="auto" w:fill="FFFF00"/>
          </w:tcPr>
          <w:p w14:paraId="59233D93" w14:textId="2B3177C9" w:rsidR="00F46CBA" w:rsidRDefault="00533225" w:rsidP="00F21548">
            <w:pPr>
              <w:jc w:val="center"/>
            </w:pPr>
            <w:r w:rsidRPr="00CB3985">
              <w:rPr>
                <w:b/>
                <w:bCs/>
                <w:i/>
                <w:iCs/>
              </w:rPr>
              <w:t>Performance</w:t>
            </w:r>
            <w:r w:rsidRPr="00533225">
              <w:t xml:space="preserve"> </w:t>
            </w:r>
            <w:r w:rsidR="00F46CBA">
              <w:t>–</w:t>
            </w:r>
            <w:r w:rsidR="009B7241">
              <w:t xml:space="preserve"> </w:t>
            </w:r>
          </w:p>
          <w:p w14:paraId="12C6EB09" w14:textId="77777777" w:rsidR="00F46CBA" w:rsidRDefault="00F46CBA" w:rsidP="00F21548">
            <w:pPr>
              <w:jc w:val="center"/>
            </w:pPr>
          </w:p>
          <w:p w14:paraId="67C31053" w14:textId="23CD3715" w:rsidR="00F10099" w:rsidRDefault="009B7241" w:rsidP="00F21548">
            <w:pPr>
              <w:jc w:val="center"/>
            </w:pPr>
            <w:r>
              <w:t>I</w:t>
            </w:r>
            <w:r w:rsidR="00533225" w:rsidRPr="00533225">
              <w:t>ssues using the right software and creating an application that doesn’t crash</w:t>
            </w:r>
          </w:p>
        </w:tc>
        <w:tc>
          <w:tcPr>
            <w:tcW w:w="2268" w:type="dxa"/>
            <w:shd w:val="clear" w:color="auto" w:fill="FF0000"/>
          </w:tcPr>
          <w:p w14:paraId="61DC588E" w14:textId="14EA2B55" w:rsidR="00D11433" w:rsidRPr="00711CD8" w:rsidRDefault="00711CD8" w:rsidP="00F21548">
            <w:pPr>
              <w:jc w:val="center"/>
              <w:rPr>
                <w:i/>
                <w:iCs/>
                <w:color w:val="FFFFFF" w:themeColor="background1"/>
              </w:rPr>
            </w:pPr>
            <w:r w:rsidRPr="00CB3985">
              <w:rPr>
                <w:b/>
                <w:bCs/>
                <w:i/>
                <w:iCs/>
                <w:color w:val="FFFFFF" w:themeColor="background1"/>
              </w:rPr>
              <w:t>Disproportionate</w:t>
            </w:r>
            <w:r w:rsidRPr="00711CD8">
              <w:rPr>
                <w:i/>
                <w:iCs/>
                <w:color w:val="FFFFFF" w:themeColor="background1"/>
              </w:rPr>
              <w:t xml:space="preserve"> </w:t>
            </w:r>
            <w:r w:rsidRPr="00CB3985">
              <w:rPr>
                <w:b/>
                <w:bCs/>
                <w:i/>
                <w:iCs/>
                <w:color w:val="FFFFFF" w:themeColor="background1"/>
              </w:rPr>
              <w:t>Content</w:t>
            </w:r>
          </w:p>
          <w:p w14:paraId="32A7392B" w14:textId="768D2B99" w:rsidR="00D11433" w:rsidRDefault="00711CD8" w:rsidP="00F2154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  <w:p w14:paraId="415628AD" w14:textId="5D3E1B39" w:rsidR="00F10099" w:rsidRDefault="00533225" w:rsidP="00F21548">
            <w:pPr>
              <w:jc w:val="center"/>
            </w:pPr>
            <w:r w:rsidRPr="00533225">
              <w:rPr>
                <w:color w:val="FFFFFF" w:themeColor="background1"/>
              </w:rPr>
              <w:t>Too much content in one area, some aspects could be larger than others</w:t>
            </w:r>
          </w:p>
        </w:tc>
      </w:tr>
      <w:tr w:rsidR="007D127A" w14:paraId="27331053" w14:textId="77777777" w:rsidTr="00F46CBA">
        <w:trPr>
          <w:trHeight w:val="2653"/>
        </w:trPr>
        <w:tc>
          <w:tcPr>
            <w:tcW w:w="1824" w:type="dxa"/>
            <w:tcBorders>
              <w:top w:val="nil"/>
              <w:bottom w:val="single" w:sz="4" w:space="0" w:color="auto"/>
            </w:tcBorders>
          </w:tcPr>
          <w:p w14:paraId="7C0A8DDF" w14:textId="77777777" w:rsidR="00F10099" w:rsidRDefault="00F10099" w:rsidP="00672F5F"/>
        </w:tc>
        <w:tc>
          <w:tcPr>
            <w:tcW w:w="87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DD5EEDF" w14:textId="77777777" w:rsidR="007D127A" w:rsidRDefault="007D127A" w:rsidP="005B38C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121237B" w14:textId="77777777" w:rsidR="00D11433" w:rsidRDefault="00D11433" w:rsidP="005B38C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D663341" w14:textId="77777777" w:rsidR="00D11433" w:rsidRDefault="00D11433" w:rsidP="005B38C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BD60909" w14:textId="0F5AE740" w:rsidR="00F10099" w:rsidRPr="007D127A" w:rsidRDefault="00F10099" w:rsidP="005B38C4">
            <w:pPr>
              <w:jc w:val="center"/>
              <w:rPr>
                <w:b/>
                <w:bCs/>
                <w:sz w:val="28"/>
                <w:szCs w:val="28"/>
              </w:rPr>
            </w:pPr>
            <w:r w:rsidRPr="007D127A">
              <w:rPr>
                <w:b/>
                <w:bCs/>
                <w:sz w:val="28"/>
                <w:szCs w:val="28"/>
              </w:rPr>
              <w:t>H</w:t>
            </w:r>
            <w:r w:rsidR="00E6656D" w:rsidRPr="007D127A">
              <w:rPr>
                <w:b/>
                <w:bCs/>
                <w:sz w:val="28"/>
                <w:szCs w:val="28"/>
              </w:rPr>
              <w:t>igh</w:t>
            </w:r>
          </w:p>
        </w:tc>
        <w:tc>
          <w:tcPr>
            <w:tcW w:w="1842" w:type="dxa"/>
            <w:shd w:val="clear" w:color="auto" w:fill="FFFF00"/>
          </w:tcPr>
          <w:p w14:paraId="75D8979D" w14:textId="7922A499" w:rsidR="00F46CBA" w:rsidRDefault="00482CC5" w:rsidP="00F21548">
            <w:pPr>
              <w:jc w:val="center"/>
            </w:pPr>
            <w:r w:rsidRPr="00CB3985">
              <w:rPr>
                <w:b/>
                <w:bCs/>
                <w:i/>
                <w:iCs/>
              </w:rPr>
              <w:t>Compatibility</w:t>
            </w:r>
            <w:r w:rsidRPr="009B7241">
              <w:rPr>
                <w:i/>
                <w:iCs/>
              </w:rPr>
              <w:t xml:space="preserve"> </w:t>
            </w:r>
            <w:r w:rsidR="00F46CBA">
              <w:rPr>
                <w:i/>
                <w:iCs/>
              </w:rPr>
              <w:t>–</w:t>
            </w:r>
            <w:r>
              <w:t xml:space="preserve"> </w:t>
            </w:r>
          </w:p>
          <w:p w14:paraId="53FB1863" w14:textId="77777777" w:rsidR="00F46CBA" w:rsidRDefault="00F46CBA" w:rsidP="00F21548">
            <w:pPr>
              <w:jc w:val="center"/>
            </w:pPr>
          </w:p>
          <w:p w14:paraId="3BF1954E" w14:textId="41116922" w:rsidR="00F10099" w:rsidRDefault="00286794" w:rsidP="00F21548">
            <w:pPr>
              <w:jc w:val="center"/>
            </w:pPr>
            <w:r>
              <w:t>Web App doesn’t load on certain browsers or devices</w:t>
            </w:r>
          </w:p>
        </w:tc>
        <w:tc>
          <w:tcPr>
            <w:tcW w:w="2835" w:type="dxa"/>
            <w:shd w:val="clear" w:color="auto" w:fill="FF0000"/>
          </w:tcPr>
          <w:p w14:paraId="79BE383E" w14:textId="4D916C97" w:rsidR="007D127A" w:rsidRPr="007D127A" w:rsidRDefault="007D127A" w:rsidP="00F21548">
            <w:pPr>
              <w:jc w:val="center"/>
              <w:rPr>
                <w:i/>
                <w:iCs/>
                <w:color w:val="FFFFFF" w:themeColor="background1"/>
              </w:rPr>
            </w:pPr>
            <w:r w:rsidRPr="00CB3985">
              <w:rPr>
                <w:b/>
                <w:bCs/>
                <w:i/>
                <w:iCs/>
                <w:color w:val="FFFFFF" w:themeColor="background1"/>
              </w:rPr>
              <w:t>Attention</w:t>
            </w:r>
            <w:r w:rsidRPr="007D127A">
              <w:rPr>
                <w:i/>
                <w:iCs/>
                <w:color w:val="FFFFFF" w:themeColor="background1"/>
              </w:rPr>
              <w:t xml:space="preserve"> </w:t>
            </w:r>
            <w:r w:rsidRPr="00CB3985">
              <w:rPr>
                <w:b/>
                <w:bCs/>
                <w:i/>
                <w:iCs/>
                <w:color w:val="FFFFFF" w:themeColor="background1"/>
              </w:rPr>
              <w:t>to</w:t>
            </w:r>
            <w:r w:rsidRPr="007D127A">
              <w:rPr>
                <w:i/>
                <w:iCs/>
                <w:color w:val="FFFFFF" w:themeColor="background1"/>
              </w:rPr>
              <w:t xml:space="preserve"> </w:t>
            </w:r>
            <w:r w:rsidRPr="00CB3985">
              <w:rPr>
                <w:b/>
                <w:bCs/>
                <w:i/>
                <w:iCs/>
                <w:color w:val="FFFFFF" w:themeColor="background1"/>
              </w:rPr>
              <w:t>Detail</w:t>
            </w:r>
            <w:r w:rsidRPr="007D127A">
              <w:rPr>
                <w:i/>
                <w:iCs/>
                <w:color w:val="FFFFFF" w:themeColor="background1"/>
              </w:rPr>
              <w:t xml:space="preserve"> - </w:t>
            </w:r>
          </w:p>
          <w:p w14:paraId="0D79DC22" w14:textId="77777777" w:rsidR="007D127A" w:rsidRDefault="007D127A" w:rsidP="00F21548">
            <w:pPr>
              <w:jc w:val="center"/>
              <w:rPr>
                <w:color w:val="FFFFFF" w:themeColor="background1"/>
              </w:rPr>
            </w:pPr>
          </w:p>
          <w:p w14:paraId="3DF99D63" w14:textId="320F0B8E" w:rsidR="00F10099" w:rsidRDefault="006952E1" w:rsidP="00F21548">
            <w:pPr>
              <w:jc w:val="center"/>
            </w:pPr>
            <w:r w:rsidRPr="006952E1">
              <w:rPr>
                <w:color w:val="FFFFFF" w:themeColor="background1"/>
              </w:rPr>
              <w:t>Content is poor or is not in enough detail</w:t>
            </w:r>
            <w:r w:rsidR="00B82A9D">
              <w:rPr>
                <w:color w:val="FFFFFF" w:themeColor="background1"/>
              </w:rPr>
              <w:t xml:space="preserve">, </w:t>
            </w:r>
            <w:r w:rsidR="00DB43B0">
              <w:rPr>
                <w:color w:val="FFFFFF" w:themeColor="background1"/>
              </w:rPr>
              <w:t>lacking the depth required to fully explain a topic</w:t>
            </w:r>
          </w:p>
        </w:tc>
        <w:tc>
          <w:tcPr>
            <w:tcW w:w="2268" w:type="dxa"/>
            <w:shd w:val="clear" w:color="auto" w:fill="FF0000"/>
          </w:tcPr>
          <w:p w14:paraId="4F1BEAAE" w14:textId="28E81639" w:rsidR="003D7FC9" w:rsidRPr="003D7FC9" w:rsidRDefault="003D7FC9" w:rsidP="00F21548">
            <w:pPr>
              <w:jc w:val="center"/>
              <w:rPr>
                <w:i/>
                <w:iCs/>
                <w:color w:val="FFFFFF" w:themeColor="background1"/>
              </w:rPr>
            </w:pPr>
            <w:r w:rsidRPr="00CB3985">
              <w:rPr>
                <w:b/>
                <w:bCs/>
                <w:i/>
                <w:iCs/>
                <w:color w:val="FFFFFF" w:themeColor="background1"/>
              </w:rPr>
              <w:t>Project</w:t>
            </w:r>
            <w:r w:rsidRPr="003D7FC9">
              <w:rPr>
                <w:i/>
                <w:iCs/>
                <w:color w:val="FFFFFF" w:themeColor="background1"/>
              </w:rPr>
              <w:t xml:space="preserve"> </w:t>
            </w:r>
            <w:r w:rsidRPr="00CB3985">
              <w:rPr>
                <w:b/>
                <w:bCs/>
                <w:i/>
                <w:iCs/>
                <w:color w:val="FFFFFF" w:themeColor="background1"/>
              </w:rPr>
              <w:t>Complexity</w:t>
            </w:r>
          </w:p>
          <w:p w14:paraId="10499DA9" w14:textId="4BB3226E" w:rsidR="003D7FC9" w:rsidRDefault="003D7FC9" w:rsidP="00F2154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  <w:p w14:paraId="2C17C6D1" w14:textId="7D06FDF5" w:rsidR="00F10099" w:rsidRDefault="00ED4C6A" w:rsidP="00F21548">
            <w:pPr>
              <w:jc w:val="center"/>
            </w:pPr>
            <w:r w:rsidRPr="00305AE3">
              <w:rPr>
                <w:color w:val="FFFFFF" w:themeColor="background1"/>
              </w:rPr>
              <w:t>Complications with Complex and High-End coding</w:t>
            </w:r>
          </w:p>
        </w:tc>
      </w:tr>
    </w:tbl>
    <w:p w14:paraId="6A5E1BBF" w14:textId="77777777" w:rsidR="00FA142F" w:rsidRDefault="00FA142F" w:rsidP="00672F5F"/>
    <w:p w14:paraId="760B20E4" w14:textId="47B83753" w:rsidR="00257F48" w:rsidRPr="00257F48" w:rsidRDefault="00257F48" w:rsidP="00257F48">
      <w:pPr>
        <w:pStyle w:val="Heading2"/>
      </w:pPr>
      <w:r w:rsidRPr="00257F48">
        <w:t>Risk Management</w:t>
      </w:r>
    </w:p>
    <w:p w14:paraId="0DBA8975" w14:textId="06B8AE80" w:rsidR="0081204B" w:rsidRDefault="000A08EC" w:rsidP="008C0F2F">
      <w:r w:rsidRPr="00E059F1">
        <w:rPr>
          <w:b/>
          <w:bCs/>
          <w:i/>
          <w:iCs/>
        </w:rPr>
        <w:t>Professionalism:</w:t>
      </w:r>
      <w:r>
        <w:t xml:space="preserve"> This risk can be easily controlled if I follow the same style of </w:t>
      </w:r>
      <w:r w:rsidR="00F17E73">
        <w:t>formatting</w:t>
      </w:r>
      <w:r>
        <w:t xml:space="preserve"> as</w:t>
      </w:r>
      <w:r w:rsidR="002F2942">
        <w:t xml:space="preserve"> I </w:t>
      </w:r>
      <w:r w:rsidR="00F17E73">
        <w:t>write more content</w:t>
      </w:r>
      <w:r w:rsidR="002F2942">
        <w:t xml:space="preserve"> and after each </w:t>
      </w:r>
      <w:proofErr w:type="gramStart"/>
      <w:r w:rsidR="002F2942">
        <w:t>Sprint</w:t>
      </w:r>
      <w:proofErr w:type="gramEnd"/>
      <w:r w:rsidR="002F2942">
        <w:t xml:space="preserve"> I ensure that the content I am producing meets a specific standard before moving on to another step. This</w:t>
      </w:r>
      <w:r w:rsidR="00E059F1">
        <w:t xml:space="preserve"> in turn could mean I spend too much time trying to perfect a certain aspect of the web application but as stated above, this can be avoided if done correctly.</w:t>
      </w:r>
    </w:p>
    <w:p w14:paraId="0869E037" w14:textId="75F5970D" w:rsidR="003339B1" w:rsidRDefault="00E059F1" w:rsidP="008C0F2F">
      <w:r w:rsidRPr="00E43030">
        <w:rPr>
          <w:b/>
          <w:bCs/>
          <w:i/>
          <w:iCs/>
        </w:rPr>
        <w:t>R</w:t>
      </w:r>
      <w:r w:rsidR="00E43030" w:rsidRPr="00E43030">
        <w:rPr>
          <w:b/>
          <w:bCs/>
          <w:i/>
          <w:iCs/>
        </w:rPr>
        <w:t>epetition</w:t>
      </w:r>
      <w:r w:rsidR="00E43030">
        <w:rPr>
          <w:b/>
          <w:bCs/>
          <w:i/>
          <w:iCs/>
        </w:rPr>
        <w:t xml:space="preserve">: </w:t>
      </w:r>
      <w:r w:rsidR="00E43030">
        <w:t>This</w:t>
      </w:r>
      <w:r w:rsidR="00C93CB5">
        <w:t xml:space="preserve"> risk</w:t>
      </w:r>
      <w:r w:rsidR="00E43030">
        <w:t xml:space="preserve"> is </w:t>
      </w:r>
      <w:r w:rsidR="00C93CB5">
        <w:t xml:space="preserve">one in which I have the tendency of doing by mistake </w:t>
      </w:r>
      <w:r w:rsidR="00E3656A">
        <w:t>by using a question(s) to many times or by doing a similar question</w:t>
      </w:r>
      <w:r w:rsidR="00364312">
        <w:t xml:space="preserve">. This can be avoided by creating a list of questions with their topics prior to adding them to the </w:t>
      </w:r>
      <w:r w:rsidR="003B2615">
        <w:t>application</w:t>
      </w:r>
      <w:r w:rsidR="003339B1">
        <w:t>.</w:t>
      </w:r>
    </w:p>
    <w:p w14:paraId="69B0CF7F" w14:textId="2DFE706D" w:rsidR="001D69B8" w:rsidRDefault="001D69B8" w:rsidP="008C0F2F">
      <w:r w:rsidRPr="001D69B8">
        <w:rPr>
          <w:b/>
          <w:bCs/>
          <w:i/>
          <w:iCs/>
        </w:rPr>
        <w:lastRenderedPageBreak/>
        <w:t>Scope Creep</w:t>
      </w:r>
      <w:r>
        <w:rPr>
          <w:b/>
          <w:bCs/>
          <w:i/>
          <w:iCs/>
        </w:rPr>
        <w:t>:</w:t>
      </w:r>
      <w:r>
        <w:t xml:space="preserve"> </w:t>
      </w:r>
      <w:r w:rsidR="00263403">
        <w:t xml:space="preserve">This risk can be controlled if I create a plan with the desired features I wish to add to my </w:t>
      </w:r>
      <w:r w:rsidR="006C0114">
        <w:t xml:space="preserve">application and </w:t>
      </w:r>
      <w:r w:rsidR="00562ADE">
        <w:t>ensure that if I am to add anything new, I check that I am up</w:t>
      </w:r>
      <w:r w:rsidR="00E77366">
        <w:t xml:space="preserve"> </w:t>
      </w:r>
      <w:r w:rsidR="00562ADE">
        <w:t>to</w:t>
      </w:r>
      <w:r w:rsidR="00E77366">
        <w:t xml:space="preserve"> </w:t>
      </w:r>
      <w:r w:rsidR="00562ADE">
        <w:t>date with the rest of the content expected for that Sprint</w:t>
      </w:r>
      <w:r w:rsidR="00F2390E">
        <w:t>.</w:t>
      </w:r>
    </w:p>
    <w:p w14:paraId="1C0869D4" w14:textId="3ED6F995" w:rsidR="00FD27DB" w:rsidRPr="00F2390E" w:rsidRDefault="00FD27DB" w:rsidP="00FD27DB">
      <w:r w:rsidRPr="00CB3985">
        <w:rPr>
          <w:b/>
          <w:bCs/>
          <w:i/>
          <w:iCs/>
        </w:rPr>
        <w:t>Time</w:t>
      </w:r>
      <w:r w:rsidRPr="009B7241">
        <w:rPr>
          <w:i/>
          <w:iCs/>
        </w:rPr>
        <w:t xml:space="preserve"> </w:t>
      </w:r>
      <w:r w:rsidRPr="00CB3985">
        <w:rPr>
          <w:b/>
          <w:bCs/>
          <w:i/>
          <w:iCs/>
        </w:rPr>
        <w:t>Management</w:t>
      </w:r>
      <w:r>
        <w:rPr>
          <w:i/>
          <w:iCs/>
        </w:rPr>
        <w:t>:</w:t>
      </w:r>
      <w:r w:rsidR="00F2390E">
        <w:rPr>
          <w:i/>
          <w:iCs/>
        </w:rPr>
        <w:t xml:space="preserve"> </w:t>
      </w:r>
      <w:r w:rsidR="00F2390E">
        <w:t xml:space="preserve">This risk can be reduced by not overloading myself with content that need to be created during each Sprint and </w:t>
      </w:r>
      <w:r w:rsidR="00BA5EA3">
        <w:t xml:space="preserve">give myself enough time to </w:t>
      </w:r>
      <w:r w:rsidR="00886F13">
        <w:t>adjust</w:t>
      </w:r>
      <w:r w:rsidR="00BA5EA3">
        <w:t xml:space="preserve"> where necessary or allocate extra time in the next Sprint to compensate</w:t>
      </w:r>
      <w:r w:rsidR="00886F13">
        <w:t>.</w:t>
      </w:r>
    </w:p>
    <w:p w14:paraId="606F0D6A" w14:textId="1B171D20" w:rsidR="00FD27DB" w:rsidRPr="00A141BE" w:rsidRDefault="00FD27DB" w:rsidP="00FD27DB">
      <w:r w:rsidRPr="00CB3985">
        <w:rPr>
          <w:b/>
          <w:bCs/>
          <w:i/>
          <w:iCs/>
        </w:rPr>
        <w:t>Performance</w:t>
      </w:r>
      <w:r>
        <w:rPr>
          <w:b/>
          <w:bCs/>
          <w:i/>
          <w:iCs/>
        </w:rPr>
        <w:t>:</w:t>
      </w:r>
      <w:r w:rsidR="00886F13">
        <w:rPr>
          <w:b/>
          <w:bCs/>
          <w:i/>
          <w:iCs/>
        </w:rPr>
        <w:t xml:space="preserve"> </w:t>
      </w:r>
      <w:r w:rsidR="00A141BE">
        <w:t>This risk can be controlled by testing</w:t>
      </w:r>
      <w:r w:rsidR="008B10D1">
        <w:t xml:space="preserve"> the</w:t>
      </w:r>
      <w:r w:rsidR="00A141BE">
        <w:t xml:space="preserve"> application on </w:t>
      </w:r>
      <w:r w:rsidR="000D1761">
        <w:t xml:space="preserve">university computers and doing research prior to using a different piece of software from my personal </w:t>
      </w:r>
      <w:r w:rsidR="008B10D1">
        <w:t>device to see if the university computers can access or use the software I wish to use.</w:t>
      </w:r>
    </w:p>
    <w:p w14:paraId="43220E57" w14:textId="3176174F" w:rsidR="00FD27DB" w:rsidRPr="008B10D1" w:rsidRDefault="00FD27DB" w:rsidP="00FD27DB">
      <w:r w:rsidRPr="00FD27DB">
        <w:rPr>
          <w:b/>
          <w:bCs/>
          <w:i/>
          <w:iCs/>
        </w:rPr>
        <w:t>Disproportionate</w:t>
      </w:r>
      <w:r w:rsidRPr="00FD27DB">
        <w:rPr>
          <w:i/>
          <w:iCs/>
        </w:rPr>
        <w:t xml:space="preserve"> </w:t>
      </w:r>
      <w:r w:rsidRPr="00FD27DB">
        <w:rPr>
          <w:b/>
          <w:bCs/>
          <w:i/>
          <w:iCs/>
        </w:rPr>
        <w:t>Content</w:t>
      </w:r>
      <w:r>
        <w:rPr>
          <w:b/>
          <w:bCs/>
          <w:i/>
          <w:iCs/>
        </w:rPr>
        <w:t>:</w:t>
      </w:r>
      <w:r w:rsidR="008B10D1">
        <w:rPr>
          <w:b/>
          <w:bCs/>
          <w:i/>
          <w:iCs/>
        </w:rPr>
        <w:t xml:space="preserve"> </w:t>
      </w:r>
      <w:r w:rsidR="008B10D1">
        <w:t>This risk will be</w:t>
      </w:r>
      <w:r w:rsidR="00F776FF">
        <w:t xml:space="preserve"> reduced by organising the content I wish to use and </w:t>
      </w:r>
      <w:r w:rsidR="006B1FC4">
        <w:t xml:space="preserve">checking to see if I need to include </w:t>
      </w:r>
      <w:r w:rsidR="005B3BA3">
        <w:t xml:space="preserve">or reduce </w:t>
      </w:r>
      <w:r w:rsidR="005B3BA3">
        <w:t>the content</w:t>
      </w:r>
      <w:r w:rsidR="006B1FC4">
        <w:t xml:space="preserve"> of </w:t>
      </w:r>
      <w:r w:rsidR="002A4FC8">
        <w:t>a</w:t>
      </w:r>
      <w:r w:rsidR="006B1FC4">
        <w:t xml:space="preserve"> topic based </w:t>
      </w:r>
      <w:r w:rsidR="002A4FC8">
        <w:t>on analyse</w:t>
      </w:r>
      <w:r w:rsidR="006B1FC4">
        <w:t xml:space="preserve"> and planning prior to </w:t>
      </w:r>
      <w:r w:rsidR="00870497">
        <w:t>implementation.</w:t>
      </w:r>
    </w:p>
    <w:p w14:paraId="3DF7D437" w14:textId="2B2BFB83" w:rsidR="00FD27DB" w:rsidRPr="00870497" w:rsidRDefault="00FD27DB" w:rsidP="00FD27DB">
      <w:r w:rsidRPr="00CB3985">
        <w:rPr>
          <w:b/>
          <w:bCs/>
          <w:i/>
          <w:iCs/>
        </w:rPr>
        <w:t>Compatibility</w:t>
      </w:r>
      <w:r>
        <w:rPr>
          <w:i/>
          <w:iCs/>
        </w:rPr>
        <w:t>:</w:t>
      </w:r>
      <w:r w:rsidR="00870497">
        <w:rPr>
          <w:i/>
          <w:iCs/>
        </w:rPr>
        <w:t xml:space="preserve"> </w:t>
      </w:r>
      <w:r w:rsidR="00870497">
        <w:t xml:space="preserve">Different from performance </w:t>
      </w:r>
      <w:r w:rsidR="00FC5518">
        <w:t xml:space="preserve">as this is more down to checking that the software used meets the requirements of certain systems and </w:t>
      </w:r>
      <w:r w:rsidR="00E77366">
        <w:t xml:space="preserve">if the device used if up to date itself. </w:t>
      </w:r>
      <w:r w:rsidR="00AB16A6">
        <w:t xml:space="preserve">Ensure that the compatibility settings are in place </w:t>
      </w:r>
      <w:r w:rsidR="00467C55">
        <w:t>and plan for different operating systems etc.</w:t>
      </w:r>
    </w:p>
    <w:p w14:paraId="4E93DE5A" w14:textId="74105409" w:rsidR="00257F48" w:rsidRPr="00467C55" w:rsidRDefault="00257F48" w:rsidP="00FD27DB">
      <w:r w:rsidRPr="00257F48">
        <w:rPr>
          <w:b/>
          <w:bCs/>
          <w:i/>
          <w:iCs/>
        </w:rPr>
        <w:t>Attention</w:t>
      </w:r>
      <w:r w:rsidRPr="00257F48">
        <w:rPr>
          <w:i/>
          <w:iCs/>
        </w:rPr>
        <w:t xml:space="preserve"> </w:t>
      </w:r>
      <w:r w:rsidRPr="00257F48">
        <w:rPr>
          <w:b/>
          <w:bCs/>
          <w:i/>
          <w:iCs/>
        </w:rPr>
        <w:t>to</w:t>
      </w:r>
      <w:r w:rsidRPr="00257F48">
        <w:rPr>
          <w:i/>
          <w:iCs/>
        </w:rPr>
        <w:t xml:space="preserve"> </w:t>
      </w:r>
      <w:r w:rsidRPr="00257F48">
        <w:rPr>
          <w:b/>
          <w:bCs/>
          <w:i/>
          <w:iCs/>
        </w:rPr>
        <w:t>Detail</w:t>
      </w:r>
      <w:r>
        <w:rPr>
          <w:b/>
          <w:bCs/>
          <w:i/>
          <w:iCs/>
        </w:rPr>
        <w:t>:</w:t>
      </w:r>
      <w:r w:rsidR="00467C55">
        <w:rPr>
          <w:b/>
          <w:bCs/>
          <w:i/>
          <w:iCs/>
        </w:rPr>
        <w:t xml:space="preserve"> </w:t>
      </w:r>
      <w:r w:rsidR="00467C55">
        <w:t>This risk can be reduced</w:t>
      </w:r>
      <w:r w:rsidR="00774578">
        <w:t xml:space="preserve"> by researching different techniques in the teaching of a topic</w:t>
      </w:r>
      <w:r w:rsidR="00961920">
        <w:t xml:space="preserve"> as well as the possibility of shadowing labs or practical</w:t>
      </w:r>
      <w:r w:rsidR="00861118">
        <w:t xml:space="preserve"> sessions</w:t>
      </w:r>
      <w:r w:rsidR="00961920">
        <w:t xml:space="preserve"> to gain this insight.</w:t>
      </w:r>
    </w:p>
    <w:p w14:paraId="0885E0B4" w14:textId="60EF218D" w:rsidR="00257F48" w:rsidRPr="00861118" w:rsidRDefault="00257F48" w:rsidP="00257F48">
      <w:r w:rsidRPr="00257F48">
        <w:rPr>
          <w:b/>
          <w:bCs/>
          <w:i/>
          <w:iCs/>
        </w:rPr>
        <w:t>Project</w:t>
      </w:r>
      <w:r w:rsidRPr="00257F48">
        <w:rPr>
          <w:i/>
          <w:iCs/>
        </w:rPr>
        <w:t xml:space="preserve"> </w:t>
      </w:r>
      <w:r w:rsidRPr="00257F48">
        <w:rPr>
          <w:b/>
          <w:bCs/>
          <w:i/>
          <w:iCs/>
        </w:rPr>
        <w:t>Complexity</w:t>
      </w:r>
      <w:r>
        <w:rPr>
          <w:b/>
          <w:bCs/>
          <w:i/>
          <w:iCs/>
        </w:rPr>
        <w:t>:</w:t>
      </w:r>
      <w:r w:rsidR="00861118">
        <w:rPr>
          <w:b/>
          <w:bCs/>
          <w:i/>
          <w:iCs/>
        </w:rPr>
        <w:t xml:space="preserve"> </w:t>
      </w:r>
      <w:r w:rsidR="00861118">
        <w:t>This is the highest risk with the highest possibility due to the content for this risk to arise will be closer to the end of the projects life cycle</w:t>
      </w:r>
      <w:r w:rsidR="003A05E2">
        <w:t xml:space="preserve"> and so the harder topics will require possible further study and </w:t>
      </w:r>
      <w:r w:rsidR="00392EDA">
        <w:t>the testing and live feedback will require more time to produce. This will be accounted for during my</w:t>
      </w:r>
      <w:r w:rsidR="00255D18">
        <w:t xml:space="preserve"> planning and </w:t>
      </w:r>
      <w:r w:rsidR="004B4B21">
        <w:t>preparations of my Sprints.</w:t>
      </w:r>
      <w:bookmarkStart w:id="0" w:name="_GoBack"/>
      <w:bookmarkEnd w:id="0"/>
    </w:p>
    <w:p w14:paraId="7DECAE34" w14:textId="7BE40BE1" w:rsidR="00774578" w:rsidRPr="00774578" w:rsidRDefault="00774578" w:rsidP="00257F48">
      <w:pPr>
        <w:rPr>
          <w:b/>
          <w:bCs/>
          <w:i/>
          <w:iCs/>
        </w:rPr>
      </w:pPr>
    </w:p>
    <w:p w14:paraId="2058C4E2" w14:textId="77777777" w:rsidR="00257F48" w:rsidRPr="00774578" w:rsidRDefault="00257F48" w:rsidP="00FD27DB"/>
    <w:p w14:paraId="7D40E756" w14:textId="77777777" w:rsidR="00FD27DB" w:rsidRPr="00774578" w:rsidRDefault="00FD27DB" w:rsidP="00FD27DB">
      <w:pPr>
        <w:rPr>
          <w:i/>
          <w:iCs/>
        </w:rPr>
      </w:pPr>
    </w:p>
    <w:p w14:paraId="17791ADE" w14:textId="77777777" w:rsidR="00FD27DB" w:rsidRPr="001D69B8" w:rsidRDefault="00FD27DB" w:rsidP="008C0F2F"/>
    <w:p w14:paraId="74925999" w14:textId="72D249E6" w:rsidR="00E059F1" w:rsidRPr="00E43030" w:rsidRDefault="00E43030" w:rsidP="008C0F2F">
      <w:r>
        <w:t xml:space="preserve"> </w:t>
      </w:r>
    </w:p>
    <w:p w14:paraId="41B936DE" w14:textId="77777777" w:rsidR="00E059F1" w:rsidRPr="00672F5F" w:rsidRDefault="00E059F1" w:rsidP="008C0F2F"/>
    <w:sectPr w:rsidR="00E059F1" w:rsidRPr="00672F5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B02B4" w14:textId="77777777" w:rsidR="006944ED" w:rsidRDefault="006944ED" w:rsidP="006944ED">
      <w:pPr>
        <w:spacing w:after="0" w:line="240" w:lineRule="auto"/>
      </w:pPr>
      <w:r>
        <w:separator/>
      </w:r>
    </w:p>
  </w:endnote>
  <w:endnote w:type="continuationSeparator" w:id="0">
    <w:p w14:paraId="78CF25F8" w14:textId="77777777" w:rsidR="006944ED" w:rsidRDefault="006944ED" w:rsidP="00694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771B8" w14:textId="77777777" w:rsidR="006944ED" w:rsidRDefault="006944ED" w:rsidP="006944ED">
      <w:pPr>
        <w:spacing w:after="0" w:line="240" w:lineRule="auto"/>
      </w:pPr>
      <w:r>
        <w:separator/>
      </w:r>
    </w:p>
  </w:footnote>
  <w:footnote w:type="continuationSeparator" w:id="0">
    <w:p w14:paraId="481AF52E" w14:textId="77777777" w:rsidR="006944ED" w:rsidRDefault="006944ED" w:rsidP="00694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C6BFB" w14:textId="18F0A044" w:rsidR="006944ED" w:rsidRDefault="006944ED">
    <w:pPr>
      <w:pStyle w:val="Header"/>
    </w:pPr>
    <w:r>
      <w:t>Tyler Bryant – Final Stage Computing Student – University of Plymouth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B382C"/>
    <w:multiLevelType w:val="hybridMultilevel"/>
    <w:tmpl w:val="7B4CB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85135"/>
    <w:multiLevelType w:val="hybridMultilevel"/>
    <w:tmpl w:val="52922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3F"/>
    <w:rsid w:val="000119E0"/>
    <w:rsid w:val="000325A0"/>
    <w:rsid w:val="00042403"/>
    <w:rsid w:val="00047BEA"/>
    <w:rsid w:val="00091D71"/>
    <w:rsid w:val="00095FED"/>
    <w:rsid w:val="000A08EC"/>
    <w:rsid w:val="000A4C42"/>
    <w:rsid w:val="000A65CD"/>
    <w:rsid w:val="000B1F8E"/>
    <w:rsid w:val="000D1761"/>
    <w:rsid w:val="00154432"/>
    <w:rsid w:val="001C01BF"/>
    <w:rsid w:val="001C3B53"/>
    <w:rsid w:val="001D69B8"/>
    <w:rsid w:val="00230AB9"/>
    <w:rsid w:val="00242E04"/>
    <w:rsid w:val="00251041"/>
    <w:rsid w:val="00255D18"/>
    <w:rsid w:val="0025685E"/>
    <w:rsid w:val="00257F48"/>
    <w:rsid w:val="00263403"/>
    <w:rsid w:val="00286794"/>
    <w:rsid w:val="002927D0"/>
    <w:rsid w:val="002A4FC8"/>
    <w:rsid w:val="002B762F"/>
    <w:rsid w:val="002D1920"/>
    <w:rsid w:val="002F2942"/>
    <w:rsid w:val="00305AE3"/>
    <w:rsid w:val="00330FDA"/>
    <w:rsid w:val="003339B1"/>
    <w:rsid w:val="00364312"/>
    <w:rsid w:val="0036540E"/>
    <w:rsid w:val="003777B6"/>
    <w:rsid w:val="00377CCF"/>
    <w:rsid w:val="00392EDA"/>
    <w:rsid w:val="003A05E2"/>
    <w:rsid w:val="003B2615"/>
    <w:rsid w:val="003D7FC9"/>
    <w:rsid w:val="003E14CA"/>
    <w:rsid w:val="003E2C74"/>
    <w:rsid w:val="004069F3"/>
    <w:rsid w:val="004164B4"/>
    <w:rsid w:val="00445640"/>
    <w:rsid w:val="00454B2E"/>
    <w:rsid w:val="00467C55"/>
    <w:rsid w:val="00482CC5"/>
    <w:rsid w:val="004B1AD2"/>
    <w:rsid w:val="004B4B21"/>
    <w:rsid w:val="004D3319"/>
    <w:rsid w:val="00533225"/>
    <w:rsid w:val="00535159"/>
    <w:rsid w:val="00543815"/>
    <w:rsid w:val="00550174"/>
    <w:rsid w:val="00557BFA"/>
    <w:rsid w:val="00562ADE"/>
    <w:rsid w:val="00576736"/>
    <w:rsid w:val="005B38C4"/>
    <w:rsid w:val="005B3BA3"/>
    <w:rsid w:val="005B40A9"/>
    <w:rsid w:val="005D6A9E"/>
    <w:rsid w:val="00606D4E"/>
    <w:rsid w:val="00622363"/>
    <w:rsid w:val="00647860"/>
    <w:rsid w:val="00651A67"/>
    <w:rsid w:val="00672F5F"/>
    <w:rsid w:val="006944ED"/>
    <w:rsid w:val="006952E1"/>
    <w:rsid w:val="006B1FC4"/>
    <w:rsid w:val="006C0114"/>
    <w:rsid w:val="00711CD8"/>
    <w:rsid w:val="00713F4A"/>
    <w:rsid w:val="00744089"/>
    <w:rsid w:val="00751EE7"/>
    <w:rsid w:val="00774578"/>
    <w:rsid w:val="007A4103"/>
    <w:rsid w:val="007D127A"/>
    <w:rsid w:val="007D7E99"/>
    <w:rsid w:val="0081204B"/>
    <w:rsid w:val="00825F60"/>
    <w:rsid w:val="00851FF7"/>
    <w:rsid w:val="00861118"/>
    <w:rsid w:val="00870497"/>
    <w:rsid w:val="0087059C"/>
    <w:rsid w:val="0088253F"/>
    <w:rsid w:val="00886F13"/>
    <w:rsid w:val="008B10D1"/>
    <w:rsid w:val="008B4A1B"/>
    <w:rsid w:val="008B5AC5"/>
    <w:rsid w:val="008C0F2F"/>
    <w:rsid w:val="009430DF"/>
    <w:rsid w:val="00953548"/>
    <w:rsid w:val="00961920"/>
    <w:rsid w:val="009B4847"/>
    <w:rsid w:val="009B7241"/>
    <w:rsid w:val="009C6E1E"/>
    <w:rsid w:val="009F35A6"/>
    <w:rsid w:val="00A07AA6"/>
    <w:rsid w:val="00A141BE"/>
    <w:rsid w:val="00A37C16"/>
    <w:rsid w:val="00A71DF1"/>
    <w:rsid w:val="00A959A5"/>
    <w:rsid w:val="00AA727C"/>
    <w:rsid w:val="00AB16A6"/>
    <w:rsid w:val="00B15568"/>
    <w:rsid w:val="00B46FA9"/>
    <w:rsid w:val="00B5690F"/>
    <w:rsid w:val="00B82A9D"/>
    <w:rsid w:val="00BA0EAC"/>
    <w:rsid w:val="00BA5EA3"/>
    <w:rsid w:val="00BB48FE"/>
    <w:rsid w:val="00BC3A8E"/>
    <w:rsid w:val="00BD2DB6"/>
    <w:rsid w:val="00C05926"/>
    <w:rsid w:val="00C4081E"/>
    <w:rsid w:val="00C93CB5"/>
    <w:rsid w:val="00CB3985"/>
    <w:rsid w:val="00CD6F19"/>
    <w:rsid w:val="00CE67A4"/>
    <w:rsid w:val="00D04381"/>
    <w:rsid w:val="00D11433"/>
    <w:rsid w:val="00D141B9"/>
    <w:rsid w:val="00D55BA6"/>
    <w:rsid w:val="00D72314"/>
    <w:rsid w:val="00DA76C7"/>
    <w:rsid w:val="00DB1CEB"/>
    <w:rsid w:val="00DB43B0"/>
    <w:rsid w:val="00DB462A"/>
    <w:rsid w:val="00DF6EDC"/>
    <w:rsid w:val="00E059F1"/>
    <w:rsid w:val="00E32C98"/>
    <w:rsid w:val="00E3656A"/>
    <w:rsid w:val="00E43030"/>
    <w:rsid w:val="00E61E12"/>
    <w:rsid w:val="00E6656D"/>
    <w:rsid w:val="00E77366"/>
    <w:rsid w:val="00E81E99"/>
    <w:rsid w:val="00EB3425"/>
    <w:rsid w:val="00EC66AC"/>
    <w:rsid w:val="00ED4C6A"/>
    <w:rsid w:val="00EF4345"/>
    <w:rsid w:val="00F10099"/>
    <w:rsid w:val="00F13BC0"/>
    <w:rsid w:val="00F17E73"/>
    <w:rsid w:val="00F21548"/>
    <w:rsid w:val="00F2390E"/>
    <w:rsid w:val="00F36ADF"/>
    <w:rsid w:val="00F46CBA"/>
    <w:rsid w:val="00F776FF"/>
    <w:rsid w:val="00FA142F"/>
    <w:rsid w:val="00FB3FE8"/>
    <w:rsid w:val="00FB45B8"/>
    <w:rsid w:val="00FC5518"/>
    <w:rsid w:val="00FD27DB"/>
    <w:rsid w:val="00F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C972"/>
  <w15:chartTrackingRefBased/>
  <w15:docId w15:val="{90CF3C3F-D4FA-44E4-8FB2-3551F98A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94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4ED"/>
  </w:style>
  <w:style w:type="paragraph" w:styleId="Footer">
    <w:name w:val="footer"/>
    <w:basedOn w:val="Normal"/>
    <w:link w:val="FooterChar"/>
    <w:uiPriority w:val="99"/>
    <w:unhideWhenUsed/>
    <w:rsid w:val="00694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4ED"/>
  </w:style>
  <w:style w:type="character" w:customStyle="1" w:styleId="Heading1Char">
    <w:name w:val="Heading 1 Char"/>
    <w:basedOn w:val="DefaultParagraphFont"/>
    <w:link w:val="Heading1"/>
    <w:uiPriority w:val="9"/>
    <w:rsid w:val="00694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stancename">
    <w:name w:val="instancename"/>
    <w:basedOn w:val="DefaultParagraphFont"/>
    <w:rsid w:val="00EF4345"/>
  </w:style>
  <w:style w:type="character" w:customStyle="1" w:styleId="accesshide">
    <w:name w:val="accesshide"/>
    <w:basedOn w:val="DefaultParagraphFont"/>
    <w:rsid w:val="00EF4345"/>
  </w:style>
  <w:style w:type="character" w:customStyle="1" w:styleId="Heading2Char">
    <w:name w:val="Heading 2 Char"/>
    <w:basedOn w:val="DefaultParagraphFont"/>
    <w:link w:val="Heading2"/>
    <w:uiPriority w:val="9"/>
    <w:rsid w:val="00FB3F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A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D4F0E09A21245B2F2FBB471B98903" ma:contentTypeVersion="7" ma:contentTypeDescription="Create a new document." ma:contentTypeScope="" ma:versionID="40b013f76bd009bf86960446395c7419">
  <xsd:schema xmlns:xsd="http://www.w3.org/2001/XMLSchema" xmlns:xs="http://www.w3.org/2001/XMLSchema" xmlns:p="http://schemas.microsoft.com/office/2006/metadata/properties" xmlns:ns3="a65b76eb-291e-4c7e-82fa-31a9f6867a1d" xmlns:ns4="d4999c64-af43-45eb-9a20-1f750c33acd1" targetNamespace="http://schemas.microsoft.com/office/2006/metadata/properties" ma:root="true" ma:fieldsID="177129b4c9506647bd1929a837bdb605" ns3:_="" ns4:_="">
    <xsd:import namespace="a65b76eb-291e-4c7e-82fa-31a9f6867a1d"/>
    <xsd:import namespace="d4999c64-af43-45eb-9a20-1f750c33ac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76eb-291e-4c7e-82fa-31a9f6867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99c64-af43-45eb-9a20-1f750c33ac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62E68-FDD8-4D4D-A4EE-1D1C29C741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b76eb-291e-4c7e-82fa-31a9f6867a1d"/>
    <ds:schemaRef ds:uri="d4999c64-af43-45eb-9a20-1f750c33ac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D73EE8-D1EB-4935-B27E-DAEE6C435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AACC5-67BD-448A-9532-341314662BB3}">
  <ds:schemaRefs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d4999c64-af43-45eb-9a20-1f750c33acd1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65b76eb-291e-4c7e-82fa-31a9f6867a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Tyler Bryant</dc:creator>
  <cp:keywords/>
  <dc:description/>
  <cp:lastModifiedBy>(s) Tyler Bryant</cp:lastModifiedBy>
  <cp:revision>2</cp:revision>
  <dcterms:created xsi:type="dcterms:W3CDTF">2019-11-08T16:55:00Z</dcterms:created>
  <dcterms:modified xsi:type="dcterms:W3CDTF">2019-11-08T16:55:00Z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0x010100BFBD4F0E09A21245B2F2FBB471B98903</vt:lpwstr>
  </property>
</Properties>
</file>