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0ED59" w14:textId="77777777" w:rsidR="0090644B" w:rsidRPr="002A6985" w:rsidRDefault="0090644B" w:rsidP="0090644B">
      <w:pPr>
        <w:jc w:val="center"/>
        <w:rPr>
          <w:b/>
          <w:sz w:val="24"/>
          <w:szCs w:val="24"/>
          <w:lang w:eastAsia="pt-BR"/>
        </w:rPr>
      </w:pPr>
      <w:bookmarkStart w:id="0" w:name="_top"/>
      <w:bookmarkEnd w:id="0"/>
      <w:r>
        <w:rPr>
          <w:b/>
          <w:sz w:val="24"/>
          <w:szCs w:val="24"/>
          <w:lang w:eastAsia="pt-BR"/>
        </w:rPr>
        <w:t>CENTRO UNIVERSITÁRIO SENAC</w:t>
      </w:r>
    </w:p>
    <w:p w14:paraId="6F8E2AAC" w14:textId="77777777" w:rsidR="0090644B" w:rsidRPr="002A6985" w:rsidRDefault="0090644B" w:rsidP="0090644B">
      <w:pPr>
        <w:spacing w:after="0" w:line="240" w:lineRule="auto"/>
        <w:jc w:val="center"/>
        <w:rPr>
          <w:b/>
          <w:sz w:val="24"/>
          <w:szCs w:val="24"/>
          <w:lang w:eastAsia="pt-BR"/>
        </w:rPr>
      </w:pPr>
      <w:r>
        <w:rPr>
          <w:b/>
          <w:sz w:val="24"/>
          <w:szCs w:val="24"/>
          <w:lang w:eastAsia="pt-BR"/>
        </w:rPr>
        <w:t>BACHARELADO EM SISTEMAS DE INFORMAÇÃO</w:t>
      </w:r>
    </w:p>
    <w:p w14:paraId="3C08034B" w14:textId="77777777" w:rsidR="0090644B" w:rsidRPr="002A6985" w:rsidRDefault="0090644B" w:rsidP="0090644B">
      <w:pPr>
        <w:spacing w:after="0" w:line="240" w:lineRule="auto"/>
        <w:jc w:val="center"/>
        <w:rPr>
          <w:b/>
          <w:sz w:val="28"/>
          <w:szCs w:val="28"/>
          <w:lang w:eastAsia="pt-BR"/>
        </w:rPr>
      </w:pPr>
    </w:p>
    <w:p w14:paraId="1A732300" w14:textId="77777777" w:rsidR="0090644B" w:rsidRPr="002A6985" w:rsidRDefault="0090644B" w:rsidP="0090644B">
      <w:pPr>
        <w:spacing w:after="0" w:line="240" w:lineRule="auto"/>
        <w:jc w:val="center"/>
        <w:rPr>
          <w:b/>
          <w:sz w:val="28"/>
          <w:szCs w:val="28"/>
          <w:lang w:eastAsia="pt-BR"/>
        </w:rPr>
      </w:pPr>
    </w:p>
    <w:p w14:paraId="4E1266CE" w14:textId="77777777" w:rsidR="0090644B" w:rsidRPr="002A6985" w:rsidRDefault="0090644B" w:rsidP="0090644B">
      <w:pPr>
        <w:spacing w:after="0" w:line="240" w:lineRule="auto"/>
        <w:jc w:val="center"/>
        <w:rPr>
          <w:b/>
          <w:sz w:val="28"/>
          <w:szCs w:val="28"/>
          <w:lang w:eastAsia="pt-BR"/>
        </w:rPr>
      </w:pPr>
    </w:p>
    <w:p w14:paraId="32FEC255" w14:textId="77777777" w:rsidR="0090644B" w:rsidRPr="002A6985" w:rsidRDefault="0090644B" w:rsidP="0090644B">
      <w:pPr>
        <w:spacing w:after="0" w:line="240" w:lineRule="auto"/>
        <w:jc w:val="center"/>
        <w:rPr>
          <w:b/>
          <w:sz w:val="40"/>
          <w:szCs w:val="40"/>
          <w:lang w:eastAsia="pt-BR"/>
        </w:rPr>
      </w:pPr>
    </w:p>
    <w:p w14:paraId="7271F405" w14:textId="77777777" w:rsidR="0090644B" w:rsidRPr="002A6985" w:rsidRDefault="0090644B" w:rsidP="0090644B">
      <w:pPr>
        <w:spacing w:after="0" w:line="240" w:lineRule="auto"/>
        <w:jc w:val="center"/>
        <w:rPr>
          <w:b/>
          <w:sz w:val="28"/>
          <w:szCs w:val="28"/>
          <w:lang w:eastAsia="pt-BR"/>
        </w:rPr>
      </w:pPr>
    </w:p>
    <w:p w14:paraId="18AB460D" w14:textId="77777777" w:rsidR="0090644B" w:rsidRPr="002A6985" w:rsidRDefault="0090644B" w:rsidP="0090644B">
      <w:pPr>
        <w:spacing w:after="0" w:line="240" w:lineRule="auto"/>
        <w:jc w:val="center"/>
        <w:rPr>
          <w:b/>
          <w:sz w:val="28"/>
          <w:szCs w:val="28"/>
          <w:lang w:eastAsia="pt-BR"/>
        </w:rPr>
      </w:pPr>
    </w:p>
    <w:p w14:paraId="7DAB194A" w14:textId="77777777" w:rsidR="0090644B" w:rsidRPr="002A6985" w:rsidRDefault="0090644B" w:rsidP="0090644B">
      <w:pPr>
        <w:spacing w:after="0" w:line="240" w:lineRule="auto"/>
        <w:jc w:val="center"/>
        <w:rPr>
          <w:b/>
          <w:sz w:val="28"/>
          <w:szCs w:val="28"/>
          <w:lang w:eastAsia="pt-BR"/>
        </w:rPr>
      </w:pPr>
    </w:p>
    <w:p w14:paraId="27F63168" w14:textId="77777777" w:rsidR="0090644B" w:rsidRPr="002A6985" w:rsidRDefault="0090644B" w:rsidP="0090644B">
      <w:pPr>
        <w:spacing w:after="0" w:line="240" w:lineRule="auto"/>
        <w:jc w:val="center"/>
        <w:rPr>
          <w:b/>
          <w:sz w:val="28"/>
          <w:szCs w:val="28"/>
          <w:lang w:eastAsia="pt-BR"/>
        </w:rPr>
      </w:pPr>
    </w:p>
    <w:p w14:paraId="2AD230A2" w14:textId="77777777" w:rsidR="0090644B" w:rsidRPr="002A6985" w:rsidRDefault="0090644B" w:rsidP="0090644B">
      <w:pPr>
        <w:spacing w:after="0" w:line="240" w:lineRule="auto"/>
        <w:jc w:val="center"/>
        <w:rPr>
          <w:b/>
          <w:sz w:val="28"/>
          <w:szCs w:val="28"/>
          <w:lang w:eastAsia="pt-BR"/>
        </w:rPr>
      </w:pPr>
    </w:p>
    <w:p w14:paraId="5CA08620" w14:textId="77777777" w:rsidR="0090644B" w:rsidRPr="002A6985" w:rsidRDefault="0090644B" w:rsidP="0090644B">
      <w:pPr>
        <w:spacing w:after="0" w:line="240" w:lineRule="auto"/>
        <w:jc w:val="center"/>
        <w:rPr>
          <w:b/>
          <w:sz w:val="24"/>
          <w:szCs w:val="24"/>
          <w:lang w:eastAsia="pt-BR"/>
        </w:rPr>
      </w:pPr>
      <w:bookmarkStart w:id="1" w:name="_Hlk222743607"/>
      <w:r>
        <w:rPr>
          <w:b/>
          <w:sz w:val="24"/>
          <w:szCs w:val="24"/>
          <w:lang w:eastAsia="pt-BR"/>
        </w:rPr>
        <w:t>MATEUS ROLIM MARTINS</w:t>
      </w:r>
    </w:p>
    <w:p w14:paraId="15465A36" w14:textId="77777777" w:rsidR="0090644B" w:rsidRPr="002A6985" w:rsidRDefault="0090644B" w:rsidP="0090644B">
      <w:pPr>
        <w:spacing w:after="0" w:line="240" w:lineRule="auto"/>
        <w:jc w:val="center"/>
        <w:rPr>
          <w:b/>
          <w:sz w:val="24"/>
          <w:szCs w:val="24"/>
          <w:lang w:eastAsia="pt-BR"/>
        </w:rPr>
      </w:pPr>
      <w:r>
        <w:rPr>
          <w:b/>
          <w:sz w:val="24"/>
          <w:szCs w:val="24"/>
          <w:lang w:eastAsia="pt-BR"/>
        </w:rPr>
        <w:t>PEDRO MIGUEL CONDE MORENO</w:t>
      </w:r>
    </w:p>
    <w:p w14:paraId="46FF8243" w14:textId="77777777" w:rsidR="0090644B" w:rsidRPr="002A6985" w:rsidRDefault="0090644B" w:rsidP="0090644B">
      <w:pPr>
        <w:spacing w:after="0" w:line="240" w:lineRule="auto"/>
        <w:jc w:val="center"/>
        <w:rPr>
          <w:b/>
          <w:sz w:val="24"/>
          <w:szCs w:val="24"/>
          <w:lang w:eastAsia="pt-BR"/>
        </w:rPr>
      </w:pPr>
      <w:r>
        <w:rPr>
          <w:b/>
          <w:sz w:val="24"/>
          <w:szCs w:val="24"/>
          <w:lang w:eastAsia="pt-BR"/>
        </w:rPr>
        <w:t>VINICIUS LIMA DE SOUZA</w:t>
      </w:r>
    </w:p>
    <w:bookmarkEnd w:id="1"/>
    <w:p w14:paraId="53352A77" w14:textId="77777777" w:rsidR="0090644B" w:rsidRPr="002A6985" w:rsidRDefault="0090644B" w:rsidP="0090644B">
      <w:pPr>
        <w:spacing w:after="0" w:line="240" w:lineRule="auto"/>
        <w:jc w:val="center"/>
        <w:rPr>
          <w:b/>
          <w:sz w:val="24"/>
          <w:szCs w:val="24"/>
          <w:lang w:eastAsia="pt-BR"/>
        </w:rPr>
      </w:pPr>
    </w:p>
    <w:p w14:paraId="39AB072D" w14:textId="77777777" w:rsidR="0090644B" w:rsidRPr="002A6985" w:rsidRDefault="0090644B" w:rsidP="0090644B">
      <w:pPr>
        <w:spacing w:after="0" w:line="240" w:lineRule="auto"/>
        <w:jc w:val="center"/>
        <w:rPr>
          <w:b/>
          <w:sz w:val="24"/>
          <w:szCs w:val="24"/>
          <w:lang w:eastAsia="pt-BR"/>
        </w:rPr>
      </w:pPr>
    </w:p>
    <w:p w14:paraId="713F0B0F" w14:textId="77777777" w:rsidR="0090644B" w:rsidRPr="002A6985" w:rsidRDefault="0090644B" w:rsidP="0090644B">
      <w:pPr>
        <w:spacing w:after="0" w:line="240" w:lineRule="auto"/>
        <w:jc w:val="center"/>
        <w:rPr>
          <w:b/>
          <w:sz w:val="24"/>
          <w:szCs w:val="24"/>
          <w:lang w:eastAsia="pt-BR"/>
        </w:rPr>
      </w:pPr>
    </w:p>
    <w:p w14:paraId="1A9823C1" w14:textId="77777777" w:rsidR="0090644B" w:rsidRPr="002A6985" w:rsidRDefault="0090644B" w:rsidP="0090644B">
      <w:pPr>
        <w:spacing w:after="0" w:line="240" w:lineRule="auto"/>
        <w:rPr>
          <w:b/>
          <w:sz w:val="24"/>
          <w:szCs w:val="24"/>
          <w:lang w:eastAsia="pt-BR"/>
        </w:rPr>
      </w:pPr>
    </w:p>
    <w:p w14:paraId="59A06CC4" w14:textId="77777777" w:rsidR="0090644B" w:rsidRPr="002A6985" w:rsidRDefault="0090644B" w:rsidP="0090644B">
      <w:pPr>
        <w:spacing w:after="0" w:line="240" w:lineRule="auto"/>
        <w:rPr>
          <w:b/>
          <w:sz w:val="24"/>
          <w:szCs w:val="24"/>
          <w:lang w:eastAsia="pt-BR"/>
        </w:rPr>
      </w:pPr>
    </w:p>
    <w:p w14:paraId="7A798A3E" w14:textId="77777777" w:rsidR="0090644B" w:rsidRPr="002A6985" w:rsidRDefault="0090644B" w:rsidP="0090644B">
      <w:pPr>
        <w:spacing w:after="0" w:line="240" w:lineRule="auto"/>
        <w:rPr>
          <w:b/>
          <w:sz w:val="24"/>
          <w:szCs w:val="24"/>
          <w:lang w:eastAsia="pt-BR"/>
        </w:rPr>
      </w:pPr>
    </w:p>
    <w:p w14:paraId="23B97412" w14:textId="77777777" w:rsidR="0090644B" w:rsidRPr="002A6985" w:rsidRDefault="0090644B" w:rsidP="0090644B">
      <w:pPr>
        <w:spacing w:after="0" w:line="240" w:lineRule="auto"/>
        <w:rPr>
          <w:b/>
          <w:sz w:val="24"/>
          <w:szCs w:val="24"/>
          <w:lang w:eastAsia="pt-BR"/>
        </w:rPr>
      </w:pPr>
    </w:p>
    <w:p w14:paraId="1CA6A0A5" w14:textId="77777777" w:rsidR="0090644B" w:rsidRPr="002A6985" w:rsidRDefault="0090644B" w:rsidP="0090644B">
      <w:pPr>
        <w:spacing w:after="0" w:line="240" w:lineRule="auto"/>
        <w:rPr>
          <w:b/>
          <w:sz w:val="24"/>
          <w:szCs w:val="24"/>
          <w:lang w:eastAsia="pt-BR"/>
        </w:rPr>
      </w:pPr>
    </w:p>
    <w:p w14:paraId="3F6DA612" w14:textId="77777777" w:rsidR="0090644B" w:rsidRPr="002A6985" w:rsidRDefault="0090644B" w:rsidP="0090644B">
      <w:pPr>
        <w:spacing w:after="0" w:line="240" w:lineRule="auto"/>
        <w:jc w:val="center"/>
        <w:rPr>
          <w:b/>
          <w:sz w:val="24"/>
          <w:szCs w:val="24"/>
          <w:lang w:eastAsia="pt-BR"/>
        </w:rPr>
      </w:pPr>
    </w:p>
    <w:p w14:paraId="6C88C8FE" w14:textId="77777777" w:rsidR="0090644B" w:rsidRPr="002A6985" w:rsidRDefault="0090644B" w:rsidP="0090644B">
      <w:pPr>
        <w:spacing w:after="0" w:line="240" w:lineRule="auto"/>
        <w:jc w:val="center"/>
        <w:rPr>
          <w:b/>
          <w:sz w:val="24"/>
          <w:szCs w:val="24"/>
          <w:lang w:eastAsia="pt-BR"/>
        </w:rPr>
      </w:pPr>
    </w:p>
    <w:p w14:paraId="5693AAEA" w14:textId="77777777" w:rsidR="0090644B" w:rsidRPr="002A6985" w:rsidRDefault="0090644B" w:rsidP="0090644B">
      <w:pPr>
        <w:spacing w:after="0" w:line="240" w:lineRule="auto"/>
        <w:jc w:val="center"/>
        <w:rPr>
          <w:b/>
          <w:sz w:val="24"/>
          <w:szCs w:val="24"/>
          <w:lang w:eastAsia="pt-BR"/>
        </w:rPr>
      </w:pPr>
    </w:p>
    <w:p w14:paraId="7A10A98C" w14:textId="77777777" w:rsidR="0090644B" w:rsidRPr="002A6985" w:rsidRDefault="0090644B" w:rsidP="0090644B">
      <w:pPr>
        <w:spacing w:after="120" w:line="240" w:lineRule="auto"/>
        <w:jc w:val="center"/>
        <w:rPr>
          <w:b/>
          <w:sz w:val="24"/>
          <w:szCs w:val="24"/>
        </w:rPr>
      </w:pPr>
      <w:r>
        <w:rPr>
          <w:b/>
          <w:sz w:val="24"/>
          <w:szCs w:val="24"/>
        </w:rPr>
        <w:t>CRESCER VERDE</w:t>
      </w:r>
    </w:p>
    <w:p w14:paraId="6C455831" w14:textId="77777777" w:rsidR="0090644B" w:rsidRPr="002A6985" w:rsidRDefault="0090644B" w:rsidP="0090644B">
      <w:pPr>
        <w:spacing w:after="120" w:line="240" w:lineRule="auto"/>
        <w:jc w:val="center"/>
        <w:rPr>
          <w:b/>
          <w:sz w:val="24"/>
          <w:szCs w:val="24"/>
          <w:lang w:eastAsia="pt-BR"/>
        </w:rPr>
      </w:pPr>
      <w:r>
        <w:rPr>
          <w:b/>
          <w:sz w:val="24"/>
          <w:szCs w:val="24"/>
          <w:lang w:eastAsia="pt-BR"/>
        </w:rPr>
        <w:t>Ambiente virtual de aprendizagem gamificada destinado à conscientização ambiental.</w:t>
      </w:r>
    </w:p>
    <w:p w14:paraId="3B554537" w14:textId="77777777" w:rsidR="0090644B" w:rsidRPr="002A6985" w:rsidRDefault="0090644B" w:rsidP="0090644B"/>
    <w:p w14:paraId="514D1ABB" w14:textId="77777777" w:rsidR="0090644B" w:rsidRPr="002A6985" w:rsidRDefault="0090644B" w:rsidP="0090644B"/>
    <w:p w14:paraId="16076A47" w14:textId="77777777" w:rsidR="0090644B" w:rsidRPr="002A6985" w:rsidRDefault="0090644B" w:rsidP="0090644B">
      <w:pPr>
        <w:spacing w:after="0" w:line="240" w:lineRule="auto"/>
        <w:ind w:left="3240"/>
        <w:jc w:val="both"/>
        <w:rPr>
          <w:b/>
          <w:sz w:val="24"/>
          <w:szCs w:val="24"/>
          <w:lang w:eastAsia="pt-BR"/>
        </w:rPr>
      </w:pPr>
    </w:p>
    <w:p w14:paraId="3584E050" w14:textId="77777777" w:rsidR="0090644B" w:rsidRPr="002A6985" w:rsidRDefault="0090644B" w:rsidP="0090644B">
      <w:pPr>
        <w:spacing w:after="0" w:line="240" w:lineRule="auto"/>
        <w:ind w:left="3686"/>
        <w:jc w:val="both"/>
        <w:rPr>
          <w:sz w:val="24"/>
          <w:szCs w:val="24"/>
          <w:lang w:eastAsia="pt-BR"/>
        </w:rPr>
      </w:pPr>
    </w:p>
    <w:p w14:paraId="459E3195" w14:textId="77777777" w:rsidR="0090644B" w:rsidRPr="002A6985" w:rsidRDefault="0090644B" w:rsidP="0090644B">
      <w:pPr>
        <w:spacing w:after="0" w:line="240" w:lineRule="auto"/>
        <w:ind w:left="3686"/>
        <w:jc w:val="both"/>
        <w:rPr>
          <w:sz w:val="24"/>
          <w:szCs w:val="24"/>
          <w:lang w:eastAsia="pt-BR"/>
        </w:rPr>
      </w:pPr>
    </w:p>
    <w:p w14:paraId="60E0F6C5" w14:textId="77777777" w:rsidR="0090644B" w:rsidRPr="002A6985" w:rsidRDefault="0090644B" w:rsidP="0090644B">
      <w:pPr>
        <w:spacing w:after="0" w:line="240" w:lineRule="auto"/>
        <w:ind w:left="3686"/>
        <w:jc w:val="both"/>
        <w:rPr>
          <w:sz w:val="24"/>
          <w:szCs w:val="24"/>
          <w:lang w:eastAsia="pt-BR"/>
        </w:rPr>
      </w:pPr>
    </w:p>
    <w:p w14:paraId="3167D502" w14:textId="77777777" w:rsidR="0090644B" w:rsidRPr="002A6985" w:rsidRDefault="0090644B" w:rsidP="0090644B">
      <w:pPr>
        <w:spacing w:after="0" w:line="240" w:lineRule="auto"/>
        <w:jc w:val="both"/>
        <w:rPr>
          <w:sz w:val="24"/>
          <w:szCs w:val="24"/>
          <w:lang w:eastAsia="pt-BR"/>
        </w:rPr>
      </w:pPr>
    </w:p>
    <w:p w14:paraId="776387B6" w14:textId="77777777" w:rsidR="0090644B" w:rsidRPr="002A6985" w:rsidRDefault="0090644B" w:rsidP="0090644B">
      <w:pPr>
        <w:spacing w:after="0" w:line="240" w:lineRule="auto"/>
        <w:jc w:val="both"/>
        <w:rPr>
          <w:sz w:val="24"/>
          <w:szCs w:val="24"/>
          <w:lang w:eastAsia="pt-BR"/>
        </w:rPr>
      </w:pPr>
    </w:p>
    <w:p w14:paraId="405A5717" w14:textId="77777777" w:rsidR="0090644B" w:rsidRPr="002A6985" w:rsidRDefault="0090644B" w:rsidP="0090644B">
      <w:pPr>
        <w:spacing w:after="0" w:line="240" w:lineRule="auto"/>
        <w:ind w:left="3686"/>
        <w:jc w:val="both"/>
        <w:rPr>
          <w:sz w:val="24"/>
          <w:szCs w:val="24"/>
          <w:lang w:eastAsia="pt-BR"/>
        </w:rPr>
      </w:pPr>
    </w:p>
    <w:p w14:paraId="64CBDE80" w14:textId="77777777" w:rsidR="0090644B" w:rsidRPr="002A6985" w:rsidRDefault="0090644B" w:rsidP="0090644B">
      <w:pPr>
        <w:spacing w:after="0" w:line="240" w:lineRule="auto"/>
        <w:ind w:left="3686"/>
        <w:jc w:val="both"/>
        <w:rPr>
          <w:sz w:val="24"/>
          <w:szCs w:val="24"/>
          <w:lang w:eastAsia="pt-BR"/>
        </w:rPr>
      </w:pPr>
    </w:p>
    <w:p w14:paraId="7C23C9D6" w14:textId="77777777" w:rsidR="0090644B" w:rsidRPr="002A6985" w:rsidRDefault="0090644B" w:rsidP="0090644B">
      <w:pPr>
        <w:spacing w:after="0" w:line="240" w:lineRule="auto"/>
        <w:ind w:left="3686"/>
        <w:jc w:val="both"/>
        <w:rPr>
          <w:sz w:val="24"/>
          <w:szCs w:val="24"/>
          <w:lang w:eastAsia="pt-BR"/>
        </w:rPr>
      </w:pPr>
    </w:p>
    <w:p w14:paraId="040301D2" w14:textId="77777777" w:rsidR="0090644B" w:rsidRPr="002A6985" w:rsidRDefault="0090644B" w:rsidP="0090644B">
      <w:pPr>
        <w:spacing w:after="0" w:line="240" w:lineRule="auto"/>
        <w:ind w:left="3686"/>
        <w:jc w:val="both"/>
        <w:rPr>
          <w:sz w:val="24"/>
          <w:szCs w:val="24"/>
          <w:lang w:eastAsia="pt-BR"/>
        </w:rPr>
      </w:pPr>
    </w:p>
    <w:p w14:paraId="02697823" w14:textId="77777777" w:rsidR="0090644B" w:rsidRPr="002A6985" w:rsidRDefault="0090644B" w:rsidP="0090644B">
      <w:pPr>
        <w:spacing w:after="0" w:line="240" w:lineRule="auto"/>
        <w:ind w:left="3686"/>
        <w:jc w:val="both"/>
        <w:rPr>
          <w:sz w:val="24"/>
          <w:szCs w:val="24"/>
          <w:lang w:eastAsia="pt-BR"/>
        </w:rPr>
      </w:pPr>
    </w:p>
    <w:p w14:paraId="23327596" w14:textId="77777777" w:rsidR="0090644B" w:rsidRPr="002A6985" w:rsidRDefault="0090644B" w:rsidP="0090644B">
      <w:pPr>
        <w:spacing w:after="0" w:line="240" w:lineRule="auto"/>
        <w:ind w:left="3686"/>
        <w:jc w:val="both"/>
        <w:rPr>
          <w:sz w:val="24"/>
          <w:szCs w:val="24"/>
          <w:lang w:eastAsia="pt-BR"/>
        </w:rPr>
      </w:pPr>
    </w:p>
    <w:p w14:paraId="61D5CF0A" w14:textId="77777777" w:rsidR="0090644B" w:rsidRPr="002A6985" w:rsidRDefault="0090644B" w:rsidP="0090644B">
      <w:pPr>
        <w:spacing w:after="0" w:line="240" w:lineRule="auto"/>
        <w:ind w:left="3686"/>
        <w:jc w:val="both"/>
        <w:rPr>
          <w:sz w:val="24"/>
          <w:szCs w:val="24"/>
          <w:lang w:eastAsia="pt-BR"/>
        </w:rPr>
      </w:pPr>
    </w:p>
    <w:p w14:paraId="6274916A" w14:textId="77777777" w:rsidR="0090644B" w:rsidRPr="002A6985" w:rsidRDefault="0090644B" w:rsidP="0090644B">
      <w:pPr>
        <w:spacing w:after="0" w:line="240" w:lineRule="auto"/>
        <w:ind w:left="3686"/>
        <w:jc w:val="both"/>
        <w:rPr>
          <w:sz w:val="24"/>
          <w:szCs w:val="24"/>
          <w:lang w:eastAsia="pt-BR"/>
        </w:rPr>
      </w:pPr>
    </w:p>
    <w:p w14:paraId="2CFB8718" w14:textId="77777777" w:rsidR="0090644B" w:rsidRPr="002A6985" w:rsidRDefault="0090644B" w:rsidP="0090644B">
      <w:pPr>
        <w:pStyle w:val="Rodap"/>
        <w:spacing w:after="0" w:line="240" w:lineRule="auto"/>
        <w:rPr>
          <w:b/>
          <w:sz w:val="24"/>
          <w:szCs w:val="24"/>
        </w:rPr>
      </w:pPr>
      <w:r>
        <w:rPr>
          <w:b/>
          <w:sz w:val="24"/>
          <w:szCs w:val="24"/>
        </w:rPr>
        <w:tab/>
        <w:t xml:space="preserve">           São Paulo</w:t>
      </w:r>
    </w:p>
    <w:p w14:paraId="487A79A9" w14:textId="77777777" w:rsidR="0090644B" w:rsidRPr="002A6985" w:rsidRDefault="0090644B" w:rsidP="0090644B">
      <w:pPr>
        <w:pStyle w:val="Rodap"/>
        <w:spacing w:after="0" w:line="240" w:lineRule="auto"/>
        <w:jc w:val="center"/>
        <w:rPr>
          <w:b/>
          <w:sz w:val="24"/>
          <w:szCs w:val="24"/>
        </w:rPr>
      </w:pPr>
      <w:r>
        <w:rPr>
          <w:b/>
          <w:sz w:val="24"/>
          <w:szCs w:val="24"/>
        </w:rPr>
        <w:t>2026</w:t>
      </w:r>
    </w:p>
    <w:p w14:paraId="1D9A2F59" w14:textId="77777777" w:rsidR="0090644B" w:rsidRPr="002A6985" w:rsidRDefault="0090644B" w:rsidP="0090644B">
      <w:pPr>
        <w:spacing w:after="0" w:line="240" w:lineRule="auto"/>
        <w:jc w:val="center"/>
        <w:rPr>
          <w:b/>
          <w:sz w:val="24"/>
          <w:szCs w:val="24"/>
          <w:lang w:eastAsia="pt-BR"/>
        </w:rPr>
      </w:pPr>
      <w:r>
        <w:rPr>
          <w:b/>
          <w:sz w:val="24"/>
          <w:szCs w:val="24"/>
          <w:lang w:eastAsia="pt-BR"/>
        </w:rPr>
        <w:lastRenderedPageBreak/>
        <w:t>CENTRO UNIVERSITÁRIO SENAC</w:t>
      </w:r>
    </w:p>
    <w:p w14:paraId="3F1732D6" w14:textId="77777777" w:rsidR="0090644B" w:rsidRPr="002A6985" w:rsidRDefault="0090644B" w:rsidP="0090644B">
      <w:pPr>
        <w:spacing w:after="0" w:line="240" w:lineRule="auto"/>
        <w:jc w:val="center"/>
        <w:rPr>
          <w:b/>
          <w:sz w:val="24"/>
          <w:szCs w:val="24"/>
          <w:lang w:eastAsia="pt-BR"/>
        </w:rPr>
      </w:pPr>
      <w:r>
        <w:rPr>
          <w:b/>
          <w:sz w:val="24"/>
          <w:szCs w:val="24"/>
          <w:lang w:eastAsia="pt-BR"/>
        </w:rPr>
        <w:t>BACHARELADO EM SISTEMAS DE INFORMAÇÃO</w:t>
      </w:r>
    </w:p>
    <w:p w14:paraId="78061CD9" w14:textId="77777777" w:rsidR="0090644B" w:rsidRPr="002A6985" w:rsidRDefault="0090644B" w:rsidP="0090644B">
      <w:pPr>
        <w:spacing w:after="0" w:line="240" w:lineRule="auto"/>
        <w:jc w:val="center"/>
        <w:rPr>
          <w:b/>
          <w:sz w:val="28"/>
          <w:szCs w:val="28"/>
          <w:lang w:eastAsia="pt-BR"/>
        </w:rPr>
      </w:pPr>
    </w:p>
    <w:p w14:paraId="1D8D9A42" w14:textId="77777777" w:rsidR="0090644B" w:rsidRPr="002A6985" w:rsidRDefault="0090644B" w:rsidP="0090644B">
      <w:pPr>
        <w:spacing w:after="0" w:line="240" w:lineRule="auto"/>
        <w:jc w:val="center"/>
        <w:rPr>
          <w:b/>
          <w:sz w:val="28"/>
          <w:szCs w:val="28"/>
          <w:lang w:eastAsia="pt-BR"/>
        </w:rPr>
      </w:pPr>
    </w:p>
    <w:p w14:paraId="5C639F54" w14:textId="77777777" w:rsidR="0090644B" w:rsidRPr="002A6985" w:rsidRDefault="0090644B" w:rsidP="0090644B">
      <w:pPr>
        <w:spacing w:after="0" w:line="240" w:lineRule="auto"/>
        <w:jc w:val="center"/>
        <w:rPr>
          <w:b/>
          <w:sz w:val="28"/>
          <w:szCs w:val="28"/>
          <w:lang w:eastAsia="pt-BR"/>
        </w:rPr>
      </w:pPr>
    </w:p>
    <w:p w14:paraId="74E4530C" w14:textId="77777777" w:rsidR="0090644B" w:rsidRPr="002A6985" w:rsidRDefault="0090644B" w:rsidP="0090644B">
      <w:pPr>
        <w:spacing w:after="0" w:line="240" w:lineRule="auto"/>
        <w:jc w:val="center"/>
        <w:rPr>
          <w:b/>
          <w:sz w:val="28"/>
          <w:szCs w:val="28"/>
          <w:lang w:eastAsia="pt-BR"/>
        </w:rPr>
      </w:pPr>
    </w:p>
    <w:p w14:paraId="7652E506" w14:textId="77777777" w:rsidR="0090644B" w:rsidRPr="002A6985" w:rsidRDefault="0090644B" w:rsidP="0090644B">
      <w:pPr>
        <w:spacing w:after="0" w:line="240" w:lineRule="auto"/>
        <w:jc w:val="center"/>
        <w:rPr>
          <w:b/>
          <w:sz w:val="28"/>
          <w:szCs w:val="28"/>
          <w:lang w:eastAsia="pt-BR"/>
        </w:rPr>
      </w:pPr>
    </w:p>
    <w:p w14:paraId="65290626" w14:textId="77777777" w:rsidR="0090644B" w:rsidRPr="002A6985" w:rsidRDefault="0090644B" w:rsidP="0090644B">
      <w:pPr>
        <w:spacing w:after="0" w:line="240" w:lineRule="auto"/>
        <w:jc w:val="center"/>
        <w:rPr>
          <w:b/>
          <w:sz w:val="28"/>
          <w:szCs w:val="28"/>
          <w:lang w:eastAsia="pt-BR"/>
        </w:rPr>
      </w:pPr>
    </w:p>
    <w:p w14:paraId="71DDBA17" w14:textId="77777777" w:rsidR="0090644B" w:rsidRPr="002A6985" w:rsidRDefault="0090644B" w:rsidP="0090644B">
      <w:pPr>
        <w:spacing w:after="0" w:line="240" w:lineRule="auto"/>
        <w:jc w:val="center"/>
        <w:rPr>
          <w:b/>
          <w:sz w:val="28"/>
          <w:szCs w:val="28"/>
          <w:lang w:eastAsia="pt-BR"/>
        </w:rPr>
      </w:pPr>
    </w:p>
    <w:p w14:paraId="6238FFD6" w14:textId="77777777" w:rsidR="0090644B" w:rsidRPr="002A6985" w:rsidRDefault="0090644B" w:rsidP="0090644B">
      <w:pPr>
        <w:spacing w:after="0" w:line="240" w:lineRule="auto"/>
        <w:jc w:val="center"/>
        <w:rPr>
          <w:b/>
          <w:sz w:val="28"/>
          <w:szCs w:val="28"/>
          <w:lang w:eastAsia="pt-BR"/>
        </w:rPr>
      </w:pPr>
    </w:p>
    <w:p w14:paraId="3FBB9BC5" w14:textId="77777777" w:rsidR="0090644B" w:rsidRPr="002A6985" w:rsidRDefault="0090644B" w:rsidP="0090644B">
      <w:pPr>
        <w:spacing w:after="0" w:line="240" w:lineRule="auto"/>
        <w:jc w:val="center"/>
        <w:rPr>
          <w:b/>
          <w:sz w:val="28"/>
          <w:szCs w:val="28"/>
          <w:lang w:eastAsia="pt-BR"/>
        </w:rPr>
      </w:pPr>
    </w:p>
    <w:p w14:paraId="1B53A50B" w14:textId="77777777" w:rsidR="0090644B" w:rsidRPr="002A6985" w:rsidRDefault="0090644B" w:rsidP="0090644B">
      <w:pPr>
        <w:spacing w:after="0" w:line="240" w:lineRule="auto"/>
        <w:jc w:val="center"/>
        <w:rPr>
          <w:b/>
          <w:sz w:val="24"/>
          <w:szCs w:val="24"/>
          <w:lang w:eastAsia="pt-BR"/>
        </w:rPr>
      </w:pPr>
      <w:r>
        <w:rPr>
          <w:b/>
          <w:sz w:val="24"/>
          <w:szCs w:val="24"/>
          <w:lang w:eastAsia="pt-BR"/>
        </w:rPr>
        <w:t>MATEUS ROLIM MARTINS</w:t>
      </w:r>
    </w:p>
    <w:p w14:paraId="72EF4D9E" w14:textId="77777777" w:rsidR="0090644B" w:rsidRPr="002A6985" w:rsidRDefault="0090644B" w:rsidP="0090644B">
      <w:pPr>
        <w:spacing w:after="0" w:line="240" w:lineRule="auto"/>
        <w:jc w:val="center"/>
        <w:rPr>
          <w:b/>
          <w:sz w:val="24"/>
          <w:szCs w:val="24"/>
          <w:lang w:eastAsia="pt-BR"/>
        </w:rPr>
      </w:pPr>
      <w:r>
        <w:rPr>
          <w:b/>
          <w:sz w:val="24"/>
          <w:szCs w:val="24"/>
          <w:lang w:eastAsia="pt-BR"/>
        </w:rPr>
        <w:t>PEDRO MIGUEL CONDE MORENO</w:t>
      </w:r>
    </w:p>
    <w:p w14:paraId="61819032" w14:textId="77777777" w:rsidR="0090644B" w:rsidRPr="002A6985" w:rsidRDefault="0090644B" w:rsidP="0090644B">
      <w:pPr>
        <w:spacing w:after="0" w:line="240" w:lineRule="auto"/>
        <w:jc w:val="center"/>
        <w:rPr>
          <w:b/>
          <w:sz w:val="28"/>
          <w:szCs w:val="28"/>
          <w:lang w:eastAsia="pt-BR"/>
        </w:rPr>
      </w:pPr>
      <w:r>
        <w:rPr>
          <w:b/>
          <w:sz w:val="24"/>
          <w:szCs w:val="24"/>
          <w:lang w:eastAsia="pt-BR"/>
        </w:rPr>
        <w:t>VINICIUS LIMA DE SOUZA</w:t>
      </w:r>
    </w:p>
    <w:p w14:paraId="4285BA49" w14:textId="77777777" w:rsidR="0090644B" w:rsidRPr="002A6985" w:rsidRDefault="0090644B" w:rsidP="0090644B">
      <w:pPr>
        <w:spacing w:after="0" w:line="240" w:lineRule="auto"/>
        <w:jc w:val="center"/>
        <w:rPr>
          <w:b/>
          <w:sz w:val="28"/>
          <w:szCs w:val="28"/>
          <w:lang w:eastAsia="pt-BR"/>
        </w:rPr>
      </w:pPr>
    </w:p>
    <w:p w14:paraId="1F48607B" w14:textId="77777777" w:rsidR="0090644B" w:rsidRPr="002A6985" w:rsidRDefault="0090644B" w:rsidP="0090644B">
      <w:pPr>
        <w:spacing w:after="0" w:line="240" w:lineRule="auto"/>
        <w:jc w:val="center"/>
        <w:rPr>
          <w:b/>
          <w:sz w:val="28"/>
          <w:szCs w:val="28"/>
          <w:lang w:eastAsia="pt-BR"/>
        </w:rPr>
      </w:pPr>
    </w:p>
    <w:p w14:paraId="36AA1FFB" w14:textId="77777777" w:rsidR="0090644B" w:rsidRPr="002A6985" w:rsidRDefault="0090644B" w:rsidP="0090644B">
      <w:pPr>
        <w:spacing w:after="0" w:line="240" w:lineRule="auto"/>
        <w:jc w:val="center"/>
        <w:rPr>
          <w:b/>
          <w:sz w:val="28"/>
          <w:szCs w:val="28"/>
          <w:lang w:eastAsia="pt-BR"/>
        </w:rPr>
      </w:pPr>
    </w:p>
    <w:p w14:paraId="3799BD18" w14:textId="77777777" w:rsidR="0090644B" w:rsidRPr="002A6985" w:rsidRDefault="0090644B" w:rsidP="0090644B">
      <w:pPr>
        <w:spacing w:after="0" w:line="240" w:lineRule="auto"/>
        <w:jc w:val="center"/>
        <w:rPr>
          <w:b/>
          <w:sz w:val="28"/>
          <w:szCs w:val="28"/>
          <w:lang w:eastAsia="pt-BR"/>
        </w:rPr>
      </w:pPr>
    </w:p>
    <w:p w14:paraId="1FF8248D" w14:textId="77777777" w:rsidR="0090644B" w:rsidRPr="002A6985" w:rsidRDefault="0090644B" w:rsidP="0090644B">
      <w:pPr>
        <w:spacing w:after="0" w:line="240" w:lineRule="auto"/>
        <w:jc w:val="center"/>
        <w:rPr>
          <w:b/>
          <w:sz w:val="28"/>
          <w:szCs w:val="28"/>
          <w:lang w:eastAsia="pt-BR"/>
        </w:rPr>
      </w:pPr>
    </w:p>
    <w:p w14:paraId="0D9EFF1B" w14:textId="77777777" w:rsidR="0090644B" w:rsidRPr="002A6985" w:rsidRDefault="0090644B" w:rsidP="0090644B">
      <w:pPr>
        <w:spacing w:after="120" w:line="240" w:lineRule="auto"/>
        <w:jc w:val="center"/>
        <w:rPr>
          <w:b/>
          <w:sz w:val="24"/>
          <w:szCs w:val="24"/>
          <w:lang w:eastAsia="pt-BR"/>
        </w:rPr>
      </w:pPr>
      <w:r>
        <w:rPr>
          <w:b/>
          <w:sz w:val="24"/>
          <w:szCs w:val="24"/>
        </w:rPr>
        <w:t>CRESCER VERDE</w:t>
      </w:r>
    </w:p>
    <w:p w14:paraId="27AD6608" w14:textId="214C24F3" w:rsidR="0090644B" w:rsidRPr="002A6985" w:rsidRDefault="005D7106" w:rsidP="005D7106">
      <w:pPr>
        <w:spacing w:after="120" w:line="240" w:lineRule="auto"/>
        <w:jc w:val="center"/>
        <w:rPr>
          <w:b/>
          <w:sz w:val="24"/>
          <w:szCs w:val="24"/>
          <w:lang w:eastAsia="pt-BR"/>
        </w:rPr>
      </w:pPr>
      <w:r>
        <w:rPr>
          <w:b/>
          <w:sz w:val="24"/>
          <w:szCs w:val="24"/>
          <w:lang w:eastAsia="pt-BR"/>
        </w:rPr>
        <w:t>Ambiente virtual de aprendizagem gamificada destinado à conscientização ambiental.</w:t>
      </w:r>
    </w:p>
    <w:p w14:paraId="423015BA" w14:textId="77777777" w:rsidR="0090644B" w:rsidRPr="002A6985" w:rsidRDefault="0090644B" w:rsidP="0090644B">
      <w:pPr>
        <w:spacing w:after="0" w:line="240" w:lineRule="auto"/>
        <w:ind w:left="3686"/>
        <w:jc w:val="both"/>
        <w:rPr>
          <w:sz w:val="24"/>
          <w:szCs w:val="24"/>
          <w:lang w:eastAsia="pt-BR"/>
        </w:rPr>
      </w:pPr>
    </w:p>
    <w:p w14:paraId="49BE4BB9" w14:textId="77777777" w:rsidR="0090644B" w:rsidRPr="002A6985" w:rsidRDefault="0090644B" w:rsidP="0090644B">
      <w:pPr>
        <w:spacing w:after="0" w:line="240" w:lineRule="auto"/>
        <w:ind w:left="3686"/>
        <w:jc w:val="both"/>
        <w:rPr>
          <w:sz w:val="24"/>
          <w:szCs w:val="24"/>
          <w:lang w:eastAsia="pt-BR"/>
        </w:rPr>
      </w:pPr>
    </w:p>
    <w:p w14:paraId="246BD92B" w14:textId="77777777" w:rsidR="0090644B" w:rsidRPr="002A6985" w:rsidRDefault="0090644B" w:rsidP="0090644B">
      <w:pPr>
        <w:spacing w:after="0" w:line="240" w:lineRule="auto"/>
        <w:ind w:left="3686"/>
        <w:jc w:val="both"/>
        <w:rPr>
          <w:sz w:val="24"/>
          <w:szCs w:val="24"/>
          <w:lang w:eastAsia="pt-BR"/>
        </w:rPr>
      </w:pPr>
    </w:p>
    <w:p w14:paraId="5876FBBE" w14:textId="77777777" w:rsidR="0090644B" w:rsidRPr="002A6985" w:rsidRDefault="0090644B" w:rsidP="0090644B">
      <w:pPr>
        <w:spacing w:after="0" w:line="240" w:lineRule="auto"/>
        <w:ind w:left="3686"/>
        <w:jc w:val="both"/>
        <w:rPr>
          <w:sz w:val="24"/>
          <w:szCs w:val="24"/>
          <w:lang w:eastAsia="pt-BR"/>
        </w:rPr>
      </w:pPr>
    </w:p>
    <w:p w14:paraId="67A49FE8" w14:textId="77777777" w:rsidR="0090644B" w:rsidRPr="002A6985" w:rsidRDefault="0090644B" w:rsidP="0090644B">
      <w:pPr>
        <w:spacing w:after="0" w:line="240" w:lineRule="auto"/>
        <w:ind w:left="4536"/>
        <w:jc w:val="both"/>
        <w:rPr>
          <w:sz w:val="24"/>
          <w:szCs w:val="24"/>
          <w:lang w:eastAsia="pt-BR"/>
        </w:rPr>
      </w:pPr>
      <w:r>
        <w:rPr>
          <w:sz w:val="24"/>
          <w:szCs w:val="24"/>
          <w:lang w:eastAsia="pt-BR"/>
        </w:rPr>
        <w:t>Trabalho de Conclusão de curso apresentado ao Centro Universitário Senac – Santo Amaro como exigência parcial para obtenção do grau de Bacharel em Sistemas da Informação.</w:t>
      </w:r>
    </w:p>
    <w:p w14:paraId="31977919" w14:textId="77777777" w:rsidR="0090644B" w:rsidRPr="002A6985" w:rsidRDefault="0090644B" w:rsidP="0090644B">
      <w:pPr>
        <w:spacing w:after="0" w:line="240" w:lineRule="auto"/>
      </w:pPr>
    </w:p>
    <w:p w14:paraId="1B0D8A8D" w14:textId="77777777" w:rsidR="0090644B" w:rsidRPr="002A6985" w:rsidRDefault="0090644B" w:rsidP="0090644B">
      <w:pPr>
        <w:spacing w:after="0" w:line="240" w:lineRule="auto"/>
      </w:pPr>
    </w:p>
    <w:p w14:paraId="71890E39" w14:textId="77777777" w:rsidR="0090644B" w:rsidRPr="002A6985" w:rsidRDefault="0090644B" w:rsidP="0090644B">
      <w:pPr>
        <w:spacing w:after="0" w:line="240" w:lineRule="auto"/>
      </w:pPr>
    </w:p>
    <w:p w14:paraId="31F39A18" w14:textId="77777777" w:rsidR="0090644B" w:rsidRPr="002A6985" w:rsidRDefault="0090644B" w:rsidP="0090644B">
      <w:pPr>
        <w:spacing w:after="0" w:line="240" w:lineRule="auto"/>
        <w:ind w:left="4536"/>
        <w:rPr>
          <w:sz w:val="24"/>
          <w:szCs w:val="24"/>
          <w:lang w:eastAsia="pt-BR"/>
        </w:rPr>
      </w:pPr>
      <w:r>
        <w:rPr>
          <w:sz w:val="24"/>
          <w:szCs w:val="24"/>
        </w:rPr>
        <w:t xml:space="preserve">Orientador: </w:t>
      </w:r>
      <w:r>
        <w:rPr>
          <w:sz w:val="24"/>
          <w:szCs w:val="24"/>
          <w:lang w:eastAsia="pt-BR"/>
        </w:rPr>
        <w:t>Prof. José Martinele Alves Silva</w:t>
      </w:r>
    </w:p>
    <w:p w14:paraId="696B4815" w14:textId="77777777" w:rsidR="0090644B" w:rsidRPr="002A6985" w:rsidRDefault="0090644B" w:rsidP="0090644B">
      <w:pPr>
        <w:rPr>
          <w:sz w:val="24"/>
          <w:szCs w:val="24"/>
          <w:lang w:eastAsia="pt-BR"/>
        </w:rPr>
      </w:pPr>
    </w:p>
    <w:p w14:paraId="53B944C4" w14:textId="77777777" w:rsidR="0090644B" w:rsidRPr="002A6985" w:rsidRDefault="0090644B" w:rsidP="0090644B"/>
    <w:p w14:paraId="058FE5B4" w14:textId="77777777" w:rsidR="0090644B" w:rsidRPr="002A6985" w:rsidRDefault="0090644B" w:rsidP="0090644B">
      <w:pPr>
        <w:pStyle w:val="Rodap"/>
        <w:spacing w:after="0" w:line="240" w:lineRule="auto"/>
        <w:jc w:val="center"/>
        <w:rPr>
          <w:b/>
          <w:sz w:val="28"/>
          <w:szCs w:val="28"/>
        </w:rPr>
      </w:pPr>
    </w:p>
    <w:p w14:paraId="7C6BDD57" w14:textId="77777777" w:rsidR="0090644B" w:rsidRPr="002A6985" w:rsidRDefault="0090644B" w:rsidP="0090644B">
      <w:pPr>
        <w:pStyle w:val="Rodap"/>
        <w:spacing w:after="0" w:line="240" w:lineRule="auto"/>
        <w:jc w:val="center"/>
        <w:rPr>
          <w:b/>
          <w:sz w:val="28"/>
          <w:szCs w:val="28"/>
        </w:rPr>
      </w:pPr>
    </w:p>
    <w:p w14:paraId="5117403A" w14:textId="77777777" w:rsidR="0090644B" w:rsidRPr="002A6985" w:rsidRDefault="0090644B" w:rsidP="0090644B">
      <w:pPr>
        <w:pStyle w:val="Rodap"/>
        <w:spacing w:after="0" w:line="240" w:lineRule="auto"/>
        <w:jc w:val="center"/>
        <w:rPr>
          <w:b/>
          <w:sz w:val="28"/>
          <w:szCs w:val="28"/>
        </w:rPr>
      </w:pPr>
    </w:p>
    <w:p w14:paraId="0407C106" w14:textId="77777777" w:rsidR="0090644B" w:rsidRPr="002A6985" w:rsidRDefault="0090644B" w:rsidP="0090644B">
      <w:pPr>
        <w:pStyle w:val="Rodap"/>
        <w:spacing w:after="0" w:line="240" w:lineRule="auto"/>
        <w:jc w:val="center"/>
        <w:rPr>
          <w:b/>
          <w:sz w:val="28"/>
          <w:szCs w:val="28"/>
        </w:rPr>
      </w:pPr>
    </w:p>
    <w:p w14:paraId="3884AF63" w14:textId="77777777" w:rsidR="0090644B" w:rsidRPr="002A6985" w:rsidRDefault="0090644B" w:rsidP="0090644B">
      <w:pPr>
        <w:pStyle w:val="Rodap"/>
        <w:spacing w:after="0" w:line="240" w:lineRule="auto"/>
        <w:jc w:val="center"/>
        <w:rPr>
          <w:b/>
          <w:sz w:val="28"/>
          <w:szCs w:val="28"/>
        </w:rPr>
      </w:pPr>
    </w:p>
    <w:p w14:paraId="5549493F" w14:textId="77777777" w:rsidR="0090644B" w:rsidRPr="002A6985" w:rsidRDefault="0090644B" w:rsidP="0090644B">
      <w:pPr>
        <w:pStyle w:val="Rodap"/>
        <w:spacing w:after="0" w:line="240" w:lineRule="auto"/>
        <w:jc w:val="center"/>
        <w:rPr>
          <w:b/>
          <w:sz w:val="28"/>
          <w:szCs w:val="28"/>
        </w:rPr>
      </w:pPr>
    </w:p>
    <w:p w14:paraId="778BDF62" w14:textId="77777777" w:rsidR="0090644B" w:rsidRPr="002A6985" w:rsidRDefault="0090644B" w:rsidP="0090644B">
      <w:pPr>
        <w:pStyle w:val="Rodap"/>
        <w:spacing w:after="0" w:line="240" w:lineRule="auto"/>
        <w:jc w:val="center"/>
        <w:rPr>
          <w:b/>
          <w:sz w:val="28"/>
          <w:szCs w:val="28"/>
        </w:rPr>
      </w:pPr>
    </w:p>
    <w:p w14:paraId="4C05A936" w14:textId="77777777" w:rsidR="0090644B" w:rsidRPr="002A6985" w:rsidRDefault="0090644B" w:rsidP="0090644B">
      <w:pPr>
        <w:pStyle w:val="Rodap"/>
        <w:spacing w:after="0" w:line="240" w:lineRule="auto"/>
        <w:jc w:val="center"/>
        <w:rPr>
          <w:b/>
          <w:sz w:val="24"/>
          <w:szCs w:val="24"/>
        </w:rPr>
      </w:pPr>
      <w:r>
        <w:rPr>
          <w:b/>
          <w:sz w:val="24"/>
          <w:szCs w:val="24"/>
        </w:rPr>
        <w:t>São Paulo</w:t>
      </w:r>
    </w:p>
    <w:p w14:paraId="10396B24" w14:textId="77777777" w:rsidR="0090644B" w:rsidRPr="002A6985" w:rsidRDefault="0090644B" w:rsidP="0090644B">
      <w:pPr>
        <w:pStyle w:val="Rodap"/>
        <w:spacing w:after="0" w:line="240" w:lineRule="auto"/>
        <w:jc w:val="center"/>
        <w:rPr>
          <w:b/>
          <w:sz w:val="24"/>
          <w:szCs w:val="24"/>
        </w:rPr>
      </w:pPr>
      <w:r>
        <w:rPr>
          <w:b/>
          <w:sz w:val="24"/>
          <w:szCs w:val="24"/>
        </w:rPr>
        <w:t>2026</w:t>
      </w:r>
    </w:p>
    <w:p w14:paraId="15E2F990" w14:textId="5F3DE8E8" w:rsidR="0090644B" w:rsidRPr="002A6985" w:rsidRDefault="0090644B" w:rsidP="005D7106">
      <w:pPr>
        <w:spacing w:after="120" w:line="240" w:lineRule="auto"/>
        <w:jc w:val="center"/>
        <w:rPr>
          <w:b/>
          <w:sz w:val="24"/>
          <w:szCs w:val="24"/>
        </w:rPr>
      </w:pPr>
      <w:r>
        <w:rPr>
          <w:b/>
          <w:sz w:val="24"/>
          <w:szCs w:val="24"/>
        </w:rPr>
        <w:lastRenderedPageBreak/>
        <w:t>CRESCER VERDE</w:t>
      </w:r>
    </w:p>
    <w:p w14:paraId="3F8CCBD9" w14:textId="77777777" w:rsidR="00923AA7" w:rsidRPr="002A6985" w:rsidRDefault="00923AA7" w:rsidP="005D7106">
      <w:pPr>
        <w:spacing w:after="120" w:line="240" w:lineRule="auto"/>
        <w:jc w:val="center"/>
        <w:rPr>
          <w:b/>
          <w:sz w:val="24"/>
          <w:szCs w:val="24"/>
        </w:rPr>
      </w:pPr>
      <w:r>
        <w:rPr>
          <w:b/>
          <w:sz w:val="24"/>
          <w:szCs w:val="24"/>
        </w:rPr>
        <w:t>Ambiente virtual de aprendizagem gamificada destinado à conscientização ambiental.</w:t>
      </w:r>
    </w:p>
    <w:p w14:paraId="17752910" w14:textId="77777777" w:rsidR="0090644B" w:rsidRPr="002A6985" w:rsidRDefault="0090644B" w:rsidP="0090644B">
      <w:pPr>
        <w:rPr>
          <w:sz w:val="24"/>
          <w:szCs w:val="24"/>
        </w:rPr>
      </w:pPr>
    </w:p>
    <w:p w14:paraId="04B50D81" w14:textId="77777777" w:rsidR="0090644B" w:rsidRPr="002A6985" w:rsidRDefault="0090644B" w:rsidP="0090644B">
      <w:pPr>
        <w:spacing w:after="0" w:line="240" w:lineRule="auto"/>
        <w:jc w:val="center"/>
        <w:rPr>
          <w:b/>
          <w:sz w:val="24"/>
          <w:szCs w:val="24"/>
          <w:lang w:eastAsia="pt-BR"/>
        </w:rPr>
      </w:pPr>
      <w:r>
        <w:rPr>
          <w:b/>
          <w:sz w:val="24"/>
          <w:szCs w:val="24"/>
          <w:lang w:eastAsia="pt-BR"/>
        </w:rPr>
        <w:t>MATEUS ROLIM MARTINS</w:t>
      </w:r>
    </w:p>
    <w:p w14:paraId="30D3B44E" w14:textId="77777777" w:rsidR="0090644B" w:rsidRPr="002A6985" w:rsidRDefault="0090644B" w:rsidP="0090644B">
      <w:pPr>
        <w:spacing w:after="0" w:line="240" w:lineRule="auto"/>
        <w:jc w:val="center"/>
        <w:rPr>
          <w:b/>
          <w:sz w:val="24"/>
          <w:szCs w:val="24"/>
          <w:lang w:eastAsia="pt-BR"/>
        </w:rPr>
      </w:pPr>
      <w:r>
        <w:rPr>
          <w:b/>
          <w:sz w:val="24"/>
          <w:szCs w:val="24"/>
          <w:lang w:eastAsia="pt-BR"/>
        </w:rPr>
        <w:t>PEDRO MIGUEL CONDE MORENO</w:t>
      </w:r>
    </w:p>
    <w:p w14:paraId="44B8CEC8" w14:textId="77777777" w:rsidR="0090644B" w:rsidRPr="002A6985" w:rsidRDefault="0090644B" w:rsidP="0090644B">
      <w:pPr>
        <w:spacing w:after="0" w:line="240" w:lineRule="auto"/>
        <w:jc w:val="center"/>
        <w:rPr>
          <w:b/>
          <w:sz w:val="24"/>
          <w:szCs w:val="24"/>
          <w:lang w:eastAsia="pt-BR"/>
        </w:rPr>
      </w:pPr>
      <w:r>
        <w:rPr>
          <w:b/>
          <w:sz w:val="24"/>
          <w:szCs w:val="24"/>
          <w:lang w:eastAsia="pt-BR"/>
        </w:rPr>
        <w:t>VINICIUS LIMA DE SOUZA</w:t>
      </w:r>
    </w:p>
    <w:p w14:paraId="00E19C36" w14:textId="77777777" w:rsidR="0090644B" w:rsidRPr="002A6985" w:rsidRDefault="0090644B" w:rsidP="0090644B">
      <w:pPr>
        <w:rPr>
          <w:sz w:val="24"/>
          <w:szCs w:val="24"/>
        </w:rPr>
      </w:pPr>
    </w:p>
    <w:p w14:paraId="6A327704" w14:textId="77777777" w:rsidR="0090644B" w:rsidRPr="002A6985" w:rsidRDefault="0090644B" w:rsidP="0090644B">
      <w:pPr>
        <w:autoSpaceDE w:val="0"/>
        <w:autoSpaceDN w:val="0"/>
        <w:adjustRightInd w:val="0"/>
        <w:spacing w:line="360" w:lineRule="auto"/>
        <w:jc w:val="both"/>
        <w:rPr>
          <w:sz w:val="24"/>
          <w:szCs w:val="24"/>
        </w:rPr>
      </w:pPr>
    </w:p>
    <w:p w14:paraId="2D0CC586" w14:textId="77777777" w:rsidR="0090644B" w:rsidRPr="002A6985" w:rsidRDefault="0090644B" w:rsidP="0090644B">
      <w:pPr>
        <w:spacing w:after="0" w:line="240" w:lineRule="auto"/>
        <w:ind w:left="4536"/>
        <w:jc w:val="both"/>
        <w:rPr>
          <w:sz w:val="24"/>
          <w:szCs w:val="24"/>
          <w:lang w:eastAsia="pt-BR"/>
        </w:rPr>
      </w:pPr>
      <w:r>
        <w:rPr>
          <w:sz w:val="24"/>
          <w:szCs w:val="24"/>
          <w:lang w:eastAsia="pt-BR"/>
        </w:rPr>
        <w:t>Trabalho de Conclusão de curso apresentado ao Centro Universitário Senac – Santo Amaro como exigência parcial para obtenção do grau de Bacharel em Sistemas da Informação.</w:t>
      </w:r>
    </w:p>
    <w:p w14:paraId="5E02684A" w14:textId="77777777" w:rsidR="0090644B" w:rsidRPr="002A6985" w:rsidRDefault="0090644B" w:rsidP="0090644B">
      <w:pPr>
        <w:autoSpaceDE w:val="0"/>
        <w:autoSpaceDN w:val="0"/>
        <w:adjustRightInd w:val="0"/>
        <w:spacing w:line="360" w:lineRule="auto"/>
        <w:jc w:val="both"/>
        <w:rPr>
          <w:sz w:val="24"/>
          <w:szCs w:val="24"/>
        </w:rPr>
      </w:pPr>
    </w:p>
    <w:p w14:paraId="1D67CB15" w14:textId="77777777" w:rsidR="0090644B" w:rsidRPr="002A6985" w:rsidRDefault="0090644B" w:rsidP="0090644B">
      <w:pPr>
        <w:autoSpaceDE w:val="0"/>
        <w:autoSpaceDN w:val="0"/>
        <w:adjustRightInd w:val="0"/>
        <w:spacing w:line="360" w:lineRule="auto"/>
        <w:jc w:val="both"/>
        <w:rPr>
          <w:sz w:val="24"/>
          <w:szCs w:val="24"/>
        </w:rPr>
      </w:pPr>
    </w:p>
    <w:p w14:paraId="31E6A332" w14:textId="77777777" w:rsidR="0090644B" w:rsidRPr="002A6985" w:rsidRDefault="0090644B" w:rsidP="0090644B">
      <w:pPr>
        <w:autoSpaceDE w:val="0"/>
        <w:autoSpaceDN w:val="0"/>
        <w:adjustRightInd w:val="0"/>
        <w:spacing w:line="360" w:lineRule="auto"/>
        <w:jc w:val="both"/>
        <w:rPr>
          <w:b/>
          <w:sz w:val="24"/>
          <w:szCs w:val="24"/>
        </w:rPr>
      </w:pPr>
      <w:r>
        <w:rPr>
          <w:b/>
          <w:sz w:val="24"/>
          <w:szCs w:val="24"/>
        </w:rPr>
        <w:t>BANCA EXAMINADORA:</w:t>
      </w:r>
    </w:p>
    <w:p w14:paraId="780F8256" w14:textId="77777777" w:rsidR="0090644B" w:rsidRPr="002A6985" w:rsidRDefault="0090644B" w:rsidP="0090644B">
      <w:pPr>
        <w:autoSpaceDE w:val="0"/>
        <w:autoSpaceDN w:val="0"/>
        <w:adjustRightInd w:val="0"/>
        <w:spacing w:line="360" w:lineRule="auto"/>
        <w:jc w:val="both"/>
        <w:rPr>
          <w:sz w:val="24"/>
          <w:szCs w:val="24"/>
        </w:rPr>
      </w:pPr>
    </w:p>
    <w:p w14:paraId="060820E5" w14:textId="77777777" w:rsidR="0090644B" w:rsidRPr="002A6985" w:rsidRDefault="0090644B" w:rsidP="0090644B">
      <w:pPr>
        <w:autoSpaceDE w:val="0"/>
        <w:autoSpaceDN w:val="0"/>
        <w:adjustRightInd w:val="0"/>
        <w:spacing w:before="240" w:after="0" w:line="360" w:lineRule="auto"/>
        <w:jc w:val="right"/>
        <w:rPr>
          <w:sz w:val="24"/>
          <w:szCs w:val="24"/>
        </w:rPr>
      </w:pPr>
      <w:r>
        <w:rPr>
          <w:sz w:val="24"/>
          <w:szCs w:val="24"/>
        </w:rPr>
        <w:t>_____________________________________________</w:t>
      </w:r>
    </w:p>
    <w:p w14:paraId="00E2AA37"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Prof. &lt;&lt; Nome do orientador &gt;&gt; – SENAC</w:t>
      </w:r>
    </w:p>
    <w:p w14:paraId="12A8BC3A"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Orientador</w:t>
      </w:r>
    </w:p>
    <w:p w14:paraId="6E49B20B" w14:textId="77777777" w:rsidR="0090644B" w:rsidRPr="002A6985" w:rsidRDefault="0090644B" w:rsidP="0090644B">
      <w:pPr>
        <w:autoSpaceDE w:val="0"/>
        <w:autoSpaceDN w:val="0"/>
        <w:adjustRightInd w:val="0"/>
        <w:spacing w:before="240" w:after="0" w:line="360" w:lineRule="auto"/>
        <w:jc w:val="right"/>
        <w:rPr>
          <w:sz w:val="24"/>
          <w:szCs w:val="24"/>
        </w:rPr>
      </w:pPr>
    </w:p>
    <w:p w14:paraId="1C404573" w14:textId="77777777" w:rsidR="0090644B" w:rsidRPr="002A6985" w:rsidRDefault="0090644B" w:rsidP="0090644B">
      <w:pPr>
        <w:autoSpaceDE w:val="0"/>
        <w:autoSpaceDN w:val="0"/>
        <w:adjustRightInd w:val="0"/>
        <w:spacing w:before="240" w:after="0" w:line="360" w:lineRule="auto"/>
        <w:jc w:val="right"/>
        <w:rPr>
          <w:sz w:val="24"/>
          <w:szCs w:val="24"/>
        </w:rPr>
      </w:pPr>
      <w:r>
        <w:rPr>
          <w:sz w:val="24"/>
          <w:szCs w:val="24"/>
        </w:rPr>
        <w:t>_____________________________________________</w:t>
      </w:r>
    </w:p>
    <w:p w14:paraId="68B508CB"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Prof. &lt;&lt; Nome outro membro &gt;&gt; – SENAC</w:t>
      </w:r>
    </w:p>
    <w:p w14:paraId="041F408C"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Membro Interno e Coorientador</w:t>
      </w:r>
    </w:p>
    <w:p w14:paraId="3DFBE472" w14:textId="77777777" w:rsidR="0090644B" w:rsidRPr="002A6985" w:rsidRDefault="0090644B" w:rsidP="0090644B">
      <w:pPr>
        <w:autoSpaceDE w:val="0"/>
        <w:autoSpaceDN w:val="0"/>
        <w:adjustRightInd w:val="0"/>
        <w:spacing w:after="240" w:line="360" w:lineRule="auto"/>
        <w:ind w:left="3686" w:hanging="1"/>
        <w:rPr>
          <w:sz w:val="24"/>
          <w:szCs w:val="24"/>
        </w:rPr>
      </w:pPr>
    </w:p>
    <w:p w14:paraId="0377BBFD" w14:textId="77777777" w:rsidR="0090644B" w:rsidRPr="002A6985" w:rsidRDefault="0090644B" w:rsidP="0090644B">
      <w:pPr>
        <w:autoSpaceDE w:val="0"/>
        <w:autoSpaceDN w:val="0"/>
        <w:adjustRightInd w:val="0"/>
        <w:spacing w:before="240" w:after="0" w:line="360" w:lineRule="auto"/>
        <w:jc w:val="right"/>
        <w:rPr>
          <w:sz w:val="24"/>
          <w:szCs w:val="24"/>
        </w:rPr>
      </w:pPr>
      <w:r>
        <w:rPr>
          <w:sz w:val="24"/>
          <w:szCs w:val="24"/>
        </w:rPr>
        <w:t>_____________________________________________</w:t>
      </w:r>
    </w:p>
    <w:p w14:paraId="237392D5"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Prof. &lt;&lt; Nome membro externo&gt;&gt; - &lt;&lt; Instituição Externa &gt;&gt;</w:t>
      </w:r>
    </w:p>
    <w:p w14:paraId="23D4B884" w14:textId="77777777" w:rsidR="0090644B" w:rsidRPr="002A6985" w:rsidRDefault="0090644B" w:rsidP="0090644B">
      <w:pPr>
        <w:autoSpaceDE w:val="0"/>
        <w:autoSpaceDN w:val="0"/>
        <w:adjustRightInd w:val="0"/>
        <w:spacing w:after="0" w:line="240" w:lineRule="auto"/>
        <w:ind w:left="3686"/>
        <w:rPr>
          <w:sz w:val="24"/>
          <w:szCs w:val="24"/>
        </w:rPr>
      </w:pPr>
      <w:r>
        <w:rPr>
          <w:sz w:val="24"/>
          <w:szCs w:val="24"/>
        </w:rPr>
        <w:t>Membro Externo</w:t>
      </w:r>
    </w:p>
    <w:p w14:paraId="32B77034" w14:textId="77777777" w:rsidR="0090644B" w:rsidRPr="002A6985" w:rsidRDefault="0090644B" w:rsidP="0090644B">
      <w:pPr>
        <w:autoSpaceDE w:val="0"/>
        <w:autoSpaceDN w:val="0"/>
        <w:adjustRightInd w:val="0"/>
        <w:spacing w:after="0" w:line="240" w:lineRule="auto"/>
        <w:ind w:left="3686"/>
        <w:rPr>
          <w:sz w:val="24"/>
          <w:szCs w:val="24"/>
        </w:rPr>
      </w:pPr>
    </w:p>
    <w:p w14:paraId="425842F9" w14:textId="77777777" w:rsidR="0090644B" w:rsidRPr="002A6985" w:rsidRDefault="0090644B" w:rsidP="0090644B">
      <w:pPr>
        <w:autoSpaceDE w:val="0"/>
        <w:autoSpaceDN w:val="0"/>
        <w:adjustRightInd w:val="0"/>
        <w:spacing w:after="0" w:line="240" w:lineRule="auto"/>
        <w:ind w:left="3686"/>
        <w:rPr>
          <w:sz w:val="24"/>
          <w:szCs w:val="24"/>
        </w:rPr>
      </w:pPr>
    </w:p>
    <w:p w14:paraId="4F0E1A41" w14:textId="77777777" w:rsidR="0090644B" w:rsidRPr="002A6985" w:rsidRDefault="0090644B" w:rsidP="0090644B">
      <w:pPr>
        <w:autoSpaceDE w:val="0"/>
        <w:autoSpaceDN w:val="0"/>
        <w:adjustRightInd w:val="0"/>
        <w:spacing w:after="0" w:line="240" w:lineRule="auto"/>
        <w:ind w:left="3686"/>
        <w:rPr>
          <w:sz w:val="24"/>
          <w:szCs w:val="24"/>
        </w:rPr>
      </w:pPr>
    </w:p>
    <w:p w14:paraId="6B121A9C" w14:textId="77777777" w:rsidR="0090644B" w:rsidRPr="002A6985" w:rsidRDefault="0090644B" w:rsidP="0090644B">
      <w:pPr>
        <w:autoSpaceDE w:val="0"/>
        <w:autoSpaceDN w:val="0"/>
        <w:adjustRightInd w:val="0"/>
        <w:spacing w:line="360" w:lineRule="auto"/>
        <w:jc w:val="center"/>
        <w:rPr>
          <w:sz w:val="24"/>
          <w:szCs w:val="24"/>
        </w:rPr>
      </w:pPr>
    </w:p>
    <w:p w14:paraId="3093BB33" w14:textId="77777777" w:rsidR="0090644B" w:rsidRPr="002A6985" w:rsidRDefault="0090644B" w:rsidP="0090644B">
      <w:pPr>
        <w:autoSpaceDE w:val="0"/>
        <w:autoSpaceDN w:val="0"/>
        <w:adjustRightInd w:val="0"/>
        <w:spacing w:after="0" w:line="240" w:lineRule="auto"/>
        <w:jc w:val="center"/>
        <w:rPr>
          <w:sz w:val="24"/>
          <w:szCs w:val="24"/>
        </w:rPr>
      </w:pPr>
      <w:r>
        <w:rPr>
          <w:sz w:val="24"/>
          <w:szCs w:val="24"/>
        </w:rPr>
        <w:t>São Paulo, Dia de Mês de 2026.</w:t>
      </w:r>
    </w:p>
    <w:p w14:paraId="2E8155FD" w14:textId="77777777" w:rsidR="0090644B" w:rsidRPr="002A6985" w:rsidRDefault="0090644B" w:rsidP="0090644B">
      <w:pPr>
        <w:jc w:val="center"/>
        <w:rPr>
          <w:b/>
          <w:bCs/>
          <w:sz w:val="24"/>
          <w:szCs w:val="24"/>
        </w:rPr>
      </w:pPr>
    </w:p>
    <w:p w14:paraId="32CCA92C" w14:textId="77777777" w:rsidR="0090644B" w:rsidRDefault="0090644B" w:rsidP="0090644B">
      <w:pPr>
        <w:jc w:val="center"/>
        <w:rPr>
          <w:b/>
          <w:bCs/>
          <w:sz w:val="24"/>
          <w:szCs w:val="24"/>
        </w:rPr>
      </w:pPr>
      <w:r w:rsidRPr="00745EC5">
        <w:rPr>
          <w:b/>
          <w:bCs/>
          <w:sz w:val="24"/>
          <w:szCs w:val="24"/>
        </w:rPr>
        <w:lastRenderedPageBreak/>
        <w:t>AGRADECIMENTOS</w:t>
      </w:r>
    </w:p>
    <w:p w14:paraId="13CC68A0" w14:textId="77777777" w:rsidR="007707B6" w:rsidRPr="002A6985" w:rsidRDefault="007707B6" w:rsidP="00101397">
      <w:pPr>
        <w:spacing w:line="360" w:lineRule="auto"/>
        <w:jc w:val="both"/>
        <w:rPr>
          <w:b/>
          <w:bCs/>
          <w:sz w:val="24"/>
          <w:szCs w:val="24"/>
        </w:rPr>
      </w:pPr>
    </w:p>
    <w:p w14:paraId="0550A7C6" w14:textId="3D9134D0" w:rsidR="00745EC5" w:rsidRPr="0002646C" w:rsidRDefault="00745EC5" w:rsidP="00101397">
      <w:pPr>
        <w:autoSpaceDE w:val="0"/>
        <w:autoSpaceDN w:val="0"/>
        <w:adjustRightInd w:val="0"/>
        <w:spacing w:after="0" w:line="360" w:lineRule="auto"/>
        <w:jc w:val="both"/>
        <w:rPr>
          <w:sz w:val="24"/>
          <w:szCs w:val="24"/>
        </w:rPr>
      </w:pPr>
      <w:r w:rsidRPr="0002646C">
        <w:rPr>
          <w:sz w:val="24"/>
          <w:szCs w:val="24"/>
        </w:rPr>
        <w:t>A realização deste Trabalho de Conclusão de Curso só foi possível graças ao apoio e ao incentivo de diversas pessoas e instituições, às quais expressamos nossa sincera gratidão.</w:t>
      </w:r>
    </w:p>
    <w:p w14:paraId="333E057B" w14:textId="77777777" w:rsidR="00745EC5" w:rsidRPr="00745EC5" w:rsidRDefault="00745EC5" w:rsidP="00101397">
      <w:pPr>
        <w:autoSpaceDE w:val="0"/>
        <w:autoSpaceDN w:val="0"/>
        <w:adjustRightInd w:val="0"/>
        <w:spacing w:after="0" w:line="360" w:lineRule="auto"/>
        <w:jc w:val="both"/>
        <w:rPr>
          <w:sz w:val="24"/>
          <w:szCs w:val="24"/>
        </w:rPr>
      </w:pPr>
      <w:r w:rsidRPr="00745EC5">
        <w:rPr>
          <w:sz w:val="24"/>
          <w:szCs w:val="24"/>
        </w:rPr>
        <w:t>Agradecemos às nossas famílias, pelo apoio incondicional, pela compreensão nos momentos de maior dedicação e pelo incentivo constante que tornou possível a conclusão desta jornada acadêmica.</w:t>
      </w:r>
    </w:p>
    <w:p w14:paraId="48CED9DA" w14:textId="00364349" w:rsidR="00745EC5" w:rsidRPr="00101397" w:rsidRDefault="00745EC5" w:rsidP="00101397">
      <w:pPr>
        <w:autoSpaceDE w:val="0"/>
        <w:autoSpaceDN w:val="0"/>
        <w:adjustRightInd w:val="0"/>
        <w:spacing w:after="0" w:line="360" w:lineRule="auto"/>
        <w:jc w:val="both"/>
        <w:rPr>
          <w:sz w:val="24"/>
          <w:szCs w:val="24"/>
        </w:rPr>
      </w:pPr>
      <w:r w:rsidRPr="00101397">
        <w:rPr>
          <w:sz w:val="24"/>
          <w:szCs w:val="24"/>
        </w:rPr>
        <w:t>Aos professores do curso de Bacharelado em Sistemas de Informação do Centro Universitário Senac, pelos ensinamentos, reflexões críticas e pela formação que embasaram as escolhas realizadas neste projeto.</w:t>
      </w:r>
    </w:p>
    <w:p w14:paraId="06150460" w14:textId="28554107" w:rsidR="00745EC5" w:rsidRPr="0002646C" w:rsidRDefault="00745EC5" w:rsidP="00101397">
      <w:pPr>
        <w:autoSpaceDE w:val="0"/>
        <w:autoSpaceDN w:val="0"/>
        <w:adjustRightInd w:val="0"/>
        <w:spacing w:after="0" w:line="360" w:lineRule="auto"/>
        <w:jc w:val="both"/>
        <w:rPr>
          <w:sz w:val="24"/>
          <w:szCs w:val="24"/>
        </w:rPr>
      </w:pPr>
      <w:r w:rsidRPr="0002646C">
        <w:rPr>
          <w:sz w:val="24"/>
          <w:szCs w:val="24"/>
        </w:rPr>
        <w:t>Aos colegas e amigos, pelo compartilhamento de ideias, pelo suporte mútuo e pela troca de experiências que enriqueceram nossa trajetória ao longo do curso.</w:t>
      </w:r>
    </w:p>
    <w:p w14:paraId="41B8EF50" w14:textId="6F557A2A" w:rsidR="0090644B" w:rsidRPr="0002646C" w:rsidRDefault="00745EC5" w:rsidP="00101397">
      <w:pPr>
        <w:autoSpaceDE w:val="0"/>
        <w:autoSpaceDN w:val="0"/>
        <w:adjustRightInd w:val="0"/>
        <w:spacing w:after="0" w:line="360" w:lineRule="auto"/>
        <w:jc w:val="both"/>
        <w:rPr>
          <w:sz w:val="24"/>
          <w:szCs w:val="24"/>
        </w:rPr>
      </w:pPr>
      <w:r w:rsidRPr="0002646C">
        <w:rPr>
          <w:sz w:val="24"/>
          <w:szCs w:val="24"/>
        </w:rPr>
        <w:t>Por fim, agradecemos a todos que, direta ou indiretamente, contribuíram para que o Crescer Verde se tornasse realidade. Cada incentivo, sugestão e colaboração teve papel essencial nesta construção.</w:t>
      </w:r>
    </w:p>
    <w:p w14:paraId="6EC1B237" w14:textId="77777777" w:rsidR="0090644B" w:rsidRPr="002A6985" w:rsidRDefault="0090644B" w:rsidP="00745EC5">
      <w:pPr>
        <w:autoSpaceDE w:val="0"/>
        <w:autoSpaceDN w:val="0"/>
        <w:adjustRightInd w:val="0"/>
        <w:spacing w:after="0" w:line="360" w:lineRule="auto"/>
        <w:jc w:val="both"/>
        <w:rPr>
          <w:sz w:val="24"/>
          <w:szCs w:val="24"/>
        </w:rPr>
      </w:pPr>
    </w:p>
    <w:p w14:paraId="17DEE63D" w14:textId="77777777" w:rsidR="0090644B" w:rsidRPr="002A6985" w:rsidRDefault="0090644B" w:rsidP="0090644B">
      <w:pPr>
        <w:autoSpaceDE w:val="0"/>
        <w:autoSpaceDN w:val="0"/>
        <w:adjustRightInd w:val="0"/>
        <w:spacing w:line="360" w:lineRule="auto"/>
        <w:jc w:val="both"/>
        <w:rPr>
          <w:sz w:val="24"/>
          <w:szCs w:val="24"/>
        </w:rPr>
      </w:pPr>
    </w:p>
    <w:p w14:paraId="5D33682F" w14:textId="77777777" w:rsidR="0090644B" w:rsidRPr="002A6985" w:rsidRDefault="0090644B" w:rsidP="0090644B">
      <w:pPr>
        <w:autoSpaceDE w:val="0"/>
        <w:autoSpaceDN w:val="0"/>
        <w:adjustRightInd w:val="0"/>
        <w:spacing w:line="360" w:lineRule="auto"/>
        <w:jc w:val="both"/>
        <w:rPr>
          <w:sz w:val="24"/>
          <w:szCs w:val="24"/>
        </w:rPr>
      </w:pPr>
    </w:p>
    <w:p w14:paraId="1830AB7E" w14:textId="77777777" w:rsidR="0090644B" w:rsidRPr="002A6985" w:rsidRDefault="0090644B" w:rsidP="0090644B">
      <w:pPr>
        <w:autoSpaceDE w:val="0"/>
        <w:autoSpaceDN w:val="0"/>
        <w:adjustRightInd w:val="0"/>
        <w:spacing w:line="360" w:lineRule="auto"/>
        <w:jc w:val="both"/>
        <w:rPr>
          <w:sz w:val="24"/>
          <w:szCs w:val="24"/>
        </w:rPr>
      </w:pPr>
    </w:p>
    <w:p w14:paraId="1E2FC124" w14:textId="77777777" w:rsidR="0090644B" w:rsidRPr="002A6985" w:rsidRDefault="0090644B" w:rsidP="0090644B">
      <w:pPr>
        <w:autoSpaceDE w:val="0"/>
        <w:autoSpaceDN w:val="0"/>
        <w:adjustRightInd w:val="0"/>
        <w:spacing w:line="360" w:lineRule="auto"/>
        <w:jc w:val="both"/>
        <w:rPr>
          <w:sz w:val="24"/>
          <w:szCs w:val="24"/>
        </w:rPr>
      </w:pPr>
    </w:p>
    <w:p w14:paraId="291136AE" w14:textId="77777777" w:rsidR="0090644B" w:rsidRPr="002A6985" w:rsidRDefault="0090644B" w:rsidP="0090644B">
      <w:pPr>
        <w:autoSpaceDE w:val="0"/>
        <w:autoSpaceDN w:val="0"/>
        <w:adjustRightInd w:val="0"/>
        <w:spacing w:line="360" w:lineRule="auto"/>
        <w:jc w:val="both"/>
        <w:rPr>
          <w:sz w:val="24"/>
          <w:szCs w:val="24"/>
        </w:rPr>
      </w:pPr>
    </w:p>
    <w:p w14:paraId="146B7852" w14:textId="77777777" w:rsidR="0090644B" w:rsidRPr="002A6985" w:rsidRDefault="0090644B" w:rsidP="0090644B">
      <w:pPr>
        <w:autoSpaceDE w:val="0"/>
        <w:autoSpaceDN w:val="0"/>
        <w:adjustRightInd w:val="0"/>
        <w:spacing w:line="360" w:lineRule="auto"/>
        <w:jc w:val="both"/>
        <w:rPr>
          <w:sz w:val="24"/>
          <w:szCs w:val="24"/>
        </w:rPr>
      </w:pPr>
    </w:p>
    <w:p w14:paraId="79F3A3B9" w14:textId="77777777" w:rsidR="0090644B" w:rsidRPr="002A6985" w:rsidRDefault="0090644B" w:rsidP="0090644B">
      <w:pPr>
        <w:autoSpaceDE w:val="0"/>
        <w:autoSpaceDN w:val="0"/>
        <w:adjustRightInd w:val="0"/>
        <w:spacing w:line="360" w:lineRule="auto"/>
        <w:jc w:val="both"/>
        <w:rPr>
          <w:sz w:val="24"/>
          <w:szCs w:val="24"/>
        </w:rPr>
      </w:pPr>
    </w:p>
    <w:p w14:paraId="12DCEA6B" w14:textId="77777777" w:rsidR="0090644B" w:rsidRDefault="0090644B" w:rsidP="0090644B">
      <w:pPr>
        <w:autoSpaceDE w:val="0"/>
        <w:autoSpaceDN w:val="0"/>
        <w:adjustRightInd w:val="0"/>
        <w:spacing w:line="360" w:lineRule="auto"/>
        <w:jc w:val="both"/>
        <w:rPr>
          <w:sz w:val="24"/>
          <w:szCs w:val="24"/>
        </w:rPr>
      </w:pPr>
    </w:p>
    <w:p w14:paraId="4D8FEAC1" w14:textId="77777777" w:rsidR="00AD211D" w:rsidRPr="002A6985" w:rsidRDefault="00AD211D" w:rsidP="0090644B">
      <w:pPr>
        <w:autoSpaceDE w:val="0"/>
        <w:autoSpaceDN w:val="0"/>
        <w:adjustRightInd w:val="0"/>
        <w:spacing w:line="360" w:lineRule="auto"/>
        <w:jc w:val="both"/>
        <w:rPr>
          <w:sz w:val="24"/>
          <w:szCs w:val="24"/>
        </w:rPr>
      </w:pPr>
    </w:p>
    <w:p w14:paraId="365B2E40" w14:textId="77777777" w:rsidR="005D7106" w:rsidRDefault="005D7106" w:rsidP="003E6FE7">
      <w:pPr>
        <w:rPr>
          <w:b/>
          <w:bCs/>
          <w:sz w:val="24"/>
          <w:szCs w:val="24"/>
        </w:rPr>
      </w:pPr>
    </w:p>
    <w:p w14:paraId="714D4B18" w14:textId="77777777" w:rsidR="001336E2" w:rsidRDefault="001336E2" w:rsidP="003E6FE7">
      <w:pPr>
        <w:rPr>
          <w:b/>
          <w:bCs/>
          <w:sz w:val="24"/>
          <w:szCs w:val="24"/>
        </w:rPr>
      </w:pPr>
    </w:p>
    <w:p w14:paraId="58A5B5EB" w14:textId="77777777" w:rsidR="001336E2" w:rsidRPr="002A6985" w:rsidRDefault="001336E2" w:rsidP="003E6FE7">
      <w:pPr>
        <w:rPr>
          <w:b/>
          <w:bCs/>
          <w:sz w:val="24"/>
          <w:szCs w:val="24"/>
        </w:rPr>
      </w:pPr>
    </w:p>
    <w:p w14:paraId="6BE90471" w14:textId="655C64E6" w:rsidR="00AD211D" w:rsidRPr="002A6985" w:rsidRDefault="0090644B" w:rsidP="00AD211D">
      <w:pPr>
        <w:jc w:val="center"/>
        <w:rPr>
          <w:b/>
          <w:bCs/>
          <w:sz w:val="24"/>
          <w:szCs w:val="24"/>
        </w:rPr>
      </w:pPr>
      <w:r>
        <w:rPr>
          <w:b/>
          <w:bCs/>
          <w:sz w:val="24"/>
          <w:szCs w:val="24"/>
        </w:rPr>
        <w:lastRenderedPageBreak/>
        <w:t>RESUMO</w:t>
      </w:r>
    </w:p>
    <w:p w14:paraId="7617D61A" w14:textId="77777777" w:rsidR="0090644B" w:rsidRPr="002A6985" w:rsidRDefault="0090644B" w:rsidP="0090644B">
      <w:pPr>
        <w:spacing w:line="240" w:lineRule="auto"/>
        <w:jc w:val="both"/>
        <w:rPr>
          <w:sz w:val="24"/>
          <w:szCs w:val="24"/>
        </w:rPr>
      </w:pPr>
      <w:r>
        <w:rPr>
          <w:sz w:val="24"/>
          <w:szCs w:val="24"/>
        </w:rPr>
        <w:t xml:space="preserve">Este Trabalho de Conclusão de Curso tem como finalidade estruturar, desenvolver e consolidar o Crescer Verde como uma plataforma digital de cursos gamificados voltada à educação ambiental. A proposta fundamenta-se na necessidade de incorporar recursos tecnológicos ao processo educacional, considerando que o ambiente digital se tornou um dos principais meios de acesso à informação e construção do conhecimento na sociedade contemporânea. A crescente presença de dispositivos móveis e a consolidação da Internet como espaço de aprendizagem evidenciam a importância de soluções educacionais que sejam dinâmicas, acessíveis e adaptadas ao comportamento digital dos usuários. Nesse contexto, a gamificação apresenta-se como estratégia metodológica capaz de potencializar o engajamento, estimular a motivação intrínseca e favorecer a retenção de conteúdo, por meio da aplicação de mecânicas típicas de jogos em ambientes educacionais. O Crescer Verde propõe a organização de conteúdos relacionados à sustentabilidade, preservação ambiental, consumo consciente e responsabilidade socioambiental em formato modular e progressivo. A estrutura pedagógica da plataforma baseia-se em trilhas de aprendizagem compostas por desafios interativos, atividades avaliativas, sistema de pontuação e níveis de progressão, permitindo ao usuário acompanhar sua evolução ao longo do percurso formativo. Essa abordagem busca transformar o aprendizado em uma experiência ativa, na qual o participante deixa de ser mero receptor de informação e passa a desempenhar papel central no processo educativo. Do ponto de vista técnico, o projeto contempla o desenvolvimento de uma aplicação web responsiva, compatível com diferentes tamanhos de tela e navegadores, assegurando ampla acessibilidade sem a necessidade de instalação de aplicativos nativos. A arquitetura do sistema foi planejada de forma modular, possibilitando futuras expansões, inclusão de novos cursos e integração com outras ferramentas digitais. Entre as funcionalidades previstas estão o cadastro e autenticação segura de usuários, gerenciamento de perfis, controle de progresso, sistema de recompensas virtuais e relatórios básicos de desempenho. A pesquisa caracteriza-se como aplicada, de natureza tecnológica e com abordagem exploratória, uma vez que envolve a concepção, implementação e validação prática de uma solução digital inédita no contexto da iniciativa Crescer Verde. A organização das etapas do projeto seguiu princípios ágeis de desenvolvimento, priorizando entregas incrementais, testes contínuos e ajustes baseados em </w:t>
      </w:r>
      <w:r>
        <w:rPr>
          <w:i/>
          <w:iCs/>
          <w:sz w:val="24"/>
          <w:szCs w:val="24"/>
        </w:rPr>
        <w:t>feedback</w:t>
      </w:r>
      <w:r>
        <w:rPr>
          <w:sz w:val="24"/>
          <w:szCs w:val="24"/>
        </w:rPr>
        <w:t xml:space="preserve"> de usuários, garantindo maior adaptabilidade e qualidade final do produto. Além de seu caráter tecnológico, o projeto possui relevância social, pois contribui para a disseminação da educação ambiental de maneira inovadora e acessível. A plataforma alinha-se às diretrizes de desenvolvimento sustentável, ao incentivar práticas responsáveis e estimular mudanças comportamentais por meio do aprendizado digital. Dessa forma, o Crescer Verde não se limita à disponibilização de cursos </w:t>
      </w:r>
      <w:r>
        <w:rPr>
          <w:i/>
          <w:iCs/>
          <w:sz w:val="24"/>
          <w:szCs w:val="24"/>
        </w:rPr>
        <w:t>online</w:t>
      </w:r>
      <w:r>
        <w:rPr>
          <w:sz w:val="24"/>
          <w:szCs w:val="24"/>
        </w:rPr>
        <w:t>, mas configura-se como instrumento de transformação social, promovendo consciência ecológica e incentivando atitudes sustentáveis no cotidiano dos usuários. Conclui-se que a integração entre tecnologia, gamificação e educação ambiental representa uma estratégia promissora para ampliar o alcance das ações socioambientais, fortalecendo o papel das plataformas digitais como ferramentas de impacto positivo. O projeto também abre possibilidades para futuras pesquisas voltadas à análise de engajamento, métricas de aprendizagem e expansão funcional do sistema, consolidando o Crescer Verde como um ambiente digital em constante evolução.</w:t>
      </w:r>
    </w:p>
    <w:p w14:paraId="0B7D9112" w14:textId="77777777" w:rsidR="00923AA7" w:rsidRPr="002A6985" w:rsidRDefault="00923AA7" w:rsidP="0090644B">
      <w:pPr>
        <w:spacing w:line="240" w:lineRule="auto"/>
        <w:jc w:val="both"/>
        <w:rPr>
          <w:sz w:val="24"/>
          <w:szCs w:val="24"/>
        </w:rPr>
      </w:pPr>
    </w:p>
    <w:p w14:paraId="6B33091F" w14:textId="77777777" w:rsidR="0090644B" w:rsidRPr="002A6985" w:rsidRDefault="0090644B" w:rsidP="0090644B">
      <w:pPr>
        <w:spacing w:line="240" w:lineRule="auto"/>
        <w:jc w:val="both"/>
        <w:rPr>
          <w:sz w:val="24"/>
          <w:szCs w:val="24"/>
        </w:rPr>
      </w:pPr>
      <w:r>
        <w:rPr>
          <w:sz w:val="24"/>
          <w:szCs w:val="24"/>
        </w:rPr>
        <w:t>Palavras-chave: educação ambiental; gamificação; plataforma web; tecnologia educacional; sustentabilidade.</w:t>
      </w:r>
    </w:p>
    <w:p w14:paraId="1FF1E333" w14:textId="77777777" w:rsidR="00923AA7" w:rsidRPr="002A6985" w:rsidRDefault="00923AA7" w:rsidP="0090644B">
      <w:pPr>
        <w:spacing w:line="240" w:lineRule="auto"/>
        <w:jc w:val="both"/>
        <w:rPr>
          <w:sz w:val="24"/>
          <w:szCs w:val="24"/>
        </w:rPr>
      </w:pPr>
    </w:p>
    <w:p w14:paraId="1DA5D599" w14:textId="77777777" w:rsidR="0090644B" w:rsidRPr="002A6985" w:rsidRDefault="0090644B" w:rsidP="0090644B">
      <w:pPr>
        <w:jc w:val="center"/>
        <w:rPr>
          <w:b/>
          <w:bCs/>
          <w:sz w:val="24"/>
          <w:szCs w:val="24"/>
          <w:lang w:val="en-US"/>
        </w:rPr>
      </w:pPr>
      <w:bookmarkStart w:id="2" w:name="_Toc160207339"/>
      <w:bookmarkStart w:id="3" w:name="_Toc164351156"/>
      <w:bookmarkStart w:id="4" w:name="_Toc164355000"/>
      <w:r>
        <w:rPr>
          <w:b/>
          <w:bCs/>
          <w:sz w:val="24"/>
          <w:szCs w:val="24"/>
          <w:lang w:val="en-US"/>
        </w:rPr>
        <w:lastRenderedPageBreak/>
        <w:t>ABSTRACT</w:t>
      </w:r>
      <w:bookmarkEnd w:id="2"/>
      <w:bookmarkEnd w:id="3"/>
      <w:bookmarkEnd w:id="4"/>
    </w:p>
    <w:p w14:paraId="7E001FA7" w14:textId="77777777" w:rsidR="0090644B" w:rsidRPr="002A6985" w:rsidRDefault="0090644B" w:rsidP="0090644B">
      <w:pPr>
        <w:spacing w:line="240" w:lineRule="auto"/>
        <w:jc w:val="both"/>
        <w:rPr>
          <w:sz w:val="24"/>
          <w:szCs w:val="24"/>
          <w:lang w:val="en-US"/>
        </w:rPr>
      </w:pPr>
      <w:r>
        <w:rPr>
          <w:sz w:val="24"/>
          <w:szCs w:val="24"/>
          <w:lang w:val="en-US"/>
        </w:rPr>
        <w:t xml:space="preserve">This Final Course Project aims to structure, develop, and consolidate Crescer Verde as a digital gamified learning platform focused on environmental education. The proposal is grounded in the need to integrate technological resources into the educational process, considering that the digital environment has become one of the main means of access to information and knowledge construction in contemporary society. The increasing presence of mobile devices and the consolidation of the Internet as a learning space highlight the importance of educational solutions that are dynamic, accessible, and aligned with users’ digital behavior. In this context, gamification emerges as a methodological strategy capable of enhancing engagement, stimulating intrinsic motivation, and improving knowledge retention through the application of game mechanics in educational environments. Crescer Verde organizes content related to sustainability, environmental preservation, conscious consumption, and socio-environmental responsibility in a modular and progressive format. The pedagogical structure of the platform is based on learning pathways composed of interactive challenges, assessment activities, scoring systems, and progression levels, allowing users to monitor their development throughout the learning journey. This approach seeks to transform learning into an active experience, in which participants move beyond passive information reception and assume a central role in the educational process. From a technical perspective, the project involves the development of a responsive web application compatible with different screen sizes and browsers, ensuring broad accessibility without requiring native applications. The system architecture was designed in a modular manner, enabling future expansion, inclusion of new courses, and integration with other digital tools. Planned features include secure user registration and authentication, profile management, progress tracking, virtual reward systems, and basic performance reports. The research is classified as applied, technological in nature, and exploratory in approach, as it involves the </w:t>
      </w:r>
      <w:r>
        <w:rPr>
          <w:i/>
          <w:iCs/>
          <w:sz w:val="24"/>
          <w:szCs w:val="24"/>
          <w:lang w:val="en-US"/>
        </w:rPr>
        <w:t>design</w:t>
      </w:r>
      <w:r>
        <w:rPr>
          <w:sz w:val="24"/>
          <w:szCs w:val="24"/>
          <w:lang w:val="en-US"/>
        </w:rPr>
        <w:t xml:space="preserve">, implementation, and practical validation of a digital solution within the Crescer Verde initiative. The project stages followed agile development principles, prioritizing incremental deliveries, continuous testing, and adjustments based on user </w:t>
      </w:r>
      <w:r>
        <w:rPr>
          <w:i/>
          <w:iCs/>
          <w:sz w:val="24"/>
          <w:szCs w:val="24"/>
          <w:lang w:val="en-US"/>
        </w:rPr>
        <w:t>feedback</w:t>
      </w:r>
      <w:r>
        <w:rPr>
          <w:sz w:val="24"/>
          <w:szCs w:val="24"/>
          <w:lang w:val="en-US"/>
        </w:rPr>
        <w:t xml:space="preserve">, ensuring adaptability and overall system quality. Beyond its technological dimension, the project holds social relevance, as it contributes to the dissemination of environmental education in an innovative and accessible manner. The platform aligns with sustainable development guidelines by encouraging responsible practices and promoting behavioral change through digital learning. Therefore, Crescer Verde goes beyond offering </w:t>
      </w:r>
      <w:r>
        <w:rPr>
          <w:i/>
          <w:iCs/>
          <w:sz w:val="24"/>
          <w:szCs w:val="24"/>
          <w:lang w:val="en-US"/>
        </w:rPr>
        <w:t>online</w:t>
      </w:r>
      <w:r>
        <w:rPr>
          <w:sz w:val="24"/>
          <w:szCs w:val="24"/>
          <w:lang w:val="en-US"/>
        </w:rPr>
        <w:t xml:space="preserve"> courses and positions itself as a tool for social transformation, fostering environmental awareness and sustainable attitudes in users’ daily lives. In conclusion, the integration of technology, gamification, and environmental education represents a promising strategy to expand the reach of socio-environmental initiatives, reinforcing the role of digital platforms as instruments of positive impact. The project also opens possibilities for future research focused on engagement analysis, learning metrics, and functional expansion of the system, consolidating Crescer Verde as a continuously evolving digital environment.</w:t>
      </w:r>
    </w:p>
    <w:p w14:paraId="65CB3809" w14:textId="77777777" w:rsidR="0090644B" w:rsidRPr="002A6985" w:rsidRDefault="0090644B" w:rsidP="0090644B">
      <w:pPr>
        <w:spacing w:line="240" w:lineRule="auto"/>
        <w:jc w:val="both"/>
        <w:rPr>
          <w:sz w:val="24"/>
          <w:szCs w:val="24"/>
          <w:lang w:val="en-US"/>
        </w:rPr>
      </w:pPr>
    </w:p>
    <w:p w14:paraId="4031A08A" w14:textId="77777777" w:rsidR="0090644B" w:rsidRPr="002A6985" w:rsidRDefault="0090644B" w:rsidP="0090644B">
      <w:pPr>
        <w:spacing w:line="240" w:lineRule="auto"/>
        <w:jc w:val="both"/>
        <w:rPr>
          <w:sz w:val="24"/>
          <w:szCs w:val="24"/>
          <w:lang w:val="en-US"/>
        </w:rPr>
      </w:pPr>
      <w:r>
        <w:rPr>
          <w:sz w:val="24"/>
          <w:szCs w:val="24"/>
          <w:lang w:val="en-US"/>
        </w:rPr>
        <w:t>Keywords: environmental education; gamification; web platform; educational technology; sustainability.</w:t>
      </w:r>
      <w:r>
        <w:rPr>
          <w:sz w:val="24"/>
          <w:szCs w:val="24"/>
          <w:lang w:val="en-US"/>
        </w:rPr>
        <w:br w:type="page"/>
      </w:r>
    </w:p>
    <w:p w14:paraId="4AE89DDB" w14:textId="77777777" w:rsidR="0090644B" w:rsidRPr="002A6985" w:rsidRDefault="0090644B" w:rsidP="0090644B">
      <w:pPr>
        <w:jc w:val="center"/>
        <w:rPr>
          <w:b/>
          <w:bCs/>
          <w:sz w:val="24"/>
          <w:szCs w:val="24"/>
        </w:rPr>
      </w:pPr>
      <w:bookmarkStart w:id="5" w:name="_Toc282461967"/>
      <w:bookmarkStart w:id="6" w:name="_Toc282603262"/>
      <w:bookmarkStart w:id="7" w:name="_Toc282605290"/>
      <w:bookmarkStart w:id="8" w:name="_Toc160207340"/>
      <w:bookmarkStart w:id="9" w:name="_Toc164351157"/>
      <w:bookmarkStart w:id="10" w:name="_Toc164355001"/>
      <w:r>
        <w:rPr>
          <w:b/>
          <w:bCs/>
          <w:sz w:val="24"/>
          <w:szCs w:val="24"/>
        </w:rPr>
        <w:lastRenderedPageBreak/>
        <w:t>LISTA DE FIGURAS</w:t>
      </w:r>
      <w:bookmarkEnd w:id="5"/>
      <w:bookmarkEnd w:id="6"/>
      <w:bookmarkEnd w:id="7"/>
      <w:bookmarkEnd w:id="8"/>
      <w:bookmarkEnd w:id="9"/>
      <w:bookmarkEnd w:id="10"/>
    </w:p>
    <w:p w14:paraId="58FCBE96" w14:textId="77777777" w:rsidR="0090644B" w:rsidRPr="002A6985" w:rsidRDefault="0090644B" w:rsidP="0090644B">
      <w:pPr>
        <w:autoSpaceDE w:val="0"/>
        <w:autoSpaceDN w:val="0"/>
        <w:adjustRightInd w:val="0"/>
        <w:spacing w:after="0" w:line="360" w:lineRule="auto"/>
        <w:rPr>
          <w:sz w:val="24"/>
          <w:szCs w:val="24"/>
        </w:rPr>
      </w:pPr>
    </w:p>
    <w:bookmarkStart w:id="11" w:name="_Toc282461969"/>
    <w:bookmarkStart w:id="12" w:name="_Toc282603264"/>
    <w:bookmarkStart w:id="13" w:name="_Toc282605292"/>
    <w:bookmarkStart w:id="14" w:name="_Toc160207341"/>
    <w:bookmarkStart w:id="15" w:name="_Toc164351158"/>
    <w:p w14:paraId="299DC33F" w14:textId="18B23A9C" w:rsidR="00B82623" w:rsidRDefault="001C1A37">
      <w:pPr>
        <w:pStyle w:val="ndicedeilustraes"/>
        <w:rPr>
          <w:rFonts w:asciiTheme="minorHAnsi" w:eastAsiaTheme="minorEastAsia" w:hAnsiTheme="minorHAnsi" w:cstheme="minorBidi"/>
          <w:kern w:val="2"/>
          <w:szCs w:val="24"/>
          <w:lang w:eastAsia="pt-BR"/>
          <w14:ligatures w14:val="standardContextual"/>
        </w:rPr>
      </w:pPr>
      <w:r>
        <w:rPr>
          <w:b/>
          <w:bCs/>
        </w:rPr>
        <w:fldChar w:fldCharType="begin"/>
      </w:r>
      <w:r>
        <w:instrText xml:space="preserve"> TOC \h \z \c "Figura" </w:instrText>
      </w:r>
      <w:r>
        <w:rPr>
          <w:b/>
          <w:bCs/>
        </w:rPr>
        <w:fldChar w:fldCharType="separate"/>
      </w:r>
      <w:hyperlink w:anchor="_Toc229937114" w:history="1">
        <w:r w:rsidR="00B82623" w:rsidRPr="00B82711">
          <w:rPr>
            <w:rStyle w:val="Hyperlink"/>
          </w:rPr>
          <w:t>Figura 1 - Diagrama de Casos de Uso da Aplicação</w:t>
        </w:r>
        <w:r w:rsidR="00B82623">
          <w:rPr>
            <w:webHidden/>
          </w:rPr>
          <w:tab/>
        </w:r>
        <w:r w:rsidR="00B82623">
          <w:rPr>
            <w:webHidden/>
          </w:rPr>
          <w:fldChar w:fldCharType="begin"/>
        </w:r>
        <w:r w:rsidR="00B82623">
          <w:rPr>
            <w:webHidden/>
          </w:rPr>
          <w:instrText xml:space="preserve"> PAGEREF _Toc229937114 \h </w:instrText>
        </w:r>
        <w:r w:rsidR="00B82623">
          <w:rPr>
            <w:webHidden/>
          </w:rPr>
        </w:r>
        <w:r w:rsidR="00B82623">
          <w:rPr>
            <w:webHidden/>
          </w:rPr>
          <w:fldChar w:fldCharType="separate"/>
        </w:r>
        <w:r w:rsidR="00B82623">
          <w:rPr>
            <w:webHidden/>
          </w:rPr>
          <w:t>44</w:t>
        </w:r>
        <w:r w:rsidR="00B82623">
          <w:rPr>
            <w:webHidden/>
          </w:rPr>
          <w:fldChar w:fldCharType="end"/>
        </w:r>
      </w:hyperlink>
    </w:p>
    <w:p w14:paraId="24582074" w14:textId="16D63890"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5" w:history="1">
        <w:r w:rsidRPr="00B82711">
          <w:rPr>
            <w:rStyle w:val="Hyperlink"/>
          </w:rPr>
          <w:t>Figura 4 - Diagrama de Classes da aplicação Crescer Verde</w:t>
        </w:r>
        <w:r>
          <w:rPr>
            <w:webHidden/>
          </w:rPr>
          <w:tab/>
        </w:r>
        <w:r>
          <w:rPr>
            <w:webHidden/>
          </w:rPr>
          <w:fldChar w:fldCharType="begin"/>
        </w:r>
        <w:r>
          <w:rPr>
            <w:webHidden/>
          </w:rPr>
          <w:instrText xml:space="preserve"> PAGEREF _Toc229937115 \h </w:instrText>
        </w:r>
        <w:r>
          <w:rPr>
            <w:webHidden/>
          </w:rPr>
        </w:r>
        <w:r>
          <w:rPr>
            <w:webHidden/>
          </w:rPr>
          <w:fldChar w:fldCharType="separate"/>
        </w:r>
        <w:r>
          <w:rPr>
            <w:webHidden/>
          </w:rPr>
          <w:t>46</w:t>
        </w:r>
        <w:r>
          <w:rPr>
            <w:webHidden/>
          </w:rPr>
          <w:fldChar w:fldCharType="end"/>
        </w:r>
      </w:hyperlink>
    </w:p>
    <w:p w14:paraId="63E1D070" w14:textId="213990A8"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6" w:history="1">
        <w:r w:rsidRPr="00B82711">
          <w:rPr>
            <w:rStyle w:val="Hyperlink"/>
          </w:rPr>
          <w:t>Figura 3 - Protótipo: Tela Inicial do site Crescer Verde</w:t>
        </w:r>
        <w:r>
          <w:rPr>
            <w:webHidden/>
          </w:rPr>
          <w:tab/>
        </w:r>
        <w:r>
          <w:rPr>
            <w:webHidden/>
          </w:rPr>
          <w:fldChar w:fldCharType="begin"/>
        </w:r>
        <w:r>
          <w:rPr>
            <w:webHidden/>
          </w:rPr>
          <w:instrText xml:space="preserve"> PAGEREF _Toc229937116 \h </w:instrText>
        </w:r>
        <w:r>
          <w:rPr>
            <w:webHidden/>
          </w:rPr>
        </w:r>
        <w:r>
          <w:rPr>
            <w:webHidden/>
          </w:rPr>
          <w:fldChar w:fldCharType="separate"/>
        </w:r>
        <w:r>
          <w:rPr>
            <w:webHidden/>
          </w:rPr>
          <w:t>53</w:t>
        </w:r>
        <w:r>
          <w:rPr>
            <w:webHidden/>
          </w:rPr>
          <w:fldChar w:fldCharType="end"/>
        </w:r>
      </w:hyperlink>
    </w:p>
    <w:p w14:paraId="690651C5" w14:textId="37A4D4C3"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7" w:history="1">
        <w:r w:rsidRPr="00B82711">
          <w:rPr>
            <w:rStyle w:val="Hyperlink"/>
          </w:rPr>
          <w:t>Figura 4 - Protótipo de Login</w:t>
        </w:r>
        <w:r>
          <w:rPr>
            <w:webHidden/>
          </w:rPr>
          <w:tab/>
        </w:r>
        <w:r>
          <w:rPr>
            <w:webHidden/>
          </w:rPr>
          <w:fldChar w:fldCharType="begin"/>
        </w:r>
        <w:r>
          <w:rPr>
            <w:webHidden/>
          </w:rPr>
          <w:instrText xml:space="preserve"> PAGEREF _Toc229937117 \h </w:instrText>
        </w:r>
        <w:r>
          <w:rPr>
            <w:webHidden/>
          </w:rPr>
        </w:r>
        <w:r>
          <w:rPr>
            <w:webHidden/>
          </w:rPr>
          <w:fldChar w:fldCharType="separate"/>
        </w:r>
        <w:r>
          <w:rPr>
            <w:webHidden/>
          </w:rPr>
          <w:t>54</w:t>
        </w:r>
        <w:r>
          <w:rPr>
            <w:webHidden/>
          </w:rPr>
          <w:fldChar w:fldCharType="end"/>
        </w:r>
      </w:hyperlink>
    </w:p>
    <w:p w14:paraId="327BE0C9" w14:textId="19660383"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8" w:history="1">
        <w:r w:rsidRPr="00B82711">
          <w:rPr>
            <w:rStyle w:val="Hyperlink"/>
          </w:rPr>
          <w:t>Figura 5 - Protótipo: Tela de Jogos e Desafios</w:t>
        </w:r>
        <w:r>
          <w:rPr>
            <w:webHidden/>
          </w:rPr>
          <w:tab/>
        </w:r>
        <w:r>
          <w:rPr>
            <w:webHidden/>
          </w:rPr>
          <w:fldChar w:fldCharType="begin"/>
        </w:r>
        <w:r>
          <w:rPr>
            <w:webHidden/>
          </w:rPr>
          <w:instrText xml:space="preserve"> PAGEREF _Toc229937118 \h </w:instrText>
        </w:r>
        <w:r>
          <w:rPr>
            <w:webHidden/>
          </w:rPr>
        </w:r>
        <w:r>
          <w:rPr>
            <w:webHidden/>
          </w:rPr>
          <w:fldChar w:fldCharType="separate"/>
        </w:r>
        <w:r>
          <w:rPr>
            <w:webHidden/>
          </w:rPr>
          <w:t>55</w:t>
        </w:r>
        <w:r>
          <w:rPr>
            <w:webHidden/>
          </w:rPr>
          <w:fldChar w:fldCharType="end"/>
        </w:r>
      </w:hyperlink>
    </w:p>
    <w:p w14:paraId="556B6047" w14:textId="6DCCD042"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9" w:history="1">
        <w:r w:rsidRPr="00B82711">
          <w:rPr>
            <w:rStyle w:val="Hyperlink"/>
          </w:rPr>
          <w:t>Figura 6 - Tela Inicial da Aplicação (Versão Mobile)</w:t>
        </w:r>
        <w:r>
          <w:rPr>
            <w:webHidden/>
          </w:rPr>
          <w:tab/>
        </w:r>
        <w:r>
          <w:rPr>
            <w:webHidden/>
          </w:rPr>
          <w:fldChar w:fldCharType="begin"/>
        </w:r>
        <w:r>
          <w:rPr>
            <w:webHidden/>
          </w:rPr>
          <w:instrText xml:space="preserve"> PAGEREF _Toc229937119 \h </w:instrText>
        </w:r>
        <w:r>
          <w:rPr>
            <w:webHidden/>
          </w:rPr>
        </w:r>
        <w:r>
          <w:rPr>
            <w:webHidden/>
          </w:rPr>
          <w:fldChar w:fldCharType="separate"/>
        </w:r>
        <w:r>
          <w:rPr>
            <w:webHidden/>
          </w:rPr>
          <w:t>56</w:t>
        </w:r>
        <w:r>
          <w:rPr>
            <w:webHidden/>
          </w:rPr>
          <w:fldChar w:fldCharType="end"/>
        </w:r>
      </w:hyperlink>
    </w:p>
    <w:p w14:paraId="135954CB" w14:textId="2BA01ED7"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0" w:history="1">
        <w:r w:rsidRPr="00B82711">
          <w:rPr>
            <w:rStyle w:val="Hyperlink"/>
          </w:rPr>
          <w:t>Figura 7 - Gerenciamento de Usuários (Versão Mobile)</w:t>
        </w:r>
        <w:r>
          <w:rPr>
            <w:webHidden/>
          </w:rPr>
          <w:tab/>
        </w:r>
        <w:r>
          <w:rPr>
            <w:webHidden/>
          </w:rPr>
          <w:fldChar w:fldCharType="begin"/>
        </w:r>
        <w:r>
          <w:rPr>
            <w:webHidden/>
          </w:rPr>
          <w:instrText xml:space="preserve"> PAGEREF _Toc229937120 \h </w:instrText>
        </w:r>
        <w:r>
          <w:rPr>
            <w:webHidden/>
          </w:rPr>
        </w:r>
        <w:r>
          <w:rPr>
            <w:webHidden/>
          </w:rPr>
          <w:fldChar w:fldCharType="separate"/>
        </w:r>
        <w:r>
          <w:rPr>
            <w:webHidden/>
          </w:rPr>
          <w:t>57</w:t>
        </w:r>
        <w:r>
          <w:rPr>
            <w:webHidden/>
          </w:rPr>
          <w:fldChar w:fldCharType="end"/>
        </w:r>
      </w:hyperlink>
    </w:p>
    <w:p w14:paraId="6516B0C8" w14:textId="26AA172E"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1" w:history="1">
        <w:r w:rsidRPr="00B82711">
          <w:rPr>
            <w:rStyle w:val="Hyperlink"/>
          </w:rPr>
          <w:t>Figura 8 - Lista de Jogos com Opção de Edição (Versão Mobile)</w:t>
        </w:r>
        <w:r>
          <w:rPr>
            <w:webHidden/>
          </w:rPr>
          <w:tab/>
        </w:r>
        <w:r>
          <w:rPr>
            <w:webHidden/>
          </w:rPr>
          <w:fldChar w:fldCharType="begin"/>
        </w:r>
        <w:r>
          <w:rPr>
            <w:webHidden/>
          </w:rPr>
          <w:instrText xml:space="preserve"> PAGEREF _Toc229937121 \h </w:instrText>
        </w:r>
        <w:r>
          <w:rPr>
            <w:webHidden/>
          </w:rPr>
        </w:r>
        <w:r>
          <w:rPr>
            <w:webHidden/>
          </w:rPr>
          <w:fldChar w:fldCharType="separate"/>
        </w:r>
        <w:r>
          <w:rPr>
            <w:webHidden/>
          </w:rPr>
          <w:t>58</w:t>
        </w:r>
        <w:r>
          <w:rPr>
            <w:webHidden/>
          </w:rPr>
          <w:fldChar w:fldCharType="end"/>
        </w:r>
      </w:hyperlink>
    </w:p>
    <w:p w14:paraId="3288DBF9" w14:textId="24D922FC"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2" w:history="1">
        <w:r w:rsidRPr="00B82711">
          <w:rPr>
            <w:rStyle w:val="Hyperlink"/>
          </w:rPr>
          <w:t>Figura 9 - Modal de Cadastro de Novo Usuário (Versão Mobile)</w:t>
        </w:r>
        <w:r>
          <w:rPr>
            <w:webHidden/>
          </w:rPr>
          <w:tab/>
        </w:r>
        <w:r>
          <w:rPr>
            <w:webHidden/>
          </w:rPr>
          <w:fldChar w:fldCharType="begin"/>
        </w:r>
        <w:r>
          <w:rPr>
            <w:webHidden/>
          </w:rPr>
          <w:instrText xml:space="preserve"> PAGEREF _Toc229937122 \h </w:instrText>
        </w:r>
        <w:r>
          <w:rPr>
            <w:webHidden/>
          </w:rPr>
        </w:r>
        <w:r>
          <w:rPr>
            <w:webHidden/>
          </w:rPr>
          <w:fldChar w:fldCharType="separate"/>
        </w:r>
        <w:r>
          <w:rPr>
            <w:webHidden/>
          </w:rPr>
          <w:t>59</w:t>
        </w:r>
        <w:r>
          <w:rPr>
            <w:webHidden/>
          </w:rPr>
          <w:fldChar w:fldCharType="end"/>
        </w:r>
      </w:hyperlink>
    </w:p>
    <w:p w14:paraId="476BA7D6" w14:textId="47A1187A"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3" w:history="1">
        <w:r w:rsidRPr="00B82711">
          <w:rPr>
            <w:rStyle w:val="Hyperlink"/>
          </w:rPr>
          <w:t>Figura 10 - Alerta de Sucesso com Senha Temporária (Versão Mobile)</w:t>
        </w:r>
        <w:r>
          <w:rPr>
            <w:webHidden/>
          </w:rPr>
          <w:tab/>
        </w:r>
        <w:r>
          <w:rPr>
            <w:webHidden/>
          </w:rPr>
          <w:fldChar w:fldCharType="begin"/>
        </w:r>
        <w:r>
          <w:rPr>
            <w:webHidden/>
          </w:rPr>
          <w:instrText xml:space="preserve"> PAGEREF _Toc229937123 \h </w:instrText>
        </w:r>
        <w:r>
          <w:rPr>
            <w:webHidden/>
          </w:rPr>
        </w:r>
        <w:r>
          <w:rPr>
            <w:webHidden/>
          </w:rPr>
          <w:fldChar w:fldCharType="separate"/>
        </w:r>
        <w:r>
          <w:rPr>
            <w:webHidden/>
          </w:rPr>
          <w:t>60</w:t>
        </w:r>
        <w:r>
          <w:rPr>
            <w:webHidden/>
          </w:rPr>
          <w:fldChar w:fldCharType="end"/>
        </w:r>
      </w:hyperlink>
    </w:p>
    <w:p w14:paraId="0812A86B" w14:textId="2527DE65"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4" w:history="1">
        <w:r w:rsidRPr="00B82711">
          <w:rPr>
            <w:rStyle w:val="Hyperlink"/>
          </w:rPr>
          <w:t>Figura 11 - Tela de Login da Aplicação (Versão Desktop)</w:t>
        </w:r>
        <w:r>
          <w:rPr>
            <w:webHidden/>
          </w:rPr>
          <w:tab/>
        </w:r>
        <w:r>
          <w:rPr>
            <w:webHidden/>
          </w:rPr>
          <w:fldChar w:fldCharType="begin"/>
        </w:r>
        <w:r>
          <w:rPr>
            <w:webHidden/>
          </w:rPr>
          <w:instrText xml:space="preserve"> PAGEREF _Toc229937124 \h </w:instrText>
        </w:r>
        <w:r>
          <w:rPr>
            <w:webHidden/>
          </w:rPr>
        </w:r>
        <w:r>
          <w:rPr>
            <w:webHidden/>
          </w:rPr>
          <w:fldChar w:fldCharType="separate"/>
        </w:r>
        <w:r>
          <w:rPr>
            <w:webHidden/>
          </w:rPr>
          <w:t>61</w:t>
        </w:r>
        <w:r>
          <w:rPr>
            <w:webHidden/>
          </w:rPr>
          <w:fldChar w:fldCharType="end"/>
        </w:r>
      </w:hyperlink>
    </w:p>
    <w:p w14:paraId="4ED3C505" w14:textId="782B403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5" w:history="1">
        <w:r w:rsidRPr="00B82711">
          <w:rPr>
            <w:rStyle w:val="Hyperlink"/>
          </w:rPr>
          <w:t>Figura 12 - Tela Meus Certificados sem Usuário Logado (Versão Desktop)</w:t>
        </w:r>
        <w:r>
          <w:rPr>
            <w:webHidden/>
          </w:rPr>
          <w:tab/>
        </w:r>
        <w:r>
          <w:rPr>
            <w:webHidden/>
          </w:rPr>
          <w:fldChar w:fldCharType="begin"/>
        </w:r>
        <w:r>
          <w:rPr>
            <w:webHidden/>
          </w:rPr>
          <w:instrText xml:space="preserve"> PAGEREF _Toc229937125 \h </w:instrText>
        </w:r>
        <w:r>
          <w:rPr>
            <w:webHidden/>
          </w:rPr>
        </w:r>
        <w:r>
          <w:rPr>
            <w:webHidden/>
          </w:rPr>
          <w:fldChar w:fldCharType="separate"/>
        </w:r>
        <w:r>
          <w:rPr>
            <w:webHidden/>
          </w:rPr>
          <w:t>62</w:t>
        </w:r>
        <w:r>
          <w:rPr>
            <w:webHidden/>
          </w:rPr>
          <w:fldChar w:fldCharType="end"/>
        </w:r>
      </w:hyperlink>
    </w:p>
    <w:p w14:paraId="2D3A3AD7" w14:textId="778A9E8E"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6" w:history="1">
        <w:r w:rsidRPr="00B82711">
          <w:rPr>
            <w:rStyle w:val="Hyperlink"/>
            <w:bCs/>
          </w:rPr>
          <w:t>Figura 13 - Tela Meus Certificados sem Registros (Versão Desktop)</w:t>
        </w:r>
        <w:r>
          <w:rPr>
            <w:webHidden/>
          </w:rPr>
          <w:tab/>
        </w:r>
        <w:r>
          <w:rPr>
            <w:webHidden/>
          </w:rPr>
          <w:fldChar w:fldCharType="begin"/>
        </w:r>
        <w:r>
          <w:rPr>
            <w:webHidden/>
          </w:rPr>
          <w:instrText xml:space="preserve"> PAGEREF _Toc229937126 \h </w:instrText>
        </w:r>
        <w:r>
          <w:rPr>
            <w:webHidden/>
          </w:rPr>
        </w:r>
        <w:r>
          <w:rPr>
            <w:webHidden/>
          </w:rPr>
          <w:fldChar w:fldCharType="separate"/>
        </w:r>
        <w:r>
          <w:rPr>
            <w:webHidden/>
          </w:rPr>
          <w:t>63</w:t>
        </w:r>
        <w:r>
          <w:rPr>
            <w:webHidden/>
          </w:rPr>
          <w:fldChar w:fldCharType="end"/>
        </w:r>
      </w:hyperlink>
    </w:p>
    <w:p w14:paraId="2DF024C5" w14:textId="14DAB0F0"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7" w:history="1">
        <w:r w:rsidRPr="00B82711">
          <w:rPr>
            <w:rStyle w:val="Hyperlink"/>
            <w:bCs/>
          </w:rPr>
          <w:t>Figura 14- Tela de Detalhes do Jogo com Progresso e Mini-Game (Versão Desktop)</w:t>
        </w:r>
        <w:r>
          <w:rPr>
            <w:webHidden/>
          </w:rPr>
          <w:tab/>
        </w:r>
        <w:r>
          <w:rPr>
            <w:webHidden/>
          </w:rPr>
          <w:fldChar w:fldCharType="begin"/>
        </w:r>
        <w:r>
          <w:rPr>
            <w:webHidden/>
          </w:rPr>
          <w:instrText xml:space="preserve"> PAGEREF _Toc229937127 \h </w:instrText>
        </w:r>
        <w:r>
          <w:rPr>
            <w:webHidden/>
          </w:rPr>
        </w:r>
        <w:r>
          <w:rPr>
            <w:webHidden/>
          </w:rPr>
          <w:fldChar w:fldCharType="separate"/>
        </w:r>
        <w:r>
          <w:rPr>
            <w:webHidden/>
          </w:rPr>
          <w:t>64</w:t>
        </w:r>
        <w:r>
          <w:rPr>
            <w:webHidden/>
          </w:rPr>
          <w:fldChar w:fldCharType="end"/>
        </w:r>
      </w:hyperlink>
    </w:p>
    <w:p w14:paraId="70BF6B29" w14:textId="13BE9A4A"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8" w:history="1">
        <w:r w:rsidRPr="00B82711">
          <w:rPr>
            <w:rStyle w:val="Hyperlink"/>
            <w:bCs/>
          </w:rPr>
          <w:t>Figura 15 - Tela Meus Certificados com Certificado Emitido (Versão Desktop)</w:t>
        </w:r>
        <w:r>
          <w:rPr>
            <w:webHidden/>
          </w:rPr>
          <w:tab/>
        </w:r>
        <w:r>
          <w:rPr>
            <w:webHidden/>
          </w:rPr>
          <w:fldChar w:fldCharType="begin"/>
        </w:r>
        <w:r>
          <w:rPr>
            <w:webHidden/>
          </w:rPr>
          <w:instrText xml:space="preserve"> PAGEREF _Toc229937128 \h </w:instrText>
        </w:r>
        <w:r>
          <w:rPr>
            <w:webHidden/>
          </w:rPr>
        </w:r>
        <w:r>
          <w:rPr>
            <w:webHidden/>
          </w:rPr>
          <w:fldChar w:fldCharType="separate"/>
        </w:r>
        <w:r>
          <w:rPr>
            <w:webHidden/>
          </w:rPr>
          <w:t>65</w:t>
        </w:r>
        <w:r>
          <w:rPr>
            <w:webHidden/>
          </w:rPr>
          <w:fldChar w:fldCharType="end"/>
        </w:r>
      </w:hyperlink>
    </w:p>
    <w:p w14:paraId="7A7EFCAD" w14:textId="6A4493C1"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29" w:history="1">
        <w:r w:rsidRPr="00B82711">
          <w:rPr>
            <w:rStyle w:val="Hyperlink"/>
            <w:bCs/>
          </w:rPr>
          <w:t>Figura 16 - Gerenciamento de Usuários Administradores (Versão Desktop)</w:t>
        </w:r>
        <w:r>
          <w:rPr>
            <w:webHidden/>
          </w:rPr>
          <w:tab/>
        </w:r>
        <w:r>
          <w:rPr>
            <w:webHidden/>
          </w:rPr>
          <w:fldChar w:fldCharType="begin"/>
        </w:r>
        <w:r>
          <w:rPr>
            <w:webHidden/>
          </w:rPr>
          <w:instrText xml:space="preserve"> PAGEREF _Toc229937129 \h </w:instrText>
        </w:r>
        <w:r>
          <w:rPr>
            <w:webHidden/>
          </w:rPr>
        </w:r>
        <w:r>
          <w:rPr>
            <w:webHidden/>
          </w:rPr>
          <w:fldChar w:fldCharType="separate"/>
        </w:r>
        <w:r>
          <w:rPr>
            <w:webHidden/>
          </w:rPr>
          <w:t>66</w:t>
        </w:r>
        <w:r>
          <w:rPr>
            <w:webHidden/>
          </w:rPr>
          <w:fldChar w:fldCharType="end"/>
        </w:r>
      </w:hyperlink>
    </w:p>
    <w:p w14:paraId="74B0718E" w14:textId="2CF7289E"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0" w:history="1">
        <w:r w:rsidRPr="00B82711">
          <w:rPr>
            <w:rStyle w:val="Hyperlink"/>
            <w:bCs/>
          </w:rPr>
          <w:t>Figura 17 - Jogo Missão Coleta Seletiva em Execução (Versão Desktop)</w:t>
        </w:r>
        <w:r>
          <w:rPr>
            <w:webHidden/>
          </w:rPr>
          <w:tab/>
        </w:r>
        <w:r>
          <w:rPr>
            <w:webHidden/>
          </w:rPr>
          <w:fldChar w:fldCharType="begin"/>
        </w:r>
        <w:r>
          <w:rPr>
            <w:webHidden/>
          </w:rPr>
          <w:instrText xml:space="preserve"> PAGEREF _Toc229937130 \h </w:instrText>
        </w:r>
        <w:r>
          <w:rPr>
            <w:webHidden/>
          </w:rPr>
        </w:r>
        <w:r>
          <w:rPr>
            <w:webHidden/>
          </w:rPr>
          <w:fldChar w:fldCharType="separate"/>
        </w:r>
        <w:r>
          <w:rPr>
            <w:webHidden/>
          </w:rPr>
          <w:t>67</w:t>
        </w:r>
        <w:r>
          <w:rPr>
            <w:webHidden/>
          </w:rPr>
          <w:fldChar w:fldCharType="end"/>
        </w:r>
      </w:hyperlink>
    </w:p>
    <w:p w14:paraId="30014667" w14:textId="3CBD2664"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1" w:history="1">
        <w:r w:rsidRPr="00B82711">
          <w:rPr>
            <w:rStyle w:val="Hyperlink"/>
            <w:bCs/>
          </w:rPr>
          <w:t>Figura 18 - Gerenciamento de Usuários (Todos os Cargos) — Versão Desktop</w:t>
        </w:r>
        <w:r>
          <w:rPr>
            <w:webHidden/>
          </w:rPr>
          <w:tab/>
        </w:r>
        <w:r>
          <w:rPr>
            <w:webHidden/>
          </w:rPr>
          <w:fldChar w:fldCharType="begin"/>
        </w:r>
        <w:r>
          <w:rPr>
            <w:webHidden/>
          </w:rPr>
          <w:instrText xml:space="preserve"> PAGEREF _Toc229937131 \h </w:instrText>
        </w:r>
        <w:r>
          <w:rPr>
            <w:webHidden/>
          </w:rPr>
        </w:r>
        <w:r>
          <w:rPr>
            <w:webHidden/>
          </w:rPr>
          <w:fldChar w:fldCharType="separate"/>
        </w:r>
        <w:r>
          <w:rPr>
            <w:webHidden/>
          </w:rPr>
          <w:t>68</w:t>
        </w:r>
        <w:r>
          <w:rPr>
            <w:webHidden/>
          </w:rPr>
          <w:fldChar w:fldCharType="end"/>
        </w:r>
      </w:hyperlink>
    </w:p>
    <w:p w14:paraId="3BF6B3F6" w14:textId="5527A8EC"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2" w:history="1">
        <w:r w:rsidRPr="00B82711">
          <w:rPr>
            <w:rStyle w:val="Hyperlink"/>
            <w:bCs/>
          </w:rPr>
          <w:t>Figura 19 - Modal de Edição de Usuário (Versão Desktop)</w:t>
        </w:r>
        <w:r>
          <w:rPr>
            <w:webHidden/>
          </w:rPr>
          <w:tab/>
        </w:r>
        <w:r>
          <w:rPr>
            <w:webHidden/>
          </w:rPr>
          <w:fldChar w:fldCharType="begin"/>
        </w:r>
        <w:r>
          <w:rPr>
            <w:webHidden/>
          </w:rPr>
          <w:instrText xml:space="preserve"> PAGEREF _Toc229937132 \h </w:instrText>
        </w:r>
        <w:r>
          <w:rPr>
            <w:webHidden/>
          </w:rPr>
        </w:r>
        <w:r>
          <w:rPr>
            <w:webHidden/>
          </w:rPr>
          <w:fldChar w:fldCharType="separate"/>
        </w:r>
        <w:r>
          <w:rPr>
            <w:webHidden/>
          </w:rPr>
          <w:t>69</w:t>
        </w:r>
        <w:r>
          <w:rPr>
            <w:webHidden/>
          </w:rPr>
          <w:fldChar w:fldCharType="end"/>
        </w:r>
      </w:hyperlink>
    </w:p>
    <w:p w14:paraId="0262B658" w14:textId="3BF48B1C"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3" w:history="1">
        <w:r w:rsidRPr="00B82711">
          <w:rPr>
            <w:rStyle w:val="Hyperlink"/>
            <w:bCs/>
          </w:rPr>
          <w:t>Figura 20 - Modal de Confirmação de Exclusão de Usuário (Versão Desktop)</w:t>
        </w:r>
        <w:r>
          <w:rPr>
            <w:webHidden/>
          </w:rPr>
          <w:tab/>
        </w:r>
        <w:r>
          <w:rPr>
            <w:webHidden/>
          </w:rPr>
          <w:fldChar w:fldCharType="begin"/>
        </w:r>
        <w:r>
          <w:rPr>
            <w:webHidden/>
          </w:rPr>
          <w:instrText xml:space="preserve"> PAGEREF _Toc229937133 \h </w:instrText>
        </w:r>
        <w:r>
          <w:rPr>
            <w:webHidden/>
          </w:rPr>
        </w:r>
        <w:r>
          <w:rPr>
            <w:webHidden/>
          </w:rPr>
          <w:fldChar w:fldCharType="separate"/>
        </w:r>
        <w:r>
          <w:rPr>
            <w:webHidden/>
          </w:rPr>
          <w:t>70</w:t>
        </w:r>
        <w:r>
          <w:rPr>
            <w:webHidden/>
          </w:rPr>
          <w:fldChar w:fldCharType="end"/>
        </w:r>
      </w:hyperlink>
    </w:p>
    <w:p w14:paraId="1FF9F682" w14:textId="6181F3A1"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4" w:history="1">
        <w:r w:rsidRPr="00B82711">
          <w:rPr>
            <w:rStyle w:val="Hyperlink"/>
            <w:bCs/>
          </w:rPr>
          <w:t>Figura 21 - Modal de Criação de Novo Curso (Versão Desktop)</w:t>
        </w:r>
        <w:r>
          <w:rPr>
            <w:webHidden/>
          </w:rPr>
          <w:tab/>
        </w:r>
        <w:r>
          <w:rPr>
            <w:webHidden/>
          </w:rPr>
          <w:fldChar w:fldCharType="begin"/>
        </w:r>
        <w:r>
          <w:rPr>
            <w:webHidden/>
          </w:rPr>
          <w:instrText xml:space="preserve"> PAGEREF _Toc229937134 \h </w:instrText>
        </w:r>
        <w:r>
          <w:rPr>
            <w:webHidden/>
          </w:rPr>
        </w:r>
        <w:r>
          <w:rPr>
            <w:webHidden/>
          </w:rPr>
          <w:fldChar w:fldCharType="separate"/>
        </w:r>
        <w:r>
          <w:rPr>
            <w:webHidden/>
          </w:rPr>
          <w:t>71</w:t>
        </w:r>
        <w:r>
          <w:rPr>
            <w:webHidden/>
          </w:rPr>
          <w:fldChar w:fldCharType="end"/>
        </w:r>
      </w:hyperlink>
    </w:p>
    <w:p w14:paraId="537296F8" w14:textId="2461E354"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5" w:history="1">
        <w:r w:rsidRPr="00B82711">
          <w:rPr>
            <w:rStyle w:val="Hyperlink"/>
            <w:bCs/>
          </w:rPr>
          <w:t>Figura 22 - Gerenciamento de Usuários — Filtro por Usuário Padrão (Versão Desktop)</w:t>
        </w:r>
        <w:r>
          <w:rPr>
            <w:webHidden/>
          </w:rPr>
          <w:tab/>
        </w:r>
        <w:r>
          <w:rPr>
            <w:webHidden/>
          </w:rPr>
          <w:fldChar w:fldCharType="begin"/>
        </w:r>
        <w:r>
          <w:rPr>
            <w:webHidden/>
          </w:rPr>
          <w:instrText xml:space="preserve"> PAGEREF _Toc229937135 \h </w:instrText>
        </w:r>
        <w:r>
          <w:rPr>
            <w:webHidden/>
          </w:rPr>
        </w:r>
        <w:r>
          <w:rPr>
            <w:webHidden/>
          </w:rPr>
          <w:fldChar w:fldCharType="separate"/>
        </w:r>
        <w:r>
          <w:rPr>
            <w:webHidden/>
          </w:rPr>
          <w:t>72</w:t>
        </w:r>
        <w:r>
          <w:rPr>
            <w:webHidden/>
          </w:rPr>
          <w:fldChar w:fldCharType="end"/>
        </w:r>
      </w:hyperlink>
    </w:p>
    <w:p w14:paraId="6E168C58" w14:textId="22EAA95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6" w:history="1">
        <w:r w:rsidRPr="00B82711">
          <w:rPr>
            <w:rStyle w:val="Hyperlink"/>
            <w:bCs/>
          </w:rPr>
          <w:t>Figura 23 - Modal de Cadastro de Novo Usuário (Versão Desktop)</w:t>
        </w:r>
        <w:r>
          <w:rPr>
            <w:webHidden/>
          </w:rPr>
          <w:tab/>
        </w:r>
        <w:r>
          <w:rPr>
            <w:webHidden/>
          </w:rPr>
          <w:fldChar w:fldCharType="begin"/>
        </w:r>
        <w:r>
          <w:rPr>
            <w:webHidden/>
          </w:rPr>
          <w:instrText xml:space="preserve"> PAGEREF _Toc229937136 \h </w:instrText>
        </w:r>
        <w:r>
          <w:rPr>
            <w:webHidden/>
          </w:rPr>
        </w:r>
        <w:r>
          <w:rPr>
            <w:webHidden/>
          </w:rPr>
          <w:fldChar w:fldCharType="separate"/>
        </w:r>
        <w:r>
          <w:rPr>
            <w:webHidden/>
          </w:rPr>
          <w:t>73</w:t>
        </w:r>
        <w:r>
          <w:rPr>
            <w:webHidden/>
          </w:rPr>
          <w:fldChar w:fldCharType="end"/>
        </w:r>
      </w:hyperlink>
    </w:p>
    <w:p w14:paraId="72130D84" w14:textId="5CCB1EA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7" w:history="1">
        <w:r w:rsidRPr="00B82711">
          <w:rPr>
            <w:rStyle w:val="Hyperlink"/>
          </w:rPr>
          <w:t>Figura 24 - Modelo Conceitual do Banco de Dados</w:t>
        </w:r>
        <w:r>
          <w:rPr>
            <w:webHidden/>
          </w:rPr>
          <w:tab/>
        </w:r>
        <w:r>
          <w:rPr>
            <w:webHidden/>
          </w:rPr>
          <w:fldChar w:fldCharType="begin"/>
        </w:r>
        <w:r>
          <w:rPr>
            <w:webHidden/>
          </w:rPr>
          <w:instrText xml:space="preserve"> PAGEREF _Toc229937137 \h </w:instrText>
        </w:r>
        <w:r>
          <w:rPr>
            <w:webHidden/>
          </w:rPr>
        </w:r>
        <w:r>
          <w:rPr>
            <w:webHidden/>
          </w:rPr>
          <w:fldChar w:fldCharType="separate"/>
        </w:r>
        <w:r>
          <w:rPr>
            <w:webHidden/>
          </w:rPr>
          <w:t>79</w:t>
        </w:r>
        <w:r>
          <w:rPr>
            <w:webHidden/>
          </w:rPr>
          <w:fldChar w:fldCharType="end"/>
        </w:r>
      </w:hyperlink>
    </w:p>
    <w:p w14:paraId="5FFA8367" w14:textId="516C59AE"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8" w:history="1">
        <w:r w:rsidRPr="00B82711">
          <w:rPr>
            <w:rStyle w:val="Hyperlink"/>
          </w:rPr>
          <w:t>Figura 25 - Modelo Lógico do Banco de Dados</w:t>
        </w:r>
        <w:r>
          <w:rPr>
            <w:webHidden/>
          </w:rPr>
          <w:tab/>
        </w:r>
        <w:r>
          <w:rPr>
            <w:webHidden/>
          </w:rPr>
          <w:fldChar w:fldCharType="begin"/>
        </w:r>
        <w:r>
          <w:rPr>
            <w:webHidden/>
          </w:rPr>
          <w:instrText xml:space="preserve"> PAGEREF _Toc229937138 \h </w:instrText>
        </w:r>
        <w:r>
          <w:rPr>
            <w:webHidden/>
          </w:rPr>
        </w:r>
        <w:r>
          <w:rPr>
            <w:webHidden/>
          </w:rPr>
          <w:fldChar w:fldCharType="separate"/>
        </w:r>
        <w:r>
          <w:rPr>
            <w:webHidden/>
          </w:rPr>
          <w:t>81</w:t>
        </w:r>
        <w:r>
          <w:rPr>
            <w:webHidden/>
          </w:rPr>
          <w:fldChar w:fldCharType="end"/>
        </w:r>
      </w:hyperlink>
    </w:p>
    <w:p w14:paraId="288FE966" w14:textId="1DFA10F2"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39" w:history="1">
        <w:r w:rsidRPr="00B82711">
          <w:rPr>
            <w:rStyle w:val="Hyperlink"/>
          </w:rPr>
          <w:t>Figura 26 - C4 Model: Diagrama de Contexto (C1) do Crescer Verde</w:t>
        </w:r>
        <w:r>
          <w:rPr>
            <w:webHidden/>
          </w:rPr>
          <w:tab/>
        </w:r>
        <w:r>
          <w:rPr>
            <w:webHidden/>
          </w:rPr>
          <w:fldChar w:fldCharType="begin"/>
        </w:r>
        <w:r>
          <w:rPr>
            <w:webHidden/>
          </w:rPr>
          <w:instrText xml:space="preserve"> PAGEREF _Toc229937139 \h </w:instrText>
        </w:r>
        <w:r>
          <w:rPr>
            <w:webHidden/>
          </w:rPr>
        </w:r>
        <w:r>
          <w:rPr>
            <w:webHidden/>
          </w:rPr>
          <w:fldChar w:fldCharType="separate"/>
        </w:r>
        <w:r>
          <w:rPr>
            <w:webHidden/>
          </w:rPr>
          <w:t>87</w:t>
        </w:r>
        <w:r>
          <w:rPr>
            <w:webHidden/>
          </w:rPr>
          <w:fldChar w:fldCharType="end"/>
        </w:r>
      </w:hyperlink>
    </w:p>
    <w:p w14:paraId="33F9C5DF" w14:textId="195E31D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0" w:history="1">
        <w:r w:rsidRPr="00B82711">
          <w:rPr>
            <w:rStyle w:val="Hyperlink"/>
          </w:rPr>
          <w:t>Figura 27– C4 Model: Diagrama de Contêineres (C2) do Crescer Verde</w:t>
        </w:r>
        <w:r>
          <w:rPr>
            <w:webHidden/>
          </w:rPr>
          <w:tab/>
        </w:r>
        <w:r>
          <w:rPr>
            <w:webHidden/>
          </w:rPr>
          <w:fldChar w:fldCharType="begin"/>
        </w:r>
        <w:r>
          <w:rPr>
            <w:webHidden/>
          </w:rPr>
          <w:instrText xml:space="preserve"> PAGEREF _Toc229937140 \h </w:instrText>
        </w:r>
        <w:r>
          <w:rPr>
            <w:webHidden/>
          </w:rPr>
        </w:r>
        <w:r>
          <w:rPr>
            <w:webHidden/>
          </w:rPr>
          <w:fldChar w:fldCharType="separate"/>
        </w:r>
        <w:r>
          <w:rPr>
            <w:webHidden/>
          </w:rPr>
          <w:t>88</w:t>
        </w:r>
        <w:r>
          <w:rPr>
            <w:webHidden/>
          </w:rPr>
          <w:fldChar w:fldCharType="end"/>
        </w:r>
      </w:hyperlink>
    </w:p>
    <w:p w14:paraId="1028D15C" w14:textId="02EA5F4A"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1" w:history="1">
        <w:r w:rsidRPr="00B82711">
          <w:rPr>
            <w:rStyle w:val="Hyperlink"/>
          </w:rPr>
          <w:t>Figura 28 - Análise — Modelo Benchmark</w:t>
        </w:r>
        <w:r>
          <w:rPr>
            <w:webHidden/>
          </w:rPr>
          <w:tab/>
        </w:r>
        <w:r>
          <w:rPr>
            <w:webHidden/>
          </w:rPr>
          <w:fldChar w:fldCharType="begin"/>
        </w:r>
        <w:r>
          <w:rPr>
            <w:webHidden/>
          </w:rPr>
          <w:instrText xml:space="preserve"> PAGEREF _Toc229937141 \h </w:instrText>
        </w:r>
        <w:r>
          <w:rPr>
            <w:webHidden/>
          </w:rPr>
        </w:r>
        <w:r>
          <w:rPr>
            <w:webHidden/>
          </w:rPr>
          <w:fldChar w:fldCharType="separate"/>
        </w:r>
        <w:r>
          <w:rPr>
            <w:webHidden/>
          </w:rPr>
          <w:t>92</w:t>
        </w:r>
        <w:r>
          <w:rPr>
            <w:webHidden/>
          </w:rPr>
          <w:fldChar w:fldCharType="end"/>
        </w:r>
      </w:hyperlink>
    </w:p>
    <w:p w14:paraId="08F465A1" w14:textId="2F3EA5A0"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2" w:history="1">
        <w:r w:rsidRPr="00B82711">
          <w:rPr>
            <w:rStyle w:val="Hyperlink"/>
          </w:rPr>
          <w:t xml:space="preserve">Figura 29 </w:t>
        </w:r>
        <w:r w:rsidRPr="00B82711">
          <w:rPr>
            <w:rStyle w:val="Hyperlink"/>
          </w:rPr>
          <w:noBreakHyphen/>
          <w:t xml:space="preserve"> Modelo Análise SWOT</w:t>
        </w:r>
        <w:r>
          <w:rPr>
            <w:webHidden/>
          </w:rPr>
          <w:tab/>
        </w:r>
        <w:r>
          <w:rPr>
            <w:webHidden/>
          </w:rPr>
          <w:fldChar w:fldCharType="begin"/>
        </w:r>
        <w:r>
          <w:rPr>
            <w:webHidden/>
          </w:rPr>
          <w:instrText xml:space="preserve"> PAGEREF _Toc229937142 \h </w:instrText>
        </w:r>
        <w:r>
          <w:rPr>
            <w:webHidden/>
          </w:rPr>
        </w:r>
        <w:r>
          <w:rPr>
            <w:webHidden/>
          </w:rPr>
          <w:fldChar w:fldCharType="separate"/>
        </w:r>
        <w:r>
          <w:rPr>
            <w:webHidden/>
          </w:rPr>
          <w:t>93</w:t>
        </w:r>
        <w:r>
          <w:rPr>
            <w:webHidden/>
          </w:rPr>
          <w:fldChar w:fldCharType="end"/>
        </w:r>
      </w:hyperlink>
    </w:p>
    <w:p w14:paraId="22EB959A" w14:textId="38D09601"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3" w:history="1">
        <w:r w:rsidRPr="00B82711">
          <w:rPr>
            <w:rStyle w:val="Hyperlink"/>
          </w:rPr>
          <w:t>Figura 30 - ATA de Concepção e Validação do Projeto</w:t>
        </w:r>
        <w:r>
          <w:rPr>
            <w:webHidden/>
          </w:rPr>
          <w:tab/>
        </w:r>
        <w:r>
          <w:rPr>
            <w:webHidden/>
          </w:rPr>
          <w:fldChar w:fldCharType="begin"/>
        </w:r>
        <w:r>
          <w:rPr>
            <w:webHidden/>
          </w:rPr>
          <w:instrText xml:space="preserve"> PAGEREF _Toc229937143 \h </w:instrText>
        </w:r>
        <w:r>
          <w:rPr>
            <w:webHidden/>
          </w:rPr>
        </w:r>
        <w:r>
          <w:rPr>
            <w:webHidden/>
          </w:rPr>
          <w:fldChar w:fldCharType="separate"/>
        </w:r>
        <w:r>
          <w:rPr>
            <w:webHidden/>
          </w:rPr>
          <w:t>104</w:t>
        </w:r>
        <w:r>
          <w:rPr>
            <w:webHidden/>
          </w:rPr>
          <w:fldChar w:fldCharType="end"/>
        </w:r>
      </w:hyperlink>
    </w:p>
    <w:p w14:paraId="42D6ECB1" w14:textId="2616A3AB"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4" w:history="1">
        <w:r w:rsidRPr="00B82711">
          <w:rPr>
            <w:rStyle w:val="Hyperlink"/>
          </w:rPr>
          <w:t>Figura 31 - ATA de Diagramas</w:t>
        </w:r>
        <w:r>
          <w:rPr>
            <w:webHidden/>
          </w:rPr>
          <w:tab/>
        </w:r>
        <w:r>
          <w:rPr>
            <w:webHidden/>
          </w:rPr>
          <w:fldChar w:fldCharType="begin"/>
        </w:r>
        <w:r>
          <w:rPr>
            <w:webHidden/>
          </w:rPr>
          <w:instrText xml:space="preserve"> PAGEREF _Toc229937144 \h </w:instrText>
        </w:r>
        <w:r>
          <w:rPr>
            <w:webHidden/>
          </w:rPr>
        </w:r>
        <w:r>
          <w:rPr>
            <w:webHidden/>
          </w:rPr>
          <w:fldChar w:fldCharType="separate"/>
        </w:r>
        <w:r>
          <w:rPr>
            <w:webHidden/>
          </w:rPr>
          <w:t>105</w:t>
        </w:r>
        <w:r>
          <w:rPr>
            <w:webHidden/>
          </w:rPr>
          <w:fldChar w:fldCharType="end"/>
        </w:r>
      </w:hyperlink>
    </w:p>
    <w:p w14:paraId="4A432189" w14:textId="75CFD2C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5" w:history="1">
        <w:r w:rsidRPr="00B82711">
          <w:rPr>
            <w:rStyle w:val="Hyperlink"/>
          </w:rPr>
          <w:t>Figura 32 - ATA de Termos e Privacidade</w:t>
        </w:r>
        <w:r>
          <w:rPr>
            <w:webHidden/>
          </w:rPr>
          <w:tab/>
        </w:r>
        <w:r>
          <w:rPr>
            <w:webHidden/>
          </w:rPr>
          <w:fldChar w:fldCharType="begin"/>
        </w:r>
        <w:r>
          <w:rPr>
            <w:webHidden/>
          </w:rPr>
          <w:instrText xml:space="preserve"> PAGEREF _Toc229937145 \h </w:instrText>
        </w:r>
        <w:r>
          <w:rPr>
            <w:webHidden/>
          </w:rPr>
        </w:r>
        <w:r>
          <w:rPr>
            <w:webHidden/>
          </w:rPr>
          <w:fldChar w:fldCharType="separate"/>
        </w:r>
        <w:r>
          <w:rPr>
            <w:webHidden/>
          </w:rPr>
          <w:t>106</w:t>
        </w:r>
        <w:r>
          <w:rPr>
            <w:webHidden/>
          </w:rPr>
          <w:fldChar w:fldCharType="end"/>
        </w:r>
      </w:hyperlink>
    </w:p>
    <w:p w14:paraId="0C6A5971" w14:textId="6B68D483"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6" w:history="1">
        <w:r w:rsidRPr="00B82711">
          <w:rPr>
            <w:rStyle w:val="Hyperlink"/>
          </w:rPr>
          <w:t>Figura 33 - ATA Sobre Segurança da Informação</w:t>
        </w:r>
        <w:r>
          <w:rPr>
            <w:webHidden/>
          </w:rPr>
          <w:tab/>
        </w:r>
        <w:r>
          <w:rPr>
            <w:webHidden/>
          </w:rPr>
          <w:fldChar w:fldCharType="begin"/>
        </w:r>
        <w:r>
          <w:rPr>
            <w:webHidden/>
          </w:rPr>
          <w:instrText xml:space="preserve"> PAGEREF _Toc229937146 \h </w:instrText>
        </w:r>
        <w:r>
          <w:rPr>
            <w:webHidden/>
          </w:rPr>
        </w:r>
        <w:r>
          <w:rPr>
            <w:webHidden/>
          </w:rPr>
          <w:fldChar w:fldCharType="separate"/>
        </w:r>
        <w:r>
          <w:rPr>
            <w:webHidden/>
          </w:rPr>
          <w:t>107</w:t>
        </w:r>
        <w:r>
          <w:rPr>
            <w:webHidden/>
          </w:rPr>
          <w:fldChar w:fldCharType="end"/>
        </w:r>
      </w:hyperlink>
    </w:p>
    <w:p w14:paraId="66F60144" w14:textId="7AC983C8"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7" w:history="1">
        <w:r w:rsidRPr="00B82711">
          <w:rPr>
            <w:rStyle w:val="Hyperlink"/>
          </w:rPr>
          <w:t>Figura 34 - ATA Sobre Banco de Dados NoSQL</w:t>
        </w:r>
        <w:r>
          <w:rPr>
            <w:webHidden/>
          </w:rPr>
          <w:tab/>
        </w:r>
        <w:r>
          <w:rPr>
            <w:webHidden/>
          </w:rPr>
          <w:fldChar w:fldCharType="begin"/>
        </w:r>
        <w:r>
          <w:rPr>
            <w:webHidden/>
          </w:rPr>
          <w:instrText xml:space="preserve"> PAGEREF _Toc229937147 \h </w:instrText>
        </w:r>
        <w:r>
          <w:rPr>
            <w:webHidden/>
          </w:rPr>
        </w:r>
        <w:r>
          <w:rPr>
            <w:webHidden/>
          </w:rPr>
          <w:fldChar w:fldCharType="separate"/>
        </w:r>
        <w:r>
          <w:rPr>
            <w:webHidden/>
          </w:rPr>
          <w:t>108</w:t>
        </w:r>
        <w:r>
          <w:rPr>
            <w:webHidden/>
          </w:rPr>
          <w:fldChar w:fldCharType="end"/>
        </w:r>
      </w:hyperlink>
    </w:p>
    <w:p w14:paraId="069B76E8" w14:textId="7C86F1B9"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8" w:history="1">
        <w:r w:rsidRPr="00B82711">
          <w:rPr>
            <w:rStyle w:val="Hyperlink"/>
          </w:rPr>
          <w:t>Figura 35 - ATA Sobre Orçamento do Projeto</w:t>
        </w:r>
        <w:r>
          <w:rPr>
            <w:webHidden/>
          </w:rPr>
          <w:tab/>
        </w:r>
        <w:r>
          <w:rPr>
            <w:webHidden/>
          </w:rPr>
          <w:fldChar w:fldCharType="begin"/>
        </w:r>
        <w:r>
          <w:rPr>
            <w:webHidden/>
          </w:rPr>
          <w:instrText xml:space="preserve"> PAGEREF _Toc229937148 \h </w:instrText>
        </w:r>
        <w:r>
          <w:rPr>
            <w:webHidden/>
          </w:rPr>
        </w:r>
        <w:r>
          <w:rPr>
            <w:webHidden/>
          </w:rPr>
          <w:fldChar w:fldCharType="separate"/>
        </w:r>
        <w:r>
          <w:rPr>
            <w:webHidden/>
          </w:rPr>
          <w:t>109</w:t>
        </w:r>
        <w:r>
          <w:rPr>
            <w:webHidden/>
          </w:rPr>
          <w:fldChar w:fldCharType="end"/>
        </w:r>
      </w:hyperlink>
    </w:p>
    <w:p w14:paraId="152D56A9" w14:textId="4F02DF68"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49" w:history="1">
        <w:r w:rsidRPr="00B82711">
          <w:rPr>
            <w:rStyle w:val="Hyperlink"/>
          </w:rPr>
          <w:t>Figura 36 - ATA Sobre Modelo de Negócio e Monetização</w:t>
        </w:r>
        <w:r>
          <w:rPr>
            <w:webHidden/>
          </w:rPr>
          <w:tab/>
        </w:r>
        <w:r>
          <w:rPr>
            <w:webHidden/>
          </w:rPr>
          <w:fldChar w:fldCharType="begin"/>
        </w:r>
        <w:r>
          <w:rPr>
            <w:webHidden/>
          </w:rPr>
          <w:instrText xml:space="preserve"> PAGEREF _Toc229937149 \h </w:instrText>
        </w:r>
        <w:r>
          <w:rPr>
            <w:webHidden/>
          </w:rPr>
        </w:r>
        <w:r>
          <w:rPr>
            <w:webHidden/>
          </w:rPr>
          <w:fldChar w:fldCharType="separate"/>
        </w:r>
        <w:r>
          <w:rPr>
            <w:webHidden/>
          </w:rPr>
          <w:t>110</w:t>
        </w:r>
        <w:r>
          <w:rPr>
            <w:webHidden/>
          </w:rPr>
          <w:fldChar w:fldCharType="end"/>
        </w:r>
      </w:hyperlink>
    </w:p>
    <w:p w14:paraId="0762439A" w14:textId="29F94BC8"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50" w:history="1">
        <w:r w:rsidRPr="00B82711">
          <w:rPr>
            <w:rStyle w:val="Hyperlink"/>
          </w:rPr>
          <w:t>Figura 37 - ATA Sobre LGPD e Lei ECA Digital</w:t>
        </w:r>
        <w:r>
          <w:rPr>
            <w:webHidden/>
          </w:rPr>
          <w:tab/>
        </w:r>
        <w:r>
          <w:rPr>
            <w:webHidden/>
          </w:rPr>
          <w:fldChar w:fldCharType="begin"/>
        </w:r>
        <w:r>
          <w:rPr>
            <w:webHidden/>
          </w:rPr>
          <w:instrText xml:space="preserve"> PAGEREF _Toc229937150 \h </w:instrText>
        </w:r>
        <w:r>
          <w:rPr>
            <w:webHidden/>
          </w:rPr>
        </w:r>
        <w:r>
          <w:rPr>
            <w:webHidden/>
          </w:rPr>
          <w:fldChar w:fldCharType="separate"/>
        </w:r>
        <w:r>
          <w:rPr>
            <w:webHidden/>
          </w:rPr>
          <w:t>111</w:t>
        </w:r>
        <w:r>
          <w:rPr>
            <w:webHidden/>
          </w:rPr>
          <w:fldChar w:fldCharType="end"/>
        </w:r>
      </w:hyperlink>
    </w:p>
    <w:p w14:paraId="37CC132E" w14:textId="5FC812E1" w:rsidR="0090644B" w:rsidRPr="002A6985" w:rsidRDefault="001C1A37" w:rsidP="003178BC">
      <w:r>
        <w:rPr>
          <w:sz w:val="24"/>
        </w:rPr>
        <w:fldChar w:fldCharType="end"/>
      </w:r>
    </w:p>
    <w:p w14:paraId="2B0892AB" w14:textId="77777777" w:rsidR="0090644B" w:rsidRPr="002A6985" w:rsidRDefault="0090644B" w:rsidP="0090644B"/>
    <w:p w14:paraId="02EF847D" w14:textId="77777777" w:rsidR="0090644B" w:rsidRPr="002A6985" w:rsidRDefault="0090644B" w:rsidP="0090644B"/>
    <w:p w14:paraId="59612F20" w14:textId="77777777" w:rsidR="001336E2" w:rsidRDefault="001336E2" w:rsidP="0090644B"/>
    <w:p w14:paraId="75BE0228" w14:textId="77777777" w:rsidR="00E80DBE" w:rsidRDefault="00E80DBE" w:rsidP="0090644B"/>
    <w:p w14:paraId="604000BA" w14:textId="77777777" w:rsidR="007934E8" w:rsidRDefault="007934E8" w:rsidP="0090644B"/>
    <w:p w14:paraId="44455232" w14:textId="77777777" w:rsidR="007934E8" w:rsidRPr="002A6985" w:rsidRDefault="007934E8" w:rsidP="0090644B"/>
    <w:p w14:paraId="22C53AC9" w14:textId="77777777" w:rsidR="00171101" w:rsidRDefault="00171101" w:rsidP="00C764AD">
      <w:pPr>
        <w:jc w:val="center"/>
        <w:rPr>
          <w:b/>
          <w:bCs/>
          <w:sz w:val="24"/>
          <w:szCs w:val="24"/>
        </w:rPr>
      </w:pPr>
      <w:bookmarkStart w:id="16" w:name="_Toc164355002"/>
    </w:p>
    <w:p w14:paraId="3EC6AC42" w14:textId="46DCE18A" w:rsidR="0090644B" w:rsidRPr="002A6985" w:rsidRDefault="0090644B" w:rsidP="00C764AD">
      <w:pPr>
        <w:jc w:val="center"/>
        <w:rPr>
          <w:b/>
          <w:bCs/>
          <w:sz w:val="24"/>
          <w:szCs w:val="24"/>
        </w:rPr>
      </w:pPr>
      <w:r>
        <w:rPr>
          <w:b/>
          <w:bCs/>
          <w:sz w:val="24"/>
          <w:szCs w:val="24"/>
        </w:rPr>
        <w:lastRenderedPageBreak/>
        <w:t>LISTA DE QUADROS</w:t>
      </w:r>
      <w:bookmarkEnd w:id="11"/>
      <w:bookmarkEnd w:id="12"/>
      <w:bookmarkEnd w:id="13"/>
      <w:bookmarkEnd w:id="14"/>
      <w:bookmarkEnd w:id="15"/>
      <w:bookmarkEnd w:id="16"/>
    </w:p>
    <w:p w14:paraId="66CB47D3" w14:textId="77777777" w:rsidR="00923AA7" w:rsidRPr="002A6985" w:rsidRDefault="00923AA7" w:rsidP="00C764AD">
      <w:pPr>
        <w:jc w:val="center"/>
        <w:rPr>
          <w:b/>
          <w:bCs/>
          <w:sz w:val="24"/>
          <w:szCs w:val="24"/>
        </w:rPr>
      </w:pPr>
    </w:p>
    <w:p w14:paraId="3E32443E" w14:textId="7CCA5049" w:rsidR="00B82623" w:rsidRDefault="0090644B">
      <w:pPr>
        <w:pStyle w:val="ndicedeilustraes"/>
        <w:rPr>
          <w:rFonts w:asciiTheme="minorHAnsi" w:eastAsiaTheme="minorEastAsia" w:hAnsiTheme="minorHAnsi" w:cstheme="minorBidi"/>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9937096" w:history="1">
        <w:r w:rsidR="00B82623" w:rsidRPr="00012845">
          <w:rPr>
            <w:rStyle w:val="Hyperlink"/>
          </w:rPr>
          <w:t>Quadro 1 - Síntese das escolhas metodológicas do projeto Crescer Verde</w:t>
        </w:r>
        <w:r w:rsidR="00B82623">
          <w:rPr>
            <w:webHidden/>
          </w:rPr>
          <w:tab/>
        </w:r>
        <w:r w:rsidR="00B82623">
          <w:rPr>
            <w:webHidden/>
          </w:rPr>
          <w:fldChar w:fldCharType="begin"/>
        </w:r>
        <w:r w:rsidR="00B82623">
          <w:rPr>
            <w:webHidden/>
          </w:rPr>
          <w:instrText xml:space="preserve"> PAGEREF _Toc229937096 \h </w:instrText>
        </w:r>
        <w:r w:rsidR="00B82623">
          <w:rPr>
            <w:webHidden/>
          </w:rPr>
        </w:r>
        <w:r w:rsidR="00B82623">
          <w:rPr>
            <w:webHidden/>
          </w:rPr>
          <w:fldChar w:fldCharType="separate"/>
        </w:r>
        <w:r w:rsidR="00B82623">
          <w:rPr>
            <w:webHidden/>
          </w:rPr>
          <w:t>21</w:t>
        </w:r>
        <w:r w:rsidR="00B82623">
          <w:rPr>
            <w:webHidden/>
          </w:rPr>
          <w:fldChar w:fldCharType="end"/>
        </w:r>
      </w:hyperlink>
    </w:p>
    <w:p w14:paraId="2970D55E" w14:textId="566570E7"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097" w:history="1">
        <w:r w:rsidRPr="00012845">
          <w:rPr>
            <w:rStyle w:val="Hyperlink"/>
          </w:rPr>
          <w:t>Quadro 2 - Orçamento de Pessoal</w:t>
        </w:r>
        <w:r>
          <w:rPr>
            <w:webHidden/>
          </w:rPr>
          <w:tab/>
        </w:r>
        <w:r>
          <w:rPr>
            <w:webHidden/>
          </w:rPr>
          <w:fldChar w:fldCharType="begin"/>
        </w:r>
        <w:r>
          <w:rPr>
            <w:webHidden/>
          </w:rPr>
          <w:instrText xml:space="preserve"> PAGEREF _Toc229937097 \h </w:instrText>
        </w:r>
        <w:r>
          <w:rPr>
            <w:webHidden/>
          </w:rPr>
        </w:r>
        <w:r>
          <w:rPr>
            <w:webHidden/>
          </w:rPr>
          <w:fldChar w:fldCharType="separate"/>
        </w:r>
        <w:r>
          <w:rPr>
            <w:webHidden/>
          </w:rPr>
          <w:t>23</w:t>
        </w:r>
        <w:r>
          <w:rPr>
            <w:webHidden/>
          </w:rPr>
          <w:fldChar w:fldCharType="end"/>
        </w:r>
      </w:hyperlink>
    </w:p>
    <w:p w14:paraId="68B63EA1" w14:textId="7F5BD57C"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098" w:history="1">
        <w:r w:rsidRPr="00012845">
          <w:rPr>
            <w:rStyle w:val="Hyperlink"/>
          </w:rPr>
          <w:t>Quadro 3 - Ferramentas de Licença e Desenvolvimento</w:t>
        </w:r>
        <w:r>
          <w:rPr>
            <w:webHidden/>
          </w:rPr>
          <w:tab/>
        </w:r>
        <w:r>
          <w:rPr>
            <w:webHidden/>
          </w:rPr>
          <w:fldChar w:fldCharType="begin"/>
        </w:r>
        <w:r>
          <w:rPr>
            <w:webHidden/>
          </w:rPr>
          <w:instrText xml:space="preserve"> PAGEREF _Toc229937098 \h </w:instrText>
        </w:r>
        <w:r>
          <w:rPr>
            <w:webHidden/>
          </w:rPr>
        </w:r>
        <w:r>
          <w:rPr>
            <w:webHidden/>
          </w:rPr>
          <w:fldChar w:fldCharType="separate"/>
        </w:r>
        <w:r>
          <w:rPr>
            <w:webHidden/>
          </w:rPr>
          <w:t>23</w:t>
        </w:r>
        <w:r>
          <w:rPr>
            <w:webHidden/>
          </w:rPr>
          <w:fldChar w:fldCharType="end"/>
        </w:r>
      </w:hyperlink>
    </w:p>
    <w:p w14:paraId="328D8B45" w14:textId="0D12E46F"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099" w:history="1">
        <w:r w:rsidRPr="00012845">
          <w:rPr>
            <w:rStyle w:val="Hyperlink"/>
          </w:rPr>
          <w:t>Quadro 4 - Domínio e Certificação</w:t>
        </w:r>
        <w:r>
          <w:rPr>
            <w:webHidden/>
          </w:rPr>
          <w:tab/>
        </w:r>
        <w:r>
          <w:rPr>
            <w:webHidden/>
          </w:rPr>
          <w:fldChar w:fldCharType="begin"/>
        </w:r>
        <w:r>
          <w:rPr>
            <w:webHidden/>
          </w:rPr>
          <w:instrText xml:space="preserve"> PAGEREF _Toc229937099 \h </w:instrText>
        </w:r>
        <w:r>
          <w:rPr>
            <w:webHidden/>
          </w:rPr>
        </w:r>
        <w:r>
          <w:rPr>
            <w:webHidden/>
          </w:rPr>
          <w:fldChar w:fldCharType="separate"/>
        </w:r>
        <w:r>
          <w:rPr>
            <w:webHidden/>
          </w:rPr>
          <w:t>24</w:t>
        </w:r>
        <w:r>
          <w:rPr>
            <w:webHidden/>
          </w:rPr>
          <w:fldChar w:fldCharType="end"/>
        </w:r>
      </w:hyperlink>
    </w:p>
    <w:p w14:paraId="7B24954D" w14:textId="46484942"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0" w:history="1">
        <w:r w:rsidRPr="00012845">
          <w:rPr>
            <w:rStyle w:val="Hyperlink"/>
          </w:rPr>
          <w:t>Quadro 5 - Infraestrutura e Serviços de Nuvem</w:t>
        </w:r>
        <w:r>
          <w:rPr>
            <w:webHidden/>
          </w:rPr>
          <w:tab/>
        </w:r>
        <w:r>
          <w:rPr>
            <w:webHidden/>
          </w:rPr>
          <w:fldChar w:fldCharType="begin"/>
        </w:r>
        <w:r>
          <w:rPr>
            <w:webHidden/>
          </w:rPr>
          <w:instrText xml:space="preserve"> PAGEREF _Toc229937100 \h </w:instrText>
        </w:r>
        <w:r>
          <w:rPr>
            <w:webHidden/>
          </w:rPr>
        </w:r>
        <w:r>
          <w:rPr>
            <w:webHidden/>
          </w:rPr>
          <w:fldChar w:fldCharType="separate"/>
        </w:r>
        <w:r>
          <w:rPr>
            <w:webHidden/>
          </w:rPr>
          <w:t>24</w:t>
        </w:r>
        <w:r>
          <w:rPr>
            <w:webHidden/>
          </w:rPr>
          <w:fldChar w:fldCharType="end"/>
        </w:r>
      </w:hyperlink>
    </w:p>
    <w:p w14:paraId="4580B6DD" w14:textId="7AE54207"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1" w:history="1">
        <w:r w:rsidRPr="00012845">
          <w:rPr>
            <w:rStyle w:val="Hyperlink"/>
          </w:rPr>
          <w:t>Quadro 6 - Mídia e Marketing Digital</w:t>
        </w:r>
        <w:r>
          <w:rPr>
            <w:webHidden/>
          </w:rPr>
          <w:tab/>
        </w:r>
        <w:r>
          <w:rPr>
            <w:webHidden/>
          </w:rPr>
          <w:fldChar w:fldCharType="begin"/>
        </w:r>
        <w:r>
          <w:rPr>
            <w:webHidden/>
          </w:rPr>
          <w:instrText xml:space="preserve"> PAGEREF _Toc229937101 \h </w:instrText>
        </w:r>
        <w:r>
          <w:rPr>
            <w:webHidden/>
          </w:rPr>
        </w:r>
        <w:r>
          <w:rPr>
            <w:webHidden/>
          </w:rPr>
          <w:fldChar w:fldCharType="separate"/>
        </w:r>
        <w:r>
          <w:rPr>
            <w:webHidden/>
          </w:rPr>
          <w:t>25</w:t>
        </w:r>
        <w:r>
          <w:rPr>
            <w:webHidden/>
          </w:rPr>
          <w:fldChar w:fldCharType="end"/>
        </w:r>
      </w:hyperlink>
    </w:p>
    <w:p w14:paraId="75F41AEB" w14:textId="3A7C411A"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2" w:history="1">
        <w:r w:rsidRPr="00012845">
          <w:rPr>
            <w:rStyle w:val="Hyperlink"/>
          </w:rPr>
          <w:t>Quadro 7 - Manuntenção Pós-Lançamento</w:t>
        </w:r>
        <w:r>
          <w:rPr>
            <w:webHidden/>
          </w:rPr>
          <w:tab/>
        </w:r>
        <w:r>
          <w:rPr>
            <w:webHidden/>
          </w:rPr>
          <w:fldChar w:fldCharType="begin"/>
        </w:r>
        <w:r>
          <w:rPr>
            <w:webHidden/>
          </w:rPr>
          <w:instrText xml:space="preserve"> PAGEREF _Toc229937102 \h </w:instrText>
        </w:r>
        <w:r>
          <w:rPr>
            <w:webHidden/>
          </w:rPr>
        </w:r>
        <w:r>
          <w:rPr>
            <w:webHidden/>
          </w:rPr>
          <w:fldChar w:fldCharType="separate"/>
        </w:r>
        <w:r>
          <w:rPr>
            <w:webHidden/>
          </w:rPr>
          <w:t>25</w:t>
        </w:r>
        <w:r>
          <w:rPr>
            <w:webHidden/>
          </w:rPr>
          <w:fldChar w:fldCharType="end"/>
        </w:r>
      </w:hyperlink>
    </w:p>
    <w:p w14:paraId="30B99305" w14:textId="542258AD"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3" w:history="1">
        <w:r w:rsidRPr="00012845">
          <w:rPr>
            <w:rStyle w:val="Hyperlink"/>
          </w:rPr>
          <w:t>Quadro 8 - Resumo Geral do Orçamento</w:t>
        </w:r>
        <w:r>
          <w:rPr>
            <w:webHidden/>
          </w:rPr>
          <w:tab/>
        </w:r>
        <w:r>
          <w:rPr>
            <w:webHidden/>
          </w:rPr>
          <w:fldChar w:fldCharType="begin"/>
        </w:r>
        <w:r>
          <w:rPr>
            <w:webHidden/>
          </w:rPr>
          <w:instrText xml:space="preserve"> PAGEREF _Toc229937103 \h </w:instrText>
        </w:r>
        <w:r>
          <w:rPr>
            <w:webHidden/>
          </w:rPr>
        </w:r>
        <w:r>
          <w:rPr>
            <w:webHidden/>
          </w:rPr>
          <w:fldChar w:fldCharType="separate"/>
        </w:r>
        <w:r>
          <w:rPr>
            <w:webHidden/>
          </w:rPr>
          <w:t>26</w:t>
        </w:r>
        <w:r>
          <w:rPr>
            <w:webHidden/>
          </w:rPr>
          <w:fldChar w:fldCharType="end"/>
        </w:r>
      </w:hyperlink>
    </w:p>
    <w:p w14:paraId="5A4A0526" w14:textId="7BEA6CD2"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4" w:history="1">
        <w:r w:rsidRPr="00012845">
          <w:rPr>
            <w:rStyle w:val="Hyperlink"/>
          </w:rPr>
          <w:t>Quadro 9 - Lista de Requisitos Funcionais</w:t>
        </w:r>
        <w:r>
          <w:rPr>
            <w:webHidden/>
          </w:rPr>
          <w:tab/>
        </w:r>
        <w:r>
          <w:rPr>
            <w:webHidden/>
          </w:rPr>
          <w:fldChar w:fldCharType="begin"/>
        </w:r>
        <w:r>
          <w:rPr>
            <w:webHidden/>
          </w:rPr>
          <w:instrText xml:space="preserve"> PAGEREF _Toc229937104 \h </w:instrText>
        </w:r>
        <w:r>
          <w:rPr>
            <w:webHidden/>
          </w:rPr>
        </w:r>
        <w:r>
          <w:rPr>
            <w:webHidden/>
          </w:rPr>
          <w:fldChar w:fldCharType="separate"/>
        </w:r>
        <w:r>
          <w:rPr>
            <w:webHidden/>
          </w:rPr>
          <w:t>36</w:t>
        </w:r>
        <w:r>
          <w:rPr>
            <w:webHidden/>
          </w:rPr>
          <w:fldChar w:fldCharType="end"/>
        </w:r>
      </w:hyperlink>
    </w:p>
    <w:p w14:paraId="64B476F1" w14:textId="1FA5EB97"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5" w:history="1">
        <w:r w:rsidRPr="00012845">
          <w:rPr>
            <w:rStyle w:val="Hyperlink"/>
          </w:rPr>
          <w:t>Quadro 10 — Histórico de Alterações dos Requisitos Funcionais</w:t>
        </w:r>
        <w:r>
          <w:rPr>
            <w:webHidden/>
          </w:rPr>
          <w:tab/>
        </w:r>
        <w:r>
          <w:rPr>
            <w:webHidden/>
          </w:rPr>
          <w:fldChar w:fldCharType="begin"/>
        </w:r>
        <w:r>
          <w:rPr>
            <w:webHidden/>
          </w:rPr>
          <w:instrText xml:space="preserve"> PAGEREF _Toc229937105 \h </w:instrText>
        </w:r>
        <w:r>
          <w:rPr>
            <w:webHidden/>
          </w:rPr>
        </w:r>
        <w:r>
          <w:rPr>
            <w:webHidden/>
          </w:rPr>
          <w:fldChar w:fldCharType="separate"/>
        </w:r>
        <w:r>
          <w:rPr>
            <w:webHidden/>
          </w:rPr>
          <w:t>38</w:t>
        </w:r>
        <w:r>
          <w:rPr>
            <w:webHidden/>
          </w:rPr>
          <w:fldChar w:fldCharType="end"/>
        </w:r>
      </w:hyperlink>
    </w:p>
    <w:p w14:paraId="7A43EA37" w14:textId="661DD6EA"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6" w:history="1">
        <w:r w:rsidRPr="00012845">
          <w:rPr>
            <w:rStyle w:val="Hyperlink"/>
          </w:rPr>
          <w:t>Quadro 11 – Requisitos Não Funcionais da aplicação Crescer Verde</w:t>
        </w:r>
        <w:r>
          <w:rPr>
            <w:webHidden/>
          </w:rPr>
          <w:tab/>
        </w:r>
        <w:r>
          <w:rPr>
            <w:webHidden/>
          </w:rPr>
          <w:fldChar w:fldCharType="begin"/>
        </w:r>
        <w:r>
          <w:rPr>
            <w:webHidden/>
          </w:rPr>
          <w:instrText xml:space="preserve"> PAGEREF _Toc229937106 \h </w:instrText>
        </w:r>
        <w:r>
          <w:rPr>
            <w:webHidden/>
          </w:rPr>
        </w:r>
        <w:r>
          <w:rPr>
            <w:webHidden/>
          </w:rPr>
          <w:fldChar w:fldCharType="separate"/>
        </w:r>
        <w:r>
          <w:rPr>
            <w:webHidden/>
          </w:rPr>
          <w:t>41</w:t>
        </w:r>
        <w:r>
          <w:rPr>
            <w:webHidden/>
          </w:rPr>
          <w:fldChar w:fldCharType="end"/>
        </w:r>
      </w:hyperlink>
    </w:p>
    <w:p w14:paraId="1A7D4B0D" w14:textId="2F3817B3"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7" w:history="1">
        <w:r w:rsidRPr="00012845">
          <w:rPr>
            <w:rStyle w:val="Hyperlink"/>
          </w:rPr>
          <w:t>Quadro 12 – Regras de Negócio da aplicação Crescer Verde</w:t>
        </w:r>
        <w:r>
          <w:rPr>
            <w:webHidden/>
          </w:rPr>
          <w:tab/>
        </w:r>
        <w:r>
          <w:rPr>
            <w:webHidden/>
          </w:rPr>
          <w:fldChar w:fldCharType="begin"/>
        </w:r>
        <w:r>
          <w:rPr>
            <w:webHidden/>
          </w:rPr>
          <w:instrText xml:space="preserve"> PAGEREF _Toc229937107 \h </w:instrText>
        </w:r>
        <w:r>
          <w:rPr>
            <w:webHidden/>
          </w:rPr>
        </w:r>
        <w:r>
          <w:rPr>
            <w:webHidden/>
          </w:rPr>
          <w:fldChar w:fldCharType="separate"/>
        </w:r>
        <w:r>
          <w:rPr>
            <w:webHidden/>
          </w:rPr>
          <w:t>47</w:t>
        </w:r>
        <w:r>
          <w:rPr>
            <w:webHidden/>
          </w:rPr>
          <w:fldChar w:fldCharType="end"/>
        </w:r>
      </w:hyperlink>
    </w:p>
    <w:p w14:paraId="53B4E9FE" w14:textId="6FD72E33"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8" w:history="1">
        <w:r w:rsidRPr="00012845">
          <w:rPr>
            <w:rStyle w:val="Hyperlink"/>
          </w:rPr>
          <w:t>Quadro 13 – Regras de Negócio da aplicação Crescer Verde</w:t>
        </w:r>
        <w:r>
          <w:rPr>
            <w:webHidden/>
          </w:rPr>
          <w:tab/>
        </w:r>
        <w:r>
          <w:rPr>
            <w:webHidden/>
          </w:rPr>
          <w:fldChar w:fldCharType="begin"/>
        </w:r>
        <w:r>
          <w:rPr>
            <w:webHidden/>
          </w:rPr>
          <w:instrText xml:space="preserve"> PAGEREF _Toc229937108 \h </w:instrText>
        </w:r>
        <w:r>
          <w:rPr>
            <w:webHidden/>
          </w:rPr>
        </w:r>
        <w:r>
          <w:rPr>
            <w:webHidden/>
          </w:rPr>
          <w:fldChar w:fldCharType="separate"/>
        </w:r>
        <w:r>
          <w:rPr>
            <w:webHidden/>
          </w:rPr>
          <w:t>49</w:t>
        </w:r>
        <w:r>
          <w:rPr>
            <w:webHidden/>
          </w:rPr>
          <w:fldChar w:fldCharType="end"/>
        </w:r>
      </w:hyperlink>
    </w:p>
    <w:p w14:paraId="5E819EEC" w14:textId="424F5B8F"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09" w:history="1">
        <w:r w:rsidRPr="00012845">
          <w:rPr>
            <w:rStyle w:val="Hyperlink"/>
          </w:rPr>
          <w:t>Quadro 14 - Planos de Assinatura da Plataforma</w:t>
        </w:r>
        <w:r>
          <w:rPr>
            <w:webHidden/>
          </w:rPr>
          <w:tab/>
        </w:r>
        <w:r>
          <w:rPr>
            <w:webHidden/>
          </w:rPr>
          <w:fldChar w:fldCharType="begin"/>
        </w:r>
        <w:r>
          <w:rPr>
            <w:webHidden/>
          </w:rPr>
          <w:instrText xml:space="preserve"> PAGEREF _Toc229937109 \h </w:instrText>
        </w:r>
        <w:r>
          <w:rPr>
            <w:webHidden/>
          </w:rPr>
        </w:r>
        <w:r>
          <w:rPr>
            <w:webHidden/>
          </w:rPr>
          <w:fldChar w:fldCharType="separate"/>
        </w:r>
        <w:r>
          <w:rPr>
            <w:webHidden/>
          </w:rPr>
          <w:t>75</w:t>
        </w:r>
        <w:r>
          <w:rPr>
            <w:webHidden/>
          </w:rPr>
          <w:fldChar w:fldCharType="end"/>
        </w:r>
      </w:hyperlink>
    </w:p>
    <w:p w14:paraId="2DBAA1EC" w14:textId="1549515E"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0" w:history="1">
        <w:r w:rsidRPr="00012845">
          <w:rPr>
            <w:rStyle w:val="Hyperlink"/>
          </w:rPr>
          <w:t>Quadro 15 - Projeção de Break-Even por Combinação de Planos</w:t>
        </w:r>
        <w:r>
          <w:rPr>
            <w:webHidden/>
          </w:rPr>
          <w:tab/>
        </w:r>
        <w:r>
          <w:rPr>
            <w:webHidden/>
          </w:rPr>
          <w:fldChar w:fldCharType="begin"/>
        </w:r>
        <w:r>
          <w:rPr>
            <w:webHidden/>
          </w:rPr>
          <w:instrText xml:space="preserve"> PAGEREF _Toc229937110 \h </w:instrText>
        </w:r>
        <w:r>
          <w:rPr>
            <w:webHidden/>
          </w:rPr>
        </w:r>
        <w:r>
          <w:rPr>
            <w:webHidden/>
          </w:rPr>
          <w:fldChar w:fldCharType="separate"/>
        </w:r>
        <w:r>
          <w:rPr>
            <w:webHidden/>
          </w:rPr>
          <w:t>76</w:t>
        </w:r>
        <w:r>
          <w:rPr>
            <w:webHidden/>
          </w:rPr>
          <w:fldChar w:fldCharType="end"/>
        </w:r>
      </w:hyperlink>
    </w:p>
    <w:p w14:paraId="6BE29A92" w14:textId="12BE2FDF"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1" w:history="1">
        <w:r w:rsidRPr="00012845">
          <w:rPr>
            <w:rStyle w:val="Hyperlink"/>
          </w:rPr>
          <w:t>Quadro 16 - Decisões de Modelagem por Coleção</w:t>
        </w:r>
        <w:r>
          <w:rPr>
            <w:webHidden/>
          </w:rPr>
          <w:tab/>
        </w:r>
        <w:r>
          <w:rPr>
            <w:webHidden/>
          </w:rPr>
          <w:fldChar w:fldCharType="begin"/>
        </w:r>
        <w:r>
          <w:rPr>
            <w:webHidden/>
          </w:rPr>
          <w:instrText xml:space="preserve"> PAGEREF _Toc229937111 \h </w:instrText>
        </w:r>
        <w:r>
          <w:rPr>
            <w:webHidden/>
          </w:rPr>
        </w:r>
        <w:r>
          <w:rPr>
            <w:webHidden/>
          </w:rPr>
          <w:fldChar w:fldCharType="separate"/>
        </w:r>
        <w:r>
          <w:rPr>
            <w:webHidden/>
          </w:rPr>
          <w:t>81</w:t>
        </w:r>
        <w:r>
          <w:rPr>
            <w:webHidden/>
          </w:rPr>
          <w:fldChar w:fldCharType="end"/>
        </w:r>
      </w:hyperlink>
    </w:p>
    <w:p w14:paraId="6F50C9F3" w14:textId="11A320C4"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2" w:history="1">
        <w:r w:rsidRPr="00012845">
          <w:rPr>
            <w:rStyle w:val="Hyperlink"/>
          </w:rPr>
          <w:t>Quadro 17 - Estratégia de Indexação do CrescerVerdeDB</w:t>
        </w:r>
        <w:r>
          <w:rPr>
            <w:webHidden/>
          </w:rPr>
          <w:tab/>
        </w:r>
        <w:r>
          <w:rPr>
            <w:webHidden/>
          </w:rPr>
          <w:fldChar w:fldCharType="begin"/>
        </w:r>
        <w:r>
          <w:rPr>
            <w:webHidden/>
          </w:rPr>
          <w:instrText xml:space="preserve"> PAGEREF _Toc229937112 \h </w:instrText>
        </w:r>
        <w:r>
          <w:rPr>
            <w:webHidden/>
          </w:rPr>
        </w:r>
        <w:r>
          <w:rPr>
            <w:webHidden/>
          </w:rPr>
          <w:fldChar w:fldCharType="separate"/>
        </w:r>
        <w:r>
          <w:rPr>
            <w:webHidden/>
          </w:rPr>
          <w:t>85</w:t>
        </w:r>
        <w:r>
          <w:rPr>
            <w:webHidden/>
          </w:rPr>
          <w:fldChar w:fldCharType="end"/>
        </w:r>
      </w:hyperlink>
    </w:p>
    <w:p w14:paraId="0960534F" w14:textId="6B17677F" w:rsidR="00B82623" w:rsidRDefault="00B82623">
      <w:pPr>
        <w:pStyle w:val="ndicedeilustraes"/>
        <w:rPr>
          <w:rFonts w:asciiTheme="minorHAnsi" w:eastAsiaTheme="minorEastAsia" w:hAnsiTheme="minorHAnsi" w:cstheme="minorBidi"/>
          <w:kern w:val="2"/>
          <w:szCs w:val="24"/>
          <w:lang w:eastAsia="pt-BR"/>
          <w14:ligatures w14:val="standardContextual"/>
        </w:rPr>
      </w:pPr>
      <w:hyperlink w:anchor="_Toc229937113" w:history="1">
        <w:r w:rsidRPr="00012845">
          <w:rPr>
            <w:rStyle w:val="Hyperlink"/>
          </w:rPr>
          <w:t>Quadro 18 - Critérios WCAF 2.1 Nível AA Implementados</w:t>
        </w:r>
        <w:r>
          <w:rPr>
            <w:webHidden/>
          </w:rPr>
          <w:tab/>
        </w:r>
        <w:r>
          <w:rPr>
            <w:webHidden/>
          </w:rPr>
          <w:fldChar w:fldCharType="begin"/>
        </w:r>
        <w:r>
          <w:rPr>
            <w:webHidden/>
          </w:rPr>
          <w:instrText xml:space="preserve"> PAGEREF _Toc229937113 \h </w:instrText>
        </w:r>
        <w:r>
          <w:rPr>
            <w:webHidden/>
          </w:rPr>
        </w:r>
        <w:r>
          <w:rPr>
            <w:webHidden/>
          </w:rPr>
          <w:fldChar w:fldCharType="separate"/>
        </w:r>
        <w:r>
          <w:rPr>
            <w:webHidden/>
          </w:rPr>
          <w:t>91</w:t>
        </w:r>
        <w:r>
          <w:rPr>
            <w:webHidden/>
          </w:rPr>
          <w:fldChar w:fldCharType="end"/>
        </w:r>
      </w:hyperlink>
    </w:p>
    <w:p w14:paraId="07C1F5A0" w14:textId="4F68C40E" w:rsidR="002B16E3" w:rsidRDefault="0090644B" w:rsidP="00073C1C">
      <w:pPr>
        <w:pStyle w:val="ndicedeilustraes"/>
      </w:pPr>
      <w:r>
        <w:fldChar w:fldCharType="end"/>
      </w:r>
      <w:bookmarkStart w:id="17" w:name="_Toc282461968"/>
      <w:bookmarkStart w:id="18" w:name="_Toc282603263"/>
      <w:bookmarkStart w:id="19" w:name="_Toc282605291"/>
      <w:bookmarkStart w:id="20" w:name="_Toc160207343"/>
      <w:bookmarkStart w:id="21" w:name="_Toc164351161"/>
      <w:bookmarkStart w:id="22" w:name="_Toc164355005"/>
    </w:p>
    <w:p w14:paraId="151919A4" w14:textId="77777777" w:rsidR="00073C1C" w:rsidRDefault="00073C1C" w:rsidP="00073C1C"/>
    <w:p w14:paraId="3E86FFAF" w14:textId="77777777" w:rsidR="00073C1C" w:rsidRDefault="00073C1C" w:rsidP="00073C1C"/>
    <w:p w14:paraId="44F239C1" w14:textId="77777777" w:rsidR="00073C1C" w:rsidRDefault="00073C1C" w:rsidP="00073C1C"/>
    <w:p w14:paraId="18852AC3" w14:textId="08026DC9" w:rsidR="0090644B" w:rsidRPr="002A6985" w:rsidRDefault="0090644B" w:rsidP="0090644B">
      <w:pPr>
        <w:jc w:val="center"/>
        <w:rPr>
          <w:b/>
          <w:bCs/>
          <w:sz w:val="24"/>
          <w:szCs w:val="24"/>
        </w:rPr>
      </w:pPr>
      <w:r>
        <w:rPr>
          <w:b/>
          <w:bCs/>
          <w:sz w:val="24"/>
          <w:szCs w:val="24"/>
        </w:rPr>
        <w:lastRenderedPageBreak/>
        <w:t>LISTA DE ABREVIATURAS E SIGLAS</w:t>
      </w:r>
      <w:bookmarkEnd w:id="17"/>
      <w:bookmarkEnd w:id="18"/>
      <w:bookmarkEnd w:id="19"/>
      <w:bookmarkEnd w:id="20"/>
      <w:bookmarkEnd w:id="21"/>
      <w:bookmarkEnd w:id="22"/>
    </w:p>
    <w:p w14:paraId="47C63043" w14:textId="77777777" w:rsidR="0090644B" w:rsidRPr="002A6985" w:rsidRDefault="0090644B" w:rsidP="0090644B">
      <w:pPr>
        <w:rPr>
          <w:sz w:val="24"/>
          <w:szCs w:val="24"/>
        </w:rPr>
      </w:pPr>
    </w:p>
    <w:p w14:paraId="193667BD" w14:textId="77777777" w:rsidR="00DF44F8" w:rsidRDefault="00DF44F8" w:rsidP="00DF44F8">
      <w:pPr>
        <w:rPr>
          <w:sz w:val="24"/>
          <w:szCs w:val="24"/>
        </w:rPr>
      </w:pPr>
      <w:r>
        <w:rPr>
          <w:sz w:val="24"/>
          <w:szCs w:val="24"/>
        </w:rPr>
        <w:t xml:space="preserve">API – </w:t>
      </w:r>
      <w:proofErr w:type="spellStart"/>
      <w:r>
        <w:rPr>
          <w:sz w:val="24"/>
          <w:szCs w:val="24"/>
        </w:rPr>
        <w:t>Application</w:t>
      </w:r>
      <w:proofErr w:type="spellEnd"/>
      <w:r>
        <w:rPr>
          <w:sz w:val="24"/>
          <w:szCs w:val="24"/>
        </w:rPr>
        <w:t xml:space="preserve"> </w:t>
      </w:r>
      <w:proofErr w:type="spellStart"/>
      <w:r>
        <w:rPr>
          <w:sz w:val="24"/>
          <w:szCs w:val="24"/>
        </w:rPr>
        <w:t>Programming</w:t>
      </w:r>
      <w:proofErr w:type="spellEnd"/>
      <w:r>
        <w:rPr>
          <w:sz w:val="24"/>
          <w:szCs w:val="24"/>
        </w:rPr>
        <w:t xml:space="preserve"> Interface</w:t>
      </w:r>
    </w:p>
    <w:p w14:paraId="34AB8E18" w14:textId="4EC355B0" w:rsidR="00841CEF" w:rsidRDefault="00841CEF" w:rsidP="00DF44F8">
      <w:pPr>
        <w:rPr>
          <w:sz w:val="24"/>
          <w:szCs w:val="24"/>
        </w:rPr>
      </w:pPr>
      <w:proofErr w:type="spellStart"/>
      <w:r>
        <w:rPr>
          <w:sz w:val="24"/>
          <w:szCs w:val="24"/>
        </w:rPr>
        <w:t>Freemium</w:t>
      </w:r>
      <w:proofErr w:type="spellEnd"/>
      <w:r>
        <w:rPr>
          <w:sz w:val="24"/>
          <w:szCs w:val="24"/>
        </w:rPr>
        <w:t xml:space="preserve"> – Modelo de Assinatura Premium </w:t>
      </w:r>
      <w:r w:rsidR="00895CE3">
        <w:rPr>
          <w:sz w:val="24"/>
          <w:szCs w:val="24"/>
        </w:rPr>
        <w:t>em</w:t>
      </w:r>
      <w:r>
        <w:rPr>
          <w:sz w:val="24"/>
          <w:szCs w:val="24"/>
        </w:rPr>
        <w:t xml:space="preserve"> </w:t>
      </w:r>
      <w:r w:rsidR="00895CE3">
        <w:rPr>
          <w:sz w:val="24"/>
          <w:szCs w:val="24"/>
        </w:rPr>
        <w:t>F</w:t>
      </w:r>
      <w:r>
        <w:rPr>
          <w:sz w:val="24"/>
          <w:szCs w:val="24"/>
        </w:rPr>
        <w:t xml:space="preserve">orma </w:t>
      </w:r>
      <w:r w:rsidR="00895CE3">
        <w:rPr>
          <w:sz w:val="24"/>
          <w:szCs w:val="24"/>
        </w:rPr>
        <w:t>G</w:t>
      </w:r>
      <w:r>
        <w:rPr>
          <w:sz w:val="24"/>
          <w:szCs w:val="24"/>
        </w:rPr>
        <w:t>ratuita</w:t>
      </w:r>
    </w:p>
    <w:p w14:paraId="431BD4AC" w14:textId="36232521" w:rsidR="00895CE3" w:rsidRPr="003742D7" w:rsidRDefault="00895CE3" w:rsidP="00DF44F8">
      <w:pPr>
        <w:rPr>
          <w:sz w:val="24"/>
          <w:szCs w:val="24"/>
          <w:lang w:val="en-US"/>
        </w:rPr>
      </w:pPr>
      <w:r w:rsidRPr="003742D7">
        <w:rPr>
          <w:sz w:val="24"/>
          <w:szCs w:val="24"/>
          <w:lang w:val="en-US"/>
        </w:rPr>
        <w:t xml:space="preserve">HTML – </w:t>
      </w:r>
      <w:proofErr w:type="spellStart"/>
      <w:r w:rsidRPr="003742D7">
        <w:rPr>
          <w:sz w:val="24"/>
          <w:szCs w:val="24"/>
          <w:lang w:val="en-US"/>
        </w:rPr>
        <w:t>HyperText</w:t>
      </w:r>
      <w:proofErr w:type="spellEnd"/>
      <w:r w:rsidRPr="003742D7">
        <w:rPr>
          <w:sz w:val="24"/>
          <w:szCs w:val="24"/>
          <w:lang w:val="en-US"/>
        </w:rPr>
        <w:t xml:space="preserve"> Mark</w:t>
      </w:r>
      <w:r w:rsidR="003742D7" w:rsidRPr="003742D7">
        <w:rPr>
          <w:sz w:val="24"/>
          <w:szCs w:val="24"/>
          <w:lang w:val="en-US"/>
        </w:rPr>
        <w:t>u</w:t>
      </w:r>
      <w:r w:rsidR="003742D7">
        <w:rPr>
          <w:sz w:val="24"/>
          <w:szCs w:val="24"/>
          <w:lang w:val="en-US"/>
        </w:rPr>
        <w:t>p Language</w:t>
      </w:r>
    </w:p>
    <w:p w14:paraId="573678A1" w14:textId="77777777" w:rsidR="00DF44F8" w:rsidRPr="002A6985" w:rsidRDefault="00DF44F8" w:rsidP="00DF44F8">
      <w:pPr>
        <w:rPr>
          <w:sz w:val="24"/>
          <w:szCs w:val="24"/>
          <w:lang w:val="en-US"/>
        </w:rPr>
      </w:pPr>
      <w:r>
        <w:rPr>
          <w:sz w:val="24"/>
          <w:szCs w:val="24"/>
          <w:lang w:val="en-US"/>
        </w:rPr>
        <w:t>IPCC – Intergovernmental Panel on Climate Change</w:t>
      </w:r>
    </w:p>
    <w:p w14:paraId="5FBE9074" w14:textId="77777777" w:rsidR="00DF44F8" w:rsidRPr="002A6985" w:rsidRDefault="00DF44F8" w:rsidP="00DF44F8">
      <w:pPr>
        <w:rPr>
          <w:sz w:val="24"/>
          <w:szCs w:val="24"/>
        </w:rPr>
      </w:pPr>
      <w:r>
        <w:rPr>
          <w:sz w:val="24"/>
          <w:szCs w:val="24"/>
        </w:rPr>
        <w:t>ISO – International Organization for Standardization</w:t>
      </w:r>
    </w:p>
    <w:p w14:paraId="2CB8956C" w14:textId="77777777" w:rsidR="00DF44F8" w:rsidRPr="002A6985" w:rsidRDefault="00DF44F8" w:rsidP="00DF44F8">
      <w:pPr>
        <w:rPr>
          <w:sz w:val="24"/>
          <w:szCs w:val="24"/>
        </w:rPr>
      </w:pPr>
      <w:r>
        <w:rPr>
          <w:sz w:val="24"/>
          <w:szCs w:val="24"/>
        </w:rPr>
        <w:t>LGPD – Lei Geral de Proteção de Dados</w:t>
      </w:r>
    </w:p>
    <w:p w14:paraId="40491D90" w14:textId="77777777" w:rsidR="00DF44F8" w:rsidRDefault="00DF44F8" w:rsidP="00DF44F8">
      <w:pPr>
        <w:rPr>
          <w:sz w:val="24"/>
          <w:szCs w:val="24"/>
        </w:rPr>
      </w:pPr>
      <w:r>
        <w:rPr>
          <w:sz w:val="24"/>
          <w:szCs w:val="24"/>
        </w:rPr>
        <w:t xml:space="preserve">MongoDB – Banco de Dados </w:t>
      </w:r>
      <w:proofErr w:type="spellStart"/>
      <w:r>
        <w:rPr>
          <w:sz w:val="24"/>
          <w:szCs w:val="24"/>
        </w:rPr>
        <w:t>NoSQL</w:t>
      </w:r>
      <w:proofErr w:type="spellEnd"/>
      <w:r>
        <w:rPr>
          <w:sz w:val="24"/>
          <w:szCs w:val="24"/>
        </w:rPr>
        <w:t xml:space="preserve"> Orientado a Documentos</w:t>
      </w:r>
    </w:p>
    <w:p w14:paraId="24BAC604" w14:textId="658FF352" w:rsidR="00B417D1" w:rsidRPr="002A6985" w:rsidRDefault="00B417D1" w:rsidP="00DF44F8">
      <w:pPr>
        <w:rPr>
          <w:sz w:val="24"/>
          <w:szCs w:val="24"/>
        </w:rPr>
      </w:pPr>
      <w:proofErr w:type="spellStart"/>
      <w:r>
        <w:rPr>
          <w:sz w:val="24"/>
          <w:szCs w:val="24"/>
        </w:rPr>
        <w:t>Mongoose</w:t>
      </w:r>
      <w:proofErr w:type="spellEnd"/>
      <w:r>
        <w:rPr>
          <w:sz w:val="24"/>
          <w:szCs w:val="24"/>
        </w:rPr>
        <w:t xml:space="preserve"> – Biblioteca de Modelagem de </w:t>
      </w:r>
      <w:proofErr w:type="spellStart"/>
      <w:r>
        <w:rPr>
          <w:sz w:val="24"/>
          <w:szCs w:val="24"/>
        </w:rPr>
        <w:t>Da</w:t>
      </w:r>
      <w:r w:rsidR="00895CE3">
        <w:rPr>
          <w:sz w:val="24"/>
          <w:szCs w:val="24"/>
        </w:rPr>
        <w:t>dps</w:t>
      </w:r>
      <w:proofErr w:type="spellEnd"/>
    </w:p>
    <w:p w14:paraId="4FFFE22C" w14:textId="77777777" w:rsidR="00DF44F8" w:rsidRPr="002A6985" w:rsidRDefault="00DF44F8" w:rsidP="00DF44F8">
      <w:pPr>
        <w:rPr>
          <w:sz w:val="24"/>
          <w:szCs w:val="24"/>
        </w:rPr>
      </w:pPr>
      <w:r>
        <w:rPr>
          <w:sz w:val="24"/>
          <w:szCs w:val="24"/>
        </w:rPr>
        <w:t>Node.js – Ambiente de Execução JavaScript no Servidor</w:t>
      </w:r>
    </w:p>
    <w:p w14:paraId="2694890E" w14:textId="77777777" w:rsidR="00DF44F8" w:rsidRPr="002A6985" w:rsidRDefault="00DF44F8" w:rsidP="00DF44F8">
      <w:pPr>
        <w:rPr>
          <w:sz w:val="24"/>
          <w:szCs w:val="24"/>
        </w:rPr>
      </w:pPr>
      <w:r>
        <w:rPr>
          <w:sz w:val="24"/>
          <w:szCs w:val="24"/>
        </w:rPr>
        <w:t>ODS – Objetivos de Desenvolvimento Sustentável</w:t>
      </w:r>
    </w:p>
    <w:p w14:paraId="2B5A941C" w14:textId="77777777" w:rsidR="00DF44F8" w:rsidRPr="002A6985" w:rsidRDefault="00DF44F8" w:rsidP="00DF44F8">
      <w:pPr>
        <w:rPr>
          <w:sz w:val="24"/>
          <w:szCs w:val="24"/>
        </w:rPr>
      </w:pPr>
      <w:r>
        <w:rPr>
          <w:sz w:val="24"/>
          <w:szCs w:val="24"/>
        </w:rPr>
        <w:t>ONU – Organização das Nações Unidas</w:t>
      </w:r>
    </w:p>
    <w:p w14:paraId="4CF0CE96" w14:textId="77777777" w:rsidR="00DF44F8" w:rsidRPr="002A6985" w:rsidRDefault="00DF44F8" w:rsidP="00DF44F8">
      <w:pPr>
        <w:rPr>
          <w:sz w:val="24"/>
          <w:szCs w:val="24"/>
        </w:rPr>
      </w:pPr>
      <w:r>
        <w:rPr>
          <w:sz w:val="24"/>
          <w:szCs w:val="24"/>
        </w:rPr>
        <w:t>RNF – Requisito Não Funcional</w:t>
      </w:r>
    </w:p>
    <w:p w14:paraId="4D323738" w14:textId="77777777" w:rsidR="00DF44F8" w:rsidRPr="002A6985" w:rsidRDefault="00DF44F8" w:rsidP="00DF44F8">
      <w:pPr>
        <w:rPr>
          <w:sz w:val="24"/>
          <w:szCs w:val="24"/>
        </w:rPr>
      </w:pPr>
      <w:r>
        <w:rPr>
          <w:sz w:val="24"/>
          <w:szCs w:val="24"/>
        </w:rPr>
        <w:t>RF – Requisito Funcional</w:t>
      </w:r>
    </w:p>
    <w:p w14:paraId="1A7D3A4F" w14:textId="77777777" w:rsidR="00DF44F8" w:rsidRPr="002A6985" w:rsidRDefault="00DF44F8" w:rsidP="00DF44F8">
      <w:pPr>
        <w:rPr>
          <w:sz w:val="24"/>
          <w:szCs w:val="24"/>
        </w:rPr>
      </w:pPr>
      <w:r>
        <w:rPr>
          <w:sz w:val="24"/>
          <w:szCs w:val="24"/>
        </w:rPr>
        <w:t>UC – Caso de Uso (</w:t>
      </w:r>
      <w:r>
        <w:rPr>
          <w:i/>
          <w:iCs/>
          <w:sz w:val="24"/>
          <w:szCs w:val="24"/>
        </w:rPr>
        <w:t>Use Case</w:t>
      </w:r>
      <w:r>
        <w:rPr>
          <w:sz w:val="24"/>
          <w:szCs w:val="24"/>
        </w:rPr>
        <w:t>)</w:t>
      </w:r>
    </w:p>
    <w:p w14:paraId="5132AFCE" w14:textId="77777777" w:rsidR="00DF44F8" w:rsidRPr="002A6985" w:rsidRDefault="00DF44F8" w:rsidP="00DF44F8">
      <w:pPr>
        <w:rPr>
          <w:sz w:val="24"/>
          <w:szCs w:val="24"/>
        </w:rPr>
      </w:pPr>
      <w:r>
        <w:rPr>
          <w:sz w:val="24"/>
          <w:szCs w:val="24"/>
        </w:rPr>
        <w:t>UML – Unified Modeling Language</w:t>
      </w:r>
    </w:p>
    <w:p w14:paraId="208F5A23" w14:textId="77777777" w:rsidR="00DF44F8" w:rsidRPr="002A6985" w:rsidRDefault="00DF44F8" w:rsidP="00DF44F8">
      <w:pPr>
        <w:rPr>
          <w:sz w:val="24"/>
          <w:szCs w:val="24"/>
        </w:rPr>
      </w:pPr>
      <w:r>
        <w:rPr>
          <w:sz w:val="24"/>
          <w:szCs w:val="24"/>
        </w:rPr>
        <w:t>UNESCO – Organização das Nações Unidas para a Educação, a Ciência e a Cultura</w:t>
      </w:r>
    </w:p>
    <w:p w14:paraId="3681C48F" w14:textId="77777777" w:rsidR="00DF44F8" w:rsidRPr="002A6985" w:rsidRDefault="00DF44F8" w:rsidP="00DF44F8">
      <w:pPr>
        <w:rPr>
          <w:sz w:val="24"/>
          <w:szCs w:val="24"/>
        </w:rPr>
      </w:pPr>
      <w:r>
        <w:rPr>
          <w:sz w:val="24"/>
          <w:szCs w:val="24"/>
        </w:rPr>
        <w:t>UNICEF – Fundo das Nações Unidas para a Infância</w:t>
      </w:r>
    </w:p>
    <w:p w14:paraId="2B5E859B" w14:textId="77777777" w:rsidR="00415E72" w:rsidRDefault="00DF44F8" w:rsidP="00DF44F8">
      <w:pPr>
        <w:rPr>
          <w:sz w:val="24"/>
          <w:szCs w:val="24"/>
        </w:rPr>
      </w:pPr>
      <w:r>
        <w:rPr>
          <w:sz w:val="24"/>
          <w:szCs w:val="24"/>
        </w:rPr>
        <w:t xml:space="preserve">VS Code – Visual Studio </w:t>
      </w:r>
      <w:proofErr w:type="spellStart"/>
      <w:r>
        <w:rPr>
          <w:sz w:val="24"/>
          <w:szCs w:val="24"/>
        </w:rPr>
        <w:t>Code</w:t>
      </w:r>
      <w:proofErr w:type="spellEnd"/>
    </w:p>
    <w:p w14:paraId="6438551C" w14:textId="77777777" w:rsidR="00415E72" w:rsidRPr="002A6985" w:rsidRDefault="00415E72" w:rsidP="002E5BB1"/>
    <w:p w14:paraId="60261027" w14:textId="77777777" w:rsidR="00415E72" w:rsidRPr="002A6985" w:rsidRDefault="00415E72" w:rsidP="002E5BB1"/>
    <w:p w14:paraId="2F46811C" w14:textId="77777777" w:rsidR="00415E72" w:rsidRPr="002A6985" w:rsidRDefault="00415E72" w:rsidP="002E5BB1"/>
    <w:p w14:paraId="3ED3D9F3" w14:textId="77777777" w:rsidR="00415E72" w:rsidRPr="002A6985" w:rsidRDefault="00415E72" w:rsidP="002E5BB1"/>
    <w:p w14:paraId="605D23C1" w14:textId="77777777" w:rsidR="0090644B" w:rsidRPr="002A6985" w:rsidRDefault="0090644B" w:rsidP="002E5BB1"/>
    <w:sdt>
      <w:sdtPr>
        <w:rPr>
          <w:rFonts w:eastAsia="Calibri"/>
          <w:b w:val="0"/>
          <w:bCs w:val="0"/>
          <w:caps w:val="0"/>
          <w:noProof/>
          <w:sz w:val="22"/>
          <w:szCs w:val="22"/>
        </w:rPr>
        <w:id w:val="979579308"/>
        <w:docPartObj>
          <w:docPartGallery w:val="Table of Contents"/>
          <w:docPartUnique/>
        </w:docPartObj>
      </w:sdtPr>
      <w:sdtEndPr>
        <w:rPr>
          <w:sz w:val="24"/>
          <w:szCs w:val="24"/>
        </w:rPr>
      </w:sdtEndPr>
      <w:sdtContent>
        <w:p w14:paraId="76B7C262" w14:textId="77777777" w:rsidR="0070618C" w:rsidRPr="002A6985" w:rsidRDefault="0070618C" w:rsidP="00F53071">
          <w:pPr>
            <w:pStyle w:val="CabealhodoSumrio"/>
          </w:pPr>
          <w:r>
            <w:t>Sumário</w:t>
          </w:r>
        </w:p>
        <w:p w14:paraId="02A92131" w14:textId="25BB1893" w:rsidR="0070618C" w:rsidRPr="002A6985" w:rsidRDefault="0070618C" w:rsidP="0070618C"/>
        <w:p w14:paraId="3DC38D63" w14:textId="105A848F" w:rsidR="00B82623" w:rsidRDefault="00762154">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937035" w:history="1">
            <w:r w:rsidR="00B82623" w:rsidRPr="0023676B">
              <w:rPr>
                <w:rStyle w:val="Hyperlink"/>
              </w:rPr>
              <w:t>1</w:t>
            </w:r>
            <w:r w:rsidR="00B82623">
              <w:rPr>
                <w:rFonts w:asciiTheme="minorHAnsi" w:eastAsiaTheme="minorEastAsia" w:hAnsiTheme="minorHAnsi" w:cstheme="minorBidi"/>
                <w:kern w:val="2"/>
                <w:lang w:eastAsia="pt-BR"/>
                <w14:ligatures w14:val="standardContextual"/>
              </w:rPr>
              <w:tab/>
            </w:r>
            <w:r w:rsidR="00B82623" w:rsidRPr="0023676B">
              <w:rPr>
                <w:rStyle w:val="Hyperlink"/>
              </w:rPr>
              <w:t>INTRODUÇÃO</w:t>
            </w:r>
            <w:r w:rsidR="00B82623">
              <w:rPr>
                <w:webHidden/>
              </w:rPr>
              <w:tab/>
            </w:r>
            <w:r w:rsidR="00B82623">
              <w:rPr>
                <w:webHidden/>
              </w:rPr>
              <w:fldChar w:fldCharType="begin"/>
            </w:r>
            <w:r w:rsidR="00B82623">
              <w:rPr>
                <w:webHidden/>
              </w:rPr>
              <w:instrText xml:space="preserve"> PAGEREF _Toc229937035 \h </w:instrText>
            </w:r>
            <w:r w:rsidR="00B82623">
              <w:rPr>
                <w:webHidden/>
              </w:rPr>
            </w:r>
            <w:r w:rsidR="00B82623">
              <w:rPr>
                <w:webHidden/>
              </w:rPr>
              <w:fldChar w:fldCharType="separate"/>
            </w:r>
            <w:r w:rsidR="00B82623">
              <w:rPr>
                <w:webHidden/>
              </w:rPr>
              <w:t>13</w:t>
            </w:r>
            <w:r w:rsidR="00B82623">
              <w:rPr>
                <w:webHidden/>
              </w:rPr>
              <w:fldChar w:fldCharType="end"/>
            </w:r>
          </w:hyperlink>
        </w:p>
        <w:p w14:paraId="1213EAFB" w14:textId="4FC8FB4F"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36" w:history="1">
            <w:r w:rsidRPr="0023676B">
              <w:rPr>
                <w:rStyle w:val="Hyperlink"/>
                <w:noProof/>
              </w:rPr>
              <w:t>1.1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Objetivos</w:t>
            </w:r>
            <w:r>
              <w:rPr>
                <w:noProof/>
                <w:webHidden/>
              </w:rPr>
              <w:tab/>
            </w:r>
            <w:r>
              <w:rPr>
                <w:noProof/>
                <w:webHidden/>
              </w:rPr>
              <w:fldChar w:fldCharType="begin"/>
            </w:r>
            <w:r>
              <w:rPr>
                <w:noProof/>
                <w:webHidden/>
              </w:rPr>
              <w:instrText xml:space="preserve"> PAGEREF _Toc229937036 \h </w:instrText>
            </w:r>
            <w:r>
              <w:rPr>
                <w:noProof/>
                <w:webHidden/>
              </w:rPr>
            </w:r>
            <w:r>
              <w:rPr>
                <w:noProof/>
                <w:webHidden/>
              </w:rPr>
              <w:fldChar w:fldCharType="separate"/>
            </w:r>
            <w:r>
              <w:rPr>
                <w:noProof/>
                <w:webHidden/>
              </w:rPr>
              <w:t>16</w:t>
            </w:r>
            <w:r>
              <w:rPr>
                <w:noProof/>
                <w:webHidden/>
              </w:rPr>
              <w:fldChar w:fldCharType="end"/>
            </w:r>
          </w:hyperlink>
        </w:p>
        <w:p w14:paraId="212A54C2" w14:textId="358DF379"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37" w:history="1">
            <w:r w:rsidRPr="0023676B">
              <w:rPr>
                <w:rStyle w:val="Hyperlink"/>
                <w:noProof/>
              </w:rPr>
              <w:t>1.1.1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Objetivo Geral</w:t>
            </w:r>
            <w:r>
              <w:rPr>
                <w:noProof/>
                <w:webHidden/>
              </w:rPr>
              <w:tab/>
            </w:r>
            <w:r>
              <w:rPr>
                <w:noProof/>
                <w:webHidden/>
              </w:rPr>
              <w:fldChar w:fldCharType="begin"/>
            </w:r>
            <w:r>
              <w:rPr>
                <w:noProof/>
                <w:webHidden/>
              </w:rPr>
              <w:instrText xml:space="preserve"> PAGEREF _Toc229937037 \h </w:instrText>
            </w:r>
            <w:r>
              <w:rPr>
                <w:noProof/>
                <w:webHidden/>
              </w:rPr>
            </w:r>
            <w:r>
              <w:rPr>
                <w:noProof/>
                <w:webHidden/>
              </w:rPr>
              <w:fldChar w:fldCharType="separate"/>
            </w:r>
            <w:r>
              <w:rPr>
                <w:noProof/>
                <w:webHidden/>
              </w:rPr>
              <w:t>16</w:t>
            </w:r>
            <w:r>
              <w:rPr>
                <w:noProof/>
                <w:webHidden/>
              </w:rPr>
              <w:fldChar w:fldCharType="end"/>
            </w:r>
          </w:hyperlink>
        </w:p>
        <w:p w14:paraId="70026B71" w14:textId="69EFFBAD"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38" w:history="1">
            <w:r w:rsidRPr="0023676B">
              <w:rPr>
                <w:rStyle w:val="Hyperlink"/>
                <w:noProof/>
              </w:rPr>
              <w:t>1.1.2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Objetivos específicos</w:t>
            </w:r>
            <w:r>
              <w:rPr>
                <w:noProof/>
                <w:webHidden/>
              </w:rPr>
              <w:tab/>
            </w:r>
            <w:r>
              <w:rPr>
                <w:noProof/>
                <w:webHidden/>
              </w:rPr>
              <w:fldChar w:fldCharType="begin"/>
            </w:r>
            <w:r>
              <w:rPr>
                <w:noProof/>
                <w:webHidden/>
              </w:rPr>
              <w:instrText xml:space="preserve"> PAGEREF _Toc229937038 \h </w:instrText>
            </w:r>
            <w:r>
              <w:rPr>
                <w:noProof/>
                <w:webHidden/>
              </w:rPr>
            </w:r>
            <w:r>
              <w:rPr>
                <w:noProof/>
                <w:webHidden/>
              </w:rPr>
              <w:fldChar w:fldCharType="separate"/>
            </w:r>
            <w:r>
              <w:rPr>
                <w:noProof/>
                <w:webHidden/>
              </w:rPr>
              <w:t>16</w:t>
            </w:r>
            <w:r>
              <w:rPr>
                <w:noProof/>
                <w:webHidden/>
              </w:rPr>
              <w:fldChar w:fldCharType="end"/>
            </w:r>
          </w:hyperlink>
        </w:p>
        <w:p w14:paraId="27E0CD81" w14:textId="6F39823A"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39" w:history="1">
            <w:r w:rsidRPr="0023676B">
              <w:rPr>
                <w:rStyle w:val="Hyperlink"/>
                <w:noProof/>
              </w:rPr>
              <w:t>1.2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Delimitação do estudo</w:t>
            </w:r>
            <w:r>
              <w:rPr>
                <w:noProof/>
                <w:webHidden/>
              </w:rPr>
              <w:tab/>
            </w:r>
            <w:r>
              <w:rPr>
                <w:noProof/>
                <w:webHidden/>
              </w:rPr>
              <w:fldChar w:fldCharType="begin"/>
            </w:r>
            <w:r>
              <w:rPr>
                <w:noProof/>
                <w:webHidden/>
              </w:rPr>
              <w:instrText xml:space="preserve"> PAGEREF _Toc229937039 \h </w:instrText>
            </w:r>
            <w:r>
              <w:rPr>
                <w:noProof/>
                <w:webHidden/>
              </w:rPr>
            </w:r>
            <w:r>
              <w:rPr>
                <w:noProof/>
                <w:webHidden/>
              </w:rPr>
              <w:fldChar w:fldCharType="separate"/>
            </w:r>
            <w:r>
              <w:rPr>
                <w:noProof/>
                <w:webHidden/>
              </w:rPr>
              <w:t>17</w:t>
            </w:r>
            <w:r>
              <w:rPr>
                <w:noProof/>
                <w:webHidden/>
              </w:rPr>
              <w:fldChar w:fldCharType="end"/>
            </w:r>
          </w:hyperlink>
        </w:p>
        <w:p w14:paraId="7638A6A6" w14:textId="4B66D650"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0" w:history="1">
            <w:r w:rsidRPr="0023676B">
              <w:rPr>
                <w:rStyle w:val="Hyperlink"/>
                <w:noProof/>
              </w:rPr>
              <w:t>1.3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Relevância da pesquisa</w:t>
            </w:r>
            <w:r>
              <w:rPr>
                <w:noProof/>
                <w:webHidden/>
              </w:rPr>
              <w:tab/>
            </w:r>
            <w:r>
              <w:rPr>
                <w:noProof/>
                <w:webHidden/>
              </w:rPr>
              <w:fldChar w:fldCharType="begin"/>
            </w:r>
            <w:r>
              <w:rPr>
                <w:noProof/>
                <w:webHidden/>
              </w:rPr>
              <w:instrText xml:space="preserve"> PAGEREF _Toc229937040 \h </w:instrText>
            </w:r>
            <w:r>
              <w:rPr>
                <w:noProof/>
                <w:webHidden/>
              </w:rPr>
            </w:r>
            <w:r>
              <w:rPr>
                <w:noProof/>
                <w:webHidden/>
              </w:rPr>
              <w:fldChar w:fldCharType="separate"/>
            </w:r>
            <w:r>
              <w:rPr>
                <w:noProof/>
                <w:webHidden/>
              </w:rPr>
              <w:t>18</w:t>
            </w:r>
            <w:r>
              <w:rPr>
                <w:noProof/>
                <w:webHidden/>
              </w:rPr>
              <w:fldChar w:fldCharType="end"/>
            </w:r>
          </w:hyperlink>
        </w:p>
        <w:p w14:paraId="765E37DF" w14:textId="33D4E0AE"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1" w:history="1">
            <w:r w:rsidRPr="0023676B">
              <w:rPr>
                <w:rStyle w:val="Hyperlink"/>
                <w:noProof/>
              </w:rPr>
              <w:t>1.4</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Metodologia</w:t>
            </w:r>
            <w:r>
              <w:rPr>
                <w:noProof/>
                <w:webHidden/>
              </w:rPr>
              <w:tab/>
            </w:r>
            <w:r>
              <w:rPr>
                <w:noProof/>
                <w:webHidden/>
              </w:rPr>
              <w:fldChar w:fldCharType="begin"/>
            </w:r>
            <w:r>
              <w:rPr>
                <w:noProof/>
                <w:webHidden/>
              </w:rPr>
              <w:instrText xml:space="preserve"> PAGEREF _Toc229937041 \h </w:instrText>
            </w:r>
            <w:r>
              <w:rPr>
                <w:noProof/>
                <w:webHidden/>
              </w:rPr>
            </w:r>
            <w:r>
              <w:rPr>
                <w:noProof/>
                <w:webHidden/>
              </w:rPr>
              <w:fldChar w:fldCharType="separate"/>
            </w:r>
            <w:r>
              <w:rPr>
                <w:noProof/>
                <w:webHidden/>
              </w:rPr>
              <w:t>18</w:t>
            </w:r>
            <w:r>
              <w:rPr>
                <w:noProof/>
                <w:webHidden/>
              </w:rPr>
              <w:fldChar w:fldCharType="end"/>
            </w:r>
          </w:hyperlink>
        </w:p>
        <w:p w14:paraId="179252BC" w14:textId="3536171D"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2" w:history="1">
            <w:r w:rsidRPr="0023676B">
              <w:rPr>
                <w:rStyle w:val="Hyperlink"/>
                <w:noProof/>
              </w:rPr>
              <w:t>1.5</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Estrutura da documentação técnica</w:t>
            </w:r>
            <w:r>
              <w:rPr>
                <w:noProof/>
                <w:webHidden/>
              </w:rPr>
              <w:tab/>
            </w:r>
            <w:r>
              <w:rPr>
                <w:noProof/>
                <w:webHidden/>
              </w:rPr>
              <w:fldChar w:fldCharType="begin"/>
            </w:r>
            <w:r>
              <w:rPr>
                <w:noProof/>
                <w:webHidden/>
              </w:rPr>
              <w:instrText xml:space="preserve"> PAGEREF _Toc229937042 \h </w:instrText>
            </w:r>
            <w:r>
              <w:rPr>
                <w:noProof/>
                <w:webHidden/>
              </w:rPr>
            </w:r>
            <w:r>
              <w:rPr>
                <w:noProof/>
                <w:webHidden/>
              </w:rPr>
              <w:fldChar w:fldCharType="separate"/>
            </w:r>
            <w:r>
              <w:rPr>
                <w:noProof/>
                <w:webHidden/>
              </w:rPr>
              <w:t>21</w:t>
            </w:r>
            <w:r>
              <w:rPr>
                <w:noProof/>
                <w:webHidden/>
              </w:rPr>
              <w:fldChar w:fldCharType="end"/>
            </w:r>
          </w:hyperlink>
        </w:p>
        <w:p w14:paraId="637CBF5A" w14:textId="7F4B8A6D"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3" w:history="1">
            <w:r w:rsidRPr="0023676B">
              <w:rPr>
                <w:rStyle w:val="Hyperlink"/>
                <w:noProof/>
              </w:rPr>
              <w:t>1.6</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Orçamento</w:t>
            </w:r>
            <w:r>
              <w:rPr>
                <w:noProof/>
                <w:webHidden/>
              </w:rPr>
              <w:tab/>
            </w:r>
            <w:r>
              <w:rPr>
                <w:noProof/>
                <w:webHidden/>
              </w:rPr>
              <w:fldChar w:fldCharType="begin"/>
            </w:r>
            <w:r>
              <w:rPr>
                <w:noProof/>
                <w:webHidden/>
              </w:rPr>
              <w:instrText xml:space="preserve"> PAGEREF _Toc229937043 \h </w:instrText>
            </w:r>
            <w:r>
              <w:rPr>
                <w:noProof/>
                <w:webHidden/>
              </w:rPr>
            </w:r>
            <w:r>
              <w:rPr>
                <w:noProof/>
                <w:webHidden/>
              </w:rPr>
              <w:fldChar w:fldCharType="separate"/>
            </w:r>
            <w:r>
              <w:rPr>
                <w:noProof/>
                <w:webHidden/>
              </w:rPr>
              <w:t>22</w:t>
            </w:r>
            <w:r>
              <w:rPr>
                <w:noProof/>
                <w:webHidden/>
              </w:rPr>
              <w:fldChar w:fldCharType="end"/>
            </w:r>
          </w:hyperlink>
        </w:p>
        <w:p w14:paraId="43C5BD5B" w14:textId="63D3AA29"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44" w:history="1">
            <w:r w:rsidRPr="0023676B">
              <w:rPr>
                <w:rStyle w:val="Hyperlink"/>
                <w:noProof/>
              </w:rPr>
              <w:t>1.6.1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Gastos Fixos</w:t>
            </w:r>
            <w:r>
              <w:rPr>
                <w:noProof/>
                <w:webHidden/>
              </w:rPr>
              <w:tab/>
            </w:r>
            <w:r>
              <w:rPr>
                <w:noProof/>
                <w:webHidden/>
              </w:rPr>
              <w:fldChar w:fldCharType="begin"/>
            </w:r>
            <w:r>
              <w:rPr>
                <w:noProof/>
                <w:webHidden/>
              </w:rPr>
              <w:instrText xml:space="preserve"> PAGEREF _Toc229937044 \h </w:instrText>
            </w:r>
            <w:r>
              <w:rPr>
                <w:noProof/>
                <w:webHidden/>
              </w:rPr>
            </w:r>
            <w:r>
              <w:rPr>
                <w:noProof/>
                <w:webHidden/>
              </w:rPr>
              <w:fldChar w:fldCharType="separate"/>
            </w:r>
            <w:r>
              <w:rPr>
                <w:noProof/>
                <w:webHidden/>
              </w:rPr>
              <w:t>23</w:t>
            </w:r>
            <w:r>
              <w:rPr>
                <w:noProof/>
                <w:webHidden/>
              </w:rPr>
              <w:fldChar w:fldCharType="end"/>
            </w:r>
          </w:hyperlink>
        </w:p>
        <w:p w14:paraId="13FE27D9" w14:textId="17D8E8E1"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45" w:history="1">
            <w:r w:rsidRPr="0023676B">
              <w:rPr>
                <w:rStyle w:val="Hyperlink"/>
                <w:noProof/>
              </w:rPr>
              <w:t>1.6.2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Gastos Variáveis</w:t>
            </w:r>
            <w:r>
              <w:rPr>
                <w:noProof/>
                <w:webHidden/>
              </w:rPr>
              <w:tab/>
            </w:r>
            <w:r>
              <w:rPr>
                <w:noProof/>
                <w:webHidden/>
              </w:rPr>
              <w:fldChar w:fldCharType="begin"/>
            </w:r>
            <w:r>
              <w:rPr>
                <w:noProof/>
                <w:webHidden/>
              </w:rPr>
              <w:instrText xml:space="preserve"> PAGEREF _Toc229937045 \h </w:instrText>
            </w:r>
            <w:r>
              <w:rPr>
                <w:noProof/>
                <w:webHidden/>
              </w:rPr>
            </w:r>
            <w:r>
              <w:rPr>
                <w:noProof/>
                <w:webHidden/>
              </w:rPr>
              <w:fldChar w:fldCharType="separate"/>
            </w:r>
            <w:r>
              <w:rPr>
                <w:noProof/>
                <w:webHidden/>
              </w:rPr>
              <w:t>24</w:t>
            </w:r>
            <w:r>
              <w:rPr>
                <w:noProof/>
                <w:webHidden/>
              </w:rPr>
              <w:fldChar w:fldCharType="end"/>
            </w:r>
          </w:hyperlink>
        </w:p>
        <w:p w14:paraId="184B76DE" w14:textId="4922CEF7"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46" w:history="1">
            <w:r w:rsidRPr="0023676B">
              <w:rPr>
                <w:rStyle w:val="Hyperlink"/>
                <w:noProof/>
              </w:rPr>
              <w:t>1.6.3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Resumo e Break-Even</w:t>
            </w:r>
            <w:r>
              <w:rPr>
                <w:noProof/>
                <w:webHidden/>
              </w:rPr>
              <w:tab/>
            </w:r>
            <w:r>
              <w:rPr>
                <w:noProof/>
                <w:webHidden/>
              </w:rPr>
              <w:fldChar w:fldCharType="begin"/>
            </w:r>
            <w:r>
              <w:rPr>
                <w:noProof/>
                <w:webHidden/>
              </w:rPr>
              <w:instrText xml:space="preserve"> PAGEREF _Toc229937046 \h </w:instrText>
            </w:r>
            <w:r>
              <w:rPr>
                <w:noProof/>
                <w:webHidden/>
              </w:rPr>
            </w:r>
            <w:r>
              <w:rPr>
                <w:noProof/>
                <w:webHidden/>
              </w:rPr>
              <w:fldChar w:fldCharType="separate"/>
            </w:r>
            <w:r>
              <w:rPr>
                <w:noProof/>
                <w:webHidden/>
              </w:rPr>
              <w:t>26</w:t>
            </w:r>
            <w:r>
              <w:rPr>
                <w:noProof/>
                <w:webHidden/>
              </w:rPr>
              <w:fldChar w:fldCharType="end"/>
            </w:r>
          </w:hyperlink>
        </w:p>
        <w:p w14:paraId="221BDD9F" w14:textId="77259B6F" w:rsidR="00B82623" w:rsidRDefault="00B82623">
          <w:pPr>
            <w:pStyle w:val="Sumrio1"/>
            <w:rPr>
              <w:rFonts w:asciiTheme="minorHAnsi" w:eastAsiaTheme="minorEastAsia" w:hAnsiTheme="minorHAnsi" w:cstheme="minorBidi"/>
              <w:kern w:val="2"/>
              <w:lang w:eastAsia="pt-BR"/>
              <w14:ligatures w14:val="standardContextual"/>
            </w:rPr>
          </w:pPr>
          <w:hyperlink w:anchor="_Toc229937047" w:history="1">
            <w:r w:rsidRPr="0023676B">
              <w:rPr>
                <w:rStyle w:val="Hyperlink"/>
              </w:rPr>
              <w:t>2</w:t>
            </w:r>
            <w:r>
              <w:rPr>
                <w:rFonts w:asciiTheme="minorHAnsi" w:eastAsiaTheme="minorEastAsia" w:hAnsiTheme="minorHAnsi" w:cstheme="minorBidi"/>
                <w:kern w:val="2"/>
                <w:lang w:eastAsia="pt-BR"/>
                <w14:ligatures w14:val="standardContextual"/>
              </w:rPr>
              <w:tab/>
            </w:r>
            <w:r w:rsidRPr="0023676B">
              <w:rPr>
                <w:rStyle w:val="Hyperlink"/>
              </w:rPr>
              <w:t>REFERENCIAL TEÓRICO</w:t>
            </w:r>
            <w:r>
              <w:rPr>
                <w:webHidden/>
              </w:rPr>
              <w:tab/>
            </w:r>
            <w:r>
              <w:rPr>
                <w:webHidden/>
              </w:rPr>
              <w:fldChar w:fldCharType="begin"/>
            </w:r>
            <w:r>
              <w:rPr>
                <w:webHidden/>
              </w:rPr>
              <w:instrText xml:space="preserve"> PAGEREF _Toc229937047 \h </w:instrText>
            </w:r>
            <w:r>
              <w:rPr>
                <w:webHidden/>
              </w:rPr>
            </w:r>
            <w:r>
              <w:rPr>
                <w:webHidden/>
              </w:rPr>
              <w:fldChar w:fldCharType="separate"/>
            </w:r>
            <w:r>
              <w:rPr>
                <w:webHidden/>
              </w:rPr>
              <w:t>27</w:t>
            </w:r>
            <w:r>
              <w:rPr>
                <w:webHidden/>
              </w:rPr>
              <w:fldChar w:fldCharType="end"/>
            </w:r>
          </w:hyperlink>
        </w:p>
        <w:p w14:paraId="2211CE5E" w14:textId="728B705F"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8" w:history="1">
            <w:r w:rsidRPr="0023676B">
              <w:rPr>
                <w:rStyle w:val="Hyperlink"/>
                <w:noProof/>
              </w:rPr>
              <w:t>2.1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Sustentabilidade, Crise Ambiental e a Educação para o Clima na Era Digital</w:t>
            </w:r>
            <w:r>
              <w:rPr>
                <w:noProof/>
                <w:webHidden/>
              </w:rPr>
              <w:tab/>
            </w:r>
            <w:r>
              <w:rPr>
                <w:noProof/>
                <w:webHidden/>
              </w:rPr>
              <w:fldChar w:fldCharType="begin"/>
            </w:r>
            <w:r>
              <w:rPr>
                <w:noProof/>
                <w:webHidden/>
              </w:rPr>
              <w:instrText xml:space="preserve"> PAGEREF _Toc229937048 \h </w:instrText>
            </w:r>
            <w:r>
              <w:rPr>
                <w:noProof/>
                <w:webHidden/>
              </w:rPr>
            </w:r>
            <w:r>
              <w:rPr>
                <w:noProof/>
                <w:webHidden/>
              </w:rPr>
              <w:fldChar w:fldCharType="separate"/>
            </w:r>
            <w:r>
              <w:rPr>
                <w:noProof/>
                <w:webHidden/>
              </w:rPr>
              <w:t>27</w:t>
            </w:r>
            <w:r>
              <w:rPr>
                <w:noProof/>
                <w:webHidden/>
              </w:rPr>
              <w:fldChar w:fldCharType="end"/>
            </w:r>
          </w:hyperlink>
        </w:p>
        <w:p w14:paraId="2026A911" w14:textId="29EF31E7"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49" w:history="1">
            <w:r w:rsidRPr="0023676B">
              <w:rPr>
                <w:rStyle w:val="Hyperlink"/>
                <w:noProof/>
              </w:rPr>
              <w:t>2.2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Agricultura Urbana como Estratégia Pedagógica e Digital</w:t>
            </w:r>
            <w:r>
              <w:rPr>
                <w:noProof/>
                <w:webHidden/>
              </w:rPr>
              <w:tab/>
            </w:r>
            <w:r>
              <w:rPr>
                <w:noProof/>
                <w:webHidden/>
              </w:rPr>
              <w:fldChar w:fldCharType="begin"/>
            </w:r>
            <w:r>
              <w:rPr>
                <w:noProof/>
                <w:webHidden/>
              </w:rPr>
              <w:instrText xml:space="preserve"> PAGEREF _Toc229937049 \h </w:instrText>
            </w:r>
            <w:r>
              <w:rPr>
                <w:noProof/>
                <w:webHidden/>
              </w:rPr>
            </w:r>
            <w:r>
              <w:rPr>
                <w:noProof/>
                <w:webHidden/>
              </w:rPr>
              <w:fldChar w:fldCharType="separate"/>
            </w:r>
            <w:r>
              <w:rPr>
                <w:noProof/>
                <w:webHidden/>
              </w:rPr>
              <w:t>28</w:t>
            </w:r>
            <w:r>
              <w:rPr>
                <w:noProof/>
                <w:webHidden/>
              </w:rPr>
              <w:fldChar w:fldCharType="end"/>
            </w:r>
          </w:hyperlink>
        </w:p>
        <w:p w14:paraId="0630BE81" w14:textId="241732FF"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50" w:history="1">
            <w:r w:rsidRPr="0023676B">
              <w:rPr>
                <w:rStyle w:val="Hyperlink"/>
                <w:noProof/>
              </w:rPr>
              <w:t>2.2.1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Educação Ambiental, Ludicidade e Gamificação</w:t>
            </w:r>
            <w:r>
              <w:rPr>
                <w:noProof/>
                <w:webHidden/>
              </w:rPr>
              <w:tab/>
            </w:r>
            <w:r>
              <w:rPr>
                <w:noProof/>
                <w:webHidden/>
              </w:rPr>
              <w:fldChar w:fldCharType="begin"/>
            </w:r>
            <w:r>
              <w:rPr>
                <w:noProof/>
                <w:webHidden/>
              </w:rPr>
              <w:instrText xml:space="preserve"> PAGEREF _Toc229937050 \h </w:instrText>
            </w:r>
            <w:r>
              <w:rPr>
                <w:noProof/>
                <w:webHidden/>
              </w:rPr>
            </w:r>
            <w:r>
              <w:rPr>
                <w:noProof/>
                <w:webHidden/>
              </w:rPr>
              <w:fldChar w:fldCharType="separate"/>
            </w:r>
            <w:r>
              <w:rPr>
                <w:noProof/>
                <w:webHidden/>
              </w:rPr>
              <w:t>28</w:t>
            </w:r>
            <w:r>
              <w:rPr>
                <w:noProof/>
                <w:webHidden/>
              </w:rPr>
              <w:fldChar w:fldCharType="end"/>
            </w:r>
          </w:hyperlink>
        </w:p>
        <w:p w14:paraId="17091FBA" w14:textId="7FE0F2A8"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1" w:history="1">
            <w:r w:rsidRPr="0023676B">
              <w:rPr>
                <w:rStyle w:val="Hyperlink"/>
                <w:noProof/>
              </w:rPr>
              <w:t>2.3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Biofilia Digital: A Conexão Visual e Sensorial no Game</w:t>
            </w:r>
            <w:r>
              <w:rPr>
                <w:noProof/>
                <w:webHidden/>
              </w:rPr>
              <w:tab/>
            </w:r>
            <w:r>
              <w:rPr>
                <w:noProof/>
                <w:webHidden/>
              </w:rPr>
              <w:fldChar w:fldCharType="begin"/>
            </w:r>
            <w:r>
              <w:rPr>
                <w:noProof/>
                <w:webHidden/>
              </w:rPr>
              <w:instrText xml:space="preserve"> PAGEREF _Toc229937051 \h </w:instrText>
            </w:r>
            <w:r>
              <w:rPr>
                <w:noProof/>
                <w:webHidden/>
              </w:rPr>
            </w:r>
            <w:r>
              <w:rPr>
                <w:noProof/>
                <w:webHidden/>
              </w:rPr>
              <w:fldChar w:fldCharType="separate"/>
            </w:r>
            <w:r>
              <w:rPr>
                <w:noProof/>
                <w:webHidden/>
              </w:rPr>
              <w:t>29</w:t>
            </w:r>
            <w:r>
              <w:rPr>
                <w:noProof/>
                <w:webHidden/>
              </w:rPr>
              <w:fldChar w:fldCharType="end"/>
            </w:r>
          </w:hyperlink>
        </w:p>
        <w:p w14:paraId="5412D346" w14:textId="6A31D3F7"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2" w:history="1">
            <w:r w:rsidRPr="0023676B">
              <w:rPr>
                <w:rStyle w:val="Hyperlink"/>
                <w:noProof/>
              </w:rPr>
              <w:t>2.4</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ODS 4 a Agenda 2030 da ONU</w:t>
            </w:r>
            <w:r>
              <w:rPr>
                <w:noProof/>
                <w:webHidden/>
              </w:rPr>
              <w:tab/>
            </w:r>
            <w:r>
              <w:rPr>
                <w:noProof/>
                <w:webHidden/>
              </w:rPr>
              <w:fldChar w:fldCharType="begin"/>
            </w:r>
            <w:r>
              <w:rPr>
                <w:noProof/>
                <w:webHidden/>
              </w:rPr>
              <w:instrText xml:space="preserve"> PAGEREF _Toc229937052 \h </w:instrText>
            </w:r>
            <w:r>
              <w:rPr>
                <w:noProof/>
                <w:webHidden/>
              </w:rPr>
            </w:r>
            <w:r>
              <w:rPr>
                <w:noProof/>
                <w:webHidden/>
              </w:rPr>
              <w:fldChar w:fldCharType="separate"/>
            </w:r>
            <w:r>
              <w:rPr>
                <w:noProof/>
                <w:webHidden/>
              </w:rPr>
              <w:t>29</w:t>
            </w:r>
            <w:r>
              <w:rPr>
                <w:noProof/>
                <w:webHidden/>
              </w:rPr>
              <w:fldChar w:fldCharType="end"/>
            </w:r>
          </w:hyperlink>
        </w:p>
        <w:p w14:paraId="714000D0" w14:textId="6D1B9179"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3" w:history="1">
            <w:r w:rsidRPr="0023676B">
              <w:rPr>
                <w:rStyle w:val="Hyperlink"/>
                <w:noProof/>
              </w:rPr>
              <w:t>2.5</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Tecnologias Digitais: Gamificação na Educação Ambiental e Acessibilidade</w:t>
            </w:r>
            <w:r>
              <w:rPr>
                <w:noProof/>
                <w:webHidden/>
              </w:rPr>
              <w:tab/>
            </w:r>
            <w:r>
              <w:rPr>
                <w:noProof/>
                <w:webHidden/>
              </w:rPr>
              <w:fldChar w:fldCharType="begin"/>
            </w:r>
            <w:r>
              <w:rPr>
                <w:noProof/>
                <w:webHidden/>
              </w:rPr>
              <w:instrText xml:space="preserve"> PAGEREF _Toc229937053 \h </w:instrText>
            </w:r>
            <w:r>
              <w:rPr>
                <w:noProof/>
                <w:webHidden/>
              </w:rPr>
            </w:r>
            <w:r>
              <w:rPr>
                <w:noProof/>
                <w:webHidden/>
              </w:rPr>
              <w:fldChar w:fldCharType="separate"/>
            </w:r>
            <w:r>
              <w:rPr>
                <w:noProof/>
                <w:webHidden/>
              </w:rPr>
              <w:t>30</w:t>
            </w:r>
            <w:r>
              <w:rPr>
                <w:noProof/>
                <w:webHidden/>
              </w:rPr>
              <w:fldChar w:fldCharType="end"/>
            </w:r>
          </w:hyperlink>
        </w:p>
        <w:p w14:paraId="3F6C2A57" w14:textId="3A82A36F"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4" w:history="1">
            <w:r w:rsidRPr="0023676B">
              <w:rPr>
                <w:rStyle w:val="Hyperlink"/>
                <w:noProof/>
              </w:rPr>
              <w:t>2.6</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Educação Ambiental na Educação Infantil e Formação de Consciência Ecológica</w:t>
            </w:r>
            <w:r>
              <w:rPr>
                <w:noProof/>
                <w:webHidden/>
              </w:rPr>
              <w:tab/>
            </w:r>
            <w:r>
              <w:rPr>
                <w:noProof/>
                <w:webHidden/>
              </w:rPr>
              <w:fldChar w:fldCharType="begin"/>
            </w:r>
            <w:r>
              <w:rPr>
                <w:noProof/>
                <w:webHidden/>
              </w:rPr>
              <w:instrText xml:space="preserve"> PAGEREF _Toc229937054 \h </w:instrText>
            </w:r>
            <w:r>
              <w:rPr>
                <w:noProof/>
                <w:webHidden/>
              </w:rPr>
            </w:r>
            <w:r>
              <w:rPr>
                <w:noProof/>
                <w:webHidden/>
              </w:rPr>
              <w:fldChar w:fldCharType="separate"/>
            </w:r>
            <w:r>
              <w:rPr>
                <w:noProof/>
                <w:webHidden/>
              </w:rPr>
              <w:t>30</w:t>
            </w:r>
            <w:r>
              <w:rPr>
                <w:noProof/>
                <w:webHidden/>
              </w:rPr>
              <w:fldChar w:fldCharType="end"/>
            </w:r>
          </w:hyperlink>
        </w:p>
        <w:p w14:paraId="33A13255" w14:textId="39EB9A50"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5" w:history="1">
            <w:r w:rsidRPr="0023676B">
              <w:rPr>
                <w:rStyle w:val="Hyperlink"/>
                <w:noProof/>
              </w:rPr>
              <w:t>2.7</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Gestão de Resíduos Sólidos e a Necessidade de Conscientização Ambiental</w:t>
            </w:r>
            <w:r>
              <w:rPr>
                <w:noProof/>
                <w:webHidden/>
              </w:rPr>
              <w:tab/>
            </w:r>
            <w:r>
              <w:rPr>
                <w:noProof/>
                <w:webHidden/>
              </w:rPr>
              <w:fldChar w:fldCharType="begin"/>
            </w:r>
            <w:r>
              <w:rPr>
                <w:noProof/>
                <w:webHidden/>
              </w:rPr>
              <w:instrText xml:space="preserve"> PAGEREF _Toc229937055 \h </w:instrText>
            </w:r>
            <w:r>
              <w:rPr>
                <w:noProof/>
                <w:webHidden/>
              </w:rPr>
            </w:r>
            <w:r>
              <w:rPr>
                <w:noProof/>
                <w:webHidden/>
              </w:rPr>
              <w:fldChar w:fldCharType="separate"/>
            </w:r>
            <w:r>
              <w:rPr>
                <w:noProof/>
                <w:webHidden/>
              </w:rPr>
              <w:t>31</w:t>
            </w:r>
            <w:r>
              <w:rPr>
                <w:noProof/>
                <w:webHidden/>
              </w:rPr>
              <w:fldChar w:fldCharType="end"/>
            </w:r>
          </w:hyperlink>
        </w:p>
        <w:p w14:paraId="4A14C1D7" w14:textId="607A258A"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6" w:history="1">
            <w:r w:rsidRPr="0023676B">
              <w:rPr>
                <w:rStyle w:val="Hyperlink"/>
                <w:noProof/>
              </w:rPr>
              <w:t>2.8</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Educação Ambiental como Instrumento de Transformação Social</w:t>
            </w:r>
            <w:r>
              <w:rPr>
                <w:noProof/>
                <w:webHidden/>
              </w:rPr>
              <w:tab/>
            </w:r>
            <w:r>
              <w:rPr>
                <w:noProof/>
                <w:webHidden/>
              </w:rPr>
              <w:fldChar w:fldCharType="begin"/>
            </w:r>
            <w:r>
              <w:rPr>
                <w:noProof/>
                <w:webHidden/>
              </w:rPr>
              <w:instrText xml:space="preserve"> PAGEREF _Toc229937056 \h </w:instrText>
            </w:r>
            <w:r>
              <w:rPr>
                <w:noProof/>
                <w:webHidden/>
              </w:rPr>
            </w:r>
            <w:r>
              <w:rPr>
                <w:noProof/>
                <w:webHidden/>
              </w:rPr>
              <w:fldChar w:fldCharType="separate"/>
            </w:r>
            <w:r>
              <w:rPr>
                <w:noProof/>
                <w:webHidden/>
              </w:rPr>
              <w:t>31</w:t>
            </w:r>
            <w:r>
              <w:rPr>
                <w:noProof/>
                <w:webHidden/>
              </w:rPr>
              <w:fldChar w:fldCharType="end"/>
            </w:r>
          </w:hyperlink>
        </w:p>
        <w:p w14:paraId="195D4294" w14:textId="0FED19D4"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7" w:history="1">
            <w:r w:rsidRPr="0023676B">
              <w:rPr>
                <w:rStyle w:val="Hyperlink"/>
                <w:noProof/>
              </w:rPr>
              <w:t>2.9</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Desafios da Coleta Seletiva e Educação Ambiental no Brasil</w:t>
            </w:r>
            <w:r>
              <w:rPr>
                <w:noProof/>
                <w:webHidden/>
              </w:rPr>
              <w:tab/>
            </w:r>
            <w:r>
              <w:rPr>
                <w:noProof/>
                <w:webHidden/>
              </w:rPr>
              <w:fldChar w:fldCharType="begin"/>
            </w:r>
            <w:r>
              <w:rPr>
                <w:noProof/>
                <w:webHidden/>
              </w:rPr>
              <w:instrText xml:space="preserve"> PAGEREF _Toc229937057 \h </w:instrText>
            </w:r>
            <w:r>
              <w:rPr>
                <w:noProof/>
                <w:webHidden/>
              </w:rPr>
            </w:r>
            <w:r>
              <w:rPr>
                <w:noProof/>
                <w:webHidden/>
              </w:rPr>
              <w:fldChar w:fldCharType="separate"/>
            </w:r>
            <w:r>
              <w:rPr>
                <w:noProof/>
                <w:webHidden/>
              </w:rPr>
              <w:t>32</w:t>
            </w:r>
            <w:r>
              <w:rPr>
                <w:noProof/>
                <w:webHidden/>
              </w:rPr>
              <w:fldChar w:fldCharType="end"/>
            </w:r>
          </w:hyperlink>
        </w:p>
        <w:p w14:paraId="29CFE9B4" w14:textId="556D95D6" w:rsidR="00B82623" w:rsidRDefault="00B82623">
          <w:pPr>
            <w:pStyle w:val="Sumrio1"/>
            <w:rPr>
              <w:rFonts w:asciiTheme="minorHAnsi" w:eastAsiaTheme="minorEastAsia" w:hAnsiTheme="minorHAnsi" w:cstheme="minorBidi"/>
              <w:kern w:val="2"/>
              <w:lang w:eastAsia="pt-BR"/>
              <w14:ligatures w14:val="standardContextual"/>
            </w:rPr>
          </w:pPr>
          <w:hyperlink w:anchor="_Toc229937058" w:history="1">
            <w:r w:rsidRPr="0023676B">
              <w:rPr>
                <w:rStyle w:val="Hyperlink"/>
              </w:rPr>
              <w:t>3</w:t>
            </w:r>
            <w:r>
              <w:rPr>
                <w:rFonts w:asciiTheme="minorHAnsi" w:eastAsiaTheme="minorEastAsia" w:hAnsiTheme="minorHAnsi" w:cstheme="minorBidi"/>
                <w:kern w:val="2"/>
                <w:lang w:eastAsia="pt-BR"/>
                <w14:ligatures w14:val="standardContextual"/>
              </w:rPr>
              <w:tab/>
            </w:r>
            <w:r w:rsidRPr="0023676B">
              <w:rPr>
                <w:rStyle w:val="Hyperlink"/>
              </w:rPr>
              <w:t>PROPOSTA DA APLICAÇÃO</w:t>
            </w:r>
            <w:r>
              <w:rPr>
                <w:webHidden/>
              </w:rPr>
              <w:tab/>
            </w:r>
            <w:r>
              <w:rPr>
                <w:webHidden/>
              </w:rPr>
              <w:fldChar w:fldCharType="begin"/>
            </w:r>
            <w:r>
              <w:rPr>
                <w:webHidden/>
              </w:rPr>
              <w:instrText xml:space="preserve"> PAGEREF _Toc229937058 \h </w:instrText>
            </w:r>
            <w:r>
              <w:rPr>
                <w:webHidden/>
              </w:rPr>
            </w:r>
            <w:r>
              <w:rPr>
                <w:webHidden/>
              </w:rPr>
              <w:fldChar w:fldCharType="separate"/>
            </w:r>
            <w:r>
              <w:rPr>
                <w:webHidden/>
              </w:rPr>
              <w:t>33</w:t>
            </w:r>
            <w:r>
              <w:rPr>
                <w:webHidden/>
              </w:rPr>
              <w:fldChar w:fldCharType="end"/>
            </w:r>
          </w:hyperlink>
        </w:p>
        <w:p w14:paraId="2845723D" w14:textId="71E0E8FA"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59" w:history="1">
            <w:r w:rsidRPr="0023676B">
              <w:rPr>
                <w:rStyle w:val="Hyperlink"/>
                <w:noProof/>
              </w:rPr>
              <w:t>3.1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Descrição da aplicação</w:t>
            </w:r>
            <w:r>
              <w:rPr>
                <w:noProof/>
                <w:webHidden/>
              </w:rPr>
              <w:tab/>
            </w:r>
            <w:r>
              <w:rPr>
                <w:noProof/>
                <w:webHidden/>
              </w:rPr>
              <w:fldChar w:fldCharType="begin"/>
            </w:r>
            <w:r>
              <w:rPr>
                <w:noProof/>
                <w:webHidden/>
              </w:rPr>
              <w:instrText xml:space="preserve"> PAGEREF _Toc229937059 \h </w:instrText>
            </w:r>
            <w:r>
              <w:rPr>
                <w:noProof/>
                <w:webHidden/>
              </w:rPr>
            </w:r>
            <w:r>
              <w:rPr>
                <w:noProof/>
                <w:webHidden/>
              </w:rPr>
              <w:fldChar w:fldCharType="separate"/>
            </w:r>
            <w:r>
              <w:rPr>
                <w:noProof/>
                <w:webHidden/>
              </w:rPr>
              <w:t>34</w:t>
            </w:r>
            <w:r>
              <w:rPr>
                <w:noProof/>
                <w:webHidden/>
              </w:rPr>
              <w:fldChar w:fldCharType="end"/>
            </w:r>
          </w:hyperlink>
        </w:p>
        <w:p w14:paraId="0B3C4B74" w14:textId="5EDC8BF5"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0" w:history="1">
            <w:r w:rsidRPr="0023676B">
              <w:rPr>
                <w:rStyle w:val="Hyperlink"/>
                <w:noProof/>
              </w:rPr>
              <w:t>3.2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Modelagem dos requisitos</w:t>
            </w:r>
            <w:r>
              <w:rPr>
                <w:noProof/>
                <w:webHidden/>
              </w:rPr>
              <w:tab/>
            </w:r>
            <w:r>
              <w:rPr>
                <w:noProof/>
                <w:webHidden/>
              </w:rPr>
              <w:fldChar w:fldCharType="begin"/>
            </w:r>
            <w:r>
              <w:rPr>
                <w:noProof/>
                <w:webHidden/>
              </w:rPr>
              <w:instrText xml:space="preserve"> PAGEREF _Toc229937060 \h </w:instrText>
            </w:r>
            <w:r>
              <w:rPr>
                <w:noProof/>
                <w:webHidden/>
              </w:rPr>
            </w:r>
            <w:r>
              <w:rPr>
                <w:noProof/>
                <w:webHidden/>
              </w:rPr>
              <w:fldChar w:fldCharType="separate"/>
            </w:r>
            <w:r>
              <w:rPr>
                <w:noProof/>
                <w:webHidden/>
              </w:rPr>
              <w:t>35</w:t>
            </w:r>
            <w:r>
              <w:rPr>
                <w:noProof/>
                <w:webHidden/>
              </w:rPr>
              <w:fldChar w:fldCharType="end"/>
            </w:r>
          </w:hyperlink>
        </w:p>
        <w:p w14:paraId="23276AF2" w14:textId="170123F3"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61" w:history="1">
            <w:r w:rsidRPr="0023676B">
              <w:rPr>
                <w:rStyle w:val="Hyperlink"/>
                <w:noProof/>
              </w:rPr>
              <w:t>3.2.1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Requisitos funcionais</w:t>
            </w:r>
            <w:r>
              <w:rPr>
                <w:noProof/>
                <w:webHidden/>
              </w:rPr>
              <w:tab/>
            </w:r>
            <w:r>
              <w:rPr>
                <w:noProof/>
                <w:webHidden/>
              </w:rPr>
              <w:fldChar w:fldCharType="begin"/>
            </w:r>
            <w:r>
              <w:rPr>
                <w:noProof/>
                <w:webHidden/>
              </w:rPr>
              <w:instrText xml:space="preserve"> PAGEREF _Toc229937061 \h </w:instrText>
            </w:r>
            <w:r>
              <w:rPr>
                <w:noProof/>
                <w:webHidden/>
              </w:rPr>
            </w:r>
            <w:r>
              <w:rPr>
                <w:noProof/>
                <w:webHidden/>
              </w:rPr>
              <w:fldChar w:fldCharType="separate"/>
            </w:r>
            <w:r>
              <w:rPr>
                <w:noProof/>
                <w:webHidden/>
              </w:rPr>
              <w:t>36</w:t>
            </w:r>
            <w:r>
              <w:rPr>
                <w:noProof/>
                <w:webHidden/>
              </w:rPr>
              <w:fldChar w:fldCharType="end"/>
            </w:r>
          </w:hyperlink>
        </w:p>
        <w:p w14:paraId="3A3E9C88" w14:textId="42C1D0B6"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62" w:history="1">
            <w:r w:rsidRPr="0023676B">
              <w:rPr>
                <w:rStyle w:val="Hyperlink"/>
                <w:noProof/>
              </w:rPr>
              <w:t>3.2.2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Requisitos não funcionais</w:t>
            </w:r>
            <w:r>
              <w:rPr>
                <w:noProof/>
                <w:webHidden/>
              </w:rPr>
              <w:tab/>
            </w:r>
            <w:r>
              <w:rPr>
                <w:noProof/>
                <w:webHidden/>
              </w:rPr>
              <w:fldChar w:fldCharType="begin"/>
            </w:r>
            <w:r>
              <w:rPr>
                <w:noProof/>
                <w:webHidden/>
              </w:rPr>
              <w:instrText xml:space="preserve"> PAGEREF _Toc229937062 \h </w:instrText>
            </w:r>
            <w:r>
              <w:rPr>
                <w:noProof/>
                <w:webHidden/>
              </w:rPr>
            </w:r>
            <w:r>
              <w:rPr>
                <w:noProof/>
                <w:webHidden/>
              </w:rPr>
              <w:fldChar w:fldCharType="separate"/>
            </w:r>
            <w:r>
              <w:rPr>
                <w:noProof/>
                <w:webHidden/>
              </w:rPr>
              <w:t>41</w:t>
            </w:r>
            <w:r>
              <w:rPr>
                <w:noProof/>
                <w:webHidden/>
              </w:rPr>
              <w:fldChar w:fldCharType="end"/>
            </w:r>
          </w:hyperlink>
        </w:p>
        <w:p w14:paraId="0F07E659" w14:textId="0CB758AF"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3" w:history="1">
            <w:r w:rsidRPr="0023676B">
              <w:rPr>
                <w:rStyle w:val="Hyperlink"/>
                <w:noProof/>
              </w:rPr>
              <w:t>3.3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Casos de uso</w:t>
            </w:r>
            <w:r>
              <w:rPr>
                <w:noProof/>
                <w:webHidden/>
              </w:rPr>
              <w:tab/>
            </w:r>
            <w:r>
              <w:rPr>
                <w:noProof/>
                <w:webHidden/>
              </w:rPr>
              <w:fldChar w:fldCharType="begin"/>
            </w:r>
            <w:r>
              <w:rPr>
                <w:noProof/>
                <w:webHidden/>
              </w:rPr>
              <w:instrText xml:space="preserve"> PAGEREF _Toc229937063 \h </w:instrText>
            </w:r>
            <w:r>
              <w:rPr>
                <w:noProof/>
                <w:webHidden/>
              </w:rPr>
            </w:r>
            <w:r>
              <w:rPr>
                <w:noProof/>
                <w:webHidden/>
              </w:rPr>
              <w:fldChar w:fldCharType="separate"/>
            </w:r>
            <w:r>
              <w:rPr>
                <w:noProof/>
                <w:webHidden/>
              </w:rPr>
              <w:t>42</w:t>
            </w:r>
            <w:r>
              <w:rPr>
                <w:noProof/>
                <w:webHidden/>
              </w:rPr>
              <w:fldChar w:fldCharType="end"/>
            </w:r>
          </w:hyperlink>
        </w:p>
        <w:p w14:paraId="3D1CAF1C" w14:textId="1F85E94F"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64" w:history="1">
            <w:r w:rsidRPr="0023676B">
              <w:rPr>
                <w:rStyle w:val="Hyperlink"/>
                <w:noProof/>
              </w:rPr>
              <w:t>3.3.1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Diagrama de caso de uso</w:t>
            </w:r>
            <w:r>
              <w:rPr>
                <w:noProof/>
                <w:webHidden/>
              </w:rPr>
              <w:tab/>
            </w:r>
            <w:r>
              <w:rPr>
                <w:noProof/>
                <w:webHidden/>
              </w:rPr>
              <w:fldChar w:fldCharType="begin"/>
            </w:r>
            <w:r>
              <w:rPr>
                <w:noProof/>
                <w:webHidden/>
              </w:rPr>
              <w:instrText xml:space="preserve"> PAGEREF _Toc229937064 \h </w:instrText>
            </w:r>
            <w:r>
              <w:rPr>
                <w:noProof/>
                <w:webHidden/>
              </w:rPr>
            </w:r>
            <w:r>
              <w:rPr>
                <w:noProof/>
                <w:webHidden/>
              </w:rPr>
              <w:fldChar w:fldCharType="separate"/>
            </w:r>
            <w:r>
              <w:rPr>
                <w:noProof/>
                <w:webHidden/>
              </w:rPr>
              <w:t>43</w:t>
            </w:r>
            <w:r>
              <w:rPr>
                <w:noProof/>
                <w:webHidden/>
              </w:rPr>
              <w:fldChar w:fldCharType="end"/>
            </w:r>
          </w:hyperlink>
        </w:p>
        <w:p w14:paraId="1076A9A7" w14:textId="281237C7"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5" w:history="1">
            <w:r w:rsidRPr="0023676B">
              <w:rPr>
                <w:rStyle w:val="Hyperlink"/>
                <w:noProof/>
              </w:rPr>
              <w:t>3.4</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Diagrama de classes</w:t>
            </w:r>
            <w:r>
              <w:rPr>
                <w:noProof/>
                <w:webHidden/>
              </w:rPr>
              <w:tab/>
            </w:r>
            <w:r>
              <w:rPr>
                <w:noProof/>
                <w:webHidden/>
              </w:rPr>
              <w:fldChar w:fldCharType="begin"/>
            </w:r>
            <w:r>
              <w:rPr>
                <w:noProof/>
                <w:webHidden/>
              </w:rPr>
              <w:instrText xml:space="preserve"> PAGEREF _Toc229937065 \h </w:instrText>
            </w:r>
            <w:r>
              <w:rPr>
                <w:noProof/>
                <w:webHidden/>
              </w:rPr>
            </w:r>
            <w:r>
              <w:rPr>
                <w:noProof/>
                <w:webHidden/>
              </w:rPr>
              <w:fldChar w:fldCharType="separate"/>
            </w:r>
            <w:r>
              <w:rPr>
                <w:noProof/>
                <w:webHidden/>
              </w:rPr>
              <w:t>45</w:t>
            </w:r>
            <w:r>
              <w:rPr>
                <w:noProof/>
                <w:webHidden/>
              </w:rPr>
              <w:fldChar w:fldCharType="end"/>
            </w:r>
          </w:hyperlink>
        </w:p>
        <w:p w14:paraId="33573566" w14:textId="2945E8C4"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6" w:history="1">
            <w:r w:rsidRPr="0023676B">
              <w:rPr>
                <w:rStyle w:val="Hyperlink"/>
                <w:noProof/>
              </w:rPr>
              <w:t>3.5</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Regras de negócio</w:t>
            </w:r>
            <w:r>
              <w:rPr>
                <w:noProof/>
                <w:webHidden/>
              </w:rPr>
              <w:tab/>
            </w:r>
            <w:r>
              <w:rPr>
                <w:noProof/>
                <w:webHidden/>
              </w:rPr>
              <w:fldChar w:fldCharType="begin"/>
            </w:r>
            <w:r>
              <w:rPr>
                <w:noProof/>
                <w:webHidden/>
              </w:rPr>
              <w:instrText xml:space="preserve"> PAGEREF _Toc229937066 \h </w:instrText>
            </w:r>
            <w:r>
              <w:rPr>
                <w:noProof/>
                <w:webHidden/>
              </w:rPr>
            </w:r>
            <w:r>
              <w:rPr>
                <w:noProof/>
                <w:webHidden/>
              </w:rPr>
              <w:fldChar w:fldCharType="separate"/>
            </w:r>
            <w:r>
              <w:rPr>
                <w:noProof/>
                <w:webHidden/>
              </w:rPr>
              <w:t>47</w:t>
            </w:r>
            <w:r>
              <w:rPr>
                <w:noProof/>
                <w:webHidden/>
              </w:rPr>
              <w:fldChar w:fldCharType="end"/>
            </w:r>
          </w:hyperlink>
        </w:p>
        <w:p w14:paraId="33A859B4" w14:textId="5BC29979"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67" w:history="1">
            <w:r w:rsidRPr="0023676B">
              <w:rPr>
                <w:rStyle w:val="Hyperlink"/>
                <w:noProof/>
              </w:rPr>
              <w:t>3.5.1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Histórico regras de negócio</w:t>
            </w:r>
            <w:r>
              <w:rPr>
                <w:noProof/>
                <w:webHidden/>
              </w:rPr>
              <w:tab/>
            </w:r>
            <w:r>
              <w:rPr>
                <w:noProof/>
                <w:webHidden/>
              </w:rPr>
              <w:fldChar w:fldCharType="begin"/>
            </w:r>
            <w:r>
              <w:rPr>
                <w:noProof/>
                <w:webHidden/>
              </w:rPr>
              <w:instrText xml:space="preserve"> PAGEREF _Toc229937067 \h </w:instrText>
            </w:r>
            <w:r>
              <w:rPr>
                <w:noProof/>
                <w:webHidden/>
              </w:rPr>
            </w:r>
            <w:r>
              <w:rPr>
                <w:noProof/>
                <w:webHidden/>
              </w:rPr>
              <w:fldChar w:fldCharType="separate"/>
            </w:r>
            <w:r>
              <w:rPr>
                <w:noProof/>
                <w:webHidden/>
              </w:rPr>
              <w:t>49</w:t>
            </w:r>
            <w:r>
              <w:rPr>
                <w:noProof/>
                <w:webHidden/>
              </w:rPr>
              <w:fldChar w:fldCharType="end"/>
            </w:r>
          </w:hyperlink>
        </w:p>
        <w:p w14:paraId="5C862B73" w14:textId="27D257DA"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8" w:history="1">
            <w:r w:rsidRPr="0023676B">
              <w:rPr>
                <w:rStyle w:val="Hyperlink"/>
                <w:noProof/>
              </w:rPr>
              <w:t>3.6</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Protótipo da aplicação</w:t>
            </w:r>
            <w:r>
              <w:rPr>
                <w:noProof/>
                <w:webHidden/>
              </w:rPr>
              <w:tab/>
            </w:r>
            <w:r>
              <w:rPr>
                <w:noProof/>
                <w:webHidden/>
              </w:rPr>
              <w:fldChar w:fldCharType="begin"/>
            </w:r>
            <w:r>
              <w:rPr>
                <w:noProof/>
                <w:webHidden/>
              </w:rPr>
              <w:instrText xml:space="preserve"> PAGEREF _Toc229937068 \h </w:instrText>
            </w:r>
            <w:r>
              <w:rPr>
                <w:noProof/>
                <w:webHidden/>
              </w:rPr>
            </w:r>
            <w:r>
              <w:rPr>
                <w:noProof/>
                <w:webHidden/>
              </w:rPr>
              <w:fldChar w:fldCharType="separate"/>
            </w:r>
            <w:r>
              <w:rPr>
                <w:noProof/>
                <w:webHidden/>
              </w:rPr>
              <w:t>52</w:t>
            </w:r>
            <w:r>
              <w:rPr>
                <w:noProof/>
                <w:webHidden/>
              </w:rPr>
              <w:fldChar w:fldCharType="end"/>
            </w:r>
          </w:hyperlink>
        </w:p>
        <w:p w14:paraId="223DCB8C" w14:textId="097425DD"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69" w:history="1">
            <w:r w:rsidRPr="0023676B">
              <w:rPr>
                <w:rStyle w:val="Hyperlink"/>
                <w:noProof/>
              </w:rPr>
              <w:t>3.7</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Monetização</w:t>
            </w:r>
            <w:r>
              <w:rPr>
                <w:noProof/>
                <w:webHidden/>
              </w:rPr>
              <w:tab/>
            </w:r>
            <w:r>
              <w:rPr>
                <w:noProof/>
                <w:webHidden/>
              </w:rPr>
              <w:fldChar w:fldCharType="begin"/>
            </w:r>
            <w:r>
              <w:rPr>
                <w:noProof/>
                <w:webHidden/>
              </w:rPr>
              <w:instrText xml:space="preserve"> PAGEREF _Toc229937069 \h </w:instrText>
            </w:r>
            <w:r>
              <w:rPr>
                <w:noProof/>
                <w:webHidden/>
              </w:rPr>
            </w:r>
            <w:r>
              <w:rPr>
                <w:noProof/>
                <w:webHidden/>
              </w:rPr>
              <w:fldChar w:fldCharType="separate"/>
            </w:r>
            <w:r>
              <w:rPr>
                <w:noProof/>
                <w:webHidden/>
              </w:rPr>
              <w:t>73</w:t>
            </w:r>
            <w:r>
              <w:rPr>
                <w:noProof/>
                <w:webHidden/>
              </w:rPr>
              <w:fldChar w:fldCharType="end"/>
            </w:r>
          </w:hyperlink>
        </w:p>
        <w:p w14:paraId="37B67B7F" w14:textId="4534BA9F"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0" w:history="1">
            <w:r w:rsidRPr="0023676B">
              <w:rPr>
                <w:rStyle w:val="Hyperlink"/>
                <w:noProof/>
              </w:rPr>
              <w:t>3.7.1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Modelo de Receita</w:t>
            </w:r>
            <w:r>
              <w:rPr>
                <w:noProof/>
                <w:webHidden/>
              </w:rPr>
              <w:tab/>
            </w:r>
            <w:r>
              <w:rPr>
                <w:noProof/>
                <w:webHidden/>
              </w:rPr>
              <w:fldChar w:fldCharType="begin"/>
            </w:r>
            <w:r>
              <w:rPr>
                <w:noProof/>
                <w:webHidden/>
              </w:rPr>
              <w:instrText xml:space="preserve"> PAGEREF _Toc229937070 \h </w:instrText>
            </w:r>
            <w:r>
              <w:rPr>
                <w:noProof/>
                <w:webHidden/>
              </w:rPr>
            </w:r>
            <w:r>
              <w:rPr>
                <w:noProof/>
                <w:webHidden/>
              </w:rPr>
              <w:fldChar w:fldCharType="separate"/>
            </w:r>
            <w:r>
              <w:rPr>
                <w:noProof/>
                <w:webHidden/>
              </w:rPr>
              <w:t>74</w:t>
            </w:r>
            <w:r>
              <w:rPr>
                <w:noProof/>
                <w:webHidden/>
              </w:rPr>
              <w:fldChar w:fldCharType="end"/>
            </w:r>
          </w:hyperlink>
        </w:p>
        <w:p w14:paraId="6EAC9578" w14:textId="07C60BF0"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1" w:history="1">
            <w:r w:rsidRPr="0023676B">
              <w:rPr>
                <w:rStyle w:val="Hyperlink"/>
                <w:noProof/>
              </w:rPr>
              <w:t>3.7.2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Planos de Assinatura</w:t>
            </w:r>
            <w:r>
              <w:rPr>
                <w:noProof/>
                <w:webHidden/>
              </w:rPr>
              <w:tab/>
            </w:r>
            <w:r>
              <w:rPr>
                <w:noProof/>
                <w:webHidden/>
              </w:rPr>
              <w:fldChar w:fldCharType="begin"/>
            </w:r>
            <w:r>
              <w:rPr>
                <w:noProof/>
                <w:webHidden/>
              </w:rPr>
              <w:instrText xml:space="preserve"> PAGEREF _Toc229937071 \h </w:instrText>
            </w:r>
            <w:r>
              <w:rPr>
                <w:noProof/>
                <w:webHidden/>
              </w:rPr>
            </w:r>
            <w:r>
              <w:rPr>
                <w:noProof/>
                <w:webHidden/>
              </w:rPr>
              <w:fldChar w:fldCharType="separate"/>
            </w:r>
            <w:r>
              <w:rPr>
                <w:noProof/>
                <w:webHidden/>
              </w:rPr>
              <w:t>75</w:t>
            </w:r>
            <w:r>
              <w:rPr>
                <w:noProof/>
                <w:webHidden/>
              </w:rPr>
              <w:fldChar w:fldCharType="end"/>
            </w:r>
          </w:hyperlink>
        </w:p>
        <w:p w14:paraId="6DEF10BB" w14:textId="24263BFC"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2" w:history="1">
            <w:r w:rsidRPr="0023676B">
              <w:rPr>
                <w:rStyle w:val="Hyperlink"/>
                <w:noProof/>
              </w:rPr>
              <w:t>3.7.3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Viabilidade Financeira e Ponto de Equilíbrio</w:t>
            </w:r>
            <w:r>
              <w:rPr>
                <w:noProof/>
                <w:webHidden/>
              </w:rPr>
              <w:tab/>
            </w:r>
            <w:r>
              <w:rPr>
                <w:noProof/>
                <w:webHidden/>
              </w:rPr>
              <w:fldChar w:fldCharType="begin"/>
            </w:r>
            <w:r>
              <w:rPr>
                <w:noProof/>
                <w:webHidden/>
              </w:rPr>
              <w:instrText xml:space="preserve"> PAGEREF _Toc229937072 \h </w:instrText>
            </w:r>
            <w:r>
              <w:rPr>
                <w:noProof/>
                <w:webHidden/>
              </w:rPr>
            </w:r>
            <w:r>
              <w:rPr>
                <w:noProof/>
                <w:webHidden/>
              </w:rPr>
              <w:fldChar w:fldCharType="separate"/>
            </w:r>
            <w:r>
              <w:rPr>
                <w:noProof/>
                <w:webHidden/>
              </w:rPr>
              <w:t>76</w:t>
            </w:r>
            <w:r>
              <w:rPr>
                <w:noProof/>
                <w:webHidden/>
              </w:rPr>
              <w:fldChar w:fldCharType="end"/>
            </w:r>
          </w:hyperlink>
        </w:p>
        <w:p w14:paraId="0761C4C2" w14:textId="6F3E81AE"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3" w:history="1">
            <w:r w:rsidRPr="0023676B">
              <w:rPr>
                <w:rStyle w:val="Hyperlink"/>
                <w:noProof/>
              </w:rPr>
              <w:t>3.7.4</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Estratégia de Crescimento e Sustentabilidade</w:t>
            </w:r>
            <w:r>
              <w:rPr>
                <w:noProof/>
                <w:webHidden/>
              </w:rPr>
              <w:tab/>
            </w:r>
            <w:r>
              <w:rPr>
                <w:noProof/>
                <w:webHidden/>
              </w:rPr>
              <w:fldChar w:fldCharType="begin"/>
            </w:r>
            <w:r>
              <w:rPr>
                <w:noProof/>
                <w:webHidden/>
              </w:rPr>
              <w:instrText xml:space="preserve"> PAGEREF _Toc229937073 \h </w:instrText>
            </w:r>
            <w:r>
              <w:rPr>
                <w:noProof/>
                <w:webHidden/>
              </w:rPr>
            </w:r>
            <w:r>
              <w:rPr>
                <w:noProof/>
                <w:webHidden/>
              </w:rPr>
              <w:fldChar w:fldCharType="separate"/>
            </w:r>
            <w:r>
              <w:rPr>
                <w:noProof/>
                <w:webHidden/>
              </w:rPr>
              <w:t>77</w:t>
            </w:r>
            <w:r>
              <w:rPr>
                <w:noProof/>
                <w:webHidden/>
              </w:rPr>
              <w:fldChar w:fldCharType="end"/>
            </w:r>
          </w:hyperlink>
        </w:p>
        <w:p w14:paraId="4CC5EC77" w14:textId="322E094E"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74" w:history="1">
            <w:r w:rsidRPr="0023676B">
              <w:rPr>
                <w:rStyle w:val="Hyperlink"/>
                <w:noProof/>
              </w:rPr>
              <w:t>3.8</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Modelagem do banco de dados</w:t>
            </w:r>
            <w:r>
              <w:rPr>
                <w:noProof/>
                <w:webHidden/>
              </w:rPr>
              <w:tab/>
            </w:r>
            <w:r>
              <w:rPr>
                <w:noProof/>
                <w:webHidden/>
              </w:rPr>
              <w:fldChar w:fldCharType="begin"/>
            </w:r>
            <w:r>
              <w:rPr>
                <w:noProof/>
                <w:webHidden/>
              </w:rPr>
              <w:instrText xml:space="preserve"> PAGEREF _Toc229937074 \h </w:instrText>
            </w:r>
            <w:r>
              <w:rPr>
                <w:noProof/>
                <w:webHidden/>
              </w:rPr>
            </w:r>
            <w:r>
              <w:rPr>
                <w:noProof/>
                <w:webHidden/>
              </w:rPr>
              <w:fldChar w:fldCharType="separate"/>
            </w:r>
            <w:r>
              <w:rPr>
                <w:noProof/>
                <w:webHidden/>
              </w:rPr>
              <w:t>77</w:t>
            </w:r>
            <w:r>
              <w:rPr>
                <w:noProof/>
                <w:webHidden/>
              </w:rPr>
              <w:fldChar w:fldCharType="end"/>
            </w:r>
          </w:hyperlink>
        </w:p>
        <w:p w14:paraId="600D6E97" w14:textId="4C84DFE5"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5" w:history="1">
            <w:r w:rsidRPr="0023676B">
              <w:rPr>
                <w:rStyle w:val="Hyperlink"/>
                <w:noProof/>
              </w:rPr>
              <w:t>3.8.1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Modelo Conceitual</w:t>
            </w:r>
            <w:r>
              <w:rPr>
                <w:noProof/>
                <w:webHidden/>
              </w:rPr>
              <w:tab/>
            </w:r>
            <w:r>
              <w:rPr>
                <w:noProof/>
                <w:webHidden/>
              </w:rPr>
              <w:fldChar w:fldCharType="begin"/>
            </w:r>
            <w:r>
              <w:rPr>
                <w:noProof/>
                <w:webHidden/>
              </w:rPr>
              <w:instrText xml:space="preserve"> PAGEREF _Toc229937075 \h </w:instrText>
            </w:r>
            <w:r>
              <w:rPr>
                <w:noProof/>
                <w:webHidden/>
              </w:rPr>
            </w:r>
            <w:r>
              <w:rPr>
                <w:noProof/>
                <w:webHidden/>
              </w:rPr>
              <w:fldChar w:fldCharType="separate"/>
            </w:r>
            <w:r>
              <w:rPr>
                <w:noProof/>
                <w:webHidden/>
              </w:rPr>
              <w:t>78</w:t>
            </w:r>
            <w:r>
              <w:rPr>
                <w:noProof/>
                <w:webHidden/>
              </w:rPr>
              <w:fldChar w:fldCharType="end"/>
            </w:r>
          </w:hyperlink>
        </w:p>
        <w:p w14:paraId="7E587D21" w14:textId="494DAA8E"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6" w:history="1">
            <w:r w:rsidRPr="0023676B">
              <w:rPr>
                <w:rStyle w:val="Hyperlink"/>
                <w:noProof/>
              </w:rPr>
              <w:t>3.8.2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Modelo Lógico</w:t>
            </w:r>
            <w:r>
              <w:rPr>
                <w:noProof/>
                <w:webHidden/>
              </w:rPr>
              <w:tab/>
            </w:r>
            <w:r>
              <w:rPr>
                <w:noProof/>
                <w:webHidden/>
              </w:rPr>
              <w:fldChar w:fldCharType="begin"/>
            </w:r>
            <w:r>
              <w:rPr>
                <w:noProof/>
                <w:webHidden/>
              </w:rPr>
              <w:instrText xml:space="preserve"> PAGEREF _Toc229937076 \h </w:instrText>
            </w:r>
            <w:r>
              <w:rPr>
                <w:noProof/>
                <w:webHidden/>
              </w:rPr>
            </w:r>
            <w:r>
              <w:rPr>
                <w:noProof/>
                <w:webHidden/>
              </w:rPr>
              <w:fldChar w:fldCharType="separate"/>
            </w:r>
            <w:r>
              <w:rPr>
                <w:noProof/>
                <w:webHidden/>
              </w:rPr>
              <w:t>80</w:t>
            </w:r>
            <w:r>
              <w:rPr>
                <w:noProof/>
                <w:webHidden/>
              </w:rPr>
              <w:fldChar w:fldCharType="end"/>
            </w:r>
          </w:hyperlink>
        </w:p>
        <w:p w14:paraId="23C558DF" w14:textId="5E1B405C"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7" w:history="1">
            <w:r w:rsidRPr="0023676B">
              <w:rPr>
                <w:rStyle w:val="Hyperlink"/>
                <w:noProof/>
              </w:rPr>
              <w:t>3.8.3</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Modelo Físico</w:t>
            </w:r>
            <w:r>
              <w:rPr>
                <w:noProof/>
                <w:webHidden/>
              </w:rPr>
              <w:tab/>
            </w:r>
            <w:r>
              <w:rPr>
                <w:noProof/>
                <w:webHidden/>
              </w:rPr>
              <w:fldChar w:fldCharType="begin"/>
            </w:r>
            <w:r>
              <w:rPr>
                <w:noProof/>
                <w:webHidden/>
              </w:rPr>
              <w:instrText xml:space="preserve"> PAGEREF _Toc229937077 \h </w:instrText>
            </w:r>
            <w:r>
              <w:rPr>
                <w:noProof/>
                <w:webHidden/>
              </w:rPr>
            </w:r>
            <w:r>
              <w:rPr>
                <w:noProof/>
                <w:webHidden/>
              </w:rPr>
              <w:fldChar w:fldCharType="separate"/>
            </w:r>
            <w:r>
              <w:rPr>
                <w:noProof/>
                <w:webHidden/>
              </w:rPr>
              <w:t>82</w:t>
            </w:r>
            <w:r>
              <w:rPr>
                <w:noProof/>
                <w:webHidden/>
              </w:rPr>
              <w:fldChar w:fldCharType="end"/>
            </w:r>
          </w:hyperlink>
        </w:p>
        <w:p w14:paraId="64EF1C7B" w14:textId="40BA6FF8" w:rsidR="00B82623" w:rsidRDefault="00B8262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37078" w:history="1">
            <w:r w:rsidRPr="0023676B">
              <w:rPr>
                <w:rStyle w:val="Hyperlink"/>
                <w:noProof/>
              </w:rPr>
              <w:t>3.8.4</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Estratégia de Indexação</w:t>
            </w:r>
            <w:r>
              <w:rPr>
                <w:noProof/>
                <w:webHidden/>
              </w:rPr>
              <w:tab/>
            </w:r>
            <w:r>
              <w:rPr>
                <w:noProof/>
                <w:webHidden/>
              </w:rPr>
              <w:fldChar w:fldCharType="begin"/>
            </w:r>
            <w:r>
              <w:rPr>
                <w:noProof/>
                <w:webHidden/>
              </w:rPr>
              <w:instrText xml:space="preserve"> PAGEREF _Toc229937078 \h </w:instrText>
            </w:r>
            <w:r>
              <w:rPr>
                <w:noProof/>
                <w:webHidden/>
              </w:rPr>
            </w:r>
            <w:r>
              <w:rPr>
                <w:noProof/>
                <w:webHidden/>
              </w:rPr>
              <w:fldChar w:fldCharType="separate"/>
            </w:r>
            <w:r>
              <w:rPr>
                <w:noProof/>
                <w:webHidden/>
              </w:rPr>
              <w:t>85</w:t>
            </w:r>
            <w:r>
              <w:rPr>
                <w:noProof/>
                <w:webHidden/>
              </w:rPr>
              <w:fldChar w:fldCharType="end"/>
            </w:r>
          </w:hyperlink>
        </w:p>
        <w:p w14:paraId="442480BC" w14:textId="2EDE4AE5"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79" w:history="1">
            <w:r w:rsidRPr="0023676B">
              <w:rPr>
                <w:rStyle w:val="Hyperlink"/>
                <w:noProof/>
              </w:rPr>
              <w:t>3.9</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Arquitetura da aplicação</w:t>
            </w:r>
            <w:r>
              <w:rPr>
                <w:noProof/>
                <w:webHidden/>
              </w:rPr>
              <w:tab/>
            </w:r>
            <w:r>
              <w:rPr>
                <w:noProof/>
                <w:webHidden/>
              </w:rPr>
              <w:fldChar w:fldCharType="begin"/>
            </w:r>
            <w:r>
              <w:rPr>
                <w:noProof/>
                <w:webHidden/>
              </w:rPr>
              <w:instrText xml:space="preserve"> PAGEREF _Toc229937079 \h </w:instrText>
            </w:r>
            <w:r>
              <w:rPr>
                <w:noProof/>
                <w:webHidden/>
              </w:rPr>
            </w:r>
            <w:r>
              <w:rPr>
                <w:noProof/>
                <w:webHidden/>
              </w:rPr>
              <w:fldChar w:fldCharType="separate"/>
            </w:r>
            <w:r>
              <w:rPr>
                <w:noProof/>
                <w:webHidden/>
              </w:rPr>
              <w:t>86</w:t>
            </w:r>
            <w:r>
              <w:rPr>
                <w:noProof/>
                <w:webHidden/>
              </w:rPr>
              <w:fldChar w:fldCharType="end"/>
            </w:r>
          </w:hyperlink>
        </w:p>
        <w:p w14:paraId="476B9545" w14:textId="7BB751F8"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80" w:history="1">
            <w:r w:rsidRPr="0023676B">
              <w:rPr>
                <w:rStyle w:val="Hyperlink"/>
                <w:noProof/>
              </w:rPr>
              <w:t>3.10</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Acessibilidade</w:t>
            </w:r>
            <w:r>
              <w:rPr>
                <w:noProof/>
                <w:webHidden/>
              </w:rPr>
              <w:tab/>
            </w:r>
            <w:r>
              <w:rPr>
                <w:noProof/>
                <w:webHidden/>
              </w:rPr>
              <w:fldChar w:fldCharType="begin"/>
            </w:r>
            <w:r>
              <w:rPr>
                <w:noProof/>
                <w:webHidden/>
              </w:rPr>
              <w:instrText xml:space="preserve"> PAGEREF _Toc229937080 \h </w:instrText>
            </w:r>
            <w:r>
              <w:rPr>
                <w:noProof/>
                <w:webHidden/>
              </w:rPr>
            </w:r>
            <w:r>
              <w:rPr>
                <w:noProof/>
                <w:webHidden/>
              </w:rPr>
              <w:fldChar w:fldCharType="separate"/>
            </w:r>
            <w:r>
              <w:rPr>
                <w:noProof/>
                <w:webHidden/>
              </w:rPr>
              <w:t>89</w:t>
            </w:r>
            <w:r>
              <w:rPr>
                <w:noProof/>
                <w:webHidden/>
              </w:rPr>
              <w:fldChar w:fldCharType="end"/>
            </w:r>
          </w:hyperlink>
        </w:p>
        <w:p w14:paraId="054A6444" w14:textId="48AAB782" w:rsidR="00B82623" w:rsidRDefault="00B8262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37081" w:history="1">
            <w:r w:rsidRPr="0023676B">
              <w:rPr>
                <w:rStyle w:val="Hyperlink"/>
                <w:noProof/>
                <w:lang w:val="en-US"/>
              </w:rPr>
              <w:t>3.10.1</w:t>
            </w:r>
            <w:r>
              <w:rPr>
                <w:rFonts w:asciiTheme="minorHAnsi" w:eastAsiaTheme="minorEastAsia" w:hAnsiTheme="minorHAnsi" w:cstheme="minorBidi"/>
                <w:noProof/>
                <w:kern w:val="2"/>
                <w:szCs w:val="24"/>
                <w:lang w:eastAsia="pt-BR"/>
                <w14:ligatures w14:val="standardContextual"/>
              </w:rPr>
              <w:tab/>
            </w:r>
            <w:r w:rsidRPr="0023676B">
              <w:rPr>
                <w:rStyle w:val="Hyperlink"/>
                <w:noProof/>
                <w:lang w:val="en-US"/>
              </w:rPr>
              <w:t>Princípio Perceptível</w:t>
            </w:r>
            <w:r>
              <w:rPr>
                <w:noProof/>
                <w:webHidden/>
              </w:rPr>
              <w:tab/>
            </w:r>
            <w:r>
              <w:rPr>
                <w:noProof/>
                <w:webHidden/>
              </w:rPr>
              <w:fldChar w:fldCharType="begin"/>
            </w:r>
            <w:r>
              <w:rPr>
                <w:noProof/>
                <w:webHidden/>
              </w:rPr>
              <w:instrText xml:space="preserve"> PAGEREF _Toc229937081 \h </w:instrText>
            </w:r>
            <w:r>
              <w:rPr>
                <w:noProof/>
                <w:webHidden/>
              </w:rPr>
            </w:r>
            <w:r>
              <w:rPr>
                <w:noProof/>
                <w:webHidden/>
              </w:rPr>
              <w:fldChar w:fldCharType="separate"/>
            </w:r>
            <w:r>
              <w:rPr>
                <w:noProof/>
                <w:webHidden/>
              </w:rPr>
              <w:t>89</w:t>
            </w:r>
            <w:r>
              <w:rPr>
                <w:noProof/>
                <w:webHidden/>
              </w:rPr>
              <w:fldChar w:fldCharType="end"/>
            </w:r>
          </w:hyperlink>
        </w:p>
        <w:p w14:paraId="11F54345" w14:textId="224D56A9" w:rsidR="00B82623" w:rsidRDefault="00B8262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37082" w:history="1">
            <w:r w:rsidRPr="0023676B">
              <w:rPr>
                <w:rStyle w:val="Hyperlink"/>
                <w:noProof/>
                <w:lang w:val="en-US"/>
              </w:rPr>
              <w:t>3.10.2</w:t>
            </w:r>
            <w:r>
              <w:rPr>
                <w:rFonts w:asciiTheme="minorHAnsi" w:eastAsiaTheme="minorEastAsia" w:hAnsiTheme="minorHAnsi" w:cstheme="minorBidi"/>
                <w:noProof/>
                <w:kern w:val="2"/>
                <w:szCs w:val="24"/>
                <w:lang w:eastAsia="pt-BR"/>
                <w14:ligatures w14:val="standardContextual"/>
              </w:rPr>
              <w:tab/>
            </w:r>
            <w:r w:rsidRPr="0023676B">
              <w:rPr>
                <w:rStyle w:val="Hyperlink"/>
                <w:noProof/>
                <w:lang w:val="en-US"/>
              </w:rPr>
              <w:t>Princípio Operável</w:t>
            </w:r>
            <w:r>
              <w:rPr>
                <w:noProof/>
                <w:webHidden/>
              </w:rPr>
              <w:tab/>
            </w:r>
            <w:r>
              <w:rPr>
                <w:noProof/>
                <w:webHidden/>
              </w:rPr>
              <w:fldChar w:fldCharType="begin"/>
            </w:r>
            <w:r>
              <w:rPr>
                <w:noProof/>
                <w:webHidden/>
              </w:rPr>
              <w:instrText xml:space="preserve"> PAGEREF _Toc229937082 \h </w:instrText>
            </w:r>
            <w:r>
              <w:rPr>
                <w:noProof/>
                <w:webHidden/>
              </w:rPr>
            </w:r>
            <w:r>
              <w:rPr>
                <w:noProof/>
                <w:webHidden/>
              </w:rPr>
              <w:fldChar w:fldCharType="separate"/>
            </w:r>
            <w:r>
              <w:rPr>
                <w:noProof/>
                <w:webHidden/>
              </w:rPr>
              <w:t>90</w:t>
            </w:r>
            <w:r>
              <w:rPr>
                <w:noProof/>
                <w:webHidden/>
              </w:rPr>
              <w:fldChar w:fldCharType="end"/>
            </w:r>
          </w:hyperlink>
        </w:p>
        <w:p w14:paraId="09227B3F" w14:textId="00834B1C" w:rsidR="00B82623" w:rsidRDefault="00B8262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37083" w:history="1">
            <w:r w:rsidRPr="0023676B">
              <w:rPr>
                <w:rStyle w:val="Hyperlink"/>
                <w:noProof/>
                <w:lang w:val="en-US"/>
              </w:rPr>
              <w:t>3.10.3</w:t>
            </w:r>
            <w:r>
              <w:rPr>
                <w:rFonts w:asciiTheme="minorHAnsi" w:eastAsiaTheme="minorEastAsia" w:hAnsiTheme="minorHAnsi" w:cstheme="minorBidi"/>
                <w:noProof/>
                <w:kern w:val="2"/>
                <w:szCs w:val="24"/>
                <w:lang w:eastAsia="pt-BR"/>
                <w14:ligatures w14:val="standardContextual"/>
              </w:rPr>
              <w:tab/>
            </w:r>
            <w:r w:rsidRPr="0023676B">
              <w:rPr>
                <w:rStyle w:val="Hyperlink"/>
                <w:noProof/>
                <w:lang w:val="en-US"/>
              </w:rPr>
              <w:t>Princípio Compreensível</w:t>
            </w:r>
            <w:r>
              <w:rPr>
                <w:noProof/>
                <w:webHidden/>
              </w:rPr>
              <w:tab/>
            </w:r>
            <w:r>
              <w:rPr>
                <w:noProof/>
                <w:webHidden/>
              </w:rPr>
              <w:fldChar w:fldCharType="begin"/>
            </w:r>
            <w:r>
              <w:rPr>
                <w:noProof/>
                <w:webHidden/>
              </w:rPr>
              <w:instrText xml:space="preserve"> PAGEREF _Toc229937083 \h </w:instrText>
            </w:r>
            <w:r>
              <w:rPr>
                <w:noProof/>
                <w:webHidden/>
              </w:rPr>
            </w:r>
            <w:r>
              <w:rPr>
                <w:noProof/>
                <w:webHidden/>
              </w:rPr>
              <w:fldChar w:fldCharType="separate"/>
            </w:r>
            <w:r>
              <w:rPr>
                <w:noProof/>
                <w:webHidden/>
              </w:rPr>
              <w:t>90</w:t>
            </w:r>
            <w:r>
              <w:rPr>
                <w:noProof/>
                <w:webHidden/>
              </w:rPr>
              <w:fldChar w:fldCharType="end"/>
            </w:r>
          </w:hyperlink>
        </w:p>
        <w:p w14:paraId="0ADED6D0" w14:textId="6365F853" w:rsidR="00B82623" w:rsidRDefault="00B82623">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29937084" w:history="1">
            <w:r w:rsidRPr="0023676B">
              <w:rPr>
                <w:rStyle w:val="Hyperlink"/>
                <w:noProof/>
                <w:lang w:val="en-US"/>
              </w:rPr>
              <w:t>3.10.4</w:t>
            </w:r>
            <w:r>
              <w:rPr>
                <w:rFonts w:asciiTheme="minorHAnsi" w:eastAsiaTheme="minorEastAsia" w:hAnsiTheme="minorHAnsi" w:cstheme="minorBidi"/>
                <w:noProof/>
                <w:kern w:val="2"/>
                <w:szCs w:val="24"/>
                <w:lang w:eastAsia="pt-BR"/>
                <w14:ligatures w14:val="standardContextual"/>
              </w:rPr>
              <w:tab/>
            </w:r>
            <w:r w:rsidRPr="0023676B">
              <w:rPr>
                <w:rStyle w:val="Hyperlink"/>
                <w:noProof/>
                <w:lang w:val="en-US"/>
              </w:rPr>
              <w:t>Princípio Robusto</w:t>
            </w:r>
            <w:r>
              <w:rPr>
                <w:noProof/>
                <w:webHidden/>
              </w:rPr>
              <w:tab/>
            </w:r>
            <w:r>
              <w:rPr>
                <w:noProof/>
                <w:webHidden/>
              </w:rPr>
              <w:fldChar w:fldCharType="begin"/>
            </w:r>
            <w:r>
              <w:rPr>
                <w:noProof/>
                <w:webHidden/>
              </w:rPr>
              <w:instrText xml:space="preserve"> PAGEREF _Toc229937084 \h </w:instrText>
            </w:r>
            <w:r>
              <w:rPr>
                <w:noProof/>
                <w:webHidden/>
              </w:rPr>
            </w:r>
            <w:r>
              <w:rPr>
                <w:noProof/>
                <w:webHidden/>
              </w:rPr>
              <w:fldChar w:fldCharType="separate"/>
            </w:r>
            <w:r>
              <w:rPr>
                <w:noProof/>
                <w:webHidden/>
              </w:rPr>
              <w:t>91</w:t>
            </w:r>
            <w:r>
              <w:rPr>
                <w:noProof/>
                <w:webHidden/>
              </w:rPr>
              <w:fldChar w:fldCharType="end"/>
            </w:r>
          </w:hyperlink>
        </w:p>
        <w:p w14:paraId="21E3A283" w14:textId="6EE26E41"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85" w:history="1">
            <w:r w:rsidRPr="0023676B">
              <w:rPr>
                <w:rStyle w:val="Hyperlink"/>
                <w:noProof/>
              </w:rPr>
              <w:t>3.11</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Análise Benchmark</w:t>
            </w:r>
            <w:r>
              <w:rPr>
                <w:noProof/>
                <w:webHidden/>
              </w:rPr>
              <w:tab/>
            </w:r>
            <w:r>
              <w:rPr>
                <w:noProof/>
                <w:webHidden/>
              </w:rPr>
              <w:fldChar w:fldCharType="begin"/>
            </w:r>
            <w:r>
              <w:rPr>
                <w:noProof/>
                <w:webHidden/>
              </w:rPr>
              <w:instrText xml:space="preserve"> PAGEREF _Toc229937085 \h </w:instrText>
            </w:r>
            <w:r>
              <w:rPr>
                <w:noProof/>
                <w:webHidden/>
              </w:rPr>
            </w:r>
            <w:r>
              <w:rPr>
                <w:noProof/>
                <w:webHidden/>
              </w:rPr>
              <w:fldChar w:fldCharType="separate"/>
            </w:r>
            <w:r>
              <w:rPr>
                <w:noProof/>
                <w:webHidden/>
              </w:rPr>
              <w:t>92</w:t>
            </w:r>
            <w:r>
              <w:rPr>
                <w:noProof/>
                <w:webHidden/>
              </w:rPr>
              <w:fldChar w:fldCharType="end"/>
            </w:r>
          </w:hyperlink>
        </w:p>
        <w:p w14:paraId="34DE30DD" w14:textId="39C8E2AF" w:rsidR="00B82623" w:rsidRDefault="00B8262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37086" w:history="1">
            <w:r w:rsidRPr="0023676B">
              <w:rPr>
                <w:rStyle w:val="Hyperlink"/>
                <w:noProof/>
              </w:rPr>
              <w:t>3.12</w:t>
            </w:r>
            <w:r>
              <w:rPr>
                <w:rFonts w:asciiTheme="minorHAnsi" w:eastAsiaTheme="minorEastAsia" w:hAnsiTheme="minorHAnsi" w:cstheme="minorBidi"/>
                <w:noProof/>
                <w:kern w:val="2"/>
                <w:szCs w:val="24"/>
                <w:lang w:eastAsia="pt-BR"/>
                <w14:ligatures w14:val="standardContextual"/>
              </w:rPr>
              <w:tab/>
            </w:r>
            <w:r w:rsidRPr="0023676B">
              <w:rPr>
                <w:rStyle w:val="Hyperlink"/>
                <w:noProof/>
              </w:rPr>
              <w:t>Análise SWOT</w:t>
            </w:r>
            <w:r>
              <w:rPr>
                <w:noProof/>
                <w:webHidden/>
              </w:rPr>
              <w:tab/>
            </w:r>
            <w:r>
              <w:rPr>
                <w:noProof/>
                <w:webHidden/>
              </w:rPr>
              <w:fldChar w:fldCharType="begin"/>
            </w:r>
            <w:r>
              <w:rPr>
                <w:noProof/>
                <w:webHidden/>
              </w:rPr>
              <w:instrText xml:space="preserve"> PAGEREF _Toc229937086 \h </w:instrText>
            </w:r>
            <w:r>
              <w:rPr>
                <w:noProof/>
                <w:webHidden/>
              </w:rPr>
            </w:r>
            <w:r>
              <w:rPr>
                <w:noProof/>
                <w:webHidden/>
              </w:rPr>
              <w:fldChar w:fldCharType="separate"/>
            </w:r>
            <w:r>
              <w:rPr>
                <w:noProof/>
                <w:webHidden/>
              </w:rPr>
              <w:t>92</w:t>
            </w:r>
            <w:r>
              <w:rPr>
                <w:noProof/>
                <w:webHidden/>
              </w:rPr>
              <w:fldChar w:fldCharType="end"/>
            </w:r>
          </w:hyperlink>
        </w:p>
        <w:p w14:paraId="4B056DBE" w14:textId="3F86DA13" w:rsidR="00B82623" w:rsidRDefault="00B82623">
          <w:pPr>
            <w:pStyle w:val="Sumrio1"/>
            <w:rPr>
              <w:rFonts w:asciiTheme="minorHAnsi" w:eastAsiaTheme="minorEastAsia" w:hAnsiTheme="minorHAnsi" w:cstheme="minorBidi"/>
              <w:kern w:val="2"/>
              <w:lang w:eastAsia="pt-BR"/>
              <w14:ligatures w14:val="standardContextual"/>
            </w:rPr>
          </w:pPr>
          <w:hyperlink w:anchor="_Toc229937087" w:history="1">
            <w:r w:rsidRPr="0023676B">
              <w:rPr>
                <w:rStyle w:val="Hyperlink"/>
              </w:rPr>
              <w:t>4.</w:t>
            </w:r>
            <w:r>
              <w:rPr>
                <w:rFonts w:asciiTheme="minorHAnsi" w:eastAsiaTheme="minorEastAsia" w:hAnsiTheme="minorHAnsi" w:cstheme="minorBidi"/>
                <w:kern w:val="2"/>
                <w:lang w:eastAsia="pt-BR"/>
                <w14:ligatures w14:val="standardContextual"/>
              </w:rPr>
              <w:tab/>
            </w:r>
            <w:r w:rsidRPr="0023676B">
              <w:rPr>
                <w:rStyle w:val="Hyperlink"/>
              </w:rPr>
              <w:t>CONSIDERAÇÕES FINAIS E SUGESTÕES DE TRABALHOS FUTUROS</w:t>
            </w:r>
            <w:r>
              <w:rPr>
                <w:webHidden/>
              </w:rPr>
              <w:tab/>
            </w:r>
            <w:r>
              <w:rPr>
                <w:webHidden/>
              </w:rPr>
              <w:fldChar w:fldCharType="begin"/>
            </w:r>
            <w:r>
              <w:rPr>
                <w:webHidden/>
              </w:rPr>
              <w:instrText xml:space="preserve"> PAGEREF _Toc229937087 \h </w:instrText>
            </w:r>
            <w:r>
              <w:rPr>
                <w:webHidden/>
              </w:rPr>
            </w:r>
            <w:r>
              <w:rPr>
                <w:webHidden/>
              </w:rPr>
              <w:fldChar w:fldCharType="separate"/>
            </w:r>
            <w:r>
              <w:rPr>
                <w:webHidden/>
              </w:rPr>
              <w:t>94</w:t>
            </w:r>
            <w:r>
              <w:rPr>
                <w:webHidden/>
              </w:rPr>
              <w:fldChar w:fldCharType="end"/>
            </w:r>
          </w:hyperlink>
        </w:p>
        <w:p w14:paraId="2A4FFB99" w14:textId="233995EF"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88" w:history="1">
            <w:r w:rsidRPr="0023676B">
              <w:rPr>
                <w:rStyle w:val="Hyperlink"/>
                <w:noProof/>
              </w:rPr>
              <w:t>4.1 Sugestões de Trabalhos Futuros</w:t>
            </w:r>
            <w:r>
              <w:rPr>
                <w:noProof/>
                <w:webHidden/>
              </w:rPr>
              <w:tab/>
            </w:r>
            <w:r>
              <w:rPr>
                <w:noProof/>
                <w:webHidden/>
              </w:rPr>
              <w:fldChar w:fldCharType="begin"/>
            </w:r>
            <w:r>
              <w:rPr>
                <w:noProof/>
                <w:webHidden/>
              </w:rPr>
              <w:instrText xml:space="preserve"> PAGEREF _Toc229937088 \h </w:instrText>
            </w:r>
            <w:r>
              <w:rPr>
                <w:noProof/>
                <w:webHidden/>
              </w:rPr>
            </w:r>
            <w:r>
              <w:rPr>
                <w:noProof/>
                <w:webHidden/>
              </w:rPr>
              <w:fldChar w:fldCharType="separate"/>
            </w:r>
            <w:r>
              <w:rPr>
                <w:noProof/>
                <w:webHidden/>
              </w:rPr>
              <w:t>96</w:t>
            </w:r>
            <w:r>
              <w:rPr>
                <w:noProof/>
                <w:webHidden/>
              </w:rPr>
              <w:fldChar w:fldCharType="end"/>
            </w:r>
          </w:hyperlink>
        </w:p>
        <w:p w14:paraId="5973F3CC" w14:textId="0AF5E3BE" w:rsidR="00B82623" w:rsidRDefault="00B82623">
          <w:pPr>
            <w:pStyle w:val="Sumrio1"/>
            <w:rPr>
              <w:rFonts w:asciiTheme="minorHAnsi" w:eastAsiaTheme="minorEastAsia" w:hAnsiTheme="minorHAnsi" w:cstheme="minorBidi"/>
              <w:kern w:val="2"/>
              <w:lang w:eastAsia="pt-BR"/>
              <w14:ligatures w14:val="standardContextual"/>
            </w:rPr>
          </w:pPr>
          <w:hyperlink w:anchor="_Toc229937089" w:history="1">
            <w:r w:rsidRPr="0023676B">
              <w:rPr>
                <w:rStyle w:val="Hyperlink"/>
              </w:rPr>
              <w:t>REFERÊNCIAS</w:t>
            </w:r>
            <w:r>
              <w:rPr>
                <w:webHidden/>
              </w:rPr>
              <w:tab/>
            </w:r>
            <w:r>
              <w:rPr>
                <w:webHidden/>
              </w:rPr>
              <w:fldChar w:fldCharType="begin"/>
            </w:r>
            <w:r>
              <w:rPr>
                <w:webHidden/>
              </w:rPr>
              <w:instrText xml:space="preserve"> PAGEREF _Toc229937089 \h </w:instrText>
            </w:r>
            <w:r>
              <w:rPr>
                <w:webHidden/>
              </w:rPr>
            </w:r>
            <w:r>
              <w:rPr>
                <w:webHidden/>
              </w:rPr>
              <w:fldChar w:fldCharType="separate"/>
            </w:r>
            <w:r>
              <w:rPr>
                <w:webHidden/>
              </w:rPr>
              <w:t>98</w:t>
            </w:r>
            <w:r>
              <w:rPr>
                <w:webHidden/>
              </w:rPr>
              <w:fldChar w:fldCharType="end"/>
            </w:r>
          </w:hyperlink>
        </w:p>
        <w:p w14:paraId="505CC36F" w14:textId="23AF84CD" w:rsidR="00B82623" w:rsidRDefault="00B82623">
          <w:pPr>
            <w:pStyle w:val="Sumrio1"/>
            <w:rPr>
              <w:rFonts w:asciiTheme="minorHAnsi" w:eastAsiaTheme="minorEastAsia" w:hAnsiTheme="minorHAnsi" w:cstheme="minorBidi"/>
              <w:kern w:val="2"/>
              <w:lang w:eastAsia="pt-BR"/>
              <w14:ligatures w14:val="standardContextual"/>
            </w:rPr>
          </w:pPr>
          <w:hyperlink w:anchor="_Toc229937090" w:history="1">
            <w:r w:rsidRPr="0023676B">
              <w:rPr>
                <w:rStyle w:val="Hyperlink"/>
              </w:rPr>
              <w:t>APENDICÊS</w:t>
            </w:r>
            <w:r>
              <w:rPr>
                <w:webHidden/>
              </w:rPr>
              <w:tab/>
            </w:r>
            <w:r>
              <w:rPr>
                <w:webHidden/>
              </w:rPr>
              <w:fldChar w:fldCharType="begin"/>
            </w:r>
            <w:r>
              <w:rPr>
                <w:webHidden/>
              </w:rPr>
              <w:instrText xml:space="preserve"> PAGEREF _Toc229937090 \h </w:instrText>
            </w:r>
            <w:r>
              <w:rPr>
                <w:webHidden/>
              </w:rPr>
            </w:r>
            <w:r>
              <w:rPr>
                <w:webHidden/>
              </w:rPr>
              <w:fldChar w:fldCharType="separate"/>
            </w:r>
            <w:r>
              <w:rPr>
                <w:webHidden/>
              </w:rPr>
              <w:t>102</w:t>
            </w:r>
            <w:r>
              <w:rPr>
                <w:webHidden/>
              </w:rPr>
              <w:fldChar w:fldCharType="end"/>
            </w:r>
          </w:hyperlink>
        </w:p>
        <w:p w14:paraId="11C24980" w14:textId="33FAA6BC"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91" w:history="1">
            <w:r w:rsidRPr="0023676B">
              <w:rPr>
                <w:rStyle w:val="Hyperlink"/>
                <w:noProof/>
              </w:rPr>
              <w:t>APÊNDICE A – IDEIA DO PROJETO TCC</w:t>
            </w:r>
            <w:r>
              <w:rPr>
                <w:noProof/>
                <w:webHidden/>
              </w:rPr>
              <w:tab/>
            </w:r>
            <w:r>
              <w:rPr>
                <w:noProof/>
                <w:webHidden/>
              </w:rPr>
              <w:fldChar w:fldCharType="begin"/>
            </w:r>
            <w:r>
              <w:rPr>
                <w:noProof/>
                <w:webHidden/>
              </w:rPr>
              <w:instrText xml:space="preserve"> PAGEREF _Toc229937091 \h </w:instrText>
            </w:r>
            <w:r>
              <w:rPr>
                <w:noProof/>
                <w:webHidden/>
              </w:rPr>
            </w:r>
            <w:r>
              <w:rPr>
                <w:noProof/>
                <w:webHidden/>
              </w:rPr>
              <w:fldChar w:fldCharType="separate"/>
            </w:r>
            <w:r>
              <w:rPr>
                <w:noProof/>
                <w:webHidden/>
              </w:rPr>
              <w:t>102</w:t>
            </w:r>
            <w:r>
              <w:rPr>
                <w:noProof/>
                <w:webHidden/>
              </w:rPr>
              <w:fldChar w:fldCharType="end"/>
            </w:r>
          </w:hyperlink>
        </w:p>
        <w:p w14:paraId="658A749C" w14:textId="70C7D7E8"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92" w:history="1">
            <w:r w:rsidRPr="0023676B">
              <w:rPr>
                <w:rStyle w:val="Hyperlink"/>
                <w:noProof/>
              </w:rPr>
              <w:t>APÊNDICE B - ATAS DE ORIENTAÇÃO</w:t>
            </w:r>
            <w:r>
              <w:rPr>
                <w:noProof/>
                <w:webHidden/>
              </w:rPr>
              <w:tab/>
            </w:r>
            <w:r>
              <w:rPr>
                <w:noProof/>
                <w:webHidden/>
              </w:rPr>
              <w:fldChar w:fldCharType="begin"/>
            </w:r>
            <w:r>
              <w:rPr>
                <w:noProof/>
                <w:webHidden/>
              </w:rPr>
              <w:instrText xml:space="preserve"> PAGEREF _Toc229937092 \h </w:instrText>
            </w:r>
            <w:r>
              <w:rPr>
                <w:noProof/>
                <w:webHidden/>
              </w:rPr>
            </w:r>
            <w:r>
              <w:rPr>
                <w:noProof/>
                <w:webHidden/>
              </w:rPr>
              <w:fldChar w:fldCharType="separate"/>
            </w:r>
            <w:r>
              <w:rPr>
                <w:noProof/>
                <w:webHidden/>
              </w:rPr>
              <w:t>102</w:t>
            </w:r>
            <w:r>
              <w:rPr>
                <w:noProof/>
                <w:webHidden/>
              </w:rPr>
              <w:fldChar w:fldCharType="end"/>
            </w:r>
          </w:hyperlink>
        </w:p>
        <w:p w14:paraId="0BA87EF5" w14:textId="62292E50"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93" w:history="1">
            <w:r w:rsidRPr="0023676B">
              <w:rPr>
                <w:rStyle w:val="Hyperlink"/>
                <w:noProof/>
              </w:rPr>
              <w:t>APÊNDICE C - TERMOS DE USO E POLÍTICA DE PRIVACIDADE</w:t>
            </w:r>
            <w:r>
              <w:rPr>
                <w:noProof/>
                <w:webHidden/>
              </w:rPr>
              <w:tab/>
            </w:r>
            <w:r>
              <w:rPr>
                <w:noProof/>
                <w:webHidden/>
              </w:rPr>
              <w:fldChar w:fldCharType="begin"/>
            </w:r>
            <w:r>
              <w:rPr>
                <w:noProof/>
                <w:webHidden/>
              </w:rPr>
              <w:instrText xml:space="preserve"> PAGEREF _Toc229937093 \h </w:instrText>
            </w:r>
            <w:r>
              <w:rPr>
                <w:noProof/>
                <w:webHidden/>
              </w:rPr>
            </w:r>
            <w:r>
              <w:rPr>
                <w:noProof/>
                <w:webHidden/>
              </w:rPr>
              <w:fldChar w:fldCharType="separate"/>
            </w:r>
            <w:r>
              <w:rPr>
                <w:noProof/>
                <w:webHidden/>
              </w:rPr>
              <w:t>112</w:t>
            </w:r>
            <w:r>
              <w:rPr>
                <w:noProof/>
                <w:webHidden/>
              </w:rPr>
              <w:fldChar w:fldCharType="end"/>
            </w:r>
          </w:hyperlink>
        </w:p>
        <w:p w14:paraId="5A1B4143" w14:textId="7455AD97"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94" w:history="1">
            <w:r w:rsidRPr="0023676B">
              <w:rPr>
                <w:rStyle w:val="Hyperlink"/>
                <w:noProof/>
              </w:rPr>
              <w:t>Termos de Uso</w:t>
            </w:r>
            <w:r>
              <w:rPr>
                <w:noProof/>
                <w:webHidden/>
              </w:rPr>
              <w:tab/>
            </w:r>
            <w:r>
              <w:rPr>
                <w:noProof/>
                <w:webHidden/>
              </w:rPr>
              <w:fldChar w:fldCharType="begin"/>
            </w:r>
            <w:r>
              <w:rPr>
                <w:noProof/>
                <w:webHidden/>
              </w:rPr>
              <w:instrText xml:space="preserve"> PAGEREF _Toc229937094 \h </w:instrText>
            </w:r>
            <w:r>
              <w:rPr>
                <w:noProof/>
                <w:webHidden/>
              </w:rPr>
            </w:r>
            <w:r>
              <w:rPr>
                <w:noProof/>
                <w:webHidden/>
              </w:rPr>
              <w:fldChar w:fldCharType="separate"/>
            </w:r>
            <w:r>
              <w:rPr>
                <w:noProof/>
                <w:webHidden/>
              </w:rPr>
              <w:t>112</w:t>
            </w:r>
            <w:r>
              <w:rPr>
                <w:noProof/>
                <w:webHidden/>
              </w:rPr>
              <w:fldChar w:fldCharType="end"/>
            </w:r>
          </w:hyperlink>
        </w:p>
        <w:p w14:paraId="62A39362" w14:textId="14D3A013" w:rsidR="00B82623" w:rsidRDefault="00B82623">
          <w:pPr>
            <w:pStyle w:val="Sumrio2"/>
            <w:tabs>
              <w:tab w:val="right" w:leader="dot" w:pos="9061"/>
            </w:tabs>
            <w:rPr>
              <w:rFonts w:asciiTheme="minorHAnsi" w:eastAsiaTheme="minorEastAsia" w:hAnsiTheme="minorHAnsi" w:cstheme="minorBidi"/>
              <w:noProof/>
              <w:kern w:val="2"/>
              <w:szCs w:val="24"/>
              <w:lang w:eastAsia="pt-BR"/>
              <w14:ligatures w14:val="standardContextual"/>
            </w:rPr>
          </w:pPr>
          <w:hyperlink w:anchor="_Toc229937095" w:history="1">
            <w:r w:rsidRPr="0023676B">
              <w:rPr>
                <w:rStyle w:val="Hyperlink"/>
                <w:noProof/>
              </w:rPr>
              <w:t>Política de Privacidade</w:t>
            </w:r>
            <w:r>
              <w:rPr>
                <w:noProof/>
                <w:webHidden/>
              </w:rPr>
              <w:tab/>
            </w:r>
            <w:r>
              <w:rPr>
                <w:noProof/>
                <w:webHidden/>
              </w:rPr>
              <w:fldChar w:fldCharType="begin"/>
            </w:r>
            <w:r>
              <w:rPr>
                <w:noProof/>
                <w:webHidden/>
              </w:rPr>
              <w:instrText xml:space="preserve"> PAGEREF _Toc229937095 \h </w:instrText>
            </w:r>
            <w:r>
              <w:rPr>
                <w:noProof/>
                <w:webHidden/>
              </w:rPr>
            </w:r>
            <w:r>
              <w:rPr>
                <w:noProof/>
                <w:webHidden/>
              </w:rPr>
              <w:fldChar w:fldCharType="separate"/>
            </w:r>
            <w:r>
              <w:rPr>
                <w:noProof/>
                <w:webHidden/>
              </w:rPr>
              <w:t>113</w:t>
            </w:r>
            <w:r>
              <w:rPr>
                <w:noProof/>
                <w:webHidden/>
              </w:rPr>
              <w:fldChar w:fldCharType="end"/>
            </w:r>
          </w:hyperlink>
        </w:p>
        <w:p w14:paraId="4C64C8E3" w14:textId="385A13F5" w:rsidR="00720C6D" w:rsidRPr="002A6985" w:rsidRDefault="00762154" w:rsidP="00762154">
          <w:pPr>
            <w:pStyle w:val="Sumrio1"/>
            <w:sectPr w:rsidR="00720C6D" w:rsidRPr="002A6985" w:rsidSect="001A3786">
              <w:headerReference w:type="default" r:id="rId8"/>
              <w:type w:val="continuous"/>
              <w:pgSz w:w="11906" w:h="16838" w:code="9"/>
              <w:pgMar w:top="1701" w:right="1134" w:bottom="1134" w:left="1701" w:header="709" w:footer="709" w:gutter="0"/>
              <w:pgNumType w:start="12"/>
              <w:cols w:space="708"/>
              <w:docGrid w:linePitch="360"/>
            </w:sectPr>
          </w:pPr>
          <w:r>
            <w:fldChar w:fldCharType="end"/>
          </w:r>
        </w:p>
      </w:sdtContent>
    </w:sdt>
    <w:p w14:paraId="517B91B1" w14:textId="77777777" w:rsidR="0090644B" w:rsidRPr="002A6985" w:rsidRDefault="0090644B" w:rsidP="00F53071">
      <w:pPr>
        <w:pStyle w:val="Ttulo1"/>
      </w:pPr>
      <w:bookmarkStart w:id="23" w:name="_Toc282461970"/>
      <w:bookmarkStart w:id="24" w:name="_Toc160207344"/>
      <w:bookmarkStart w:id="25" w:name="_Toc164351162"/>
      <w:bookmarkStart w:id="26" w:name="_Toc164355006"/>
      <w:bookmarkStart w:id="27" w:name="_Toc213613750"/>
      <w:bookmarkStart w:id="28" w:name="_Toc229937035"/>
      <w:r>
        <w:lastRenderedPageBreak/>
        <w:t>INTRODUÇÃO</w:t>
      </w:r>
      <w:bookmarkEnd w:id="23"/>
      <w:bookmarkEnd w:id="24"/>
      <w:bookmarkEnd w:id="25"/>
      <w:bookmarkEnd w:id="26"/>
      <w:bookmarkEnd w:id="27"/>
      <w:bookmarkEnd w:id="28"/>
    </w:p>
    <w:p w14:paraId="67063DAA" w14:textId="77777777" w:rsidR="005E6B28" w:rsidRDefault="005E6B28" w:rsidP="008B26E2">
      <w:pPr>
        <w:autoSpaceDE w:val="0"/>
        <w:autoSpaceDN w:val="0"/>
        <w:adjustRightInd w:val="0"/>
        <w:spacing w:after="0" w:line="360" w:lineRule="auto"/>
        <w:ind w:firstLine="709"/>
        <w:jc w:val="both"/>
      </w:pPr>
      <w:bookmarkStart w:id="29" w:name="_Hlk208577160"/>
    </w:p>
    <w:p w14:paraId="35F9757F" w14:textId="2E57528A" w:rsidR="008B26E2" w:rsidRPr="002A6985" w:rsidRDefault="008B26E2" w:rsidP="008B26E2">
      <w:pPr>
        <w:autoSpaceDE w:val="0"/>
        <w:autoSpaceDN w:val="0"/>
        <w:adjustRightInd w:val="0"/>
        <w:spacing w:after="0" w:line="360" w:lineRule="auto"/>
        <w:ind w:firstLine="709"/>
        <w:jc w:val="both"/>
        <w:rPr>
          <w:sz w:val="24"/>
          <w:szCs w:val="24"/>
        </w:rPr>
      </w:pPr>
      <w:r>
        <w:rPr>
          <w:sz w:val="24"/>
          <w:szCs w:val="24"/>
        </w:rPr>
        <w:t xml:space="preserve">Nos últimos anos, observa-se, no Brasil, o agravamento de problemas ambientais, sobretudo nos grandes centros urbanos, como a cidade de São Paulo. Fenômenos como a intensificação da poluição, o descarte inadequado de resíduos sólidos e a redução de áreas verdes têm comprometido significativamente a qualidade de vida da população. Nesse contexto, estudos recentes apontam que os desafios ambientais contemporâneos estão diretamente associados às dinâmicas do crescimento urbano e à necessidade de integração entre políticas públicas, educação e práticas sustentáveis, evidenciando a complexidade das questões socioambientais nas cidades (Guerra </w:t>
      </w:r>
      <w:r>
        <w:rPr>
          <w:i/>
          <w:iCs/>
          <w:sz w:val="24"/>
          <w:szCs w:val="24"/>
        </w:rPr>
        <w:t>et al.</w:t>
      </w:r>
      <w:r>
        <w:rPr>
          <w:sz w:val="24"/>
          <w:szCs w:val="24"/>
        </w:rPr>
        <w:t xml:space="preserve">, 2024). </w:t>
      </w:r>
    </w:p>
    <w:p w14:paraId="3E1D69F2" w14:textId="77777777" w:rsidR="008B26E2" w:rsidRPr="002A6985" w:rsidRDefault="008B26E2" w:rsidP="008B26E2">
      <w:pPr>
        <w:autoSpaceDE w:val="0"/>
        <w:autoSpaceDN w:val="0"/>
        <w:adjustRightInd w:val="0"/>
        <w:spacing w:after="0" w:line="360" w:lineRule="auto"/>
        <w:ind w:firstLine="709"/>
        <w:jc w:val="both"/>
        <w:rPr>
          <w:sz w:val="24"/>
          <w:szCs w:val="24"/>
        </w:rPr>
      </w:pPr>
      <w:r>
        <w:rPr>
          <w:sz w:val="24"/>
          <w:szCs w:val="24"/>
        </w:rPr>
        <w:t>Diante desse cenário, as iniciativas socioambientais tornam-se cada vez mais relevantes, na medida em que promovem ações voltadas à educação ambiental, à responsabilidade social e à preservação dos recursos naturais. Assim, projetos comunitários e organizações da sociedade civil desempenham papel fundamental na promoção da conscientização ambiental e no fortalecimento da participação social, contribuindo para a construção de cidades mais sustentáveis.</w:t>
      </w:r>
    </w:p>
    <w:p w14:paraId="09763678" w14:textId="3506116B" w:rsidR="008B26E2" w:rsidRPr="002A6985" w:rsidRDefault="0090644B" w:rsidP="00960DD5">
      <w:pPr>
        <w:autoSpaceDE w:val="0"/>
        <w:autoSpaceDN w:val="0"/>
        <w:adjustRightInd w:val="0"/>
        <w:spacing w:after="0" w:line="360" w:lineRule="auto"/>
        <w:ind w:firstLine="709"/>
        <w:jc w:val="both"/>
        <w:rPr>
          <w:sz w:val="24"/>
          <w:szCs w:val="24"/>
        </w:rPr>
      </w:pPr>
      <w:r>
        <w:rPr>
          <w:sz w:val="24"/>
          <w:szCs w:val="24"/>
        </w:rPr>
        <w:t>A evolução das políticas ambientais no Brasil está associada aos processos sociais, econômicos e políticos relacionados ao uso do território e à exploração dos recursos naturais. A Constituição Federal de 1988 estabelece, em seu artigo 225, que todos têm direito ao meio ambiente ecologicamente equilibrado, atribuindo ao poder público e à coletividade a responsabilidade por sua preservação para as presentes e futuras gerações (Brasil, 1988). Apesar dos avanços legais, ainda persistem desafios estruturais que exigem a implementação de ações práticas e educativas voltadas à promoção do desenvolvimento sustentável e à mudança de comportamentos. Nesse contexto, iniciativas como o Crescer Verde contribuem para a transformação social ao incentivar a conscientização ambiental, a mobilização comunitária e a adoção de práticas sustentáveis.</w:t>
      </w:r>
      <w:r w:rsidR="00BF3828">
        <w:rPr>
          <w:sz w:val="24"/>
          <w:szCs w:val="24"/>
        </w:rPr>
        <w:t xml:space="preserve"> </w:t>
      </w:r>
    </w:p>
    <w:p w14:paraId="00527CC1" w14:textId="24F6CD07" w:rsidR="008B26E2" w:rsidRDefault="0002646C" w:rsidP="0002646C">
      <w:pPr>
        <w:spacing w:after="0" w:line="240" w:lineRule="auto"/>
        <w:ind w:left="2268"/>
        <w:jc w:val="both"/>
        <w:rPr>
          <w:sz w:val="20"/>
          <w:szCs w:val="20"/>
          <w:highlight w:val="yellow"/>
        </w:rPr>
      </w:pPr>
      <w:r w:rsidRPr="0002646C">
        <w:rPr>
          <w:sz w:val="20"/>
          <w:szCs w:val="20"/>
        </w:rPr>
        <w:t>A evolução das políticas ambientais no Brasil está associada aos processos sociais, econômicos e políticos relacionados ao uso do território e à exploração dos recursos naturais. A Constituição Federal de 1988 estabelece, em seu artigo 225, que todos têm direito ao meio ambiente ecologicamente equilibrado, atribuindo ao poder público e à coletividade a responsabilidade por sua preservação para as presentes e futuras gerações (Brasil, 1988). Apesar dos avanços legais, ainda persistem desafios estruturais que exigem a implementação de ações práticas e educativas voltadas à promoção do desenvolvimento sustentável e à mudança de comportamentos. Nesse contexto, iniciativas socioambientais comunitárias contribuem para a transformação social ao incentivar a conscientização ambiental, a mobilização comunitária e a adoção de práticas sustentáveis (GT Agenda 2030, 2024).</w:t>
      </w:r>
    </w:p>
    <w:p w14:paraId="2955B35A" w14:textId="77777777" w:rsidR="0002646C" w:rsidRPr="0002646C" w:rsidRDefault="0002646C" w:rsidP="0002646C">
      <w:pPr>
        <w:spacing w:after="0" w:line="240" w:lineRule="auto"/>
        <w:ind w:left="2268"/>
        <w:jc w:val="both"/>
        <w:rPr>
          <w:sz w:val="20"/>
          <w:szCs w:val="20"/>
          <w:highlight w:val="yellow"/>
        </w:rPr>
      </w:pPr>
    </w:p>
    <w:p w14:paraId="7788AC7C" w14:textId="115238FC"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lastRenderedPageBreak/>
        <w:t>A ampliação das discussões sobre sustentabilidade ao longo das últimas décadas tem estimulado o surgimento de iniciativas socioambientais voltadas à atuação comunitária. Tais iniciativas buscam promover a conscientização ambiental, incentivar práticas responsáveis e fortalecer vínculos sociais em torno de objetivos comuns. De modo geral, esses projetos articulam educação, participação cidadã e preservação ambiental, criando espaços de diálogo e cooperação que favorecem a melhoria da qualidade de vida. (Ministério do meio ambiente, 2023)</w:t>
      </w:r>
    </w:p>
    <w:bookmarkEnd w:id="29"/>
    <w:p w14:paraId="514E0FFA"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 xml:space="preserve">Para compreender esse movimento, é necessário considerar o percurso histórico da relação entre sociedade e natureza no Brasil. A formação econômica e social do país esteve associada à exploração intensiva dos recursos naturais, frequentemente desvinculada de planejamento ambiental e de políticas de inclusão social, o que contribuiu para a consolidação de desigualdades socioambientais que persistem no presente. Estudos recentes demonstram que populações em situação de maior vulnerabilidade continuam a enfrentar os impactos ambientais de maneira desproporcional, devido tanto à precariedade da infraestrutura urbana quanto às mudanças climáticas, que intensificam eventos extremos e ampliam riscos para grupos marginalizados (Hargreaves-Westenberger; Funari, 2024). Nesse sentido, análises sobre justiça climática apontam que a crise ambiental contemporânea está vinculada a modelos de desenvolvimento que desconsideram a complexidade ecológica e social, reforçando a necessidade de reorganização coletiva e de políticas que enfrentem desigualdades estruturais (Oxfam Brasil, 2025). </w:t>
      </w:r>
    </w:p>
    <w:p w14:paraId="3AC7C682"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 xml:space="preserve">Nesse cenário, iniciativas socioambientais comunitárias assumem papel relevante ao promover práticas educativas e ações locais voltadas à sustentabilidade. Espaços antes pouco utilizados podem ser convertidos em ambientes de aprendizagem ambiental, oficinas de reaproveitamento de materiais ou áreas de convivência orientadas por princípios sustentáveis, contribuindo para incorporar a responsabilidade socioambiental ao cotidiano das comunidades. Relatórios recentes da Agenda 2030 no Brasil reforçam que a participação social é condição essencial para o fortalecimento da cidadania ambiental, pois permite o envolvimento direto da população na construção de soluções coletivas e no acompanhamento das políticas públicas (GT Agenda 2030, 2024). </w:t>
      </w:r>
    </w:p>
    <w:p w14:paraId="1D173728"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 xml:space="preserve">Apesar do crescimento dessas iniciativas, muitos projetos enfrentam limitações relacionadas à gestão e à continuidade das ações. A ausência de sistematização de informações, de planejamento regular e de definição clara de responsabilidades pode comprometer resultados e reduzir o alcance das atividades. Além disso, habilidades e serviços oferecidos por voluntários </w:t>
      </w:r>
      <w:r>
        <w:rPr>
          <w:sz w:val="24"/>
          <w:szCs w:val="24"/>
        </w:rPr>
        <w:lastRenderedPageBreak/>
        <w:t>muitas vezes permanecem pouco divulgados, dificultando a formação de redes colaborativas permanentes.</w:t>
      </w:r>
    </w:p>
    <w:p w14:paraId="1EABA96A"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Paralelamente, as transformações tecnológicas do século XXI modificaram profundamente a forma como o conhecimento é produzido e compartilhado. A expansão das plataformas digitais e o aumento do acesso à internet no país possibilitaram o desenvolvimento de ambientes virtuais de aprendizagem mais interativos, especialmente entre crianças e adolescentes, dos quais 95% são usuários de internet e iniciam, cada vez mais cedo, atividades Apesar do crescimento dessas iniciativas, muitos projetos enfrentam limitações relacionadas à gestão e à continuidade das ações. A ausência de sistematização de informações, de planejamento regular e de definição clara de responsabilidades pode comprometer resultados e reduzir o alcance das atividades. Além disso, habilidades e serviços oferecidos por voluntários muitas vezes permanecem pouco divulgados, dificultando a formação de redes colaborativas permanentes.</w:t>
      </w:r>
    </w:p>
    <w:p w14:paraId="759F7070" w14:textId="7FD4BD0D" w:rsidR="007707B6" w:rsidRDefault="00AD2DDA" w:rsidP="007707B6">
      <w:pPr>
        <w:autoSpaceDE w:val="0"/>
        <w:autoSpaceDN w:val="0"/>
        <w:adjustRightInd w:val="0"/>
        <w:spacing w:after="0" w:line="360" w:lineRule="auto"/>
        <w:ind w:firstLine="709"/>
        <w:jc w:val="both"/>
        <w:rPr>
          <w:sz w:val="24"/>
          <w:szCs w:val="24"/>
        </w:rPr>
      </w:pPr>
      <w:r>
        <w:rPr>
          <w:sz w:val="24"/>
          <w:szCs w:val="24"/>
        </w:rPr>
        <w:t>Apesar do crescimento dessas iniciativas, muitos projetos enfrentam limitações relacionadas à gestão e à continuidade das ações. A ausência de sistematização de informações, de planejamento regular e de definição clara de responsabilidades pode comprometer resultados e reduzir o alcance das atividades. Além disso, habilidades e serviços oferecidos por voluntários muitas vezes permanecem pouco divulgados, dificultando a formação de redes colaborativas permanentes</w:t>
      </w:r>
      <w:r w:rsidR="007707B6">
        <w:rPr>
          <w:sz w:val="24"/>
          <w:szCs w:val="24"/>
        </w:rPr>
        <w:t xml:space="preserve"> </w:t>
      </w:r>
      <w:r w:rsidRPr="007707B6">
        <w:rPr>
          <w:sz w:val="24"/>
          <w:szCs w:val="24"/>
        </w:rPr>
        <w:t>(NIC.br; CGI.br, 2023).</w:t>
      </w:r>
    </w:p>
    <w:p w14:paraId="1AA402B2" w14:textId="10DC7C76" w:rsidR="00AD2DDA" w:rsidRPr="002A6985" w:rsidRDefault="00AD2DDA" w:rsidP="007707B6">
      <w:pPr>
        <w:autoSpaceDE w:val="0"/>
        <w:autoSpaceDN w:val="0"/>
        <w:adjustRightInd w:val="0"/>
        <w:spacing w:after="0" w:line="360" w:lineRule="auto"/>
        <w:ind w:firstLine="709"/>
        <w:jc w:val="both"/>
        <w:rPr>
          <w:sz w:val="24"/>
          <w:szCs w:val="24"/>
        </w:rPr>
      </w:pPr>
      <w:r>
        <w:rPr>
          <w:sz w:val="24"/>
          <w:szCs w:val="24"/>
        </w:rPr>
        <w:t xml:space="preserve"> Nesse contexto, estratégias como a gamificação têm sido amplamente empregadas para estimular o engajamento e a motivação dos participantes, apresentando efeitos positivos sobre desempenho cognitivo, motivação e comportamento quando aplicadas de forma planejada (Sailer; Homner, 2020).</w:t>
      </w:r>
    </w:p>
    <w:p w14:paraId="210822E9"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Considerando esse cenário, propõe-se o fortalecimento do projeto Crescer Verde como plataforma digital voltada à educação ambiental, estruturada a partir de cursos organizados de forma gamificada. A proposta consiste na criação de um ambiente virtual capaz de integrar conteúdos sobre sustentabilidade, desafios interativos, mecanismos de progressão e acompanhamento do desempenho dos participantes, buscando promover aprendizado contínuo, autonomia e incorporação de práticas sustentáveis no cotidiano.</w:t>
      </w:r>
    </w:p>
    <w:p w14:paraId="502FF99E" w14:textId="77777777" w:rsidR="00AD2DDA" w:rsidRPr="002A6985" w:rsidRDefault="00AD2DDA" w:rsidP="00AD2DDA">
      <w:pPr>
        <w:autoSpaceDE w:val="0"/>
        <w:autoSpaceDN w:val="0"/>
        <w:adjustRightInd w:val="0"/>
        <w:spacing w:after="0" w:line="360" w:lineRule="auto"/>
        <w:ind w:firstLine="709"/>
        <w:jc w:val="both"/>
        <w:rPr>
          <w:sz w:val="24"/>
          <w:szCs w:val="24"/>
        </w:rPr>
      </w:pPr>
      <w:r>
        <w:rPr>
          <w:sz w:val="24"/>
          <w:szCs w:val="24"/>
        </w:rPr>
        <w:t xml:space="preserve">A utilização de recursos tecnológicos favorece a organização de conteúdos, amplia o alcance das ações e possibilita que a iniciativa seja adaptada a diferentes públicos. Além disso, a proposta dialoga com diretrizes internacionais sobre desenvolvimento sustentável, em especial as metas da Agenda 2030, que destacam a educação, a inovação e a adoção de práticas </w:t>
      </w:r>
      <w:r>
        <w:rPr>
          <w:sz w:val="24"/>
          <w:szCs w:val="24"/>
        </w:rPr>
        <w:lastRenderedPageBreak/>
        <w:t>responsáveis como fundamentos para a construção de sociedades mais sustentáveis (GT Agenda 2030, 2024).</w:t>
      </w:r>
    </w:p>
    <w:p w14:paraId="18789044" w14:textId="01573255" w:rsidR="0049162F" w:rsidRPr="002A6985" w:rsidRDefault="00AD2DDA" w:rsidP="007169EF">
      <w:pPr>
        <w:autoSpaceDE w:val="0"/>
        <w:autoSpaceDN w:val="0"/>
        <w:adjustRightInd w:val="0"/>
        <w:spacing w:after="0" w:line="360" w:lineRule="auto"/>
        <w:ind w:firstLine="709"/>
        <w:jc w:val="both"/>
        <w:rPr>
          <w:sz w:val="24"/>
          <w:szCs w:val="24"/>
        </w:rPr>
      </w:pPr>
      <w:r>
        <w:rPr>
          <w:sz w:val="24"/>
          <w:szCs w:val="24"/>
        </w:rPr>
        <w:t>Dessa forma, o Crescer Verde se configura como iniciativa que integra educação ambiental e tecnologia, contribuindo para o fortalecimento da consciência ecológica e para a promoção de mudanças comportamentais. Ao reunir participação comunitária e inovação digital, o projeto amplia possibilidades de engajamento coletivo e reforça o papel da educação como instrumento de transformação social.</w:t>
      </w:r>
    </w:p>
    <w:p w14:paraId="64432C62" w14:textId="77777777" w:rsidR="0049162F" w:rsidRPr="002A6985" w:rsidRDefault="0049162F" w:rsidP="00AD2DDA">
      <w:pPr>
        <w:autoSpaceDE w:val="0"/>
        <w:autoSpaceDN w:val="0"/>
        <w:adjustRightInd w:val="0"/>
        <w:spacing w:after="0" w:line="360" w:lineRule="auto"/>
        <w:ind w:firstLine="709"/>
        <w:jc w:val="both"/>
        <w:rPr>
          <w:sz w:val="24"/>
          <w:szCs w:val="24"/>
        </w:rPr>
      </w:pPr>
    </w:p>
    <w:p w14:paraId="000AA7D6" w14:textId="77777777" w:rsidR="0090644B" w:rsidRPr="007C0634" w:rsidRDefault="0090644B" w:rsidP="00F326D9">
      <w:pPr>
        <w:pStyle w:val="Ttulo2"/>
      </w:pPr>
      <w:bookmarkStart w:id="30" w:name="_Toc282461971"/>
      <w:bookmarkStart w:id="31" w:name="_Toc160207345"/>
      <w:bookmarkStart w:id="32" w:name="_Toc164351164"/>
      <w:bookmarkStart w:id="33" w:name="_Toc164355008"/>
      <w:bookmarkStart w:id="34" w:name="_Toc213613751"/>
      <w:bookmarkStart w:id="35" w:name="_Toc229937036"/>
      <w:r w:rsidRPr="007C0634">
        <w:t>Objetivos</w:t>
      </w:r>
      <w:bookmarkEnd w:id="30"/>
      <w:bookmarkEnd w:id="31"/>
      <w:bookmarkEnd w:id="32"/>
      <w:bookmarkEnd w:id="33"/>
      <w:bookmarkEnd w:id="34"/>
      <w:bookmarkEnd w:id="35"/>
    </w:p>
    <w:p w14:paraId="37B6339E" w14:textId="77777777" w:rsidR="007C0634" w:rsidRDefault="007C0634" w:rsidP="007C0634">
      <w:pPr>
        <w:autoSpaceDE w:val="0"/>
        <w:autoSpaceDN w:val="0"/>
        <w:adjustRightInd w:val="0"/>
        <w:spacing w:after="0" w:line="360" w:lineRule="auto"/>
        <w:ind w:firstLine="709"/>
        <w:jc w:val="both"/>
      </w:pPr>
    </w:p>
    <w:p w14:paraId="5A38160C" w14:textId="3245B825" w:rsidR="007C0634" w:rsidRPr="007C0634" w:rsidRDefault="007C0634" w:rsidP="007C0634">
      <w:pPr>
        <w:autoSpaceDE w:val="0"/>
        <w:autoSpaceDN w:val="0"/>
        <w:adjustRightInd w:val="0"/>
        <w:spacing w:after="0" w:line="360" w:lineRule="auto"/>
        <w:ind w:firstLine="709"/>
        <w:jc w:val="both"/>
        <w:rPr>
          <w:sz w:val="24"/>
          <w:szCs w:val="24"/>
        </w:rPr>
      </w:pPr>
      <w:r w:rsidRPr="007C0634">
        <w:rPr>
          <w:sz w:val="24"/>
          <w:szCs w:val="24"/>
        </w:rPr>
        <w:t>Diante do cenário de baixa conscientização ambiental identificado entre crianças e adolescentes e da crescente relevância das tecnologias digitais no processo educativo, os objetivos a seguir delimitam o escopo de atuação do Crescer Verde e orientam as decisões tomadas ao longo de seu desenvolvimento.</w:t>
      </w:r>
    </w:p>
    <w:p w14:paraId="47A905C9" w14:textId="77777777" w:rsidR="0090644B" w:rsidRPr="002A6985" w:rsidRDefault="0090644B" w:rsidP="007C0634">
      <w:pPr>
        <w:autoSpaceDE w:val="0"/>
        <w:autoSpaceDN w:val="0"/>
        <w:adjustRightInd w:val="0"/>
        <w:spacing w:after="0" w:line="360" w:lineRule="auto"/>
        <w:jc w:val="both"/>
        <w:rPr>
          <w:sz w:val="24"/>
          <w:szCs w:val="24"/>
        </w:rPr>
      </w:pPr>
    </w:p>
    <w:p w14:paraId="3A4FB8C7" w14:textId="0C0C0C31" w:rsidR="0090644B" w:rsidRPr="002A6985" w:rsidRDefault="0090644B" w:rsidP="008825CC">
      <w:pPr>
        <w:pStyle w:val="Ttulo3"/>
      </w:pPr>
      <w:bookmarkStart w:id="36" w:name="_Toc160207346"/>
      <w:bookmarkStart w:id="37" w:name="_Toc164351165"/>
      <w:bookmarkStart w:id="38" w:name="_Toc164355009"/>
      <w:bookmarkStart w:id="39" w:name="_Toc213613752"/>
      <w:bookmarkStart w:id="40" w:name="_Toc229937037"/>
      <w:r>
        <w:t>Objetivo Geral</w:t>
      </w:r>
      <w:bookmarkEnd w:id="36"/>
      <w:bookmarkEnd w:id="37"/>
      <w:bookmarkEnd w:id="38"/>
      <w:bookmarkEnd w:id="39"/>
      <w:bookmarkEnd w:id="40"/>
    </w:p>
    <w:p w14:paraId="453C670D" w14:textId="77777777" w:rsidR="00DD71CE" w:rsidRPr="002A6985" w:rsidRDefault="00DD71CE" w:rsidP="00DD71CE"/>
    <w:p w14:paraId="2B87F499" w14:textId="4CD7693E" w:rsidR="00DD71CE" w:rsidRPr="002A6985" w:rsidRDefault="00DD71CE" w:rsidP="00DD71CE">
      <w:pPr>
        <w:autoSpaceDE w:val="0"/>
        <w:autoSpaceDN w:val="0"/>
        <w:adjustRightInd w:val="0"/>
        <w:spacing w:after="0" w:line="360" w:lineRule="auto"/>
        <w:ind w:firstLine="709"/>
        <w:jc w:val="both"/>
        <w:rPr>
          <w:sz w:val="24"/>
          <w:szCs w:val="24"/>
        </w:rPr>
      </w:pPr>
      <w:r>
        <w:rPr>
          <w:sz w:val="24"/>
          <w:szCs w:val="24"/>
        </w:rPr>
        <w:t xml:space="preserve">A aplicação Crescer Verde tem como objetivo reduzir a baixa conscientização ambiental entre crianças e adolescentes das escolas privadas </w:t>
      </w:r>
      <w:r w:rsidR="007C0634">
        <w:rPr>
          <w:sz w:val="24"/>
          <w:szCs w:val="24"/>
        </w:rPr>
        <w:t xml:space="preserve">e ONGs </w:t>
      </w:r>
      <w:r>
        <w:rPr>
          <w:sz w:val="24"/>
          <w:szCs w:val="24"/>
        </w:rPr>
        <w:t>de São Paulo</w:t>
      </w:r>
      <w:r w:rsidR="007C0634">
        <w:rPr>
          <w:sz w:val="24"/>
          <w:szCs w:val="24"/>
        </w:rPr>
        <w:t>, p</w:t>
      </w:r>
      <w:r>
        <w:rPr>
          <w:sz w:val="24"/>
          <w:szCs w:val="24"/>
        </w:rPr>
        <w:t>or meio de uma solução digital, ela estimula práticas sustentáveis no cotidian</w:t>
      </w:r>
      <w:r w:rsidR="007C0634">
        <w:rPr>
          <w:sz w:val="24"/>
          <w:szCs w:val="24"/>
        </w:rPr>
        <w:t>o</w:t>
      </w:r>
      <w:r>
        <w:rPr>
          <w:sz w:val="24"/>
          <w:szCs w:val="24"/>
        </w:rPr>
        <w:t>.</w:t>
      </w:r>
    </w:p>
    <w:p w14:paraId="45ED427D" w14:textId="77777777" w:rsidR="007169EF" w:rsidRPr="002A6985" w:rsidRDefault="007169EF" w:rsidP="007169EF">
      <w:pPr>
        <w:autoSpaceDE w:val="0"/>
        <w:autoSpaceDN w:val="0"/>
        <w:adjustRightInd w:val="0"/>
        <w:spacing w:after="0" w:line="360" w:lineRule="auto"/>
        <w:jc w:val="both"/>
        <w:rPr>
          <w:sz w:val="24"/>
          <w:szCs w:val="24"/>
        </w:rPr>
      </w:pPr>
    </w:p>
    <w:p w14:paraId="37EFCF2D" w14:textId="62D4EB03" w:rsidR="00590089" w:rsidRPr="002A6985" w:rsidRDefault="0090644B" w:rsidP="008825CC">
      <w:pPr>
        <w:pStyle w:val="Ttulo3"/>
      </w:pPr>
      <w:bookmarkStart w:id="41" w:name="_Toc240807715"/>
      <w:bookmarkStart w:id="42" w:name="_Toc244520332"/>
      <w:bookmarkStart w:id="43" w:name="_Toc282461972"/>
      <w:bookmarkStart w:id="44" w:name="_Toc160207347"/>
      <w:bookmarkStart w:id="45" w:name="_Toc164351166"/>
      <w:bookmarkStart w:id="46" w:name="_Toc164355010"/>
      <w:bookmarkStart w:id="47" w:name="_Toc213613753"/>
      <w:bookmarkStart w:id="48" w:name="_Toc229937038"/>
      <w:r>
        <w:t xml:space="preserve">Objetivos </w:t>
      </w:r>
      <w:bookmarkEnd w:id="41"/>
      <w:r>
        <w:t>específicos</w:t>
      </w:r>
      <w:bookmarkEnd w:id="42"/>
      <w:bookmarkEnd w:id="43"/>
      <w:bookmarkEnd w:id="44"/>
      <w:bookmarkEnd w:id="45"/>
      <w:bookmarkEnd w:id="46"/>
      <w:bookmarkEnd w:id="47"/>
      <w:bookmarkEnd w:id="48"/>
    </w:p>
    <w:p w14:paraId="1D48C721" w14:textId="77777777" w:rsidR="00DD71CE" w:rsidRPr="002A6985" w:rsidRDefault="00DD71CE" w:rsidP="00DD71CE"/>
    <w:p w14:paraId="05EBCF03" w14:textId="77777777" w:rsidR="00923AA7" w:rsidRPr="002A6985" w:rsidRDefault="00A43F52" w:rsidP="00590089">
      <w:pPr>
        <w:autoSpaceDE w:val="0"/>
        <w:autoSpaceDN w:val="0"/>
        <w:adjustRightInd w:val="0"/>
        <w:spacing w:after="0" w:line="360" w:lineRule="auto"/>
        <w:ind w:firstLine="709"/>
        <w:jc w:val="both"/>
        <w:rPr>
          <w:sz w:val="24"/>
          <w:szCs w:val="24"/>
        </w:rPr>
      </w:pPr>
      <w:r>
        <w:rPr>
          <w:sz w:val="24"/>
          <w:szCs w:val="24"/>
        </w:rPr>
        <w:t>Para alcançar o que foi proposto pelo projeto, foram definidos alguns objetivos específicos que irão atuar como um guia para que cada decisão tenha um propósito claro, tornando algo seguro, útil e confiável para quem vai utilizá-lo.</w:t>
      </w:r>
    </w:p>
    <w:p w14:paraId="42715B84" w14:textId="77777777" w:rsidR="00590089" w:rsidRPr="002A6985" w:rsidRDefault="00590089" w:rsidP="00590089">
      <w:pPr>
        <w:autoSpaceDE w:val="0"/>
        <w:autoSpaceDN w:val="0"/>
        <w:adjustRightInd w:val="0"/>
        <w:spacing w:after="0" w:line="360" w:lineRule="auto"/>
        <w:ind w:firstLine="709"/>
        <w:jc w:val="both"/>
        <w:rPr>
          <w:sz w:val="24"/>
          <w:szCs w:val="24"/>
        </w:rPr>
      </w:pPr>
    </w:p>
    <w:p w14:paraId="11D09DFD" w14:textId="77777777" w:rsidR="0090644B" w:rsidRPr="002A6985" w:rsidRDefault="0090644B" w:rsidP="005B0DA0">
      <w:pPr>
        <w:pStyle w:val="PargrafodaLista"/>
        <w:numPr>
          <w:ilvl w:val="0"/>
          <w:numId w:val="3"/>
        </w:numPr>
        <w:spacing w:line="360" w:lineRule="auto"/>
        <w:ind w:left="1066" w:hanging="357"/>
        <w:jc w:val="both"/>
      </w:pPr>
      <w:r>
        <w:t>Mapear as necessidades do público-alvo (crianças, adolescentes e comunidade) em relação ao aprendizado sobre educação ambiental por meio de recursos digitais interativos.</w:t>
      </w:r>
    </w:p>
    <w:p w14:paraId="0B49ADE2" w14:textId="77777777" w:rsidR="0090644B" w:rsidRPr="002A6985" w:rsidRDefault="0090644B" w:rsidP="005B0DA0">
      <w:pPr>
        <w:pStyle w:val="PargrafodaLista"/>
        <w:numPr>
          <w:ilvl w:val="0"/>
          <w:numId w:val="3"/>
        </w:numPr>
        <w:spacing w:line="360" w:lineRule="auto"/>
        <w:ind w:left="1066" w:hanging="357"/>
        <w:jc w:val="both"/>
      </w:pPr>
      <w:r>
        <w:t>Desenvolver funcionalidades que permitam o acesso a jogos educativos com conteúdos relacionados à sustentabilidade, reciclagem, preservação ambiental e responsabilidade socioambiental.</w:t>
      </w:r>
    </w:p>
    <w:p w14:paraId="24A068B5" w14:textId="77777777" w:rsidR="0090644B" w:rsidRPr="002A6985" w:rsidRDefault="0090644B" w:rsidP="005B0DA0">
      <w:pPr>
        <w:pStyle w:val="PargrafodaLista"/>
        <w:numPr>
          <w:ilvl w:val="0"/>
          <w:numId w:val="3"/>
        </w:numPr>
        <w:spacing w:line="360" w:lineRule="auto"/>
        <w:ind w:left="1066" w:hanging="357"/>
        <w:jc w:val="both"/>
      </w:pPr>
      <w:r>
        <w:lastRenderedPageBreak/>
        <w:t>Implementar mecanismos de autenticação e controle de acesso, garantindo a proteção dos dados dos usuários e a segurança da plataforma.</w:t>
      </w:r>
    </w:p>
    <w:p w14:paraId="38DDA4AC" w14:textId="77777777" w:rsidR="0090644B" w:rsidRPr="002A6985" w:rsidRDefault="0090644B" w:rsidP="005B0DA0">
      <w:pPr>
        <w:pStyle w:val="PargrafodaLista"/>
        <w:numPr>
          <w:ilvl w:val="0"/>
          <w:numId w:val="3"/>
        </w:numPr>
        <w:spacing w:line="360" w:lineRule="auto"/>
        <w:ind w:left="1066" w:hanging="357"/>
        <w:jc w:val="both"/>
      </w:pPr>
      <w:r>
        <w:t>Aplicar conceitos de gamificação, como pontuação, níveis, recompensas e desafios, com o objetivo de estimular o engajamento e a participação contínua dos usuários.</w:t>
      </w:r>
    </w:p>
    <w:p w14:paraId="2A0327D0" w14:textId="77777777" w:rsidR="0090644B" w:rsidRPr="002A6985" w:rsidRDefault="0090644B" w:rsidP="005B0DA0">
      <w:pPr>
        <w:pStyle w:val="PargrafodaLista"/>
        <w:numPr>
          <w:ilvl w:val="0"/>
          <w:numId w:val="3"/>
        </w:numPr>
        <w:spacing w:line="360" w:lineRule="auto"/>
        <w:ind w:left="1066" w:hanging="357"/>
        <w:jc w:val="both"/>
      </w:pPr>
      <w:r>
        <w:t>Criar ferramentas de acompanhamento de desempenho, permitindo que os usuários visualizem sua evolução no aprendizado e incentivando a progressão educacional.</w:t>
      </w:r>
    </w:p>
    <w:p w14:paraId="561B1B6C" w14:textId="77777777" w:rsidR="0090644B" w:rsidRPr="002A6985" w:rsidRDefault="0090644B" w:rsidP="005B0DA0">
      <w:pPr>
        <w:pStyle w:val="PargrafodaLista"/>
        <w:numPr>
          <w:ilvl w:val="0"/>
          <w:numId w:val="3"/>
        </w:numPr>
        <w:spacing w:line="360" w:lineRule="auto"/>
        <w:ind w:left="1066" w:hanging="357"/>
        <w:jc w:val="both"/>
      </w:pPr>
      <w:r>
        <w:t>Disponibilizar conteúdos educativos alinhados às diretrizes de educação ambiental, promovendo aprendizado significativo por meio da interação digital.</w:t>
      </w:r>
    </w:p>
    <w:p w14:paraId="06BEC75D" w14:textId="77777777" w:rsidR="0049162F" w:rsidRPr="002A6985" w:rsidRDefault="0049162F" w:rsidP="0090644B">
      <w:pPr>
        <w:autoSpaceDE w:val="0"/>
        <w:autoSpaceDN w:val="0"/>
        <w:adjustRightInd w:val="0"/>
        <w:spacing w:after="0" w:line="360" w:lineRule="auto"/>
        <w:jc w:val="both"/>
        <w:rPr>
          <w:sz w:val="24"/>
          <w:szCs w:val="24"/>
          <w:u w:val="single"/>
        </w:rPr>
      </w:pPr>
    </w:p>
    <w:p w14:paraId="5FF2ECD6" w14:textId="77777777" w:rsidR="0090644B" w:rsidRPr="002A6985" w:rsidRDefault="0090644B" w:rsidP="00F326D9">
      <w:pPr>
        <w:pStyle w:val="Ttulo2"/>
      </w:pPr>
      <w:bookmarkStart w:id="49" w:name="_Toc282461973"/>
      <w:bookmarkStart w:id="50" w:name="_Toc160207348"/>
      <w:bookmarkStart w:id="51" w:name="_Toc164351167"/>
      <w:bookmarkStart w:id="52" w:name="_Toc164355011"/>
      <w:bookmarkStart w:id="53" w:name="_Toc213613754"/>
      <w:bookmarkStart w:id="54" w:name="_Toc229937039"/>
      <w:r>
        <w:t>Delimitação do estudo</w:t>
      </w:r>
      <w:bookmarkEnd w:id="49"/>
      <w:bookmarkEnd w:id="50"/>
      <w:bookmarkEnd w:id="51"/>
      <w:bookmarkEnd w:id="52"/>
      <w:bookmarkEnd w:id="53"/>
      <w:bookmarkEnd w:id="54"/>
    </w:p>
    <w:p w14:paraId="0574B479" w14:textId="77777777" w:rsidR="0090644B" w:rsidRPr="002A6985" w:rsidRDefault="0090644B" w:rsidP="0090644B">
      <w:pPr>
        <w:autoSpaceDE w:val="0"/>
        <w:autoSpaceDN w:val="0"/>
        <w:adjustRightInd w:val="0"/>
        <w:spacing w:after="0" w:line="360" w:lineRule="auto"/>
        <w:ind w:firstLine="709"/>
        <w:jc w:val="both"/>
        <w:rPr>
          <w:sz w:val="24"/>
          <w:szCs w:val="24"/>
        </w:rPr>
      </w:pPr>
    </w:p>
    <w:p w14:paraId="693C3A8E" w14:textId="23AE2886"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O presente projeto tem como objetivo desenvolver uma aplicação digital destinada à promoção da educação ambiental, por meio de jogos educativos, no contexto das ações do Crescer Verde. A proposta direciona-se ao público infantojuvenil e à comunidade em geral, com ênfase na sensibilização acerca de temas como sustentabilidade, reciclagem, preservação ambiental e responsabilidade socioambiental. A iniciativa fundamenta-se na utilização de recursos tecnológicos como instrumento de apoio ao processo educativo, conforme discutido por Ferreira et al. (2024), ao abordar a gamificação como estratégia de engajamento no aprendizado.</w:t>
      </w:r>
    </w:p>
    <w:p w14:paraId="469F470E"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 xml:space="preserve">A solução proposta consiste no desenvolvimento de uma aplicação </w:t>
      </w:r>
      <w:r>
        <w:rPr>
          <w:i/>
          <w:iCs/>
          <w:sz w:val="24"/>
          <w:szCs w:val="24"/>
        </w:rPr>
        <w:t>web</w:t>
      </w:r>
      <w:r>
        <w:rPr>
          <w:sz w:val="24"/>
          <w:szCs w:val="24"/>
        </w:rPr>
        <w:t xml:space="preserve"> responsiva, estruturada com funcionalidades que incluem cadastro de usuários, acesso a jogos interativos, sistema de pontuação, níveis de progressão, desafios educativos e monitoramento de desempenho. Prevê-se, ainda, a implementação de mecanismos de </w:t>
      </w:r>
      <w:r>
        <w:rPr>
          <w:i/>
          <w:iCs/>
          <w:sz w:val="24"/>
          <w:szCs w:val="24"/>
        </w:rPr>
        <w:t>feedback</w:t>
      </w:r>
      <w:r>
        <w:rPr>
          <w:sz w:val="24"/>
          <w:szCs w:val="24"/>
        </w:rPr>
        <w:t xml:space="preserve"> e avaliação, com a finalidade de possibilitar o aperfeiçoamento contínuo da experiência do usuário e dos conteúdos ofertados.</w:t>
      </w:r>
    </w:p>
    <w:p w14:paraId="6775CC62"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Considerando seu potencial como ferramenta de apoio à formação cidadã, o escopo do projeto limita-se ao desenvolvimento da plataforma tecnológica e à implementação dos jogos em ambiente digital. Não contempla a obrigatoriedade de aplicação presencial em instituições de ensino, sendo sua utilização de caráter voluntário. Dessa forma, busca-se alcançar usuários interessados em ampliar seus conhecimentos de maneira interativa e contribuir para a adoção de práticas sustentáveis no cotidiano.</w:t>
      </w:r>
    </w:p>
    <w:p w14:paraId="2D2EC5D0" w14:textId="77777777" w:rsidR="0090644B" w:rsidRDefault="0090644B" w:rsidP="0090644B">
      <w:pPr>
        <w:autoSpaceDE w:val="0"/>
        <w:autoSpaceDN w:val="0"/>
        <w:adjustRightInd w:val="0"/>
        <w:spacing w:after="0" w:line="360" w:lineRule="auto"/>
        <w:ind w:firstLine="709"/>
        <w:jc w:val="both"/>
        <w:rPr>
          <w:sz w:val="24"/>
          <w:szCs w:val="24"/>
        </w:rPr>
      </w:pPr>
    </w:p>
    <w:p w14:paraId="595DCC04" w14:textId="77777777" w:rsidR="007934E8" w:rsidRPr="002A6985" w:rsidRDefault="007934E8" w:rsidP="0090644B">
      <w:pPr>
        <w:autoSpaceDE w:val="0"/>
        <w:autoSpaceDN w:val="0"/>
        <w:adjustRightInd w:val="0"/>
        <w:spacing w:after="0" w:line="360" w:lineRule="auto"/>
        <w:ind w:firstLine="709"/>
        <w:jc w:val="both"/>
        <w:rPr>
          <w:sz w:val="24"/>
          <w:szCs w:val="24"/>
        </w:rPr>
      </w:pPr>
    </w:p>
    <w:p w14:paraId="766779DA" w14:textId="77777777" w:rsidR="0090644B" w:rsidRPr="002A6985" w:rsidRDefault="0090644B" w:rsidP="00F326D9">
      <w:pPr>
        <w:pStyle w:val="Ttulo2"/>
      </w:pPr>
      <w:bookmarkStart w:id="55" w:name="_Toc282461974"/>
      <w:bookmarkStart w:id="56" w:name="_Toc160207349"/>
      <w:bookmarkStart w:id="57" w:name="_Toc164351168"/>
      <w:bookmarkStart w:id="58" w:name="_Toc164355012"/>
      <w:bookmarkStart w:id="59" w:name="_Toc213613755"/>
      <w:bookmarkStart w:id="60" w:name="_Toc229937040"/>
      <w:r>
        <w:lastRenderedPageBreak/>
        <w:t xml:space="preserve">Relevância da </w:t>
      </w:r>
      <w:bookmarkEnd w:id="55"/>
      <w:r>
        <w:t>pesquisa</w:t>
      </w:r>
      <w:bookmarkEnd w:id="56"/>
      <w:bookmarkEnd w:id="57"/>
      <w:bookmarkEnd w:id="58"/>
      <w:bookmarkEnd w:id="59"/>
      <w:bookmarkEnd w:id="60"/>
      <w:r>
        <w:t xml:space="preserve"> </w:t>
      </w:r>
    </w:p>
    <w:p w14:paraId="7ABA905C" w14:textId="77777777" w:rsidR="0090644B" w:rsidRPr="002A6985" w:rsidRDefault="0090644B" w:rsidP="0090644B">
      <w:pPr>
        <w:autoSpaceDE w:val="0"/>
        <w:autoSpaceDN w:val="0"/>
        <w:adjustRightInd w:val="0"/>
        <w:spacing w:after="0" w:line="360" w:lineRule="auto"/>
        <w:ind w:firstLine="709"/>
        <w:jc w:val="both"/>
        <w:rPr>
          <w:sz w:val="24"/>
          <w:szCs w:val="24"/>
        </w:rPr>
      </w:pPr>
    </w:p>
    <w:p w14:paraId="6241167A"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O avanço das tecnologias digitais e a ampliação do acesso à Internet têm provocado mudanças relevantes no campo educacional. No Brasil, dados divulgados pelo Instituto Brasileiro de Geografia e Estatística indicam que a maior parte da população, especialmente jovens e adultos, utiliza a Internet de forma frequente, com predominância do acesso por dispositivos móveis (IBGE, 2023). Esse contexto demonstra a inserção do ambiente digital na rotina social e educacional. Paralelamente, a UNESCO destaca que a integração de tecnologias digitais à educação constitui estratégia relevante para ampliar o acesso ao conhecimento e reduzir desigualdades educacionais (UNESCO, 2021).</w:t>
      </w:r>
    </w:p>
    <w:p w14:paraId="7608264D" w14:textId="7A021436"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Nesse cenário, o uso de plataformas educacionais fundamentadas na gamificação apresenta-se como alternativa adequada para favorecer o engajamento e a aprendizagem. Estudos na área de tecnologia educacional apontam que a aplicação de elementos como metas progressivas, recompensas e retorno imediato de desempenho contribui para a motivação e para a retenção de conteúdos em ambientes virtuais (Li et. al, 2023).</w:t>
      </w:r>
    </w:p>
    <w:p w14:paraId="31B24BF6"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Diante dessa realidade, o Projeto Crescer Verde, estruturado como plataforma digital de cursos gamificados em educação ambiental, demonstra pertinência acadêmica e social. A proposta amplia o alcance das ações educativas ao possibilitar o acesso a conteúdos relacionados à sustentabilidade, ao consumo responsável e à responsabilidade socioambiental de maneira flexível e compatível com diferentes dispositivos.</w:t>
      </w:r>
    </w:p>
    <w:p w14:paraId="2018FD1A"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Além do impacto educacional, o Projeto Crescer Verde contribui para o estímulo a práticas alinhadas ao desenvolvimento sustentável, ao incentivar mudanças de comportamento por meio do aprendizado digital. A plataforma também favorece a ampliação do acesso à educação ambiental, ao minimizar barreiras geográficas e possibilitar formação contínua.</w:t>
      </w:r>
    </w:p>
    <w:p w14:paraId="530C0B6D" w14:textId="0932A2C0" w:rsidR="0090644B" w:rsidRDefault="0090644B" w:rsidP="007169EF">
      <w:pPr>
        <w:autoSpaceDE w:val="0"/>
        <w:autoSpaceDN w:val="0"/>
        <w:adjustRightInd w:val="0"/>
        <w:spacing w:after="0" w:line="360" w:lineRule="auto"/>
        <w:ind w:firstLine="709"/>
        <w:jc w:val="both"/>
        <w:rPr>
          <w:sz w:val="24"/>
          <w:szCs w:val="24"/>
        </w:rPr>
      </w:pPr>
      <w:r>
        <w:rPr>
          <w:sz w:val="24"/>
          <w:szCs w:val="24"/>
        </w:rPr>
        <w:t>Adicionalmente, o projeto apresenta relevância na área de Sistemas de Informação, pois envolve o desenvolvimento estruturado de uma aplicação web responsiva, orientada por princípios de usabilidade, segurança da informação e possibilidade de expansão. Ao integrar tecnologia e educação ambiental, o Projeto Crescer Verde configura-se como instrumento estratégico para fortalecer a conscientização ambiental em meio digital.</w:t>
      </w:r>
    </w:p>
    <w:p w14:paraId="6F0D7300" w14:textId="77777777" w:rsidR="009633DA" w:rsidRPr="002A6985" w:rsidRDefault="009633DA" w:rsidP="007169EF">
      <w:pPr>
        <w:autoSpaceDE w:val="0"/>
        <w:autoSpaceDN w:val="0"/>
        <w:adjustRightInd w:val="0"/>
        <w:spacing w:after="0" w:line="360" w:lineRule="auto"/>
        <w:ind w:firstLine="709"/>
        <w:jc w:val="both"/>
        <w:rPr>
          <w:sz w:val="24"/>
          <w:szCs w:val="24"/>
        </w:rPr>
      </w:pPr>
    </w:p>
    <w:p w14:paraId="101F455E" w14:textId="77777777" w:rsidR="0090644B" w:rsidRPr="004D7CC4" w:rsidRDefault="0090644B" w:rsidP="00F326D9">
      <w:pPr>
        <w:pStyle w:val="Ttulo2"/>
      </w:pPr>
      <w:bookmarkStart w:id="61" w:name="_Toc213613756"/>
      <w:bookmarkStart w:id="62" w:name="_Toc229937041"/>
      <w:r w:rsidRPr="004D7CC4">
        <w:t>Metodologia</w:t>
      </w:r>
      <w:bookmarkEnd w:id="61"/>
      <w:bookmarkEnd w:id="62"/>
      <w:r w:rsidRPr="004D7CC4">
        <w:t xml:space="preserve"> </w:t>
      </w:r>
    </w:p>
    <w:p w14:paraId="4CA0B094" w14:textId="77777777" w:rsidR="004D7CC4" w:rsidRDefault="004D7CC4" w:rsidP="00D11B61">
      <w:pPr>
        <w:autoSpaceDE w:val="0"/>
        <w:autoSpaceDN w:val="0"/>
        <w:adjustRightInd w:val="0"/>
        <w:spacing w:after="0" w:line="360" w:lineRule="auto"/>
        <w:ind w:firstLine="709"/>
        <w:jc w:val="both"/>
      </w:pPr>
    </w:p>
    <w:p w14:paraId="041538EF" w14:textId="07B1D763"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t xml:space="preserve">O desenvolvimento do Crescer Verde configura-se como uma pesquisa de natureza aplicada, uma vez que tem por finalidade a produção de conhecimento orientado à solução de </w:t>
      </w:r>
      <w:r w:rsidRPr="00D11B61">
        <w:rPr>
          <w:sz w:val="24"/>
          <w:szCs w:val="24"/>
        </w:rPr>
        <w:lastRenderedPageBreak/>
        <w:t xml:space="preserve">um problema concreto e socialmente relevante: a baixa conscientização ambiental entre crianças e adolescentes das escolas privadas de São Paulo. Conforme </w:t>
      </w:r>
      <w:proofErr w:type="spellStart"/>
      <w:r w:rsidRPr="00D11B61">
        <w:rPr>
          <w:sz w:val="24"/>
          <w:szCs w:val="24"/>
        </w:rPr>
        <w:t>Wazlawick</w:t>
      </w:r>
      <w:proofErr w:type="spellEnd"/>
      <w:r w:rsidRPr="00D11B61">
        <w:rPr>
          <w:sz w:val="24"/>
          <w:szCs w:val="24"/>
        </w:rPr>
        <w:t xml:space="preserve"> (2009), a pesquisa aplicada distingue-se da básica por direcionar seus resultados à criação ou ao aperfeiçoamento de produtos, processos ou serviços, o que se alinha diretamente à proposta do Crescer Verde, que consiste no desenvolvimento de uma plataforma digital de educação ambiental gamificada.</w:t>
      </w:r>
    </w:p>
    <w:p w14:paraId="58CC8B10" w14:textId="5CC57369"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t>Em relação ao objetivo, o projeto classifica-se como pesquisa exploratória, pois busca aprofundar o entendimento acerca da interseção entre gamificação, tecnologia educacional e educação ambiental voltada ao público infantojuvenil. Embora cada um desses campos possua literatura consolidada, a combinação específica proposta, ou seja, uma plataforma web gamificada para conscientização ambiental em contexto escolar brasileiro, ainda apresenta lacunas que justificam a investigação exploratória, tornando-</w:t>
      </w:r>
      <w:r w:rsidR="00BD194C">
        <w:rPr>
          <w:sz w:val="24"/>
          <w:szCs w:val="24"/>
        </w:rPr>
        <w:t>a</w:t>
      </w:r>
      <w:r w:rsidRPr="00D11B61">
        <w:rPr>
          <w:sz w:val="24"/>
          <w:szCs w:val="24"/>
        </w:rPr>
        <w:t xml:space="preserve"> mais explícito ou construindo hipóteses, o que corresponde ao estágio de amadurecimento metodológico em que o projeto se encontra.</w:t>
      </w:r>
    </w:p>
    <w:p w14:paraId="24AEEDEB" w14:textId="77777777"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t>Quanto à abordagem do problema, adota-se predominantemente a perspectiva qualitativa, complementada por elementos quantitativos. A dimensão qualitativa manifesta-se na análise das necessidades pedagógicas do público-alvo, na definição das trilhas de aprendizagem e na avaliação da experiência de uso da plataforma. A dimensão quantitativa emerge nos testes funcionais, nas métricas de desempenho do sistema e nos indicadores de progressão dos usuários, como pontuação, níveis alcançados e tempo médio de sessão.</w:t>
      </w:r>
    </w:p>
    <w:p w14:paraId="5F9F369D" w14:textId="77777777"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t>No que tange aos procedimentos técnicos, o Crescer Verde segue a estratégia de pesquisa de desenvolvimento tecnológico, modalidade reconhecida em Ciência da Computação por envolver a concepção, implementação e validação de um artefato de software (</w:t>
      </w:r>
      <w:proofErr w:type="spellStart"/>
      <w:r w:rsidRPr="00D11B61">
        <w:rPr>
          <w:sz w:val="24"/>
          <w:szCs w:val="24"/>
        </w:rPr>
        <w:t>Wazlawick</w:t>
      </w:r>
      <w:proofErr w:type="spellEnd"/>
      <w:r w:rsidRPr="00D11B61">
        <w:rPr>
          <w:sz w:val="24"/>
          <w:szCs w:val="24"/>
        </w:rPr>
        <w:t>, 2009). Essa abordagem exige que o produto desenvolvido seja comparado a soluções existentes e que sua contribuição seja claramente demonstrada, o que, no contexto deste trabalho, é evidenciado pela análise benchmark realizada e pelo levantamento de requisitos fundamentado nas limitações identificadas nas plataformas concorrentes.</w:t>
      </w:r>
    </w:p>
    <w:p w14:paraId="465F4ABA" w14:textId="77777777"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t>A condução das atividades de engenharia de software adotará o modelo de desenvolvimento ágil incremental, com ciclos curtos de entrega e validação contínua. Essa escolha metodológica favorece a adaptação às descobertas feitas ao longo do processo e reduz o risco de desvios em relação às necessidades reais dos usuários. As iterações serão controladas por meio de ferramentas digitais de gestão de tarefas, garantindo rastreabilidade das decisões tomadas em cada etapa.</w:t>
      </w:r>
    </w:p>
    <w:p w14:paraId="50C2AA3F" w14:textId="77777777" w:rsidR="00D11B61" w:rsidRPr="00D11B61" w:rsidRDefault="00D11B61" w:rsidP="00D11B61">
      <w:pPr>
        <w:autoSpaceDE w:val="0"/>
        <w:autoSpaceDN w:val="0"/>
        <w:adjustRightInd w:val="0"/>
        <w:spacing w:after="0" w:line="360" w:lineRule="auto"/>
        <w:ind w:firstLine="709"/>
        <w:jc w:val="both"/>
        <w:rPr>
          <w:sz w:val="24"/>
          <w:szCs w:val="24"/>
        </w:rPr>
      </w:pPr>
    </w:p>
    <w:p w14:paraId="570A0335" w14:textId="77777777" w:rsidR="00D11B61" w:rsidRPr="00D11B61" w:rsidRDefault="00D11B61" w:rsidP="00D11B61">
      <w:pPr>
        <w:autoSpaceDE w:val="0"/>
        <w:autoSpaceDN w:val="0"/>
        <w:adjustRightInd w:val="0"/>
        <w:spacing w:after="0" w:line="360" w:lineRule="auto"/>
        <w:ind w:firstLine="709"/>
        <w:jc w:val="both"/>
        <w:rPr>
          <w:sz w:val="24"/>
          <w:szCs w:val="24"/>
        </w:rPr>
      </w:pPr>
      <w:r w:rsidRPr="00D11B61">
        <w:rPr>
          <w:sz w:val="24"/>
          <w:szCs w:val="24"/>
        </w:rPr>
        <w:lastRenderedPageBreak/>
        <w:t xml:space="preserve">O projeto foi estruturado em quatro etapas sequenciais e interdependentes. A primeira, revisão bibliográfica e levantamento de requisitos, consistiu no estudo da literatura pertinente aos temas que fundamentam o projeto, abrangendo educação ambiental, gamificação aplicada ao ensino, tecnologias educacionais e desenvolvimento sustentável, além do levantamento dos requisitos funcionais e não funcionais a partir da análise das necessidades do público-alvo e do estudo comparativo com soluções similares no mercado. A segunda etapa, modelagem e prototipagem, compreendeu a modelagem formal da aplicação por meio de diagramas UML, incluindo caso de uso, classes e entidade-relacionamento, a documentação arquitetural segundo o modelo C4 nos níveis de Contexto (C1) e Contêineres (C2), e o desenvolvimento de protótipos de interface para validação da navegação e das mecânicas de gamificação. A terceira etapa, implementação, prevê a codificação dos módulos da aplicação web responsiva com as tecnologias HTML, CSS, Node.js e </w:t>
      </w:r>
      <w:proofErr w:type="spellStart"/>
      <w:r w:rsidRPr="00D11B61">
        <w:rPr>
          <w:sz w:val="24"/>
          <w:szCs w:val="24"/>
        </w:rPr>
        <w:t>MongoDB</w:t>
      </w:r>
      <w:proofErr w:type="spellEnd"/>
      <w:r w:rsidRPr="00D11B61">
        <w:rPr>
          <w:sz w:val="24"/>
          <w:szCs w:val="24"/>
        </w:rPr>
        <w:t>, contemplando os mecanismos de autenticação, gerenciamento de usuários, módulos educativos gamificados e sistema de pontuação e progressão por níveis. Por fim, a quarta etapa, testes e validação, compreenderá a realização de testes funcionais e análises de usabilidade com um grupo representativo do público-alvo, com o objetivo de verificar a conformidade entre os requisitos especificados e o comportamento real do sistema, orientando os ajustes necessários antes da consolidação da versão final.</w:t>
      </w:r>
    </w:p>
    <w:p w14:paraId="659BB635" w14:textId="01DB1E6C" w:rsidR="00E97580" w:rsidRDefault="00D11B61" w:rsidP="008B7E5A">
      <w:pPr>
        <w:autoSpaceDE w:val="0"/>
        <w:autoSpaceDN w:val="0"/>
        <w:adjustRightInd w:val="0"/>
        <w:spacing w:after="0" w:line="360" w:lineRule="auto"/>
        <w:ind w:firstLine="709"/>
        <w:jc w:val="both"/>
        <w:rPr>
          <w:sz w:val="24"/>
          <w:szCs w:val="24"/>
        </w:rPr>
      </w:pPr>
      <w:r w:rsidRPr="00D11B61">
        <w:rPr>
          <w:sz w:val="24"/>
          <w:szCs w:val="24"/>
        </w:rPr>
        <w:t>No que se refere às limitações da pesquisa, cabe destacar que o Crescer Verde não contempla aplicação presencial obrigatória em instituições de ensino, sendo o acesso à plataforma de caráter voluntário. Análises de longo prazo sobre impacto pedagógico, efetividade da retenção de conteúdo ambiental e mudança comportamental sustentada extrapolam o escopo desta entrega e são indicadas como direções para trabalhos futuros. Os testes de usabilidade serão conduzidos com grupo amostral limitado, o que pode restringir a generalização das conclusões sobre a experiência de uso.</w:t>
      </w:r>
    </w:p>
    <w:p w14:paraId="727BD79B" w14:textId="2C7F9C29" w:rsidR="00C31A43" w:rsidRDefault="00C31A43" w:rsidP="00C31A43">
      <w:pPr>
        <w:autoSpaceDE w:val="0"/>
        <w:autoSpaceDN w:val="0"/>
        <w:adjustRightInd w:val="0"/>
        <w:spacing w:after="0" w:line="360" w:lineRule="auto"/>
        <w:ind w:firstLine="709"/>
        <w:jc w:val="both"/>
        <w:rPr>
          <w:sz w:val="24"/>
          <w:szCs w:val="24"/>
        </w:rPr>
      </w:pPr>
      <w:r w:rsidRPr="00C31A43">
        <w:rPr>
          <w:sz w:val="24"/>
          <w:szCs w:val="24"/>
        </w:rPr>
        <w:t xml:space="preserve">O Quadro </w:t>
      </w:r>
      <w:r>
        <w:rPr>
          <w:sz w:val="24"/>
          <w:szCs w:val="24"/>
        </w:rPr>
        <w:t>1</w:t>
      </w:r>
      <w:r w:rsidRPr="00C31A43">
        <w:rPr>
          <w:sz w:val="24"/>
          <w:szCs w:val="24"/>
        </w:rPr>
        <w:t xml:space="preserve"> sintetiza as escolhas metodológicas adotadas, relacionando cada dimensão de classificação à sua respectiva opção e à justificativa correspondente.</w:t>
      </w:r>
    </w:p>
    <w:p w14:paraId="4969C26F" w14:textId="77777777" w:rsidR="00C31A43" w:rsidRDefault="00C31A43" w:rsidP="00C31A43">
      <w:pPr>
        <w:autoSpaceDE w:val="0"/>
        <w:autoSpaceDN w:val="0"/>
        <w:adjustRightInd w:val="0"/>
        <w:spacing w:after="0" w:line="360" w:lineRule="auto"/>
        <w:ind w:firstLine="709"/>
        <w:jc w:val="both"/>
        <w:rPr>
          <w:sz w:val="24"/>
          <w:szCs w:val="24"/>
        </w:rPr>
      </w:pPr>
    </w:p>
    <w:p w14:paraId="46195A5D" w14:textId="77777777" w:rsidR="006B0142" w:rsidRDefault="006B0142" w:rsidP="00C31A43">
      <w:pPr>
        <w:autoSpaceDE w:val="0"/>
        <w:autoSpaceDN w:val="0"/>
        <w:adjustRightInd w:val="0"/>
        <w:spacing w:after="0" w:line="360" w:lineRule="auto"/>
        <w:ind w:firstLine="709"/>
        <w:jc w:val="both"/>
        <w:rPr>
          <w:sz w:val="24"/>
          <w:szCs w:val="24"/>
        </w:rPr>
      </w:pPr>
    </w:p>
    <w:p w14:paraId="4002A473" w14:textId="77777777" w:rsidR="006B0142" w:rsidRDefault="006B0142" w:rsidP="00C31A43">
      <w:pPr>
        <w:autoSpaceDE w:val="0"/>
        <w:autoSpaceDN w:val="0"/>
        <w:adjustRightInd w:val="0"/>
        <w:spacing w:after="0" w:line="360" w:lineRule="auto"/>
        <w:ind w:firstLine="709"/>
        <w:jc w:val="both"/>
        <w:rPr>
          <w:sz w:val="24"/>
          <w:szCs w:val="24"/>
        </w:rPr>
      </w:pPr>
    </w:p>
    <w:p w14:paraId="52C9DD9F" w14:textId="77777777" w:rsidR="006B0142" w:rsidRDefault="006B0142" w:rsidP="00C31A43">
      <w:pPr>
        <w:autoSpaceDE w:val="0"/>
        <w:autoSpaceDN w:val="0"/>
        <w:adjustRightInd w:val="0"/>
        <w:spacing w:after="0" w:line="360" w:lineRule="auto"/>
        <w:ind w:firstLine="709"/>
        <w:jc w:val="both"/>
        <w:rPr>
          <w:sz w:val="24"/>
          <w:szCs w:val="24"/>
        </w:rPr>
      </w:pPr>
    </w:p>
    <w:p w14:paraId="143FC20C" w14:textId="77777777" w:rsidR="006B0142" w:rsidRDefault="006B0142" w:rsidP="00C31A43">
      <w:pPr>
        <w:autoSpaceDE w:val="0"/>
        <w:autoSpaceDN w:val="0"/>
        <w:adjustRightInd w:val="0"/>
        <w:spacing w:after="0" w:line="360" w:lineRule="auto"/>
        <w:ind w:firstLine="709"/>
        <w:jc w:val="both"/>
        <w:rPr>
          <w:sz w:val="24"/>
          <w:szCs w:val="24"/>
        </w:rPr>
      </w:pPr>
    </w:p>
    <w:p w14:paraId="051B2BB9" w14:textId="77777777" w:rsidR="006B0142" w:rsidRDefault="006B0142" w:rsidP="00C31A43">
      <w:pPr>
        <w:autoSpaceDE w:val="0"/>
        <w:autoSpaceDN w:val="0"/>
        <w:adjustRightInd w:val="0"/>
        <w:spacing w:after="0" w:line="360" w:lineRule="auto"/>
        <w:ind w:firstLine="709"/>
        <w:jc w:val="both"/>
        <w:rPr>
          <w:sz w:val="24"/>
          <w:szCs w:val="24"/>
        </w:rPr>
      </w:pPr>
    </w:p>
    <w:p w14:paraId="38EFDC38" w14:textId="77777777" w:rsidR="006B0142" w:rsidRDefault="006B0142" w:rsidP="00C31A43">
      <w:pPr>
        <w:autoSpaceDE w:val="0"/>
        <w:autoSpaceDN w:val="0"/>
        <w:adjustRightInd w:val="0"/>
        <w:spacing w:after="0" w:line="360" w:lineRule="auto"/>
        <w:ind w:firstLine="709"/>
        <w:jc w:val="both"/>
        <w:rPr>
          <w:sz w:val="24"/>
          <w:szCs w:val="24"/>
        </w:rPr>
      </w:pPr>
    </w:p>
    <w:p w14:paraId="667DFD51" w14:textId="77777777" w:rsidR="006B0142" w:rsidRPr="00C31A43" w:rsidRDefault="006B0142" w:rsidP="00C31A43">
      <w:pPr>
        <w:autoSpaceDE w:val="0"/>
        <w:autoSpaceDN w:val="0"/>
        <w:adjustRightInd w:val="0"/>
        <w:spacing w:after="0" w:line="360" w:lineRule="auto"/>
        <w:ind w:firstLine="709"/>
        <w:jc w:val="both"/>
        <w:rPr>
          <w:sz w:val="24"/>
          <w:szCs w:val="24"/>
        </w:rPr>
      </w:pPr>
    </w:p>
    <w:p w14:paraId="140B5D15" w14:textId="46AE51B4" w:rsidR="00C31A43" w:rsidRPr="00C31A43" w:rsidRDefault="00C31A43" w:rsidP="00084D64">
      <w:pPr>
        <w:pStyle w:val="Legenda"/>
        <w:rPr>
          <w:sz w:val="24"/>
          <w:szCs w:val="24"/>
        </w:rPr>
      </w:pPr>
      <w:bookmarkStart w:id="63" w:name="_Toc229937096"/>
      <w:r>
        <w:lastRenderedPageBreak/>
        <w:t xml:space="preserve">Quadro </w:t>
      </w:r>
      <w:r>
        <w:fldChar w:fldCharType="begin"/>
      </w:r>
      <w:r>
        <w:instrText xml:space="preserve"> SEQ Quadro \* ARABIC </w:instrText>
      </w:r>
      <w:r>
        <w:fldChar w:fldCharType="separate"/>
      </w:r>
      <w:r w:rsidR="009200EC">
        <w:rPr>
          <w:noProof/>
        </w:rPr>
        <w:t>1</w:t>
      </w:r>
      <w:r>
        <w:fldChar w:fldCharType="end"/>
      </w:r>
      <w:r>
        <w:t xml:space="preserve"> - </w:t>
      </w:r>
      <w:r w:rsidRPr="000265E5">
        <w:t>Síntese das escolhas metodológicas do projeto Crescer Verde</w:t>
      </w:r>
      <w:bookmarkEnd w:id="63"/>
    </w:p>
    <w:tbl>
      <w:tblPr>
        <w:tblStyle w:val="TabeladeGradeClara"/>
        <w:tblW w:w="0" w:type="auto"/>
        <w:tblLook w:val="04A0" w:firstRow="1" w:lastRow="0" w:firstColumn="1" w:lastColumn="0" w:noHBand="0" w:noVBand="1"/>
      </w:tblPr>
      <w:tblGrid>
        <w:gridCol w:w="2044"/>
        <w:gridCol w:w="2125"/>
        <w:gridCol w:w="4892"/>
      </w:tblGrid>
      <w:tr w:rsidR="00C31A43" w:rsidRPr="00C31A43" w14:paraId="6451CBEA" w14:textId="77777777" w:rsidTr="00C31A43">
        <w:tc>
          <w:tcPr>
            <w:tcW w:w="0" w:type="auto"/>
            <w:hideMark/>
          </w:tcPr>
          <w:p w14:paraId="12FEA734" w14:textId="77777777" w:rsidR="00C31A43" w:rsidRPr="00C31A43" w:rsidRDefault="00C31A43" w:rsidP="00C31A43">
            <w:pPr>
              <w:autoSpaceDE w:val="0"/>
              <w:autoSpaceDN w:val="0"/>
              <w:adjustRightInd w:val="0"/>
              <w:spacing w:after="0" w:line="360" w:lineRule="auto"/>
              <w:jc w:val="center"/>
              <w:rPr>
                <w:b/>
                <w:bCs/>
                <w:sz w:val="20"/>
                <w:szCs w:val="20"/>
              </w:rPr>
            </w:pPr>
            <w:r w:rsidRPr="00C31A43">
              <w:rPr>
                <w:b/>
                <w:bCs/>
                <w:sz w:val="20"/>
                <w:szCs w:val="20"/>
              </w:rPr>
              <w:t>Dimensão</w:t>
            </w:r>
          </w:p>
        </w:tc>
        <w:tc>
          <w:tcPr>
            <w:tcW w:w="0" w:type="auto"/>
            <w:hideMark/>
          </w:tcPr>
          <w:p w14:paraId="4E612EB0" w14:textId="2E222EB1" w:rsidR="00C31A43" w:rsidRPr="00C31A43" w:rsidRDefault="00C31A43" w:rsidP="00C31A43">
            <w:pPr>
              <w:autoSpaceDE w:val="0"/>
              <w:autoSpaceDN w:val="0"/>
              <w:adjustRightInd w:val="0"/>
              <w:spacing w:after="0" w:line="360" w:lineRule="auto"/>
              <w:jc w:val="center"/>
              <w:rPr>
                <w:b/>
                <w:bCs/>
                <w:sz w:val="20"/>
                <w:szCs w:val="20"/>
              </w:rPr>
            </w:pPr>
            <w:r w:rsidRPr="00C31A43">
              <w:rPr>
                <w:b/>
                <w:bCs/>
                <w:sz w:val="20"/>
                <w:szCs w:val="20"/>
              </w:rPr>
              <w:t xml:space="preserve">Classificação </w:t>
            </w:r>
          </w:p>
        </w:tc>
        <w:tc>
          <w:tcPr>
            <w:tcW w:w="0" w:type="auto"/>
            <w:hideMark/>
          </w:tcPr>
          <w:p w14:paraId="0148E3A4" w14:textId="77777777" w:rsidR="00C31A43" w:rsidRPr="00C31A43" w:rsidRDefault="00C31A43" w:rsidP="00C31A43">
            <w:pPr>
              <w:autoSpaceDE w:val="0"/>
              <w:autoSpaceDN w:val="0"/>
              <w:adjustRightInd w:val="0"/>
              <w:spacing w:after="0" w:line="360" w:lineRule="auto"/>
              <w:jc w:val="center"/>
              <w:rPr>
                <w:b/>
                <w:bCs/>
                <w:sz w:val="20"/>
                <w:szCs w:val="20"/>
              </w:rPr>
            </w:pPr>
            <w:r w:rsidRPr="00C31A43">
              <w:rPr>
                <w:b/>
                <w:bCs/>
                <w:sz w:val="20"/>
                <w:szCs w:val="20"/>
              </w:rPr>
              <w:t>Justificativa resumida</w:t>
            </w:r>
          </w:p>
        </w:tc>
      </w:tr>
      <w:tr w:rsidR="00C31A43" w:rsidRPr="00C31A43" w14:paraId="359906AA" w14:textId="77777777" w:rsidTr="00C31A43">
        <w:tc>
          <w:tcPr>
            <w:tcW w:w="0" w:type="auto"/>
            <w:hideMark/>
          </w:tcPr>
          <w:p w14:paraId="3108B8D6"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Natureza</w:t>
            </w:r>
          </w:p>
        </w:tc>
        <w:tc>
          <w:tcPr>
            <w:tcW w:w="0" w:type="auto"/>
            <w:hideMark/>
          </w:tcPr>
          <w:p w14:paraId="36A7AD1B"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Aplicada</w:t>
            </w:r>
          </w:p>
        </w:tc>
        <w:tc>
          <w:tcPr>
            <w:tcW w:w="0" w:type="auto"/>
            <w:hideMark/>
          </w:tcPr>
          <w:p w14:paraId="59A8A399"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Desenvolvimento de solução tecnológica para problema real e socialmente relevante</w:t>
            </w:r>
          </w:p>
        </w:tc>
      </w:tr>
      <w:tr w:rsidR="00C31A43" w:rsidRPr="00C31A43" w14:paraId="6D360375" w14:textId="77777777" w:rsidTr="00C31A43">
        <w:tc>
          <w:tcPr>
            <w:tcW w:w="0" w:type="auto"/>
            <w:hideMark/>
          </w:tcPr>
          <w:p w14:paraId="4AA178AE"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Objetivo</w:t>
            </w:r>
          </w:p>
        </w:tc>
        <w:tc>
          <w:tcPr>
            <w:tcW w:w="0" w:type="auto"/>
            <w:hideMark/>
          </w:tcPr>
          <w:p w14:paraId="2F9F8BA5"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Exploratória</w:t>
            </w:r>
          </w:p>
        </w:tc>
        <w:tc>
          <w:tcPr>
            <w:tcW w:w="0" w:type="auto"/>
            <w:hideMark/>
          </w:tcPr>
          <w:p w14:paraId="16BD0A04"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Interseção pouco explorada entre gamificação e educação ambiental no contexto escolar brasileiro</w:t>
            </w:r>
          </w:p>
        </w:tc>
      </w:tr>
      <w:tr w:rsidR="00C31A43" w:rsidRPr="00C31A43" w14:paraId="3964A41C" w14:textId="77777777" w:rsidTr="00C31A43">
        <w:tc>
          <w:tcPr>
            <w:tcW w:w="0" w:type="auto"/>
            <w:hideMark/>
          </w:tcPr>
          <w:p w14:paraId="4C2F8EB2"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Abordagem</w:t>
            </w:r>
          </w:p>
        </w:tc>
        <w:tc>
          <w:tcPr>
            <w:tcW w:w="0" w:type="auto"/>
            <w:hideMark/>
          </w:tcPr>
          <w:p w14:paraId="578231C8" w14:textId="77777777" w:rsidR="00C31A43" w:rsidRPr="00C31A43" w:rsidRDefault="00C31A43" w:rsidP="00C31A43">
            <w:pPr>
              <w:autoSpaceDE w:val="0"/>
              <w:autoSpaceDN w:val="0"/>
              <w:adjustRightInd w:val="0"/>
              <w:spacing w:after="0" w:line="360" w:lineRule="auto"/>
              <w:jc w:val="center"/>
              <w:rPr>
                <w:sz w:val="20"/>
                <w:szCs w:val="20"/>
              </w:rPr>
            </w:pPr>
            <w:proofErr w:type="spellStart"/>
            <w:r w:rsidRPr="00C31A43">
              <w:rPr>
                <w:sz w:val="20"/>
                <w:szCs w:val="20"/>
              </w:rPr>
              <w:t>Quali-quantitativa</w:t>
            </w:r>
            <w:proofErr w:type="spellEnd"/>
          </w:p>
        </w:tc>
        <w:tc>
          <w:tcPr>
            <w:tcW w:w="0" w:type="auto"/>
            <w:hideMark/>
          </w:tcPr>
          <w:p w14:paraId="38BCADCF"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Análise pedagógica qualitativa + métricas de desempenho quantitativas</w:t>
            </w:r>
          </w:p>
        </w:tc>
      </w:tr>
      <w:tr w:rsidR="00C31A43" w:rsidRPr="00C31A43" w14:paraId="14BACCB6" w14:textId="77777777" w:rsidTr="00C31A43">
        <w:tc>
          <w:tcPr>
            <w:tcW w:w="0" w:type="auto"/>
            <w:hideMark/>
          </w:tcPr>
          <w:p w14:paraId="64F88BB4"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Procedimento</w:t>
            </w:r>
          </w:p>
        </w:tc>
        <w:tc>
          <w:tcPr>
            <w:tcW w:w="0" w:type="auto"/>
            <w:hideMark/>
          </w:tcPr>
          <w:p w14:paraId="2E1467CF"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Desenvolvimento tecnológico</w:t>
            </w:r>
          </w:p>
        </w:tc>
        <w:tc>
          <w:tcPr>
            <w:tcW w:w="0" w:type="auto"/>
            <w:hideMark/>
          </w:tcPr>
          <w:p w14:paraId="5FDF4DDC"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Concepção, implementação e validação de artefato de software</w:t>
            </w:r>
          </w:p>
        </w:tc>
      </w:tr>
      <w:tr w:rsidR="00C31A43" w:rsidRPr="00C31A43" w14:paraId="629E2C7D" w14:textId="77777777" w:rsidTr="00C31A43">
        <w:tc>
          <w:tcPr>
            <w:tcW w:w="0" w:type="auto"/>
            <w:hideMark/>
          </w:tcPr>
          <w:p w14:paraId="5D4C2926"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Método de desenvolvimento</w:t>
            </w:r>
          </w:p>
        </w:tc>
        <w:tc>
          <w:tcPr>
            <w:tcW w:w="0" w:type="auto"/>
            <w:hideMark/>
          </w:tcPr>
          <w:p w14:paraId="4DD37823"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Ágil incremental</w:t>
            </w:r>
          </w:p>
        </w:tc>
        <w:tc>
          <w:tcPr>
            <w:tcW w:w="0" w:type="auto"/>
            <w:hideMark/>
          </w:tcPr>
          <w:p w14:paraId="44B4AEAE"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Entregas progressivas com validação contínua</w:t>
            </w:r>
          </w:p>
        </w:tc>
      </w:tr>
      <w:tr w:rsidR="00C31A43" w:rsidRPr="00C31A43" w14:paraId="26D327CE" w14:textId="77777777" w:rsidTr="00C31A43">
        <w:tc>
          <w:tcPr>
            <w:tcW w:w="0" w:type="auto"/>
            <w:hideMark/>
          </w:tcPr>
          <w:p w14:paraId="691DAB19"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Produto final</w:t>
            </w:r>
          </w:p>
        </w:tc>
        <w:tc>
          <w:tcPr>
            <w:tcW w:w="0" w:type="auto"/>
            <w:hideMark/>
          </w:tcPr>
          <w:p w14:paraId="3239C94E"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Plataforma web responsiva</w:t>
            </w:r>
          </w:p>
        </w:tc>
        <w:tc>
          <w:tcPr>
            <w:tcW w:w="0" w:type="auto"/>
            <w:hideMark/>
          </w:tcPr>
          <w:p w14:paraId="6DEC8C66" w14:textId="77777777" w:rsidR="00C31A43" w:rsidRPr="00C31A43" w:rsidRDefault="00C31A43" w:rsidP="00C31A43">
            <w:pPr>
              <w:autoSpaceDE w:val="0"/>
              <w:autoSpaceDN w:val="0"/>
              <w:adjustRightInd w:val="0"/>
              <w:spacing w:after="0" w:line="360" w:lineRule="auto"/>
              <w:jc w:val="center"/>
              <w:rPr>
                <w:sz w:val="20"/>
                <w:szCs w:val="20"/>
              </w:rPr>
            </w:pPr>
            <w:r w:rsidRPr="00C31A43">
              <w:rPr>
                <w:sz w:val="20"/>
                <w:szCs w:val="20"/>
              </w:rPr>
              <w:t>Aplicação gamificada voltada à educação ambiental infantojuvenil</w:t>
            </w:r>
          </w:p>
        </w:tc>
      </w:tr>
    </w:tbl>
    <w:p w14:paraId="1316A6AC" w14:textId="77777777" w:rsidR="00C31A43" w:rsidRPr="00680E01" w:rsidRDefault="00C31A43" w:rsidP="00C31A43">
      <w:pPr>
        <w:autoSpaceDE w:val="0"/>
        <w:autoSpaceDN w:val="0"/>
        <w:adjustRightInd w:val="0"/>
        <w:spacing w:after="0" w:line="360" w:lineRule="auto"/>
        <w:ind w:firstLine="709"/>
        <w:jc w:val="center"/>
        <w:rPr>
          <w:sz w:val="20"/>
          <w:szCs w:val="20"/>
        </w:rPr>
      </w:pPr>
    </w:p>
    <w:p w14:paraId="75C3017B" w14:textId="76232893" w:rsidR="00D11B61" w:rsidRPr="00BD194C" w:rsidRDefault="00C31A43" w:rsidP="00BD194C">
      <w:pPr>
        <w:autoSpaceDE w:val="0"/>
        <w:autoSpaceDN w:val="0"/>
        <w:adjustRightInd w:val="0"/>
        <w:spacing w:after="0" w:line="360" w:lineRule="auto"/>
        <w:ind w:firstLine="709"/>
        <w:jc w:val="center"/>
        <w:rPr>
          <w:sz w:val="20"/>
          <w:szCs w:val="20"/>
          <w:lang w:val="en-US"/>
        </w:rPr>
      </w:pPr>
      <w:r w:rsidRPr="00C31A43">
        <w:rPr>
          <w:sz w:val="20"/>
          <w:szCs w:val="20"/>
          <w:lang w:val="en-US"/>
        </w:rPr>
        <w:t xml:space="preserve">Fonte: </w:t>
      </w:r>
      <w:proofErr w:type="spellStart"/>
      <w:r w:rsidRPr="00C31A43">
        <w:rPr>
          <w:sz w:val="20"/>
          <w:szCs w:val="20"/>
          <w:lang w:val="en-US"/>
        </w:rPr>
        <w:t>Elaborado</w:t>
      </w:r>
      <w:proofErr w:type="spellEnd"/>
      <w:r w:rsidRPr="00C31A43">
        <w:rPr>
          <w:sz w:val="20"/>
          <w:szCs w:val="20"/>
          <w:lang w:val="en-US"/>
        </w:rPr>
        <w:t xml:space="preserve"> </w:t>
      </w:r>
      <w:proofErr w:type="spellStart"/>
      <w:r w:rsidRPr="00C31A43">
        <w:rPr>
          <w:sz w:val="20"/>
          <w:szCs w:val="20"/>
          <w:lang w:val="en-US"/>
        </w:rPr>
        <w:t>pelos</w:t>
      </w:r>
      <w:proofErr w:type="spellEnd"/>
      <w:r w:rsidRPr="00C31A43">
        <w:rPr>
          <w:sz w:val="20"/>
          <w:szCs w:val="20"/>
          <w:lang w:val="en-US"/>
        </w:rPr>
        <w:t xml:space="preserve"> </w:t>
      </w:r>
      <w:proofErr w:type="spellStart"/>
      <w:r w:rsidRPr="00C31A43">
        <w:rPr>
          <w:sz w:val="20"/>
          <w:szCs w:val="20"/>
          <w:lang w:val="en-US"/>
        </w:rPr>
        <w:t>autores</w:t>
      </w:r>
      <w:proofErr w:type="spellEnd"/>
      <w:r w:rsidRPr="00C31A43">
        <w:rPr>
          <w:sz w:val="20"/>
          <w:szCs w:val="20"/>
          <w:lang w:val="en-US"/>
        </w:rPr>
        <w:t xml:space="preserve"> (2026).</w:t>
      </w:r>
    </w:p>
    <w:p w14:paraId="34134CC9" w14:textId="77777777" w:rsidR="00BD194C" w:rsidRPr="00BD194C" w:rsidRDefault="00BD194C" w:rsidP="00BD194C">
      <w:pPr>
        <w:autoSpaceDE w:val="0"/>
        <w:autoSpaceDN w:val="0"/>
        <w:adjustRightInd w:val="0"/>
        <w:spacing w:after="0" w:line="360" w:lineRule="auto"/>
        <w:ind w:firstLine="709"/>
        <w:jc w:val="center"/>
        <w:rPr>
          <w:sz w:val="20"/>
          <w:szCs w:val="20"/>
          <w:lang w:val="en-US"/>
        </w:rPr>
      </w:pPr>
    </w:p>
    <w:p w14:paraId="381C7733" w14:textId="77777777" w:rsidR="0090644B" w:rsidRPr="002A6985" w:rsidRDefault="0090644B" w:rsidP="00F326D9">
      <w:pPr>
        <w:pStyle w:val="Ttulo2"/>
      </w:pPr>
      <w:bookmarkStart w:id="64" w:name="_Toc282461976"/>
      <w:bookmarkStart w:id="65" w:name="_Toc160207351"/>
      <w:bookmarkStart w:id="66" w:name="_Toc164351170"/>
      <w:bookmarkStart w:id="67" w:name="_Toc164355014"/>
      <w:bookmarkStart w:id="68" w:name="_Toc213613757"/>
      <w:bookmarkStart w:id="69" w:name="_Toc229937042"/>
      <w:r>
        <w:t xml:space="preserve">Estrutura da </w:t>
      </w:r>
      <w:bookmarkEnd w:id="64"/>
      <w:bookmarkEnd w:id="65"/>
      <w:bookmarkEnd w:id="66"/>
      <w:r>
        <w:t>documentação técnica</w:t>
      </w:r>
      <w:bookmarkEnd w:id="67"/>
      <w:bookmarkEnd w:id="68"/>
      <w:bookmarkEnd w:id="69"/>
    </w:p>
    <w:p w14:paraId="3715C235" w14:textId="77777777" w:rsidR="0090644B" w:rsidRPr="002A6985" w:rsidRDefault="0090644B" w:rsidP="0090644B"/>
    <w:p w14:paraId="58C84D8F" w14:textId="77777777" w:rsidR="0090644B" w:rsidRPr="002A6985" w:rsidRDefault="0090644B" w:rsidP="0090644B">
      <w:pPr>
        <w:autoSpaceDE w:val="0"/>
        <w:autoSpaceDN w:val="0"/>
        <w:adjustRightInd w:val="0"/>
        <w:spacing w:after="0" w:line="360" w:lineRule="auto"/>
        <w:ind w:firstLine="709"/>
        <w:jc w:val="both"/>
        <w:rPr>
          <w:sz w:val="24"/>
          <w:szCs w:val="24"/>
        </w:rPr>
      </w:pPr>
      <w:r>
        <w:rPr>
          <w:sz w:val="24"/>
          <w:szCs w:val="24"/>
        </w:rPr>
        <w:t>Nesta seção, descreve-se a organização da documentação técnica do projeto, estruturada com o objetivo de assegurar clareza, objetividade e encadeamento lógico das informações apresentadas. As seções foram elaboradas para detalhar as etapas do desenvolvimento, apresentar a fundamentação teórica que sustenta as escolhas realizadas e expor os resultados alcançados. Essa organização busca proporcionar ao leitor compreensão abrangente acerca da finalidade do trabalho, dos referenciais adotados e da solução proposta, contemplando seus aspectos conceituais e práticos.</w:t>
      </w:r>
    </w:p>
    <w:p w14:paraId="17544CC8" w14:textId="77777777" w:rsidR="0090644B" w:rsidRPr="002A6985" w:rsidRDefault="0090644B" w:rsidP="0090644B">
      <w:pPr>
        <w:autoSpaceDE w:val="0"/>
        <w:autoSpaceDN w:val="0"/>
        <w:adjustRightInd w:val="0"/>
        <w:spacing w:after="0" w:line="360" w:lineRule="auto"/>
        <w:ind w:firstLine="709"/>
        <w:jc w:val="both"/>
        <w:rPr>
          <w:sz w:val="24"/>
          <w:szCs w:val="24"/>
        </w:rPr>
      </w:pPr>
    </w:p>
    <w:p w14:paraId="1812425E" w14:textId="77777777" w:rsidR="0090644B" w:rsidRPr="002A6985" w:rsidRDefault="0090644B" w:rsidP="0090644B">
      <w:pPr>
        <w:pStyle w:val="PargrafodaLista"/>
        <w:numPr>
          <w:ilvl w:val="0"/>
          <w:numId w:val="4"/>
        </w:numPr>
        <w:spacing w:line="360" w:lineRule="auto"/>
        <w:ind w:left="1066" w:hanging="357"/>
        <w:jc w:val="both"/>
      </w:pPr>
      <w:r>
        <w:t>Introdução: Seção destinada à apresentação do tema e à contextualização do projeto, situando o leitor quanto à sua finalidade e relevância.</w:t>
      </w:r>
    </w:p>
    <w:p w14:paraId="0F88BBFC" w14:textId="77777777" w:rsidR="0090644B" w:rsidRPr="002A6985" w:rsidRDefault="0090644B" w:rsidP="0090644B">
      <w:pPr>
        <w:pStyle w:val="PargrafodaLista"/>
        <w:numPr>
          <w:ilvl w:val="0"/>
          <w:numId w:val="4"/>
        </w:numPr>
        <w:spacing w:line="360" w:lineRule="auto"/>
        <w:ind w:left="1066" w:hanging="357"/>
        <w:jc w:val="both"/>
      </w:pPr>
      <w:r>
        <w:t>Referencial teórico: Seção voltada à exposição dos conceitos, fundamentos teóricos e estudos anteriores que servem de base para o desenvolvimento do projeto.</w:t>
      </w:r>
    </w:p>
    <w:p w14:paraId="0BA06FFE" w14:textId="77777777" w:rsidR="0090644B" w:rsidRPr="002A6985" w:rsidRDefault="0090644B" w:rsidP="0090644B">
      <w:pPr>
        <w:pStyle w:val="PargrafodaLista"/>
        <w:numPr>
          <w:ilvl w:val="0"/>
          <w:numId w:val="4"/>
        </w:numPr>
        <w:spacing w:line="360" w:lineRule="auto"/>
        <w:ind w:left="1066" w:hanging="357"/>
        <w:jc w:val="both"/>
      </w:pPr>
      <w:r>
        <w:t>Proposta da aplicação: Seção que descreve a solução desenvolvida, destacando suas principais características e funcionalidades.</w:t>
      </w:r>
    </w:p>
    <w:p w14:paraId="24F514A7" w14:textId="77777777" w:rsidR="0090644B" w:rsidRPr="002A6985" w:rsidRDefault="0090644B" w:rsidP="0090644B">
      <w:pPr>
        <w:pStyle w:val="PargrafodaLista"/>
        <w:numPr>
          <w:ilvl w:val="0"/>
          <w:numId w:val="4"/>
        </w:numPr>
        <w:spacing w:line="360" w:lineRule="auto"/>
        <w:ind w:left="1066" w:hanging="357"/>
        <w:jc w:val="both"/>
      </w:pPr>
      <w:r>
        <w:t>Considerações finais e sugestões de trabalhos futuros: Seção dedicada à síntese dos resultados alcançados, às considerações conclusivas sobre o projeto e à indicação de possíveis aprimoramentos ou pesquisas posteriores.</w:t>
      </w:r>
    </w:p>
    <w:p w14:paraId="6926190A" w14:textId="77777777" w:rsidR="0090644B" w:rsidRPr="002A6985" w:rsidRDefault="0090644B" w:rsidP="0090644B">
      <w:pPr>
        <w:pStyle w:val="PargrafodaLista"/>
        <w:numPr>
          <w:ilvl w:val="0"/>
          <w:numId w:val="4"/>
        </w:numPr>
        <w:spacing w:line="360" w:lineRule="auto"/>
        <w:ind w:left="1066" w:hanging="357"/>
        <w:jc w:val="both"/>
      </w:pPr>
      <w:r>
        <w:lastRenderedPageBreak/>
        <w:t>Referências bibliográficas: Seção que reúne todas as fontes consultadas na elaboração do trabalho, como livros, artigos científicos, páginas eletrônicas e outros materiais utilizados.</w:t>
      </w:r>
    </w:p>
    <w:p w14:paraId="759B94AF" w14:textId="77777777" w:rsidR="0090644B" w:rsidRPr="002A6985" w:rsidRDefault="0090644B" w:rsidP="0090644B">
      <w:pPr>
        <w:pStyle w:val="PargrafodaLista"/>
        <w:numPr>
          <w:ilvl w:val="0"/>
          <w:numId w:val="4"/>
        </w:numPr>
        <w:spacing w:line="360" w:lineRule="auto"/>
        <w:ind w:left="1066" w:hanging="357"/>
        <w:jc w:val="both"/>
      </w:pPr>
      <w:r>
        <w:t>Apêndices: Parte destinada à apresentação de informações complementares produzidas pelo próprio autor, tais como questionários, formulários ou dados coletados.</w:t>
      </w:r>
    </w:p>
    <w:p w14:paraId="54061C0F" w14:textId="77777777" w:rsidR="0090644B" w:rsidRPr="002A6985" w:rsidRDefault="0090644B" w:rsidP="0090644B">
      <w:pPr>
        <w:pStyle w:val="PargrafodaLista"/>
        <w:numPr>
          <w:ilvl w:val="0"/>
          <w:numId w:val="4"/>
        </w:numPr>
        <w:spacing w:line="360" w:lineRule="auto"/>
        <w:ind w:left="1066" w:hanging="357"/>
        <w:jc w:val="both"/>
      </w:pPr>
      <w:r>
        <w:t xml:space="preserve">Anexos: Parte que inclui documentos adicionais não elaborados pelo autor, mas que contribuem para a compreensão do projeto, como imagens, relatórios, tabelas ou diagramas.  </w:t>
      </w:r>
    </w:p>
    <w:p w14:paraId="79DDEC28" w14:textId="70320ADA" w:rsidR="00684F35" w:rsidRDefault="00684F35" w:rsidP="00352215">
      <w:pPr>
        <w:spacing w:line="360" w:lineRule="auto"/>
        <w:jc w:val="both"/>
        <w:sectPr w:rsidR="00684F35" w:rsidSect="00E80DBE">
          <w:headerReference w:type="default" r:id="rId9"/>
          <w:pgSz w:w="11906" w:h="16838" w:code="9"/>
          <w:pgMar w:top="1701" w:right="1134" w:bottom="1134" w:left="1701" w:header="709" w:footer="709" w:gutter="0"/>
          <w:pgNumType w:start="13"/>
          <w:cols w:space="708"/>
          <w:docGrid w:linePitch="360"/>
        </w:sectPr>
      </w:pPr>
    </w:p>
    <w:p w14:paraId="3BD9CA46" w14:textId="4C137B3F" w:rsidR="00684F35" w:rsidRPr="00463D5D" w:rsidRDefault="00684F35" w:rsidP="00684F35">
      <w:pPr>
        <w:tabs>
          <w:tab w:val="left" w:pos="1245"/>
        </w:tabs>
      </w:pPr>
      <w:bookmarkStart w:id="70" w:name="_Toc160207353"/>
      <w:bookmarkStart w:id="71" w:name="_Toc164351172"/>
      <w:bookmarkStart w:id="72" w:name="_Toc164355016"/>
      <w:bookmarkStart w:id="73" w:name="_Toc213613759"/>
    </w:p>
    <w:p w14:paraId="117334F2" w14:textId="10563728" w:rsidR="00643FDE" w:rsidRPr="00643FDE" w:rsidRDefault="0090644B" w:rsidP="00F326D9">
      <w:pPr>
        <w:pStyle w:val="Ttulo2"/>
      </w:pPr>
      <w:bookmarkStart w:id="74" w:name="_Toc229937043"/>
      <w:r>
        <w:t>Orçamento</w:t>
      </w:r>
      <w:bookmarkEnd w:id="70"/>
      <w:bookmarkEnd w:id="71"/>
      <w:bookmarkEnd w:id="72"/>
      <w:bookmarkEnd w:id="73"/>
      <w:bookmarkEnd w:id="74"/>
    </w:p>
    <w:p w14:paraId="0BC2E9A1" w14:textId="77777777" w:rsidR="00643FDE" w:rsidRPr="002A6985" w:rsidRDefault="00643FDE" w:rsidP="00643FDE">
      <w:pPr>
        <w:spacing w:after="0" w:line="360" w:lineRule="auto"/>
        <w:ind w:firstLine="709"/>
        <w:jc w:val="both"/>
        <w:rPr>
          <w:sz w:val="24"/>
          <w:szCs w:val="24"/>
        </w:rPr>
      </w:pPr>
    </w:p>
    <w:p w14:paraId="5DFF6D80" w14:textId="23013910" w:rsidR="00643FDE" w:rsidRDefault="00643FDE" w:rsidP="003C490A">
      <w:pPr>
        <w:spacing w:after="0" w:line="360" w:lineRule="auto"/>
        <w:ind w:firstLine="709"/>
        <w:jc w:val="both"/>
        <w:rPr>
          <w:sz w:val="24"/>
          <w:szCs w:val="24"/>
        </w:rPr>
      </w:pPr>
      <w:r>
        <w:rPr>
          <w:sz w:val="24"/>
          <w:szCs w:val="24"/>
        </w:rPr>
        <w:t>Os valores apresentados para a composição dos custos do Projeto Crescer Verde foram estimados com base em uma pesquisa de mercado realizada no primeiro semestre de 2026. As faixas salariais dos cargos de Desenvolvedor Full</w:t>
      </w:r>
      <w:r>
        <w:rPr>
          <w:sz w:val="24"/>
          <w:szCs w:val="24"/>
        </w:rPr>
        <w:noBreakHyphen/>
        <w:t>Stack Júnior e Desenvolvedor Front</w:t>
      </w:r>
      <w:r>
        <w:rPr>
          <w:sz w:val="24"/>
          <w:szCs w:val="24"/>
        </w:rPr>
        <w:noBreakHyphen/>
      </w:r>
      <w:proofErr w:type="spellStart"/>
      <w:r>
        <w:rPr>
          <w:sz w:val="24"/>
          <w:szCs w:val="24"/>
        </w:rPr>
        <w:t>End</w:t>
      </w:r>
      <w:proofErr w:type="spellEnd"/>
      <w:r>
        <w:rPr>
          <w:sz w:val="24"/>
          <w:szCs w:val="24"/>
        </w:rPr>
        <w:t xml:space="preserve">/Games Júnior foram obtidas a partir das médias apresentadas nas plataformas </w:t>
      </w:r>
      <w:proofErr w:type="spellStart"/>
      <w:r>
        <w:rPr>
          <w:sz w:val="24"/>
          <w:szCs w:val="24"/>
        </w:rPr>
        <w:t>Glassdoor</w:t>
      </w:r>
      <w:proofErr w:type="spellEnd"/>
      <w:r>
        <w:rPr>
          <w:sz w:val="24"/>
          <w:szCs w:val="24"/>
        </w:rPr>
        <w:t>, Vagas.com e LinkedIn, considerando especificamente a região metropolitana de São Paulo. Para cada cargo, utilizou</w:t>
      </w:r>
      <w:r>
        <w:rPr>
          <w:sz w:val="24"/>
          <w:szCs w:val="24"/>
        </w:rPr>
        <w:noBreakHyphen/>
        <w:t xml:space="preserve">se a média salarial mensal divulgada nas consultas realizadas entre fevereiro e março de 2026, a fim de garantir consistência com o cenário tecnológico e econômico correspondente às tecnologias aplicadas no projeto (Node.js, </w:t>
      </w:r>
      <w:proofErr w:type="spellStart"/>
      <w:r>
        <w:rPr>
          <w:sz w:val="24"/>
          <w:szCs w:val="24"/>
        </w:rPr>
        <w:t>MongoDB</w:t>
      </w:r>
      <w:proofErr w:type="spellEnd"/>
      <w:r>
        <w:rPr>
          <w:sz w:val="24"/>
          <w:szCs w:val="24"/>
        </w:rPr>
        <w:t xml:space="preserve"> e desenvolvimento Android). </w:t>
      </w:r>
    </w:p>
    <w:p w14:paraId="5CA8D6D8" w14:textId="77777777" w:rsidR="00154E8F" w:rsidRDefault="00154E8F" w:rsidP="003C490A">
      <w:pPr>
        <w:spacing w:after="0" w:line="360" w:lineRule="auto"/>
        <w:ind w:firstLine="709"/>
        <w:jc w:val="both"/>
        <w:rPr>
          <w:sz w:val="24"/>
          <w:szCs w:val="24"/>
        </w:rPr>
      </w:pPr>
      <w:r w:rsidRPr="00154E8F">
        <w:rPr>
          <w:sz w:val="24"/>
          <w:szCs w:val="24"/>
        </w:rPr>
        <w:t>O orçamento do projeto Crescer Verde foi estruturado com base na análise de viabilidade financeira apresentada em reunião de orientação com o Prof. Sérgio Oliveira de Nasciment</w:t>
      </w:r>
      <w:r w:rsidR="003C490A">
        <w:rPr>
          <w:sz w:val="24"/>
          <w:szCs w:val="24"/>
        </w:rPr>
        <w:t>o</w:t>
      </w:r>
      <w:r w:rsidRPr="00154E8F">
        <w:rPr>
          <w:sz w:val="24"/>
          <w:szCs w:val="24"/>
        </w:rPr>
        <w:t>, na qual o grupo definiu a separação entre gastos fixos e gastos variáveis, estabelecendo o ponto de equilíbrio financeiro (break-</w:t>
      </w:r>
      <w:proofErr w:type="spellStart"/>
      <w:r w:rsidRPr="00154E8F">
        <w:rPr>
          <w:sz w:val="24"/>
          <w:szCs w:val="24"/>
        </w:rPr>
        <w:t>even</w:t>
      </w:r>
      <w:proofErr w:type="spellEnd"/>
      <w:r w:rsidRPr="00154E8F">
        <w:rPr>
          <w:sz w:val="24"/>
          <w:szCs w:val="24"/>
        </w:rPr>
        <w:t xml:space="preserve"> point) da plataforma em R$63.650,00. Os gastos fixos compreendem recursos humanos, ferramentas de desenvolvimento e registro de domínio, enquanto os gastos variáveis abrangem infraestrutura em nuvem, mídia e marketing e manutenção pós-lançamento.</w:t>
      </w:r>
    </w:p>
    <w:p w14:paraId="34249310" w14:textId="77777777" w:rsidR="003C490A" w:rsidRDefault="003C490A" w:rsidP="003C490A">
      <w:pPr>
        <w:spacing w:after="0" w:line="360" w:lineRule="auto"/>
        <w:jc w:val="both"/>
        <w:rPr>
          <w:sz w:val="24"/>
          <w:szCs w:val="24"/>
        </w:rPr>
      </w:pPr>
    </w:p>
    <w:p w14:paraId="112108D0" w14:textId="77777777" w:rsidR="006B0142" w:rsidRDefault="006B0142" w:rsidP="003C490A">
      <w:pPr>
        <w:spacing w:after="0" w:line="360" w:lineRule="auto"/>
        <w:jc w:val="both"/>
        <w:rPr>
          <w:sz w:val="24"/>
          <w:szCs w:val="24"/>
        </w:rPr>
      </w:pPr>
    </w:p>
    <w:p w14:paraId="49AACAEB" w14:textId="77777777" w:rsidR="006B0142" w:rsidRDefault="006B0142" w:rsidP="003C490A">
      <w:pPr>
        <w:spacing w:after="0" w:line="360" w:lineRule="auto"/>
        <w:jc w:val="both"/>
        <w:rPr>
          <w:sz w:val="24"/>
          <w:szCs w:val="24"/>
        </w:rPr>
      </w:pPr>
    </w:p>
    <w:p w14:paraId="158AC6D9" w14:textId="77777777" w:rsidR="006B0142" w:rsidRDefault="006B0142" w:rsidP="003C490A">
      <w:pPr>
        <w:spacing w:after="0" w:line="360" w:lineRule="auto"/>
        <w:jc w:val="both"/>
        <w:rPr>
          <w:sz w:val="24"/>
          <w:szCs w:val="24"/>
        </w:rPr>
      </w:pPr>
    </w:p>
    <w:p w14:paraId="52A0D3DA" w14:textId="77777777" w:rsidR="006B0142" w:rsidRDefault="006B0142" w:rsidP="003C490A">
      <w:pPr>
        <w:spacing w:after="0" w:line="360" w:lineRule="auto"/>
        <w:jc w:val="both"/>
        <w:rPr>
          <w:sz w:val="24"/>
          <w:szCs w:val="24"/>
        </w:rPr>
      </w:pPr>
    </w:p>
    <w:p w14:paraId="0F671B88" w14:textId="1CD53E9C" w:rsidR="006A7042" w:rsidRDefault="00FE231E" w:rsidP="008825CC">
      <w:pPr>
        <w:pStyle w:val="Ttulo3"/>
      </w:pPr>
      <w:bookmarkStart w:id="75" w:name="_Toc229937044"/>
      <w:r w:rsidRPr="00FE231E">
        <w:lastRenderedPageBreak/>
        <w:t>Gastos Fixos</w:t>
      </w:r>
      <w:bookmarkEnd w:id="75"/>
    </w:p>
    <w:p w14:paraId="29E8AC7B" w14:textId="77777777" w:rsidR="00052ACA" w:rsidRPr="00052ACA" w:rsidRDefault="00052ACA" w:rsidP="00052ACA"/>
    <w:p w14:paraId="04631748" w14:textId="77777777" w:rsidR="006A7042" w:rsidRDefault="006A7042" w:rsidP="00052ACA">
      <w:pPr>
        <w:spacing w:after="0" w:line="360" w:lineRule="auto"/>
        <w:ind w:firstLine="709"/>
        <w:jc w:val="both"/>
        <w:rPr>
          <w:sz w:val="24"/>
          <w:szCs w:val="24"/>
        </w:rPr>
      </w:pPr>
      <w:r w:rsidRPr="006A7042">
        <w:rPr>
          <w:sz w:val="24"/>
          <w:szCs w:val="24"/>
        </w:rPr>
        <w:t>Os gastos fixos são aqueles cujos valores permanecem constantes independentemente do volume de usuários ou receita gerada pela plataforma. O Quadro 2 apresenta os custos com pessoal, principal componente dos custos fixos do projeto.</w:t>
      </w:r>
    </w:p>
    <w:p w14:paraId="1C7A3E9F" w14:textId="77777777" w:rsidR="00052ACA" w:rsidRPr="006A7042" w:rsidRDefault="00052ACA" w:rsidP="00052ACA">
      <w:pPr>
        <w:spacing w:after="0" w:line="360" w:lineRule="auto"/>
        <w:ind w:firstLine="709"/>
        <w:jc w:val="both"/>
        <w:rPr>
          <w:sz w:val="24"/>
          <w:szCs w:val="24"/>
        </w:rPr>
      </w:pPr>
    </w:p>
    <w:p w14:paraId="62476FBA" w14:textId="6BF0F6C3" w:rsidR="00052ACA" w:rsidRDefault="00052ACA" w:rsidP="00084D64">
      <w:pPr>
        <w:pStyle w:val="Legenda"/>
      </w:pPr>
      <w:bookmarkStart w:id="76" w:name="_Toc229937097"/>
      <w:r>
        <w:t xml:space="preserve">Quadro </w:t>
      </w:r>
      <w:r>
        <w:fldChar w:fldCharType="begin"/>
      </w:r>
      <w:r>
        <w:instrText xml:space="preserve"> SEQ Quadro \* ARABIC </w:instrText>
      </w:r>
      <w:r>
        <w:fldChar w:fldCharType="separate"/>
      </w:r>
      <w:r w:rsidR="009200EC">
        <w:rPr>
          <w:noProof/>
        </w:rPr>
        <w:t>2</w:t>
      </w:r>
      <w:r>
        <w:fldChar w:fldCharType="end"/>
      </w:r>
      <w:r>
        <w:t xml:space="preserve"> - Orçamento de Pessoal</w:t>
      </w:r>
      <w:bookmarkEnd w:id="76"/>
    </w:p>
    <w:tbl>
      <w:tblPr>
        <w:tblStyle w:val="TabeladeGradeClara"/>
        <w:tblW w:w="0" w:type="auto"/>
        <w:tblLook w:val="04A0" w:firstRow="1" w:lastRow="0" w:firstColumn="1" w:lastColumn="0" w:noHBand="0" w:noVBand="1"/>
      </w:tblPr>
      <w:tblGrid>
        <w:gridCol w:w="4050"/>
        <w:gridCol w:w="1138"/>
        <w:gridCol w:w="1775"/>
        <w:gridCol w:w="2098"/>
      </w:tblGrid>
      <w:tr w:rsidR="006A7042" w:rsidRPr="00371AD5" w14:paraId="6C8DD1D2" w14:textId="77777777" w:rsidTr="00371AD5">
        <w:tc>
          <w:tcPr>
            <w:tcW w:w="0" w:type="auto"/>
            <w:hideMark/>
          </w:tcPr>
          <w:p w14:paraId="33D53B93" w14:textId="77777777" w:rsidR="006A7042" w:rsidRPr="00371AD5" w:rsidRDefault="006A7042" w:rsidP="00371AD5">
            <w:pPr>
              <w:jc w:val="center"/>
              <w:rPr>
                <w:sz w:val="20"/>
                <w:szCs w:val="20"/>
                <w:lang w:val="en-US"/>
              </w:rPr>
            </w:pPr>
            <w:proofErr w:type="spellStart"/>
            <w:r w:rsidRPr="00371AD5">
              <w:rPr>
                <w:sz w:val="20"/>
                <w:szCs w:val="20"/>
                <w:lang w:val="en-US"/>
              </w:rPr>
              <w:t>Descrição</w:t>
            </w:r>
            <w:proofErr w:type="spellEnd"/>
          </w:p>
        </w:tc>
        <w:tc>
          <w:tcPr>
            <w:tcW w:w="0" w:type="auto"/>
            <w:hideMark/>
          </w:tcPr>
          <w:p w14:paraId="165B405C" w14:textId="77777777" w:rsidR="006A7042" w:rsidRPr="00371AD5" w:rsidRDefault="006A7042" w:rsidP="00371AD5">
            <w:pPr>
              <w:jc w:val="center"/>
              <w:rPr>
                <w:sz w:val="20"/>
                <w:szCs w:val="20"/>
                <w:lang w:val="en-US"/>
              </w:rPr>
            </w:pPr>
            <w:proofErr w:type="spellStart"/>
            <w:r w:rsidRPr="00371AD5">
              <w:rPr>
                <w:sz w:val="20"/>
                <w:szCs w:val="20"/>
                <w:lang w:val="en-US"/>
              </w:rPr>
              <w:t>Quantidade</w:t>
            </w:r>
            <w:proofErr w:type="spellEnd"/>
          </w:p>
        </w:tc>
        <w:tc>
          <w:tcPr>
            <w:tcW w:w="0" w:type="auto"/>
            <w:hideMark/>
          </w:tcPr>
          <w:p w14:paraId="45C0C79D" w14:textId="77777777" w:rsidR="006A7042" w:rsidRPr="00371AD5" w:rsidRDefault="006A7042" w:rsidP="00371AD5">
            <w:pPr>
              <w:jc w:val="center"/>
              <w:rPr>
                <w:sz w:val="20"/>
                <w:szCs w:val="20"/>
                <w:lang w:val="en-US"/>
              </w:rPr>
            </w:pPr>
            <w:r w:rsidRPr="00371AD5">
              <w:rPr>
                <w:sz w:val="20"/>
                <w:szCs w:val="20"/>
                <w:lang w:val="en-US"/>
              </w:rPr>
              <w:t xml:space="preserve">Valor </w:t>
            </w:r>
            <w:proofErr w:type="spellStart"/>
            <w:r w:rsidRPr="00371AD5">
              <w:rPr>
                <w:sz w:val="20"/>
                <w:szCs w:val="20"/>
                <w:lang w:val="en-US"/>
              </w:rPr>
              <w:t>Unitário</w:t>
            </w:r>
            <w:proofErr w:type="spellEnd"/>
            <w:r w:rsidRPr="00371AD5">
              <w:rPr>
                <w:sz w:val="20"/>
                <w:szCs w:val="20"/>
                <w:lang w:val="en-US"/>
              </w:rPr>
              <w:t xml:space="preserve"> (R$)</w:t>
            </w:r>
          </w:p>
        </w:tc>
        <w:tc>
          <w:tcPr>
            <w:tcW w:w="0" w:type="auto"/>
            <w:hideMark/>
          </w:tcPr>
          <w:p w14:paraId="0FB6A2BC" w14:textId="77777777" w:rsidR="006A7042" w:rsidRPr="00371AD5" w:rsidRDefault="006A7042" w:rsidP="00371AD5">
            <w:pPr>
              <w:jc w:val="center"/>
              <w:rPr>
                <w:sz w:val="20"/>
                <w:szCs w:val="20"/>
                <w:lang w:val="en-US"/>
              </w:rPr>
            </w:pPr>
            <w:proofErr w:type="spellStart"/>
            <w:r w:rsidRPr="00371AD5">
              <w:rPr>
                <w:sz w:val="20"/>
                <w:szCs w:val="20"/>
                <w:lang w:val="en-US"/>
              </w:rPr>
              <w:t>Valores</w:t>
            </w:r>
            <w:proofErr w:type="spellEnd"/>
            <w:r w:rsidRPr="00371AD5">
              <w:rPr>
                <w:sz w:val="20"/>
                <w:szCs w:val="20"/>
                <w:lang w:val="en-US"/>
              </w:rPr>
              <w:t xml:space="preserve"> </w:t>
            </w:r>
            <w:proofErr w:type="spellStart"/>
            <w:r w:rsidRPr="00371AD5">
              <w:rPr>
                <w:sz w:val="20"/>
                <w:szCs w:val="20"/>
                <w:lang w:val="en-US"/>
              </w:rPr>
              <w:t>Estimados</w:t>
            </w:r>
            <w:proofErr w:type="spellEnd"/>
            <w:r w:rsidRPr="00371AD5">
              <w:rPr>
                <w:sz w:val="20"/>
                <w:szCs w:val="20"/>
                <w:lang w:val="en-US"/>
              </w:rPr>
              <w:t xml:space="preserve"> (R$)</w:t>
            </w:r>
          </w:p>
        </w:tc>
      </w:tr>
      <w:tr w:rsidR="006A7042" w:rsidRPr="00371AD5" w14:paraId="471E4E39" w14:textId="77777777" w:rsidTr="00371AD5">
        <w:tc>
          <w:tcPr>
            <w:tcW w:w="0" w:type="auto"/>
            <w:hideMark/>
          </w:tcPr>
          <w:p w14:paraId="17B76917" w14:textId="77777777" w:rsidR="006A7042" w:rsidRPr="00371AD5" w:rsidRDefault="006A7042" w:rsidP="00371AD5">
            <w:pPr>
              <w:rPr>
                <w:sz w:val="20"/>
                <w:szCs w:val="20"/>
                <w:lang w:val="en-US"/>
              </w:rPr>
            </w:pPr>
            <w:proofErr w:type="spellStart"/>
            <w:r w:rsidRPr="00371AD5">
              <w:rPr>
                <w:sz w:val="20"/>
                <w:szCs w:val="20"/>
                <w:lang w:val="en-US"/>
              </w:rPr>
              <w:t>Desenvolvedor</w:t>
            </w:r>
            <w:proofErr w:type="spellEnd"/>
            <w:r w:rsidRPr="00371AD5">
              <w:rPr>
                <w:sz w:val="20"/>
                <w:szCs w:val="20"/>
                <w:lang w:val="en-US"/>
              </w:rPr>
              <w:t xml:space="preserve"> Full-Stack Júnior (Node/Mobile)</w:t>
            </w:r>
          </w:p>
        </w:tc>
        <w:tc>
          <w:tcPr>
            <w:tcW w:w="0" w:type="auto"/>
            <w:hideMark/>
          </w:tcPr>
          <w:p w14:paraId="72475E4F" w14:textId="77777777" w:rsidR="006A7042" w:rsidRPr="00371AD5" w:rsidRDefault="006A7042" w:rsidP="00371AD5">
            <w:pPr>
              <w:rPr>
                <w:sz w:val="20"/>
                <w:szCs w:val="20"/>
                <w:lang w:val="en-US"/>
              </w:rPr>
            </w:pPr>
            <w:r w:rsidRPr="00371AD5">
              <w:rPr>
                <w:sz w:val="20"/>
                <w:szCs w:val="20"/>
                <w:lang w:val="en-US"/>
              </w:rPr>
              <w:t>1</w:t>
            </w:r>
          </w:p>
        </w:tc>
        <w:tc>
          <w:tcPr>
            <w:tcW w:w="0" w:type="auto"/>
            <w:hideMark/>
          </w:tcPr>
          <w:p w14:paraId="36F9FD6D" w14:textId="77777777" w:rsidR="006A7042" w:rsidRPr="00371AD5" w:rsidRDefault="006A7042" w:rsidP="00371AD5">
            <w:pPr>
              <w:rPr>
                <w:sz w:val="20"/>
                <w:szCs w:val="20"/>
                <w:lang w:val="en-US"/>
              </w:rPr>
            </w:pPr>
            <w:r w:rsidRPr="00371AD5">
              <w:rPr>
                <w:sz w:val="20"/>
                <w:szCs w:val="20"/>
                <w:lang w:val="en-US"/>
              </w:rPr>
              <w:t>R$5.800,00</w:t>
            </w:r>
          </w:p>
        </w:tc>
        <w:tc>
          <w:tcPr>
            <w:tcW w:w="0" w:type="auto"/>
            <w:hideMark/>
          </w:tcPr>
          <w:p w14:paraId="2F7C1AD6" w14:textId="77777777" w:rsidR="006A7042" w:rsidRPr="00371AD5" w:rsidRDefault="006A7042" w:rsidP="00371AD5">
            <w:pPr>
              <w:rPr>
                <w:sz w:val="20"/>
                <w:szCs w:val="20"/>
                <w:lang w:val="en-US"/>
              </w:rPr>
            </w:pPr>
            <w:r w:rsidRPr="00371AD5">
              <w:rPr>
                <w:sz w:val="20"/>
                <w:szCs w:val="20"/>
                <w:lang w:val="en-US"/>
              </w:rPr>
              <w:t>R$29.000,00</w:t>
            </w:r>
          </w:p>
        </w:tc>
      </w:tr>
      <w:tr w:rsidR="006A7042" w:rsidRPr="00371AD5" w14:paraId="77947046" w14:textId="77777777" w:rsidTr="00371AD5">
        <w:tc>
          <w:tcPr>
            <w:tcW w:w="0" w:type="auto"/>
            <w:hideMark/>
          </w:tcPr>
          <w:p w14:paraId="70ABA94F" w14:textId="77777777" w:rsidR="006A7042" w:rsidRPr="00371AD5" w:rsidRDefault="006A7042" w:rsidP="00371AD5">
            <w:pPr>
              <w:rPr>
                <w:sz w:val="20"/>
                <w:szCs w:val="20"/>
                <w:lang w:val="en-US"/>
              </w:rPr>
            </w:pPr>
            <w:proofErr w:type="spellStart"/>
            <w:r w:rsidRPr="00371AD5">
              <w:rPr>
                <w:sz w:val="20"/>
                <w:szCs w:val="20"/>
                <w:lang w:val="en-US"/>
              </w:rPr>
              <w:t>Desenvolvedor</w:t>
            </w:r>
            <w:proofErr w:type="spellEnd"/>
            <w:r w:rsidRPr="00371AD5">
              <w:rPr>
                <w:sz w:val="20"/>
                <w:szCs w:val="20"/>
                <w:lang w:val="en-US"/>
              </w:rPr>
              <w:t xml:space="preserve"> Front-End/Games Júnior (Phaser)</w:t>
            </w:r>
          </w:p>
        </w:tc>
        <w:tc>
          <w:tcPr>
            <w:tcW w:w="0" w:type="auto"/>
            <w:hideMark/>
          </w:tcPr>
          <w:p w14:paraId="048B3C48" w14:textId="77777777" w:rsidR="006A7042" w:rsidRPr="00371AD5" w:rsidRDefault="006A7042" w:rsidP="00371AD5">
            <w:pPr>
              <w:rPr>
                <w:sz w:val="20"/>
                <w:szCs w:val="20"/>
                <w:lang w:val="en-US"/>
              </w:rPr>
            </w:pPr>
            <w:r w:rsidRPr="00371AD5">
              <w:rPr>
                <w:sz w:val="20"/>
                <w:szCs w:val="20"/>
                <w:lang w:val="en-US"/>
              </w:rPr>
              <w:t>1</w:t>
            </w:r>
          </w:p>
        </w:tc>
        <w:tc>
          <w:tcPr>
            <w:tcW w:w="0" w:type="auto"/>
            <w:hideMark/>
          </w:tcPr>
          <w:p w14:paraId="6C943DF1" w14:textId="77777777" w:rsidR="006A7042" w:rsidRPr="00371AD5" w:rsidRDefault="006A7042" w:rsidP="00371AD5">
            <w:pPr>
              <w:rPr>
                <w:sz w:val="20"/>
                <w:szCs w:val="20"/>
                <w:lang w:val="en-US"/>
              </w:rPr>
            </w:pPr>
            <w:r w:rsidRPr="00371AD5">
              <w:rPr>
                <w:sz w:val="20"/>
                <w:szCs w:val="20"/>
                <w:lang w:val="en-US"/>
              </w:rPr>
              <w:t>R$5.000,00</w:t>
            </w:r>
          </w:p>
        </w:tc>
        <w:tc>
          <w:tcPr>
            <w:tcW w:w="0" w:type="auto"/>
            <w:hideMark/>
          </w:tcPr>
          <w:p w14:paraId="0E1931B4" w14:textId="77777777" w:rsidR="006A7042" w:rsidRPr="00371AD5" w:rsidRDefault="006A7042" w:rsidP="00371AD5">
            <w:pPr>
              <w:rPr>
                <w:sz w:val="20"/>
                <w:szCs w:val="20"/>
                <w:lang w:val="en-US"/>
              </w:rPr>
            </w:pPr>
            <w:r w:rsidRPr="00371AD5">
              <w:rPr>
                <w:sz w:val="20"/>
                <w:szCs w:val="20"/>
                <w:lang w:val="en-US"/>
              </w:rPr>
              <w:t>R$25.000,00</w:t>
            </w:r>
          </w:p>
        </w:tc>
      </w:tr>
      <w:tr w:rsidR="006A7042" w:rsidRPr="00371AD5" w14:paraId="21B0BBA7" w14:textId="77777777" w:rsidTr="00371AD5">
        <w:tc>
          <w:tcPr>
            <w:tcW w:w="0" w:type="auto"/>
            <w:hideMark/>
          </w:tcPr>
          <w:p w14:paraId="14A41BE1" w14:textId="77777777" w:rsidR="006A7042" w:rsidRPr="00371AD5" w:rsidRDefault="006A7042" w:rsidP="00371AD5">
            <w:pPr>
              <w:rPr>
                <w:b/>
                <w:bCs/>
                <w:sz w:val="20"/>
                <w:szCs w:val="20"/>
                <w:lang w:val="en-US"/>
              </w:rPr>
            </w:pPr>
            <w:r w:rsidRPr="00371AD5">
              <w:rPr>
                <w:b/>
                <w:bCs/>
                <w:sz w:val="20"/>
                <w:szCs w:val="20"/>
                <w:lang w:val="en-US"/>
              </w:rPr>
              <w:t>Total</w:t>
            </w:r>
          </w:p>
        </w:tc>
        <w:tc>
          <w:tcPr>
            <w:tcW w:w="0" w:type="auto"/>
            <w:hideMark/>
          </w:tcPr>
          <w:p w14:paraId="76CE3052" w14:textId="77777777" w:rsidR="006A7042" w:rsidRPr="00371AD5" w:rsidRDefault="006A7042" w:rsidP="00371AD5">
            <w:pPr>
              <w:rPr>
                <w:b/>
                <w:bCs/>
                <w:sz w:val="20"/>
                <w:szCs w:val="20"/>
                <w:lang w:val="en-US"/>
              </w:rPr>
            </w:pPr>
          </w:p>
        </w:tc>
        <w:tc>
          <w:tcPr>
            <w:tcW w:w="0" w:type="auto"/>
            <w:hideMark/>
          </w:tcPr>
          <w:p w14:paraId="5F20B2B9" w14:textId="77777777" w:rsidR="006A7042" w:rsidRPr="00371AD5" w:rsidRDefault="006A7042" w:rsidP="00371AD5">
            <w:pPr>
              <w:rPr>
                <w:b/>
                <w:bCs/>
                <w:sz w:val="20"/>
                <w:szCs w:val="20"/>
                <w:lang w:val="en-US"/>
              </w:rPr>
            </w:pPr>
          </w:p>
        </w:tc>
        <w:tc>
          <w:tcPr>
            <w:tcW w:w="0" w:type="auto"/>
            <w:hideMark/>
          </w:tcPr>
          <w:p w14:paraId="047543A5" w14:textId="77777777" w:rsidR="006A7042" w:rsidRPr="00371AD5" w:rsidRDefault="006A7042" w:rsidP="00371AD5">
            <w:pPr>
              <w:rPr>
                <w:b/>
                <w:bCs/>
                <w:sz w:val="20"/>
                <w:szCs w:val="20"/>
                <w:lang w:val="en-US"/>
              </w:rPr>
            </w:pPr>
            <w:r w:rsidRPr="00371AD5">
              <w:rPr>
                <w:b/>
                <w:bCs/>
                <w:sz w:val="20"/>
                <w:szCs w:val="20"/>
                <w:lang w:val="en-US"/>
              </w:rPr>
              <w:t>R$54.000,00</w:t>
            </w:r>
          </w:p>
        </w:tc>
      </w:tr>
    </w:tbl>
    <w:p w14:paraId="141BBDAD" w14:textId="77777777" w:rsidR="006A7042" w:rsidRPr="006A7042" w:rsidRDefault="006A7042" w:rsidP="00371AD5">
      <w:pPr>
        <w:jc w:val="center"/>
        <w:rPr>
          <w:sz w:val="20"/>
          <w:szCs w:val="20"/>
          <w:lang w:val="en-US"/>
        </w:rPr>
      </w:pPr>
      <w:r w:rsidRPr="006A7042">
        <w:rPr>
          <w:sz w:val="20"/>
          <w:szCs w:val="20"/>
          <w:lang w:val="en-US"/>
        </w:rPr>
        <w:t xml:space="preserve">Fonte: </w:t>
      </w:r>
      <w:proofErr w:type="spellStart"/>
      <w:r w:rsidRPr="006A7042">
        <w:rPr>
          <w:sz w:val="20"/>
          <w:szCs w:val="20"/>
          <w:lang w:val="en-US"/>
        </w:rPr>
        <w:t>elaborado</w:t>
      </w:r>
      <w:proofErr w:type="spellEnd"/>
      <w:r w:rsidRPr="006A7042">
        <w:rPr>
          <w:sz w:val="20"/>
          <w:szCs w:val="20"/>
          <w:lang w:val="en-US"/>
        </w:rPr>
        <w:t xml:space="preserve"> </w:t>
      </w:r>
      <w:proofErr w:type="spellStart"/>
      <w:r w:rsidRPr="006A7042">
        <w:rPr>
          <w:sz w:val="20"/>
          <w:szCs w:val="20"/>
          <w:lang w:val="en-US"/>
        </w:rPr>
        <w:t>pelos</w:t>
      </w:r>
      <w:proofErr w:type="spellEnd"/>
      <w:r w:rsidRPr="006A7042">
        <w:rPr>
          <w:sz w:val="20"/>
          <w:szCs w:val="20"/>
          <w:lang w:val="en-US"/>
        </w:rPr>
        <w:t xml:space="preserve"> </w:t>
      </w:r>
      <w:proofErr w:type="spellStart"/>
      <w:r w:rsidRPr="006A7042">
        <w:rPr>
          <w:sz w:val="20"/>
          <w:szCs w:val="20"/>
          <w:lang w:val="en-US"/>
        </w:rPr>
        <w:t>autores</w:t>
      </w:r>
      <w:proofErr w:type="spellEnd"/>
      <w:r w:rsidRPr="006A7042">
        <w:rPr>
          <w:sz w:val="20"/>
          <w:szCs w:val="20"/>
          <w:lang w:val="en-US"/>
        </w:rPr>
        <w:t xml:space="preserve"> (2026).</w:t>
      </w:r>
    </w:p>
    <w:p w14:paraId="13E700AE" w14:textId="77777777" w:rsidR="006A7042" w:rsidRPr="00371AD5" w:rsidRDefault="006A7042" w:rsidP="00371AD5">
      <w:pPr>
        <w:spacing w:after="0" w:line="360" w:lineRule="auto"/>
        <w:ind w:firstLine="709"/>
        <w:jc w:val="both"/>
        <w:rPr>
          <w:sz w:val="24"/>
          <w:szCs w:val="24"/>
        </w:rPr>
      </w:pPr>
    </w:p>
    <w:p w14:paraId="4D063710" w14:textId="77777777" w:rsidR="006A7042" w:rsidRDefault="006A7042" w:rsidP="00371AD5">
      <w:pPr>
        <w:spacing w:after="0" w:line="360" w:lineRule="auto"/>
        <w:ind w:firstLine="709"/>
        <w:jc w:val="both"/>
        <w:rPr>
          <w:sz w:val="24"/>
          <w:szCs w:val="24"/>
        </w:rPr>
      </w:pPr>
      <w:r w:rsidRPr="006A7042">
        <w:rPr>
          <w:sz w:val="24"/>
          <w:szCs w:val="24"/>
        </w:rPr>
        <w:t>O Quadro 3 apresenta os custos com ferramentas e licenças de software utilizadas durante o ciclo de desenvolvimento, necessárias para design, controle de versão e gestão de tarefas.</w:t>
      </w:r>
    </w:p>
    <w:p w14:paraId="1B1F6243" w14:textId="77777777" w:rsidR="00371AD5" w:rsidRPr="006A7042" w:rsidRDefault="00371AD5" w:rsidP="00371AD5">
      <w:pPr>
        <w:spacing w:after="0" w:line="360" w:lineRule="auto"/>
        <w:ind w:firstLine="709"/>
        <w:jc w:val="both"/>
        <w:rPr>
          <w:sz w:val="24"/>
          <w:szCs w:val="24"/>
        </w:rPr>
      </w:pPr>
    </w:p>
    <w:p w14:paraId="2C18141E" w14:textId="4B856477" w:rsidR="00371AD5" w:rsidRDefault="00371AD5" w:rsidP="00084D64">
      <w:pPr>
        <w:pStyle w:val="Legenda"/>
      </w:pPr>
      <w:bookmarkStart w:id="77" w:name="_Toc229937098"/>
      <w:r>
        <w:t xml:space="preserve">Quadro </w:t>
      </w:r>
      <w:r>
        <w:fldChar w:fldCharType="begin"/>
      </w:r>
      <w:r>
        <w:instrText xml:space="preserve"> SEQ Quadro \* ARABIC </w:instrText>
      </w:r>
      <w:r>
        <w:fldChar w:fldCharType="separate"/>
      </w:r>
      <w:r w:rsidR="009200EC">
        <w:rPr>
          <w:noProof/>
        </w:rPr>
        <w:t>3</w:t>
      </w:r>
      <w:r>
        <w:fldChar w:fldCharType="end"/>
      </w:r>
      <w:r>
        <w:t xml:space="preserve"> - Ferramentas de Licença e Desenvolvimento</w:t>
      </w:r>
      <w:bookmarkEnd w:id="77"/>
    </w:p>
    <w:tbl>
      <w:tblPr>
        <w:tblStyle w:val="TabeladeGradeClara"/>
        <w:tblW w:w="0" w:type="auto"/>
        <w:tblLook w:val="04A0" w:firstRow="1" w:lastRow="0" w:firstColumn="1" w:lastColumn="0" w:noHBand="0" w:noVBand="1"/>
      </w:tblPr>
      <w:tblGrid>
        <w:gridCol w:w="1442"/>
        <w:gridCol w:w="2851"/>
        <w:gridCol w:w="1760"/>
        <w:gridCol w:w="3008"/>
      </w:tblGrid>
      <w:tr w:rsidR="006A7042" w:rsidRPr="006A7042" w14:paraId="7E8D3E95" w14:textId="77777777" w:rsidTr="00371AD5">
        <w:tc>
          <w:tcPr>
            <w:tcW w:w="0" w:type="auto"/>
            <w:hideMark/>
          </w:tcPr>
          <w:p w14:paraId="4EDBCF70" w14:textId="77777777" w:rsidR="006A7042" w:rsidRPr="006A7042" w:rsidRDefault="006A7042" w:rsidP="00371AD5">
            <w:pPr>
              <w:jc w:val="center"/>
              <w:rPr>
                <w:b/>
                <w:bCs/>
                <w:sz w:val="20"/>
                <w:szCs w:val="20"/>
                <w:lang w:val="en-US"/>
              </w:rPr>
            </w:pPr>
            <w:r w:rsidRPr="006A7042">
              <w:rPr>
                <w:b/>
                <w:bCs/>
                <w:sz w:val="20"/>
                <w:szCs w:val="20"/>
                <w:lang w:val="en-US"/>
              </w:rPr>
              <w:t>Ferramenta</w:t>
            </w:r>
          </w:p>
        </w:tc>
        <w:tc>
          <w:tcPr>
            <w:tcW w:w="0" w:type="auto"/>
            <w:hideMark/>
          </w:tcPr>
          <w:p w14:paraId="61B1EE41" w14:textId="77777777" w:rsidR="006A7042" w:rsidRPr="006A7042" w:rsidRDefault="006A7042" w:rsidP="00371AD5">
            <w:pPr>
              <w:jc w:val="center"/>
              <w:rPr>
                <w:b/>
                <w:bCs/>
                <w:sz w:val="20"/>
                <w:szCs w:val="20"/>
                <w:lang w:val="en-US"/>
              </w:rPr>
            </w:pPr>
            <w:proofErr w:type="spellStart"/>
            <w:r w:rsidRPr="006A7042">
              <w:rPr>
                <w:b/>
                <w:bCs/>
                <w:sz w:val="20"/>
                <w:szCs w:val="20"/>
                <w:lang w:val="en-US"/>
              </w:rPr>
              <w:t>Finalidade</w:t>
            </w:r>
            <w:proofErr w:type="spellEnd"/>
          </w:p>
        </w:tc>
        <w:tc>
          <w:tcPr>
            <w:tcW w:w="0" w:type="auto"/>
            <w:hideMark/>
          </w:tcPr>
          <w:p w14:paraId="020E1A0B" w14:textId="77777777" w:rsidR="006A7042" w:rsidRPr="006A7042" w:rsidRDefault="006A7042" w:rsidP="00371AD5">
            <w:pPr>
              <w:jc w:val="center"/>
              <w:rPr>
                <w:b/>
                <w:bCs/>
                <w:sz w:val="20"/>
                <w:szCs w:val="20"/>
                <w:lang w:val="en-US"/>
              </w:rPr>
            </w:pPr>
            <w:r w:rsidRPr="006A7042">
              <w:rPr>
                <w:b/>
                <w:bCs/>
                <w:sz w:val="20"/>
                <w:szCs w:val="20"/>
                <w:lang w:val="en-US"/>
              </w:rPr>
              <w:t>Valor Mensal (R$)</w:t>
            </w:r>
          </w:p>
        </w:tc>
        <w:tc>
          <w:tcPr>
            <w:tcW w:w="0" w:type="auto"/>
            <w:hideMark/>
          </w:tcPr>
          <w:p w14:paraId="7209D715" w14:textId="77777777" w:rsidR="006A7042" w:rsidRPr="006A7042" w:rsidRDefault="006A7042" w:rsidP="00371AD5">
            <w:pPr>
              <w:jc w:val="center"/>
              <w:rPr>
                <w:b/>
                <w:bCs/>
                <w:sz w:val="20"/>
                <w:szCs w:val="20"/>
                <w:lang w:val="en-US"/>
              </w:rPr>
            </w:pPr>
            <w:proofErr w:type="spellStart"/>
            <w:r w:rsidRPr="006A7042">
              <w:rPr>
                <w:b/>
                <w:bCs/>
                <w:sz w:val="20"/>
                <w:szCs w:val="20"/>
                <w:lang w:val="en-US"/>
              </w:rPr>
              <w:t>Valores</w:t>
            </w:r>
            <w:proofErr w:type="spellEnd"/>
            <w:r w:rsidRPr="006A7042">
              <w:rPr>
                <w:b/>
                <w:bCs/>
                <w:sz w:val="20"/>
                <w:szCs w:val="20"/>
                <w:lang w:val="en-US"/>
              </w:rPr>
              <w:t xml:space="preserve"> </w:t>
            </w:r>
            <w:proofErr w:type="spellStart"/>
            <w:r w:rsidRPr="006A7042">
              <w:rPr>
                <w:b/>
                <w:bCs/>
                <w:sz w:val="20"/>
                <w:szCs w:val="20"/>
                <w:lang w:val="en-US"/>
              </w:rPr>
              <w:t>Estimados</w:t>
            </w:r>
            <w:proofErr w:type="spellEnd"/>
            <w:r w:rsidRPr="006A7042">
              <w:rPr>
                <w:b/>
                <w:bCs/>
                <w:sz w:val="20"/>
                <w:szCs w:val="20"/>
                <w:lang w:val="en-US"/>
              </w:rPr>
              <w:t xml:space="preserve"> -- 5 meses (R$)</w:t>
            </w:r>
          </w:p>
        </w:tc>
      </w:tr>
      <w:tr w:rsidR="006A7042" w:rsidRPr="006A7042" w14:paraId="61B6258F" w14:textId="77777777" w:rsidTr="00371AD5">
        <w:tc>
          <w:tcPr>
            <w:tcW w:w="0" w:type="auto"/>
            <w:hideMark/>
          </w:tcPr>
          <w:p w14:paraId="0BA6D7F0" w14:textId="77777777" w:rsidR="006A7042" w:rsidRPr="006A7042" w:rsidRDefault="006A7042" w:rsidP="00371AD5">
            <w:pPr>
              <w:jc w:val="center"/>
              <w:rPr>
                <w:sz w:val="20"/>
                <w:szCs w:val="20"/>
                <w:lang w:val="en-US"/>
              </w:rPr>
            </w:pPr>
            <w:r w:rsidRPr="006A7042">
              <w:rPr>
                <w:sz w:val="20"/>
                <w:szCs w:val="20"/>
                <w:lang w:val="en-US"/>
              </w:rPr>
              <w:t>Figma (Starter)</w:t>
            </w:r>
          </w:p>
        </w:tc>
        <w:tc>
          <w:tcPr>
            <w:tcW w:w="0" w:type="auto"/>
            <w:hideMark/>
          </w:tcPr>
          <w:p w14:paraId="1AB6C4C4" w14:textId="77777777" w:rsidR="006A7042" w:rsidRPr="006A7042" w:rsidRDefault="006A7042" w:rsidP="00371AD5">
            <w:pPr>
              <w:jc w:val="center"/>
              <w:rPr>
                <w:sz w:val="20"/>
                <w:szCs w:val="20"/>
              </w:rPr>
            </w:pPr>
            <w:r w:rsidRPr="006A7042">
              <w:rPr>
                <w:sz w:val="20"/>
                <w:szCs w:val="20"/>
              </w:rPr>
              <w:t>Prototipação e design de interface</w:t>
            </w:r>
          </w:p>
        </w:tc>
        <w:tc>
          <w:tcPr>
            <w:tcW w:w="0" w:type="auto"/>
            <w:hideMark/>
          </w:tcPr>
          <w:p w14:paraId="70A75DFB" w14:textId="77777777" w:rsidR="006A7042" w:rsidRPr="006A7042" w:rsidRDefault="006A7042" w:rsidP="00371AD5">
            <w:pPr>
              <w:jc w:val="center"/>
              <w:rPr>
                <w:sz w:val="20"/>
                <w:szCs w:val="20"/>
                <w:lang w:val="en-US"/>
              </w:rPr>
            </w:pPr>
            <w:r w:rsidRPr="006A7042">
              <w:rPr>
                <w:sz w:val="20"/>
                <w:szCs w:val="20"/>
                <w:lang w:val="en-US"/>
              </w:rPr>
              <w:t>R$90,00</w:t>
            </w:r>
          </w:p>
        </w:tc>
        <w:tc>
          <w:tcPr>
            <w:tcW w:w="0" w:type="auto"/>
            <w:hideMark/>
          </w:tcPr>
          <w:p w14:paraId="5FCD4AA9" w14:textId="77777777" w:rsidR="006A7042" w:rsidRPr="006A7042" w:rsidRDefault="006A7042" w:rsidP="00371AD5">
            <w:pPr>
              <w:jc w:val="center"/>
              <w:rPr>
                <w:sz w:val="20"/>
                <w:szCs w:val="20"/>
                <w:lang w:val="en-US"/>
              </w:rPr>
            </w:pPr>
            <w:r w:rsidRPr="006A7042">
              <w:rPr>
                <w:sz w:val="20"/>
                <w:szCs w:val="20"/>
                <w:lang w:val="en-US"/>
              </w:rPr>
              <w:t>R$450,00</w:t>
            </w:r>
          </w:p>
        </w:tc>
      </w:tr>
      <w:tr w:rsidR="006A7042" w:rsidRPr="006A7042" w14:paraId="63EA01AB" w14:textId="77777777" w:rsidTr="00371AD5">
        <w:tc>
          <w:tcPr>
            <w:tcW w:w="0" w:type="auto"/>
            <w:hideMark/>
          </w:tcPr>
          <w:p w14:paraId="23CBDBEF" w14:textId="77777777" w:rsidR="006A7042" w:rsidRPr="006A7042" w:rsidRDefault="006A7042" w:rsidP="00371AD5">
            <w:pPr>
              <w:jc w:val="center"/>
              <w:rPr>
                <w:sz w:val="20"/>
                <w:szCs w:val="20"/>
                <w:lang w:val="en-US"/>
              </w:rPr>
            </w:pPr>
            <w:r w:rsidRPr="006A7042">
              <w:rPr>
                <w:sz w:val="20"/>
                <w:szCs w:val="20"/>
                <w:lang w:val="en-US"/>
              </w:rPr>
              <w:t>GitHub (Team)</w:t>
            </w:r>
          </w:p>
        </w:tc>
        <w:tc>
          <w:tcPr>
            <w:tcW w:w="0" w:type="auto"/>
            <w:hideMark/>
          </w:tcPr>
          <w:p w14:paraId="5EC11266" w14:textId="77777777" w:rsidR="006A7042" w:rsidRPr="006A7042" w:rsidRDefault="006A7042" w:rsidP="00371AD5">
            <w:pPr>
              <w:jc w:val="center"/>
              <w:rPr>
                <w:sz w:val="20"/>
                <w:szCs w:val="20"/>
              </w:rPr>
            </w:pPr>
            <w:r w:rsidRPr="006A7042">
              <w:rPr>
                <w:sz w:val="20"/>
                <w:szCs w:val="20"/>
              </w:rPr>
              <w:t>Controle de versão e CI/CD</w:t>
            </w:r>
          </w:p>
        </w:tc>
        <w:tc>
          <w:tcPr>
            <w:tcW w:w="0" w:type="auto"/>
            <w:hideMark/>
          </w:tcPr>
          <w:p w14:paraId="2FEBC433" w14:textId="77777777" w:rsidR="006A7042" w:rsidRPr="006A7042" w:rsidRDefault="006A7042" w:rsidP="00371AD5">
            <w:pPr>
              <w:jc w:val="center"/>
              <w:rPr>
                <w:sz w:val="20"/>
                <w:szCs w:val="20"/>
                <w:lang w:val="en-US"/>
              </w:rPr>
            </w:pPr>
            <w:r w:rsidRPr="006A7042">
              <w:rPr>
                <w:sz w:val="20"/>
                <w:szCs w:val="20"/>
                <w:lang w:val="en-US"/>
              </w:rPr>
              <w:t>R$50,00</w:t>
            </w:r>
          </w:p>
        </w:tc>
        <w:tc>
          <w:tcPr>
            <w:tcW w:w="0" w:type="auto"/>
            <w:hideMark/>
          </w:tcPr>
          <w:p w14:paraId="02D296A6" w14:textId="77777777" w:rsidR="006A7042" w:rsidRPr="006A7042" w:rsidRDefault="006A7042" w:rsidP="00371AD5">
            <w:pPr>
              <w:jc w:val="center"/>
              <w:rPr>
                <w:sz w:val="20"/>
                <w:szCs w:val="20"/>
                <w:lang w:val="en-US"/>
              </w:rPr>
            </w:pPr>
            <w:r w:rsidRPr="006A7042">
              <w:rPr>
                <w:sz w:val="20"/>
                <w:szCs w:val="20"/>
                <w:lang w:val="en-US"/>
              </w:rPr>
              <w:t>R$250,00</w:t>
            </w:r>
          </w:p>
        </w:tc>
      </w:tr>
      <w:tr w:rsidR="006A7042" w:rsidRPr="006A7042" w14:paraId="46AF489A" w14:textId="77777777" w:rsidTr="00371AD5">
        <w:tc>
          <w:tcPr>
            <w:tcW w:w="0" w:type="auto"/>
            <w:hideMark/>
          </w:tcPr>
          <w:p w14:paraId="234EF323" w14:textId="77777777" w:rsidR="006A7042" w:rsidRPr="006A7042" w:rsidRDefault="006A7042" w:rsidP="00371AD5">
            <w:pPr>
              <w:jc w:val="center"/>
              <w:rPr>
                <w:sz w:val="20"/>
                <w:szCs w:val="20"/>
                <w:lang w:val="en-US"/>
              </w:rPr>
            </w:pPr>
            <w:r w:rsidRPr="006A7042">
              <w:rPr>
                <w:sz w:val="20"/>
                <w:szCs w:val="20"/>
                <w:lang w:val="en-US"/>
              </w:rPr>
              <w:t>Notion (Plus)</w:t>
            </w:r>
          </w:p>
        </w:tc>
        <w:tc>
          <w:tcPr>
            <w:tcW w:w="0" w:type="auto"/>
            <w:hideMark/>
          </w:tcPr>
          <w:p w14:paraId="26D2536B" w14:textId="77777777" w:rsidR="006A7042" w:rsidRPr="006A7042" w:rsidRDefault="006A7042" w:rsidP="00371AD5">
            <w:pPr>
              <w:jc w:val="center"/>
              <w:rPr>
                <w:sz w:val="20"/>
                <w:szCs w:val="20"/>
              </w:rPr>
            </w:pPr>
            <w:r w:rsidRPr="006A7042">
              <w:rPr>
                <w:sz w:val="20"/>
                <w:szCs w:val="20"/>
              </w:rPr>
              <w:t>Documentação e gestão de tarefas</w:t>
            </w:r>
          </w:p>
        </w:tc>
        <w:tc>
          <w:tcPr>
            <w:tcW w:w="0" w:type="auto"/>
            <w:hideMark/>
          </w:tcPr>
          <w:p w14:paraId="6DD6F135" w14:textId="77777777" w:rsidR="006A7042" w:rsidRPr="006A7042" w:rsidRDefault="006A7042" w:rsidP="00371AD5">
            <w:pPr>
              <w:jc w:val="center"/>
              <w:rPr>
                <w:sz w:val="20"/>
                <w:szCs w:val="20"/>
                <w:lang w:val="en-US"/>
              </w:rPr>
            </w:pPr>
            <w:r w:rsidRPr="006A7042">
              <w:rPr>
                <w:sz w:val="20"/>
                <w:szCs w:val="20"/>
                <w:lang w:val="en-US"/>
              </w:rPr>
              <w:t>R$32,00</w:t>
            </w:r>
          </w:p>
        </w:tc>
        <w:tc>
          <w:tcPr>
            <w:tcW w:w="0" w:type="auto"/>
            <w:hideMark/>
          </w:tcPr>
          <w:p w14:paraId="69F06714" w14:textId="77777777" w:rsidR="006A7042" w:rsidRPr="006A7042" w:rsidRDefault="006A7042" w:rsidP="00371AD5">
            <w:pPr>
              <w:jc w:val="center"/>
              <w:rPr>
                <w:sz w:val="20"/>
                <w:szCs w:val="20"/>
                <w:lang w:val="en-US"/>
              </w:rPr>
            </w:pPr>
            <w:r w:rsidRPr="006A7042">
              <w:rPr>
                <w:sz w:val="20"/>
                <w:szCs w:val="20"/>
                <w:lang w:val="en-US"/>
              </w:rPr>
              <w:t>R$160,00</w:t>
            </w:r>
          </w:p>
        </w:tc>
      </w:tr>
      <w:tr w:rsidR="006A7042" w:rsidRPr="006A7042" w14:paraId="20F38464" w14:textId="77777777" w:rsidTr="00371AD5">
        <w:tc>
          <w:tcPr>
            <w:tcW w:w="0" w:type="auto"/>
            <w:hideMark/>
          </w:tcPr>
          <w:p w14:paraId="4D8109B8" w14:textId="77777777" w:rsidR="006A7042" w:rsidRPr="006A7042" w:rsidRDefault="006A7042" w:rsidP="00371AD5">
            <w:pPr>
              <w:jc w:val="center"/>
              <w:rPr>
                <w:sz w:val="20"/>
                <w:szCs w:val="20"/>
                <w:lang w:val="en-US"/>
              </w:rPr>
            </w:pPr>
            <w:r w:rsidRPr="006A7042">
              <w:rPr>
                <w:b/>
                <w:bCs/>
                <w:sz w:val="20"/>
                <w:szCs w:val="20"/>
                <w:lang w:val="en-US"/>
              </w:rPr>
              <w:t>Total</w:t>
            </w:r>
          </w:p>
        </w:tc>
        <w:tc>
          <w:tcPr>
            <w:tcW w:w="0" w:type="auto"/>
            <w:hideMark/>
          </w:tcPr>
          <w:p w14:paraId="6A5EC683" w14:textId="77777777" w:rsidR="006A7042" w:rsidRPr="006A7042" w:rsidRDefault="006A7042" w:rsidP="00371AD5">
            <w:pPr>
              <w:jc w:val="center"/>
              <w:rPr>
                <w:sz w:val="20"/>
                <w:szCs w:val="20"/>
                <w:lang w:val="en-US"/>
              </w:rPr>
            </w:pPr>
          </w:p>
        </w:tc>
        <w:tc>
          <w:tcPr>
            <w:tcW w:w="0" w:type="auto"/>
            <w:hideMark/>
          </w:tcPr>
          <w:p w14:paraId="50F2744B" w14:textId="77777777" w:rsidR="006A7042" w:rsidRPr="006A7042" w:rsidRDefault="006A7042" w:rsidP="00371AD5">
            <w:pPr>
              <w:jc w:val="center"/>
              <w:rPr>
                <w:sz w:val="20"/>
                <w:szCs w:val="20"/>
                <w:lang w:val="en-US"/>
              </w:rPr>
            </w:pPr>
            <w:r w:rsidRPr="006A7042">
              <w:rPr>
                <w:b/>
                <w:bCs/>
                <w:sz w:val="20"/>
                <w:szCs w:val="20"/>
                <w:lang w:val="en-US"/>
              </w:rPr>
              <w:t>R$172,00</w:t>
            </w:r>
          </w:p>
        </w:tc>
        <w:tc>
          <w:tcPr>
            <w:tcW w:w="0" w:type="auto"/>
            <w:hideMark/>
          </w:tcPr>
          <w:p w14:paraId="00643FE2" w14:textId="77777777" w:rsidR="006A7042" w:rsidRPr="006A7042" w:rsidRDefault="006A7042" w:rsidP="00371AD5">
            <w:pPr>
              <w:jc w:val="center"/>
              <w:rPr>
                <w:sz w:val="20"/>
                <w:szCs w:val="20"/>
                <w:lang w:val="en-US"/>
              </w:rPr>
            </w:pPr>
            <w:r w:rsidRPr="006A7042">
              <w:rPr>
                <w:b/>
                <w:bCs/>
                <w:sz w:val="20"/>
                <w:szCs w:val="20"/>
                <w:lang w:val="en-US"/>
              </w:rPr>
              <w:t>R$860,00</w:t>
            </w:r>
          </w:p>
        </w:tc>
      </w:tr>
    </w:tbl>
    <w:p w14:paraId="392AA827" w14:textId="77777777" w:rsidR="006A7042" w:rsidRDefault="006A7042" w:rsidP="00371AD5">
      <w:pPr>
        <w:jc w:val="center"/>
        <w:rPr>
          <w:sz w:val="20"/>
          <w:szCs w:val="20"/>
          <w:lang w:val="en-US"/>
        </w:rPr>
      </w:pPr>
      <w:r w:rsidRPr="006A7042">
        <w:rPr>
          <w:sz w:val="20"/>
          <w:szCs w:val="20"/>
          <w:lang w:val="en-US"/>
        </w:rPr>
        <w:t xml:space="preserve">Fonte: </w:t>
      </w:r>
      <w:proofErr w:type="spellStart"/>
      <w:r w:rsidRPr="006A7042">
        <w:rPr>
          <w:sz w:val="20"/>
          <w:szCs w:val="20"/>
          <w:lang w:val="en-US"/>
        </w:rPr>
        <w:t>elaborado</w:t>
      </w:r>
      <w:proofErr w:type="spellEnd"/>
      <w:r w:rsidRPr="006A7042">
        <w:rPr>
          <w:sz w:val="20"/>
          <w:szCs w:val="20"/>
          <w:lang w:val="en-US"/>
        </w:rPr>
        <w:t xml:space="preserve"> </w:t>
      </w:r>
      <w:proofErr w:type="spellStart"/>
      <w:r w:rsidRPr="006A7042">
        <w:rPr>
          <w:sz w:val="20"/>
          <w:szCs w:val="20"/>
          <w:lang w:val="en-US"/>
        </w:rPr>
        <w:t>pelos</w:t>
      </w:r>
      <w:proofErr w:type="spellEnd"/>
      <w:r w:rsidRPr="006A7042">
        <w:rPr>
          <w:sz w:val="20"/>
          <w:szCs w:val="20"/>
          <w:lang w:val="en-US"/>
        </w:rPr>
        <w:t xml:space="preserve"> </w:t>
      </w:r>
      <w:proofErr w:type="spellStart"/>
      <w:r w:rsidRPr="006A7042">
        <w:rPr>
          <w:sz w:val="20"/>
          <w:szCs w:val="20"/>
          <w:lang w:val="en-US"/>
        </w:rPr>
        <w:t>autores</w:t>
      </w:r>
      <w:proofErr w:type="spellEnd"/>
      <w:r w:rsidRPr="006A7042">
        <w:rPr>
          <w:sz w:val="20"/>
          <w:szCs w:val="20"/>
          <w:lang w:val="en-US"/>
        </w:rPr>
        <w:t xml:space="preserve"> (2026).</w:t>
      </w:r>
    </w:p>
    <w:p w14:paraId="2C786BB1" w14:textId="77777777" w:rsidR="00371AD5" w:rsidRPr="006A7042" w:rsidRDefault="00371AD5" w:rsidP="00371AD5">
      <w:pPr>
        <w:jc w:val="center"/>
        <w:rPr>
          <w:sz w:val="20"/>
          <w:szCs w:val="20"/>
          <w:lang w:val="en-US"/>
        </w:rPr>
      </w:pPr>
    </w:p>
    <w:p w14:paraId="3481AE65" w14:textId="77777777" w:rsidR="006A7042" w:rsidRDefault="006A7042" w:rsidP="00371AD5">
      <w:pPr>
        <w:spacing w:after="0" w:line="360" w:lineRule="auto"/>
        <w:ind w:firstLine="709"/>
        <w:jc w:val="both"/>
        <w:rPr>
          <w:sz w:val="24"/>
          <w:szCs w:val="24"/>
        </w:rPr>
      </w:pPr>
      <w:r w:rsidRPr="006A7042">
        <w:rPr>
          <w:sz w:val="24"/>
          <w:szCs w:val="24"/>
        </w:rPr>
        <w:lastRenderedPageBreak/>
        <w:t>O Quadro 4 detalha os custos com registro de domínio e certificação de segurança, itens discutidos na ATA com o Prof. Clayton, na qual foram validadas as medidas de segurança da arquitetura e da camada de dados da plataforma.</w:t>
      </w:r>
    </w:p>
    <w:p w14:paraId="77BDB327" w14:textId="77777777" w:rsidR="00371AD5" w:rsidRPr="006A7042" w:rsidRDefault="00371AD5" w:rsidP="00371AD5">
      <w:pPr>
        <w:spacing w:after="0" w:line="360" w:lineRule="auto"/>
        <w:ind w:firstLine="709"/>
        <w:jc w:val="both"/>
        <w:rPr>
          <w:sz w:val="24"/>
          <w:szCs w:val="24"/>
        </w:rPr>
      </w:pPr>
    </w:p>
    <w:p w14:paraId="30512D93" w14:textId="58AABB60" w:rsidR="00371AD5" w:rsidRPr="00371AD5" w:rsidRDefault="00371AD5" w:rsidP="00084D64">
      <w:pPr>
        <w:pStyle w:val="Legenda"/>
      </w:pPr>
      <w:bookmarkStart w:id="78" w:name="_Toc229937099"/>
      <w:r w:rsidRPr="00371AD5">
        <w:t xml:space="preserve">Quadro </w:t>
      </w:r>
      <w:r w:rsidRPr="00371AD5">
        <w:fldChar w:fldCharType="begin"/>
      </w:r>
      <w:r w:rsidRPr="00371AD5">
        <w:instrText xml:space="preserve"> SEQ Quadro \* ARABIC </w:instrText>
      </w:r>
      <w:r w:rsidRPr="00371AD5">
        <w:fldChar w:fldCharType="separate"/>
      </w:r>
      <w:r w:rsidR="009200EC">
        <w:rPr>
          <w:noProof/>
        </w:rPr>
        <w:t>4</w:t>
      </w:r>
      <w:r w:rsidRPr="00371AD5">
        <w:fldChar w:fldCharType="end"/>
      </w:r>
      <w:r w:rsidRPr="00371AD5">
        <w:t xml:space="preserve"> - Domínio e Certificação</w:t>
      </w:r>
      <w:bookmarkEnd w:id="78"/>
    </w:p>
    <w:tbl>
      <w:tblPr>
        <w:tblStyle w:val="TabeladeGradeClara"/>
        <w:tblW w:w="0" w:type="auto"/>
        <w:tblLook w:val="04A0" w:firstRow="1" w:lastRow="0" w:firstColumn="1" w:lastColumn="0" w:noHBand="0" w:noVBand="1"/>
      </w:tblPr>
      <w:tblGrid>
        <w:gridCol w:w="3939"/>
        <w:gridCol w:w="1228"/>
        <w:gridCol w:w="1794"/>
        <w:gridCol w:w="2100"/>
      </w:tblGrid>
      <w:tr w:rsidR="006A7042" w:rsidRPr="006A7042" w14:paraId="6FB21AE7" w14:textId="77777777" w:rsidTr="00371AD5">
        <w:tc>
          <w:tcPr>
            <w:tcW w:w="0" w:type="auto"/>
            <w:hideMark/>
          </w:tcPr>
          <w:p w14:paraId="62DEF564" w14:textId="77777777" w:rsidR="006A7042" w:rsidRPr="006A7042" w:rsidRDefault="006A7042" w:rsidP="00371AD5">
            <w:pPr>
              <w:jc w:val="center"/>
              <w:rPr>
                <w:b/>
                <w:bCs/>
                <w:sz w:val="20"/>
                <w:szCs w:val="20"/>
                <w:lang w:val="en-US"/>
              </w:rPr>
            </w:pPr>
            <w:proofErr w:type="spellStart"/>
            <w:r w:rsidRPr="006A7042">
              <w:rPr>
                <w:b/>
                <w:bCs/>
                <w:sz w:val="20"/>
                <w:szCs w:val="20"/>
                <w:lang w:val="en-US"/>
              </w:rPr>
              <w:t>Descrição</w:t>
            </w:r>
            <w:proofErr w:type="spellEnd"/>
          </w:p>
        </w:tc>
        <w:tc>
          <w:tcPr>
            <w:tcW w:w="0" w:type="auto"/>
            <w:hideMark/>
          </w:tcPr>
          <w:p w14:paraId="1E78DE5D" w14:textId="77777777" w:rsidR="006A7042" w:rsidRPr="006A7042" w:rsidRDefault="006A7042" w:rsidP="00371AD5">
            <w:pPr>
              <w:jc w:val="center"/>
              <w:rPr>
                <w:b/>
                <w:bCs/>
                <w:sz w:val="20"/>
                <w:szCs w:val="20"/>
                <w:lang w:val="en-US"/>
              </w:rPr>
            </w:pPr>
            <w:proofErr w:type="spellStart"/>
            <w:r w:rsidRPr="006A7042">
              <w:rPr>
                <w:b/>
                <w:bCs/>
                <w:sz w:val="20"/>
                <w:szCs w:val="20"/>
                <w:lang w:val="en-US"/>
              </w:rPr>
              <w:t>Quantidade</w:t>
            </w:r>
            <w:proofErr w:type="spellEnd"/>
          </w:p>
        </w:tc>
        <w:tc>
          <w:tcPr>
            <w:tcW w:w="0" w:type="auto"/>
            <w:hideMark/>
          </w:tcPr>
          <w:p w14:paraId="1DF751E1" w14:textId="77777777" w:rsidR="006A7042" w:rsidRPr="006A7042" w:rsidRDefault="006A7042" w:rsidP="00371AD5">
            <w:pPr>
              <w:jc w:val="center"/>
              <w:rPr>
                <w:b/>
                <w:bCs/>
                <w:sz w:val="20"/>
                <w:szCs w:val="20"/>
                <w:lang w:val="en-US"/>
              </w:rPr>
            </w:pPr>
            <w:r w:rsidRPr="006A7042">
              <w:rPr>
                <w:b/>
                <w:bCs/>
                <w:sz w:val="20"/>
                <w:szCs w:val="20"/>
                <w:lang w:val="en-US"/>
              </w:rPr>
              <w:t xml:space="preserve">Valor </w:t>
            </w:r>
            <w:proofErr w:type="spellStart"/>
            <w:r w:rsidRPr="006A7042">
              <w:rPr>
                <w:b/>
                <w:bCs/>
                <w:sz w:val="20"/>
                <w:szCs w:val="20"/>
                <w:lang w:val="en-US"/>
              </w:rPr>
              <w:t>Unitário</w:t>
            </w:r>
            <w:proofErr w:type="spellEnd"/>
            <w:r w:rsidRPr="006A7042">
              <w:rPr>
                <w:b/>
                <w:bCs/>
                <w:sz w:val="20"/>
                <w:szCs w:val="20"/>
                <w:lang w:val="en-US"/>
              </w:rPr>
              <w:t xml:space="preserve"> (R$)</w:t>
            </w:r>
          </w:p>
        </w:tc>
        <w:tc>
          <w:tcPr>
            <w:tcW w:w="0" w:type="auto"/>
            <w:hideMark/>
          </w:tcPr>
          <w:p w14:paraId="340CF224" w14:textId="77777777" w:rsidR="006A7042" w:rsidRPr="006A7042" w:rsidRDefault="006A7042" w:rsidP="00371AD5">
            <w:pPr>
              <w:jc w:val="center"/>
              <w:rPr>
                <w:b/>
                <w:bCs/>
                <w:sz w:val="20"/>
                <w:szCs w:val="20"/>
                <w:lang w:val="en-US"/>
              </w:rPr>
            </w:pPr>
            <w:proofErr w:type="spellStart"/>
            <w:r w:rsidRPr="006A7042">
              <w:rPr>
                <w:b/>
                <w:bCs/>
                <w:sz w:val="20"/>
                <w:szCs w:val="20"/>
                <w:lang w:val="en-US"/>
              </w:rPr>
              <w:t>Valores</w:t>
            </w:r>
            <w:proofErr w:type="spellEnd"/>
            <w:r w:rsidRPr="006A7042">
              <w:rPr>
                <w:b/>
                <w:bCs/>
                <w:sz w:val="20"/>
                <w:szCs w:val="20"/>
                <w:lang w:val="en-US"/>
              </w:rPr>
              <w:t xml:space="preserve"> </w:t>
            </w:r>
            <w:proofErr w:type="spellStart"/>
            <w:r w:rsidRPr="006A7042">
              <w:rPr>
                <w:b/>
                <w:bCs/>
                <w:sz w:val="20"/>
                <w:szCs w:val="20"/>
                <w:lang w:val="en-US"/>
              </w:rPr>
              <w:t>Estimados</w:t>
            </w:r>
            <w:proofErr w:type="spellEnd"/>
            <w:r w:rsidRPr="006A7042">
              <w:rPr>
                <w:b/>
                <w:bCs/>
                <w:sz w:val="20"/>
                <w:szCs w:val="20"/>
                <w:lang w:val="en-US"/>
              </w:rPr>
              <w:t xml:space="preserve"> (R$)</w:t>
            </w:r>
          </w:p>
        </w:tc>
      </w:tr>
      <w:tr w:rsidR="006A7042" w:rsidRPr="006A7042" w14:paraId="36ABDB43" w14:textId="77777777" w:rsidTr="00371AD5">
        <w:tc>
          <w:tcPr>
            <w:tcW w:w="0" w:type="auto"/>
            <w:hideMark/>
          </w:tcPr>
          <w:p w14:paraId="1EBF093B" w14:textId="77777777" w:rsidR="006A7042" w:rsidRPr="006A7042" w:rsidRDefault="006A7042" w:rsidP="00371AD5">
            <w:pPr>
              <w:jc w:val="center"/>
              <w:rPr>
                <w:sz w:val="20"/>
                <w:szCs w:val="20"/>
              </w:rPr>
            </w:pPr>
            <w:r w:rsidRPr="006A7042">
              <w:rPr>
                <w:sz w:val="20"/>
                <w:szCs w:val="20"/>
              </w:rPr>
              <w:t>Registro do domínio crescerverde.com.br (5 anos)</w:t>
            </w:r>
          </w:p>
        </w:tc>
        <w:tc>
          <w:tcPr>
            <w:tcW w:w="0" w:type="auto"/>
            <w:hideMark/>
          </w:tcPr>
          <w:p w14:paraId="21D1D2E9" w14:textId="77777777" w:rsidR="006A7042" w:rsidRPr="006A7042" w:rsidRDefault="006A7042" w:rsidP="00371AD5">
            <w:pPr>
              <w:jc w:val="center"/>
              <w:rPr>
                <w:sz w:val="20"/>
                <w:szCs w:val="20"/>
                <w:lang w:val="en-US"/>
              </w:rPr>
            </w:pPr>
            <w:r w:rsidRPr="006A7042">
              <w:rPr>
                <w:sz w:val="20"/>
                <w:szCs w:val="20"/>
                <w:lang w:val="en-US"/>
              </w:rPr>
              <w:t>1</w:t>
            </w:r>
          </w:p>
        </w:tc>
        <w:tc>
          <w:tcPr>
            <w:tcW w:w="0" w:type="auto"/>
            <w:hideMark/>
          </w:tcPr>
          <w:p w14:paraId="0994EA26" w14:textId="77777777" w:rsidR="006A7042" w:rsidRPr="006A7042" w:rsidRDefault="006A7042" w:rsidP="00371AD5">
            <w:pPr>
              <w:jc w:val="center"/>
              <w:rPr>
                <w:sz w:val="20"/>
                <w:szCs w:val="20"/>
                <w:lang w:val="en-US"/>
              </w:rPr>
            </w:pPr>
            <w:r w:rsidRPr="006A7042">
              <w:rPr>
                <w:sz w:val="20"/>
                <w:szCs w:val="20"/>
                <w:lang w:val="en-US"/>
              </w:rPr>
              <w:t>R$200,00</w:t>
            </w:r>
          </w:p>
        </w:tc>
        <w:tc>
          <w:tcPr>
            <w:tcW w:w="0" w:type="auto"/>
            <w:hideMark/>
          </w:tcPr>
          <w:p w14:paraId="30E75B71" w14:textId="77777777" w:rsidR="006A7042" w:rsidRPr="006A7042" w:rsidRDefault="006A7042" w:rsidP="00371AD5">
            <w:pPr>
              <w:jc w:val="center"/>
              <w:rPr>
                <w:sz w:val="20"/>
                <w:szCs w:val="20"/>
                <w:lang w:val="en-US"/>
              </w:rPr>
            </w:pPr>
            <w:r w:rsidRPr="006A7042">
              <w:rPr>
                <w:sz w:val="20"/>
                <w:szCs w:val="20"/>
                <w:lang w:val="en-US"/>
              </w:rPr>
              <w:t>R$200,00</w:t>
            </w:r>
          </w:p>
        </w:tc>
      </w:tr>
      <w:tr w:rsidR="006A7042" w:rsidRPr="006A7042" w14:paraId="647CD9A7" w14:textId="77777777" w:rsidTr="00371AD5">
        <w:tc>
          <w:tcPr>
            <w:tcW w:w="0" w:type="auto"/>
            <w:hideMark/>
          </w:tcPr>
          <w:p w14:paraId="7A0771AD" w14:textId="77777777" w:rsidR="006A7042" w:rsidRPr="006A7042" w:rsidRDefault="006A7042" w:rsidP="00371AD5">
            <w:pPr>
              <w:jc w:val="center"/>
              <w:rPr>
                <w:sz w:val="20"/>
                <w:szCs w:val="20"/>
                <w:lang w:val="en-US"/>
              </w:rPr>
            </w:pPr>
            <w:proofErr w:type="spellStart"/>
            <w:r w:rsidRPr="006A7042">
              <w:rPr>
                <w:sz w:val="20"/>
                <w:szCs w:val="20"/>
                <w:lang w:val="en-US"/>
              </w:rPr>
              <w:t>Certificado</w:t>
            </w:r>
            <w:proofErr w:type="spellEnd"/>
            <w:r w:rsidRPr="006A7042">
              <w:rPr>
                <w:sz w:val="20"/>
                <w:szCs w:val="20"/>
                <w:lang w:val="en-US"/>
              </w:rPr>
              <w:t xml:space="preserve"> SSL Premium</w:t>
            </w:r>
          </w:p>
        </w:tc>
        <w:tc>
          <w:tcPr>
            <w:tcW w:w="0" w:type="auto"/>
            <w:hideMark/>
          </w:tcPr>
          <w:p w14:paraId="0AA0FFF9" w14:textId="77777777" w:rsidR="006A7042" w:rsidRPr="006A7042" w:rsidRDefault="006A7042" w:rsidP="00371AD5">
            <w:pPr>
              <w:jc w:val="center"/>
              <w:rPr>
                <w:sz w:val="20"/>
                <w:szCs w:val="20"/>
                <w:lang w:val="en-US"/>
              </w:rPr>
            </w:pPr>
            <w:r w:rsidRPr="006A7042">
              <w:rPr>
                <w:sz w:val="20"/>
                <w:szCs w:val="20"/>
                <w:lang w:val="en-US"/>
              </w:rPr>
              <w:t>1</w:t>
            </w:r>
          </w:p>
        </w:tc>
        <w:tc>
          <w:tcPr>
            <w:tcW w:w="0" w:type="auto"/>
            <w:hideMark/>
          </w:tcPr>
          <w:p w14:paraId="5D88AC53" w14:textId="77777777" w:rsidR="006A7042" w:rsidRPr="006A7042" w:rsidRDefault="006A7042" w:rsidP="00371AD5">
            <w:pPr>
              <w:jc w:val="center"/>
              <w:rPr>
                <w:sz w:val="20"/>
                <w:szCs w:val="20"/>
                <w:lang w:val="en-US"/>
              </w:rPr>
            </w:pPr>
            <w:r w:rsidRPr="006A7042">
              <w:rPr>
                <w:sz w:val="20"/>
                <w:szCs w:val="20"/>
                <w:lang w:val="en-US"/>
              </w:rPr>
              <w:t>R$90,00</w:t>
            </w:r>
          </w:p>
        </w:tc>
        <w:tc>
          <w:tcPr>
            <w:tcW w:w="0" w:type="auto"/>
            <w:hideMark/>
          </w:tcPr>
          <w:p w14:paraId="5F47E72F" w14:textId="77777777" w:rsidR="006A7042" w:rsidRPr="006A7042" w:rsidRDefault="006A7042" w:rsidP="00371AD5">
            <w:pPr>
              <w:jc w:val="center"/>
              <w:rPr>
                <w:sz w:val="20"/>
                <w:szCs w:val="20"/>
                <w:lang w:val="en-US"/>
              </w:rPr>
            </w:pPr>
            <w:r w:rsidRPr="006A7042">
              <w:rPr>
                <w:sz w:val="20"/>
                <w:szCs w:val="20"/>
                <w:lang w:val="en-US"/>
              </w:rPr>
              <w:t>R$90,00</w:t>
            </w:r>
          </w:p>
        </w:tc>
      </w:tr>
      <w:tr w:rsidR="006A7042" w:rsidRPr="006A7042" w14:paraId="0C92427A" w14:textId="77777777" w:rsidTr="00371AD5">
        <w:tc>
          <w:tcPr>
            <w:tcW w:w="0" w:type="auto"/>
            <w:hideMark/>
          </w:tcPr>
          <w:p w14:paraId="24B6C4DF" w14:textId="77777777" w:rsidR="006A7042" w:rsidRPr="006A7042" w:rsidRDefault="006A7042" w:rsidP="00371AD5">
            <w:pPr>
              <w:jc w:val="center"/>
              <w:rPr>
                <w:sz w:val="20"/>
                <w:szCs w:val="20"/>
                <w:lang w:val="en-US"/>
              </w:rPr>
            </w:pPr>
            <w:r w:rsidRPr="006A7042">
              <w:rPr>
                <w:b/>
                <w:bCs/>
                <w:sz w:val="20"/>
                <w:szCs w:val="20"/>
                <w:lang w:val="en-US"/>
              </w:rPr>
              <w:t>Total</w:t>
            </w:r>
          </w:p>
        </w:tc>
        <w:tc>
          <w:tcPr>
            <w:tcW w:w="0" w:type="auto"/>
            <w:hideMark/>
          </w:tcPr>
          <w:p w14:paraId="12AB5364" w14:textId="77777777" w:rsidR="006A7042" w:rsidRPr="006A7042" w:rsidRDefault="006A7042" w:rsidP="00371AD5">
            <w:pPr>
              <w:jc w:val="center"/>
              <w:rPr>
                <w:sz w:val="20"/>
                <w:szCs w:val="20"/>
                <w:lang w:val="en-US"/>
              </w:rPr>
            </w:pPr>
          </w:p>
        </w:tc>
        <w:tc>
          <w:tcPr>
            <w:tcW w:w="0" w:type="auto"/>
            <w:hideMark/>
          </w:tcPr>
          <w:p w14:paraId="51AAD588" w14:textId="77777777" w:rsidR="006A7042" w:rsidRPr="006A7042" w:rsidRDefault="006A7042" w:rsidP="00371AD5">
            <w:pPr>
              <w:jc w:val="center"/>
              <w:rPr>
                <w:sz w:val="20"/>
                <w:szCs w:val="20"/>
                <w:lang w:val="en-US"/>
              </w:rPr>
            </w:pPr>
          </w:p>
        </w:tc>
        <w:tc>
          <w:tcPr>
            <w:tcW w:w="0" w:type="auto"/>
            <w:hideMark/>
          </w:tcPr>
          <w:p w14:paraId="21CE90B5" w14:textId="77777777" w:rsidR="006A7042" w:rsidRPr="006A7042" w:rsidRDefault="006A7042" w:rsidP="00371AD5">
            <w:pPr>
              <w:jc w:val="center"/>
              <w:rPr>
                <w:sz w:val="20"/>
                <w:szCs w:val="20"/>
                <w:lang w:val="en-US"/>
              </w:rPr>
            </w:pPr>
            <w:r w:rsidRPr="006A7042">
              <w:rPr>
                <w:b/>
                <w:bCs/>
                <w:sz w:val="20"/>
                <w:szCs w:val="20"/>
                <w:lang w:val="en-US"/>
              </w:rPr>
              <w:t>R$290,00</w:t>
            </w:r>
          </w:p>
        </w:tc>
      </w:tr>
    </w:tbl>
    <w:p w14:paraId="620D0A2D" w14:textId="77777777" w:rsidR="006A7042" w:rsidRPr="006A7042" w:rsidRDefault="006A7042" w:rsidP="00371AD5">
      <w:pPr>
        <w:jc w:val="center"/>
        <w:rPr>
          <w:sz w:val="20"/>
          <w:szCs w:val="20"/>
          <w:lang w:val="en-US"/>
        </w:rPr>
      </w:pPr>
      <w:r w:rsidRPr="006A7042">
        <w:rPr>
          <w:sz w:val="20"/>
          <w:szCs w:val="20"/>
          <w:lang w:val="en-US"/>
        </w:rPr>
        <w:t xml:space="preserve">Fonte: </w:t>
      </w:r>
      <w:proofErr w:type="spellStart"/>
      <w:r w:rsidRPr="006A7042">
        <w:rPr>
          <w:sz w:val="20"/>
          <w:szCs w:val="20"/>
          <w:lang w:val="en-US"/>
        </w:rPr>
        <w:t>elaborado</w:t>
      </w:r>
      <w:proofErr w:type="spellEnd"/>
      <w:r w:rsidRPr="006A7042">
        <w:rPr>
          <w:sz w:val="20"/>
          <w:szCs w:val="20"/>
          <w:lang w:val="en-US"/>
        </w:rPr>
        <w:t xml:space="preserve"> </w:t>
      </w:r>
      <w:proofErr w:type="spellStart"/>
      <w:r w:rsidRPr="006A7042">
        <w:rPr>
          <w:sz w:val="20"/>
          <w:szCs w:val="20"/>
          <w:lang w:val="en-US"/>
        </w:rPr>
        <w:t>pelos</w:t>
      </w:r>
      <w:proofErr w:type="spellEnd"/>
      <w:r w:rsidRPr="006A7042">
        <w:rPr>
          <w:sz w:val="20"/>
          <w:szCs w:val="20"/>
          <w:lang w:val="en-US"/>
        </w:rPr>
        <w:t xml:space="preserve"> </w:t>
      </w:r>
      <w:proofErr w:type="spellStart"/>
      <w:r w:rsidRPr="006A7042">
        <w:rPr>
          <w:sz w:val="20"/>
          <w:szCs w:val="20"/>
          <w:lang w:val="en-US"/>
        </w:rPr>
        <w:t>autores</w:t>
      </w:r>
      <w:proofErr w:type="spellEnd"/>
      <w:r w:rsidRPr="006A7042">
        <w:rPr>
          <w:sz w:val="20"/>
          <w:szCs w:val="20"/>
          <w:lang w:val="en-US"/>
        </w:rPr>
        <w:t xml:space="preserve"> (2026).</w:t>
      </w:r>
    </w:p>
    <w:p w14:paraId="294C419B" w14:textId="77777777" w:rsidR="006A7042" w:rsidRPr="006A7042" w:rsidRDefault="006A7042" w:rsidP="00371AD5">
      <w:pPr>
        <w:spacing w:after="0" w:line="360" w:lineRule="auto"/>
        <w:ind w:firstLine="709"/>
        <w:jc w:val="both"/>
        <w:rPr>
          <w:sz w:val="24"/>
          <w:szCs w:val="24"/>
        </w:rPr>
      </w:pPr>
      <w:r w:rsidRPr="006A7042">
        <w:rPr>
          <w:sz w:val="24"/>
          <w:szCs w:val="24"/>
        </w:rPr>
        <w:t>O total de gastos fixos do projeto é de R$55.150,00, sendo o custo com pessoal responsável por aproximadamente 98% desse valor.</w:t>
      </w:r>
    </w:p>
    <w:p w14:paraId="23783231" w14:textId="77777777" w:rsidR="006A7042" w:rsidRDefault="006A7042" w:rsidP="006A7042"/>
    <w:p w14:paraId="714B94D4" w14:textId="46851DDA" w:rsidR="009A7BF1" w:rsidRDefault="00AF4188" w:rsidP="008825CC">
      <w:pPr>
        <w:pStyle w:val="Ttulo3"/>
      </w:pPr>
      <w:bookmarkStart w:id="79" w:name="_Toc229937045"/>
      <w:r w:rsidRPr="00AF4188">
        <w:t>Gastos Variáveis</w:t>
      </w:r>
      <w:bookmarkEnd w:id="79"/>
    </w:p>
    <w:p w14:paraId="0689C6B1" w14:textId="77777777" w:rsidR="009A7BF1" w:rsidRPr="00371AD5" w:rsidRDefault="009A7BF1" w:rsidP="00371AD5">
      <w:pPr>
        <w:spacing w:after="0" w:line="360" w:lineRule="auto"/>
        <w:ind w:firstLine="709"/>
        <w:jc w:val="both"/>
        <w:rPr>
          <w:sz w:val="24"/>
          <w:szCs w:val="24"/>
        </w:rPr>
      </w:pPr>
    </w:p>
    <w:p w14:paraId="7F03D0FC" w14:textId="77777777" w:rsidR="009A7BF1" w:rsidRDefault="009A7BF1" w:rsidP="00371AD5">
      <w:pPr>
        <w:spacing w:after="0" w:line="360" w:lineRule="auto"/>
        <w:ind w:firstLine="709"/>
        <w:jc w:val="both"/>
        <w:rPr>
          <w:sz w:val="24"/>
          <w:szCs w:val="24"/>
        </w:rPr>
      </w:pPr>
      <w:r w:rsidRPr="009A7BF1">
        <w:rPr>
          <w:sz w:val="24"/>
          <w:szCs w:val="24"/>
        </w:rPr>
        <w:t>Os gastos variáveis são aqueles que podem oscilar conforme o crescimento da base de usuários, o volume de acessos e as necessidades operacionais da plataforma após o lançamento. O Quadro 5 apresenta os custos com infraestrutura em nuvem, discutidos e validados nas reuniões de orientação com os professores de banco de dados e segurança.</w:t>
      </w:r>
    </w:p>
    <w:p w14:paraId="16DAA981" w14:textId="77777777" w:rsidR="00371AD5" w:rsidRDefault="00371AD5" w:rsidP="00371AD5">
      <w:pPr>
        <w:spacing w:after="0" w:line="360" w:lineRule="auto"/>
        <w:ind w:firstLine="709"/>
        <w:jc w:val="both"/>
        <w:rPr>
          <w:sz w:val="24"/>
          <w:szCs w:val="24"/>
        </w:rPr>
      </w:pPr>
    </w:p>
    <w:p w14:paraId="6D605B5F" w14:textId="05B4B2A8" w:rsidR="00371AD5" w:rsidRDefault="00371AD5" w:rsidP="00084D64">
      <w:pPr>
        <w:pStyle w:val="Legenda"/>
      </w:pPr>
      <w:bookmarkStart w:id="80" w:name="_Toc229937100"/>
      <w:r>
        <w:t xml:space="preserve">Quadro </w:t>
      </w:r>
      <w:r>
        <w:fldChar w:fldCharType="begin"/>
      </w:r>
      <w:r>
        <w:instrText xml:space="preserve"> SEQ Quadro \* ARABIC </w:instrText>
      </w:r>
      <w:r>
        <w:fldChar w:fldCharType="separate"/>
      </w:r>
      <w:r w:rsidR="009200EC">
        <w:rPr>
          <w:noProof/>
        </w:rPr>
        <w:t>5</w:t>
      </w:r>
      <w:r>
        <w:fldChar w:fldCharType="end"/>
      </w:r>
      <w:r>
        <w:t xml:space="preserve"> - Infraestrutura e Serviços de Nuvem</w:t>
      </w:r>
      <w:bookmarkEnd w:id="80"/>
    </w:p>
    <w:tbl>
      <w:tblPr>
        <w:tblStyle w:val="TabeladeGradeClara"/>
        <w:tblW w:w="0" w:type="auto"/>
        <w:tblLook w:val="04A0" w:firstRow="1" w:lastRow="0" w:firstColumn="1" w:lastColumn="0" w:noHBand="0" w:noVBand="1"/>
      </w:tblPr>
      <w:tblGrid>
        <w:gridCol w:w="1901"/>
        <w:gridCol w:w="2831"/>
        <w:gridCol w:w="1648"/>
        <w:gridCol w:w="2681"/>
      </w:tblGrid>
      <w:tr w:rsidR="009A7BF1" w:rsidRPr="009A7BF1" w14:paraId="7E57005E" w14:textId="77777777" w:rsidTr="00371AD5">
        <w:tc>
          <w:tcPr>
            <w:tcW w:w="0" w:type="auto"/>
            <w:hideMark/>
          </w:tcPr>
          <w:p w14:paraId="4228C6E8" w14:textId="77777777" w:rsidR="009A7BF1" w:rsidRPr="009A7BF1" w:rsidRDefault="009A7BF1" w:rsidP="00371AD5">
            <w:pPr>
              <w:jc w:val="center"/>
              <w:rPr>
                <w:b/>
                <w:bCs/>
                <w:sz w:val="20"/>
                <w:szCs w:val="20"/>
                <w:lang w:val="en-US"/>
              </w:rPr>
            </w:pPr>
            <w:proofErr w:type="spellStart"/>
            <w:r w:rsidRPr="009A7BF1">
              <w:rPr>
                <w:b/>
                <w:bCs/>
                <w:sz w:val="20"/>
                <w:szCs w:val="20"/>
                <w:lang w:val="en-US"/>
              </w:rPr>
              <w:t>Serviço</w:t>
            </w:r>
            <w:proofErr w:type="spellEnd"/>
          </w:p>
        </w:tc>
        <w:tc>
          <w:tcPr>
            <w:tcW w:w="0" w:type="auto"/>
            <w:hideMark/>
          </w:tcPr>
          <w:p w14:paraId="3163805C" w14:textId="77777777" w:rsidR="009A7BF1" w:rsidRPr="009A7BF1" w:rsidRDefault="009A7BF1" w:rsidP="00371AD5">
            <w:pPr>
              <w:jc w:val="center"/>
              <w:rPr>
                <w:b/>
                <w:bCs/>
                <w:sz w:val="20"/>
                <w:szCs w:val="20"/>
                <w:lang w:val="en-US"/>
              </w:rPr>
            </w:pPr>
            <w:proofErr w:type="spellStart"/>
            <w:r w:rsidRPr="009A7BF1">
              <w:rPr>
                <w:b/>
                <w:bCs/>
                <w:sz w:val="20"/>
                <w:szCs w:val="20"/>
                <w:lang w:val="en-US"/>
              </w:rPr>
              <w:t>Descrição</w:t>
            </w:r>
            <w:proofErr w:type="spellEnd"/>
          </w:p>
        </w:tc>
        <w:tc>
          <w:tcPr>
            <w:tcW w:w="0" w:type="auto"/>
            <w:hideMark/>
          </w:tcPr>
          <w:p w14:paraId="5140073D" w14:textId="77777777" w:rsidR="009A7BF1" w:rsidRPr="009A7BF1" w:rsidRDefault="009A7BF1" w:rsidP="00371AD5">
            <w:pPr>
              <w:jc w:val="center"/>
              <w:rPr>
                <w:b/>
                <w:bCs/>
                <w:sz w:val="20"/>
                <w:szCs w:val="20"/>
                <w:lang w:val="en-US"/>
              </w:rPr>
            </w:pPr>
            <w:r w:rsidRPr="009A7BF1">
              <w:rPr>
                <w:b/>
                <w:bCs/>
                <w:sz w:val="20"/>
                <w:szCs w:val="20"/>
                <w:lang w:val="en-US"/>
              </w:rPr>
              <w:t>Valor Mensal (R$)</w:t>
            </w:r>
          </w:p>
        </w:tc>
        <w:tc>
          <w:tcPr>
            <w:tcW w:w="0" w:type="auto"/>
            <w:hideMark/>
          </w:tcPr>
          <w:p w14:paraId="20628362" w14:textId="7EBFA036" w:rsidR="009A7BF1" w:rsidRPr="009A7BF1" w:rsidRDefault="009A7BF1" w:rsidP="00371AD5">
            <w:pPr>
              <w:jc w:val="center"/>
              <w:rPr>
                <w:b/>
                <w:bCs/>
                <w:sz w:val="20"/>
                <w:szCs w:val="20"/>
                <w:lang w:val="en-US"/>
              </w:rPr>
            </w:pPr>
            <w:proofErr w:type="spellStart"/>
            <w:r w:rsidRPr="009A7BF1">
              <w:rPr>
                <w:b/>
                <w:bCs/>
                <w:sz w:val="20"/>
                <w:szCs w:val="20"/>
                <w:lang w:val="en-US"/>
              </w:rPr>
              <w:t>Valores</w:t>
            </w:r>
            <w:proofErr w:type="spellEnd"/>
            <w:r w:rsidRPr="009A7BF1">
              <w:rPr>
                <w:b/>
                <w:bCs/>
                <w:sz w:val="20"/>
                <w:szCs w:val="20"/>
                <w:lang w:val="en-US"/>
              </w:rPr>
              <w:t xml:space="preserve"> </w:t>
            </w:r>
            <w:proofErr w:type="spellStart"/>
            <w:r w:rsidRPr="009A7BF1">
              <w:rPr>
                <w:b/>
                <w:bCs/>
                <w:sz w:val="20"/>
                <w:szCs w:val="20"/>
                <w:lang w:val="en-US"/>
              </w:rPr>
              <w:t>Estimados</w:t>
            </w:r>
            <w:proofErr w:type="spellEnd"/>
            <w:r w:rsidRPr="009A7BF1">
              <w:rPr>
                <w:b/>
                <w:bCs/>
                <w:sz w:val="20"/>
                <w:szCs w:val="20"/>
                <w:lang w:val="en-US"/>
              </w:rPr>
              <w:t xml:space="preserve"> - 5 meses (R$)</w:t>
            </w:r>
          </w:p>
        </w:tc>
      </w:tr>
      <w:tr w:rsidR="009A7BF1" w:rsidRPr="009A7BF1" w14:paraId="0946BE12" w14:textId="77777777" w:rsidTr="00371AD5">
        <w:tc>
          <w:tcPr>
            <w:tcW w:w="0" w:type="auto"/>
            <w:hideMark/>
          </w:tcPr>
          <w:p w14:paraId="6AB61812" w14:textId="77777777" w:rsidR="009A7BF1" w:rsidRPr="009A7BF1" w:rsidRDefault="009A7BF1" w:rsidP="00371AD5">
            <w:pPr>
              <w:jc w:val="center"/>
              <w:rPr>
                <w:sz w:val="20"/>
                <w:szCs w:val="20"/>
                <w:lang w:val="en-US"/>
              </w:rPr>
            </w:pPr>
            <w:r w:rsidRPr="009A7BF1">
              <w:rPr>
                <w:sz w:val="20"/>
                <w:szCs w:val="20"/>
                <w:lang w:val="en-US"/>
              </w:rPr>
              <w:t>MongoDB Atlas (M10)</w:t>
            </w:r>
          </w:p>
        </w:tc>
        <w:tc>
          <w:tcPr>
            <w:tcW w:w="0" w:type="auto"/>
            <w:hideMark/>
          </w:tcPr>
          <w:p w14:paraId="66C6698A" w14:textId="77777777" w:rsidR="009A7BF1" w:rsidRPr="009A7BF1" w:rsidRDefault="009A7BF1" w:rsidP="00371AD5">
            <w:pPr>
              <w:jc w:val="center"/>
              <w:rPr>
                <w:sz w:val="20"/>
                <w:szCs w:val="20"/>
              </w:rPr>
            </w:pPr>
            <w:r w:rsidRPr="009A7BF1">
              <w:rPr>
                <w:sz w:val="20"/>
                <w:szCs w:val="20"/>
              </w:rPr>
              <w:t xml:space="preserve">Banco de dados </w:t>
            </w:r>
            <w:proofErr w:type="spellStart"/>
            <w:r w:rsidRPr="009A7BF1">
              <w:rPr>
                <w:sz w:val="20"/>
                <w:szCs w:val="20"/>
              </w:rPr>
              <w:t>NoSQL</w:t>
            </w:r>
            <w:proofErr w:type="spellEnd"/>
            <w:r w:rsidRPr="009A7BF1">
              <w:rPr>
                <w:sz w:val="20"/>
                <w:szCs w:val="20"/>
              </w:rPr>
              <w:t xml:space="preserve"> gerenciado</w:t>
            </w:r>
          </w:p>
        </w:tc>
        <w:tc>
          <w:tcPr>
            <w:tcW w:w="0" w:type="auto"/>
            <w:hideMark/>
          </w:tcPr>
          <w:p w14:paraId="64CBCEC3" w14:textId="77777777" w:rsidR="009A7BF1" w:rsidRPr="009A7BF1" w:rsidRDefault="009A7BF1" w:rsidP="00371AD5">
            <w:pPr>
              <w:jc w:val="center"/>
              <w:rPr>
                <w:sz w:val="20"/>
                <w:szCs w:val="20"/>
                <w:lang w:val="en-US"/>
              </w:rPr>
            </w:pPr>
            <w:r w:rsidRPr="009A7BF1">
              <w:rPr>
                <w:sz w:val="20"/>
                <w:szCs w:val="20"/>
                <w:lang w:val="en-US"/>
              </w:rPr>
              <w:t>R$270,00</w:t>
            </w:r>
          </w:p>
        </w:tc>
        <w:tc>
          <w:tcPr>
            <w:tcW w:w="0" w:type="auto"/>
            <w:hideMark/>
          </w:tcPr>
          <w:p w14:paraId="79C803CD" w14:textId="77777777" w:rsidR="009A7BF1" w:rsidRPr="009A7BF1" w:rsidRDefault="009A7BF1" w:rsidP="00371AD5">
            <w:pPr>
              <w:jc w:val="center"/>
              <w:rPr>
                <w:sz w:val="20"/>
                <w:szCs w:val="20"/>
                <w:lang w:val="en-US"/>
              </w:rPr>
            </w:pPr>
            <w:r w:rsidRPr="009A7BF1">
              <w:rPr>
                <w:sz w:val="20"/>
                <w:szCs w:val="20"/>
                <w:lang w:val="en-US"/>
              </w:rPr>
              <w:t>R$1.350,00</w:t>
            </w:r>
          </w:p>
        </w:tc>
      </w:tr>
      <w:tr w:rsidR="009A7BF1" w:rsidRPr="009A7BF1" w14:paraId="6FB38CCD" w14:textId="77777777" w:rsidTr="00371AD5">
        <w:tc>
          <w:tcPr>
            <w:tcW w:w="0" w:type="auto"/>
            <w:hideMark/>
          </w:tcPr>
          <w:p w14:paraId="79F66FE8" w14:textId="77777777" w:rsidR="009A7BF1" w:rsidRPr="009A7BF1" w:rsidRDefault="009A7BF1" w:rsidP="00371AD5">
            <w:pPr>
              <w:jc w:val="center"/>
              <w:rPr>
                <w:sz w:val="20"/>
                <w:szCs w:val="20"/>
                <w:lang w:val="en-US"/>
              </w:rPr>
            </w:pPr>
            <w:r w:rsidRPr="009A7BF1">
              <w:rPr>
                <w:sz w:val="20"/>
                <w:szCs w:val="20"/>
                <w:lang w:val="en-US"/>
              </w:rPr>
              <w:t>Railway (Starter)</w:t>
            </w:r>
          </w:p>
        </w:tc>
        <w:tc>
          <w:tcPr>
            <w:tcW w:w="0" w:type="auto"/>
            <w:hideMark/>
          </w:tcPr>
          <w:p w14:paraId="7E302066" w14:textId="77777777" w:rsidR="009A7BF1" w:rsidRPr="009A7BF1" w:rsidRDefault="009A7BF1" w:rsidP="00371AD5">
            <w:pPr>
              <w:jc w:val="center"/>
              <w:rPr>
                <w:sz w:val="20"/>
                <w:szCs w:val="20"/>
                <w:lang w:val="en-US"/>
              </w:rPr>
            </w:pPr>
            <w:proofErr w:type="spellStart"/>
            <w:r w:rsidRPr="009A7BF1">
              <w:rPr>
                <w:sz w:val="20"/>
                <w:szCs w:val="20"/>
                <w:lang w:val="en-US"/>
              </w:rPr>
              <w:t>Hospedagem</w:t>
            </w:r>
            <w:proofErr w:type="spellEnd"/>
            <w:r w:rsidRPr="009A7BF1">
              <w:rPr>
                <w:sz w:val="20"/>
                <w:szCs w:val="20"/>
                <w:lang w:val="en-US"/>
              </w:rPr>
              <w:t xml:space="preserve"> do back-end Node.js</w:t>
            </w:r>
          </w:p>
        </w:tc>
        <w:tc>
          <w:tcPr>
            <w:tcW w:w="0" w:type="auto"/>
            <w:hideMark/>
          </w:tcPr>
          <w:p w14:paraId="1757D27B" w14:textId="77777777" w:rsidR="009A7BF1" w:rsidRPr="009A7BF1" w:rsidRDefault="009A7BF1" w:rsidP="00371AD5">
            <w:pPr>
              <w:jc w:val="center"/>
              <w:rPr>
                <w:sz w:val="20"/>
                <w:szCs w:val="20"/>
                <w:lang w:val="en-US"/>
              </w:rPr>
            </w:pPr>
            <w:r w:rsidRPr="009A7BF1">
              <w:rPr>
                <w:sz w:val="20"/>
                <w:szCs w:val="20"/>
                <w:lang w:val="en-US"/>
              </w:rPr>
              <w:t>R$110,00</w:t>
            </w:r>
          </w:p>
        </w:tc>
        <w:tc>
          <w:tcPr>
            <w:tcW w:w="0" w:type="auto"/>
            <w:hideMark/>
          </w:tcPr>
          <w:p w14:paraId="1F32820A" w14:textId="77777777" w:rsidR="009A7BF1" w:rsidRPr="009A7BF1" w:rsidRDefault="009A7BF1" w:rsidP="00371AD5">
            <w:pPr>
              <w:jc w:val="center"/>
              <w:rPr>
                <w:sz w:val="20"/>
                <w:szCs w:val="20"/>
                <w:lang w:val="en-US"/>
              </w:rPr>
            </w:pPr>
            <w:r w:rsidRPr="009A7BF1">
              <w:rPr>
                <w:sz w:val="20"/>
                <w:szCs w:val="20"/>
                <w:lang w:val="en-US"/>
              </w:rPr>
              <w:t>R$550,00</w:t>
            </w:r>
          </w:p>
        </w:tc>
      </w:tr>
      <w:tr w:rsidR="009A7BF1" w:rsidRPr="009A7BF1" w14:paraId="73E5658D" w14:textId="77777777" w:rsidTr="00371AD5">
        <w:tc>
          <w:tcPr>
            <w:tcW w:w="0" w:type="auto"/>
            <w:hideMark/>
          </w:tcPr>
          <w:p w14:paraId="562D8623" w14:textId="77777777" w:rsidR="009A7BF1" w:rsidRPr="009A7BF1" w:rsidRDefault="009A7BF1" w:rsidP="00371AD5">
            <w:pPr>
              <w:jc w:val="center"/>
              <w:rPr>
                <w:sz w:val="20"/>
                <w:szCs w:val="20"/>
                <w:lang w:val="en-US"/>
              </w:rPr>
            </w:pPr>
            <w:proofErr w:type="spellStart"/>
            <w:r w:rsidRPr="009A7BF1">
              <w:rPr>
                <w:sz w:val="20"/>
                <w:szCs w:val="20"/>
                <w:lang w:val="en-US"/>
              </w:rPr>
              <w:t>Vercel</w:t>
            </w:r>
            <w:proofErr w:type="spellEnd"/>
            <w:r w:rsidRPr="009A7BF1">
              <w:rPr>
                <w:sz w:val="20"/>
                <w:szCs w:val="20"/>
                <w:lang w:val="en-US"/>
              </w:rPr>
              <w:t xml:space="preserve"> (Pro)</w:t>
            </w:r>
          </w:p>
        </w:tc>
        <w:tc>
          <w:tcPr>
            <w:tcW w:w="0" w:type="auto"/>
            <w:hideMark/>
          </w:tcPr>
          <w:p w14:paraId="2B7FDBAF" w14:textId="77777777" w:rsidR="009A7BF1" w:rsidRPr="009A7BF1" w:rsidRDefault="009A7BF1" w:rsidP="00371AD5">
            <w:pPr>
              <w:jc w:val="center"/>
              <w:rPr>
                <w:sz w:val="20"/>
                <w:szCs w:val="20"/>
                <w:lang w:val="en-US"/>
              </w:rPr>
            </w:pPr>
            <w:proofErr w:type="spellStart"/>
            <w:r w:rsidRPr="009A7BF1">
              <w:rPr>
                <w:sz w:val="20"/>
                <w:szCs w:val="20"/>
                <w:lang w:val="en-US"/>
              </w:rPr>
              <w:t>Hospedagem</w:t>
            </w:r>
            <w:proofErr w:type="spellEnd"/>
            <w:r w:rsidRPr="009A7BF1">
              <w:rPr>
                <w:sz w:val="20"/>
                <w:szCs w:val="20"/>
                <w:lang w:val="en-US"/>
              </w:rPr>
              <w:t xml:space="preserve"> do front-end React</w:t>
            </w:r>
          </w:p>
        </w:tc>
        <w:tc>
          <w:tcPr>
            <w:tcW w:w="0" w:type="auto"/>
            <w:hideMark/>
          </w:tcPr>
          <w:p w14:paraId="631BA2C9" w14:textId="77777777" w:rsidR="009A7BF1" w:rsidRPr="009A7BF1" w:rsidRDefault="009A7BF1" w:rsidP="00371AD5">
            <w:pPr>
              <w:jc w:val="center"/>
              <w:rPr>
                <w:sz w:val="20"/>
                <w:szCs w:val="20"/>
                <w:lang w:val="en-US"/>
              </w:rPr>
            </w:pPr>
            <w:r w:rsidRPr="009A7BF1">
              <w:rPr>
                <w:sz w:val="20"/>
                <w:szCs w:val="20"/>
                <w:lang w:val="en-US"/>
              </w:rPr>
              <w:t>R$100,00</w:t>
            </w:r>
          </w:p>
        </w:tc>
        <w:tc>
          <w:tcPr>
            <w:tcW w:w="0" w:type="auto"/>
            <w:hideMark/>
          </w:tcPr>
          <w:p w14:paraId="3640ED89" w14:textId="77777777" w:rsidR="009A7BF1" w:rsidRPr="009A7BF1" w:rsidRDefault="009A7BF1" w:rsidP="00371AD5">
            <w:pPr>
              <w:jc w:val="center"/>
              <w:rPr>
                <w:sz w:val="20"/>
                <w:szCs w:val="20"/>
                <w:lang w:val="en-US"/>
              </w:rPr>
            </w:pPr>
            <w:r w:rsidRPr="009A7BF1">
              <w:rPr>
                <w:sz w:val="20"/>
                <w:szCs w:val="20"/>
                <w:lang w:val="en-US"/>
              </w:rPr>
              <w:t>R$500,00</w:t>
            </w:r>
          </w:p>
        </w:tc>
      </w:tr>
      <w:tr w:rsidR="009A7BF1" w:rsidRPr="009A7BF1" w14:paraId="2BEDE6EC" w14:textId="77777777" w:rsidTr="00371AD5">
        <w:tc>
          <w:tcPr>
            <w:tcW w:w="0" w:type="auto"/>
            <w:hideMark/>
          </w:tcPr>
          <w:p w14:paraId="4275C8AF" w14:textId="77777777" w:rsidR="009A7BF1" w:rsidRPr="009A7BF1" w:rsidRDefault="009A7BF1" w:rsidP="00371AD5">
            <w:pPr>
              <w:jc w:val="center"/>
              <w:rPr>
                <w:sz w:val="20"/>
                <w:szCs w:val="20"/>
                <w:lang w:val="en-US"/>
              </w:rPr>
            </w:pPr>
            <w:r w:rsidRPr="009A7BF1">
              <w:rPr>
                <w:sz w:val="20"/>
                <w:szCs w:val="20"/>
                <w:lang w:val="en-US"/>
              </w:rPr>
              <w:t>Cloudflare (Pro)</w:t>
            </w:r>
          </w:p>
        </w:tc>
        <w:tc>
          <w:tcPr>
            <w:tcW w:w="0" w:type="auto"/>
            <w:hideMark/>
          </w:tcPr>
          <w:p w14:paraId="3BA0C228" w14:textId="77777777" w:rsidR="009A7BF1" w:rsidRPr="009A7BF1" w:rsidRDefault="009A7BF1" w:rsidP="00371AD5">
            <w:pPr>
              <w:jc w:val="center"/>
              <w:rPr>
                <w:sz w:val="20"/>
                <w:szCs w:val="20"/>
              </w:rPr>
            </w:pPr>
            <w:r w:rsidRPr="009A7BF1">
              <w:rPr>
                <w:sz w:val="20"/>
                <w:szCs w:val="20"/>
              </w:rPr>
              <w:t xml:space="preserve">CDN, proteção </w:t>
            </w:r>
            <w:proofErr w:type="spellStart"/>
            <w:r w:rsidRPr="009A7BF1">
              <w:rPr>
                <w:sz w:val="20"/>
                <w:szCs w:val="20"/>
              </w:rPr>
              <w:t>DDoS</w:t>
            </w:r>
            <w:proofErr w:type="spellEnd"/>
            <w:r w:rsidRPr="009A7BF1">
              <w:rPr>
                <w:sz w:val="20"/>
                <w:szCs w:val="20"/>
              </w:rPr>
              <w:t xml:space="preserve"> e DNS</w:t>
            </w:r>
          </w:p>
        </w:tc>
        <w:tc>
          <w:tcPr>
            <w:tcW w:w="0" w:type="auto"/>
            <w:hideMark/>
          </w:tcPr>
          <w:p w14:paraId="2145578B" w14:textId="77777777" w:rsidR="009A7BF1" w:rsidRPr="009A7BF1" w:rsidRDefault="009A7BF1" w:rsidP="00371AD5">
            <w:pPr>
              <w:jc w:val="center"/>
              <w:rPr>
                <w:sz w:val="20"/>
                <w:szCs w:val="20"/>
                <w:lang w:val="en-US"/>
              </w:rPr>
            </w:pPr>
            <w:r w:rsidRPr="009A7BF1">
              <w:rPr>
                <w:sz w:val="20"/>
                <w:szCs w:val="20"/>
                <w:lang w:val="en-US"/>
              </w:rPr>
              <w:t>R$100,00</w:t>
            </w:r>
          </w:p>
        </w:tc>
        <w:tc>
          <w:tcPr>
            <w:tcW w:w="0" w:type="auto"/>
            <w:hideMark/>
          </w:tcPr>
          <w:p w14:paraId="7C3C2F42" w14:textId="77777777" w:rsidR="009A7BF1" w:rsidRPr="009A7BF1" w:rsidRDefault="009A7BF1" w:rsidP="00371AD5">
            <w:pPr>
              <w:jc w:val="center"/>
              <w:rPr>
                <w:sz w:val="20"/>
                <w:szCs w:val="20"/>
                <w:lang w:val="en-US"/>
              </w:rPr>
            </w:pPr>
            <w:r w:rsidRPr="009A7BF1">
              <w:rPr>
                <w:sz w:val="20"/>
                <w:szCs w:val="20"/>
                <w:lang w:val="en-US"/>
              </w:rPr>
              <w:t>R$500,00</w:t>
            </w:r>
          </w:p>
        </w:tc>
      </w:tr>
      <w:tr w:rsidR="009A7BF1" w:rsidRPr="009A7BF1" w14:paraId="28068AA2" w14:textId="77777777" w:rsidTr="00371AD5">
        <w:tc>
          <w:tcPr>
            <w:tcW w:w="0" w:type="auto"/>
            <w:hideMark/>
          </w:tcPr>
          <w:p w14:paraId="60C0AD98" w14:textId="77777777" w:rsidR="009A7BF1" w:rsidRPr="009A7BF1" w:rsidRDefault="009A7BF1" w:rsidP="00371AD5">
            <w:pPr>
              <w:jc w:val="center"/>
              <w:rPr>
                <w:sz w:val="20"/>
                <w:szCs w:val="20"/>
                <w:lang w:val="en-US"/>
              </w:rPr>
            </w:pPr>
            <w:r w:rsidRPr="009A7BF1">
              <w:rPr>
                <w:sz w:val="20"/>
                <w:szCs w:val="20"/>
                <w:lang w:val="en-US"/>
              </w:rPr>
              <w:lastRenderedPageBreak/>
              <w:t>Amazon S3</w:t>
            </w:r>
          </w:p>
        </w:tc>
        <w:tc>
          <w:tcPr>
            <w:tcW w:w="0" w:type="auto"/>
            <w:hideMark/>
          </w:tcPr>
          <w:p w14:paraId="5AD09375" w14:textId="77777777" w:rsidR="009A7BF1" w:rsidRPr="009A7BF1" w:rsidRDefault="009A7BF1" w:rsidP="00371AD5">
            <w:pPr>
              <w:jc w:val="center"/>
              <w:rPr>
                <w:sz w:val="20"/>
                <w:szCs w:val="20"/>
              </w:rPr>
            </w:pPr>
            <w:r w:rsidRPr="009A7BF1">
              <w:rPr>
                <w:sz w:val="20"/>
                <w:szCs w:val="20"/>
              </w:rPr>
              <w:t xml:space="preserve">Armazenamento de </w:t>
            </w:r>
            <w:proofErr w:type="spellStart"/>
            <w:r w:rsidRPr="009A7BF1">
              <w:rPr>
                <w:sz w:val="20"/>
                <w:szCs w:val="20"/>
              </w:rPr>
              <w:t>assets</w:t>
            </w:r>
            <w:proofErr w:type="spellEnd"/>
            <w:r w:rsidRPr="009A7BF1">
              <w:rPr>
                <w:sz w:val="20"/>
                <w:szCs w:val="20"/>
              </w:rPr>
              <w:t xml:space="preserve"> e imagens</w:t>
            </w:r>
          </w:p>
        </w:tc>
        <w:tc>
          <w:tcPr>
            <w:tcW w:w="0" w:type="auto"/>
            <w:hideMark/>
          </w:tcPr>
          <w:p w14:paraId="0EB5D748" w14:textId="77777777" w:rsidR="009A7BF1" w:rsidRPr="009A7BF1" w:rsidRDefault="009A7BF1" w:rsidP="00371AD5">
            <w:pPr>
              <w:jc w:val="center"/>
              <w:rPr>
                <w:sz w:val="20"/>
                <w:szCs w:val="20"/>
                <w:lang w:val="en-US"/>
              </w:rPr>
            </w:pPr>
            <w:r w:rsidRPr="009A7BF1">
              <w:rPr>
                <w:sz w:val="20"/>
                <w:szCs w:val="20"/>
                <w:lang w:val="en-US"/>
              </w:rPr>
              <w:t>R$60,00</w:t>
            </w:r>
          </w:p>
        </w:tc>
        <w:tc>
          <w:tcPr>
            <w:tcW w:w="0" w:type="auto"/>
            <w:hideMark/>
          </w:tcPr>
          <w:p w14:paraId="7110AE95" w14:textId="77777777" w:rsidR="009A7BF1" w:rsidRPr="009A7BF1" w:rsidRDefault="009A7BF1" w:rsidP="00371AD5">
            <w:pPr>
              <w:jc w:val="center"/>
              <w:rPr>
                <w:sz w:val="20"/>
                <w:szCs w:val="20"/>
                <w:lang w:val="en-US"/>
              </w:rPr>
            </w:pPr>
            <w:r w:rsidRPr="009A7BF1">
              <w:rPr>
                <w:sz w:val="20"/>
                <w:szCs w:val="20"/>
                <w:lang w:val="en-US"/>
              </w:rPr>
              <w:t>R$300,00</w:t>
            </w:r>
          </w:p>
        </w:tc>
      </w:tr>
      <w:tr w:rsidR="009A7BF1" w:rsidRPr="009A7BF1" w14:paraId="7C0054B0" w14:textId="77777777" w:rsidTr="00371AD5">
        <w:tc>
          <w:tcPr>
            <w:tcW w:w="0" w:type="auto"/>
            <w:hideMark/>
          </w:tcPr>
          <w:p w14:paraId="1E01301C" w14:textId="77777777" w:rsidR="009A7BF1" w:rsidRPr="009A7BF1" w:rsidRDefault="009A7BF1" w:rsidP="00371AD5">
            <w:pPr>
              <w:jc w:val="center"/>
              <w:rPr>
                <w:sz w:val="20"/>
                <w:szCs w:val="20"/>
                <w:lang w:val="en-US"/>
              </w:rPr>
            </w:pPr>
            <w:r w:rsidRPr="009A7BF1">
              <w:rPr>
                <w:b/>
                <w:bCs/>
                <w:sz w:val="20"/>
                <w:szCs w:val="20"/>
                <w:lang w:val="en-US"/>
              </w:rPr>
              <w:t>Total</w:t>
            </w:r>
          </w:p>
        </w:tc>
        <w:tc>
          <w:tcPr>
            <w:tcW w:w="0" w:type="auto"/>
            <w:hideMark/>
          </w:tcPr>
          <w:p w14:paraId="2E9F720C" w14:textId="77777777" w:rsidR="009A7BF1" w:rsidRPr="009A7BF1" w:rsidRDefault="009A7BF1" w:rsidP="00371AD5">
            <w:pPr>
              <w:jc w:val="center"/>
              <w:rPr>
                <w:sz w:val="20"/>
                <w:szCs w:val="20"/>
                <w:lang w:val="en-US"/>
              </w:rPr>
            </w:pPr>
          </w:p>
        </w:tc>
        <w:tc>
          <w:tcPr>
            <w:tcW w:w="0" w:type="auto"/>
            <w:hideMark/>
          </w:tcPr>
          <w:p w14:paraId="35E701F7" w14:textId="77777777" w:rsidR="009A7BF1" w:rsidRPr="009A7BF1" w:rsidRDefault="009A7BF1" w:rsidP="00371AD5">
            <w:pPr>
              <w:jc w:val="center"/>
              <w:rPr>
                <w:sz w:val="20"/>
                <w:szCs w:val="20"/>
                <w:lang w:val="en-US"/>
              </w:rPr>
            </w:pPr>
            <w:r w:rsidRPr="009A7BF1">
              <w:rPr>
                <w:b/>
                <w:bCs/>
                <w:sz w:val="20"/>
                <w:szCs w:val="20"/>
                <w:lang w:val="en-US"/>
              </w:rPr>
              <w:t>R$640,00</w:t>
            </w:r>
          </w:p>
        </w:tc>
        <w:tc>
          <w:tcPr>
            <w:tcW w:w="0" w:type="auto"/>
            <w:hideMark/>
          </w:tcPr>
          <w:p w14:paraId="7A431EC5" w14:textId="77777777" w:rsidR="009A7BF1" w:rsidRPr="009A7BF1" w:rsidRDefault="009A7BF1" w:rsidP="00371AD5">
            <w:pPr>
              <w:jc w:val="center"/>
              <w:rPr>
                <w:sz w:val="20"/>
                <w:szCs w:val="20"/>
                <w:lang w:val="en-US"/>
              </w:rPr>
            </w:pPr>
            <w:r w:rsidRPr="009A7BF1">
              <w:rPr>
                <w:b/>
                <w:bCs/>
                <w:sz w:val="20"/>
                <w:szCs w:val="20"/>
                <w:lang w:val="en-US"/>
              </w:rPr>
              <w:t>R$3.200,00</w:t>
            </w:r>
          </w:p>
        </w:tc>
      </w:tr>
    </w:tbl>
    <w:p w14:paraId="33BDDE26" w14:textId="77777777" w:rsidR="009A7BF1" w:rsidRPr="009A7BF1" w:rsidRDefault="009A7BF1" w:rsidP="00371AD5">
      <w:pPr>
        <w:jc w:val="center"/>
        <w:rPr>
          <w:sz w:val="20"/>
          <w:szCs w:val="20"/>
          <w:lang w:val="en-US"/>
        </w:rPr>
      </w:pPr>
      <w:r w:rsidRPr="009A7BF1">
        <w:rPr>
          <w:sz w:val="20"/>
          <w:szCs w:val="20"/>
          <w:lang w:val="en-US"/>
        </w:rPr>
        <w:t xml:space="preserve">Fonte: </w:t>
      </w:r>
      <w:proofErr w:type="spellStart"/>
      <w:r w:rsidRPr="009A7BF1">
        <w:rPr>
          <w:sz w:val="20"/>
          <w:szCs w:val="20"/>
          <w:lang w:val="en-US"/>
        </w:rPr>
        <w:t>elaborado</w:t>
      </w:r>
      <w:proofErr w:type="spellEnd"/>
      <w:r w:rsidRPr="009A7BF1">
        <w:rPr>
          <w:sz w:val="20"/>
          <w:szCs w:val="20"/>
          <w:lang w:val="en-US"/>
        </w:rPr>
        <w:t xml:space="preserve"> </w:t>
      </w:r>
      <w:proofErr w:type="spellStart"/>
      <w:r w:rsidRPr="009A7BF1">
        <w:rPr>
          <w:sz w:val="20"/>
          <w:szCs w:val="20"/>
          <w:lang w:val="en-US"/>
        </w:rPr>
        <w:t>pelos</w:t>
      </w:r>
      <w:proofErr w:type="spellEnd"/>
      <w:r w:rsidRPr="009A7BF1">
        <w:rPr>
          <w:sz w:val="20"/>
          <w:szCs w:val="20"/>
          <w:lang w:val="en-US"/>
        </w:rPr>
        <w:t xml:space="preserve"> </w:t>
      </w:r>
      <w:proofErr w:type="spellStart"/>
      <w:r w:rsidRPr="009A7BF1">
        <w:rPr>
          <w:sz w:val="20"/>
          <w:szCs w:val="20"/>
          <w:lang w:val="en-US"/>
        </w:rPr>
        <w:t>autores</w:t>
      </w:r>
      <w:proofErr w:type="spellEnd"/>
      <w:r w:rsidRPr="009A7BF1">
        <w:rPr>
          <w:sz w:val="20"/>
          <w:szCs w:val="20"/>
          <w:lang w:val="en-US"/>
        </w:rPr>
        <w:t xml:space="preserve"> (2026).</w:t>
      </w:r>
    </w:p>
    <w:p w14:paraId="1600152D" w14:textId="440E6A0A" w:rsidR="009A7BF1" w:rsidRDefault="009A7BF1" w:rsidP="00371AD5">
      <w:pPr>
        <w:spacing w:after="0" w:line="360" w:lineRule="auto"/>
        <w:ind w:firstLine="709"/>
        <w:jc w:val="both"/>
        <w:rPr>
          <w:sz w:val="24"/>
          <w:szCs w:val="24"/>
        </w:rPr>
      </w:pPr>
      <w:r w:rsidRPr="009A7BF1">
        <w:rPr>
          <w:sz w:val="24"/>
          <w:szCs w:val="24"/>
        </w:rPr>
        <w:t xml:space="preserve">O Quadro 6 apresenta os custos com mídia e marketing digital, necessários para a divulgação da plataforma junto ao público-alvo, conforme estratégia de monetização discutida na ATA com o Prof. </w:t>
      </w:r>
      <w:r w:rsidR="00030063">
        <w:rPr>
          <w:sz w:val="24"/>
          <w:szCs w:val="24"/>
        </w:rPr>
        <w:t>Alessandro</w:t>
      </w:r>
      <w:r w:rsidRPr="009A7BF1">
        <w:rPr>
          <w:sz w:val="24"/>
          <w:szCs w:val="24"/>
        </w:rPr>
        <w:t xml:space="preserve"> Athi</w:t>
      </w:r>
      <w:r w:rsidR="00030063">
        <w:rPr>
          <w:sz w:val="24"/>
          <w:szCs w:val="24"/>
        </w:rPr>
        <w:t>ê</w:t>
      </w:r>
      <w:r w:rsidRPr="009A7BF1">
        <w:rPr>
          <w:sz w:val="24"/>
          <w:szCs w:val="24"/>
        </w:rPr>
        <w:t>, que indicou o foco em comunidades de nicho e grupos menos afluentes como estratégia de expansão orgânica.</w:t>
      </w:r>
    </w:p>
    <w:p w14:paraId="7C463E72" w14:textId="77777777" w:rsidR="00371AD5" w:rsidRPr="009A7BF1" w:rsidRDefault="00371AD5" w:rsidP="00371AD5">
      <w:pPr>
        <w:spacing w:after="0" w:line="360" w:lineRule="auto"/>
        <w:ind w:firstLine="709"/>
        <w:jc w:val="both"/>
        <w:rPr>
          <w:sz w:val="24"/>
          <w:szCs w:val="24"/>
        </w:rPr>
      </w:pPr>
    </w:p>
    <w:p w14:paraId="5981AD1D" w14:textId="16BF840A" w:rsidR="00371AD5" w:rsidRPr="00371AD5" w:rsidRDefault="00371AD5" w:rsidP="00084D64">
      <w:pPr>
        <w:pStyle w:val="Legenda"/>
      </w:pPr>
      <w:bookmarkStart w:id="81" w:name="_Toc229937101"/>
      <w:r w:rsidRPr="00371AD5">
        <w:t xml:space="preserve">Quadro </w:t>
      </w:r>
      <w:r w:rsidRPr="00371AD5">
        <w:fldChar w:fldCharType="begin"/>
      </w:r>
      <w:r w:rsidRPr="00371AD5">
        <w:instrText xml:space="preserve"> SEQ Quadro \* ARABIC </w:instrText>
      </w:r>
      <w:r w:rsidRPr="00371AD5">
        <w:fldChar w:fldCharType="separate"/>
      </w:r>
      <w:r w:rsidR="009200EC">
        <w:rPr>
          <w:noProof/>
        </w:rPr>
        <w:t>6</w:t>
      </w:r>
      <w:r w:rsidRPr="00371AD5">
        <w:fldChar w:fldCharType="end"/>
      </w:r>
      <w:r w:rsidRPr="00371AD5">
        <w:t xml:space="preserve"> - Mídia e Marketing Digital</w:t>
      </w:r>
      <w:bookmarkEnd w:id="81"/>
    </w:p>
    <w:tbl>
      <w:tblPr>
        <w:tblStyle w:val="TabeladeGradeClara"/>
        <w:tblW w:w="0" w:type="auto"/>
        <w:tblLook w:val="04A0" w:firstRow="1" w:lastRow="0" w:firstColumn="1" w:lastColumn="0" w:noHBand="0" w:noVBand="1"/>
      </w:tblPr>
      <w:tblGrid>
        <w:gridCol w:w="3407"/>
        <w:gridCol w:w="3448"/>
        <w:gridCol w:w="2206"/>
      </w:tblGrid>
      <w:tr w:rsidR="009A7BF1" w:rsidRPr="009A7BF1" w14:paraId="0B59C651" w14:textId="77777777" w:rsidTr="00371AD5">
        <w:tc>
          <w:tcPr>
            <w:tcW w:w="0" w:type="auto"/>
            <w:hideMark/>
          </w:tcPr>
          <w:p w14:paraId="533829F9" w14:textId="77777777" w:rsidR="009A7BF1" w:rsidRPr="009A7BF1" w:rsidRDefault="009A7BF1" w:rsidP="00371AD5">
            <w:pPr>
              <w:jc w:val="center"/>
              <w:rPr>
                <w:b/>
                <w:bCs/>
                <w:sz w:val="20"/>
                <w:szCs w:val="20"/>
                <w:lang w:val="en-US"/>
              </w:rPr>
            </w:pPr>
            <w:proofErr w:type="spellStart"/>
            <w:r w:rsidRPr="009A7BF1">
              <w:rPr>
                <w:b/>
                <w:bCs/>
                <w:sz w:val="20"/>
                <w:szCs w:val="20"/>
                <w:lang w:val="en-US"/>
              </w:rPr>
              <w:t>Descrição</w:t>
            </w:r>
            <w:proofErr w:type="spellEnd"/>
          </w:p>
        </w:tc>
        <w:tc>
          <w:tcPr>
            <w:tcW w:w="0" w:type="auto"/>
            <w:hideMark/>
          </w:tcPr>
          <w:p w14:paraId="2CAF0EC6" w14:textId="77777777" w:rsidR="009A7BF1" w:rsidRPr="009A7BF1" w:rsidRDefault="009A7BF1" w:rsidP="00371AD5">
            <w:pPr>
              <w:jc w:val="center"/>
              <w:rPr>
                <w:b/>
                <w:bCs/>
                <w:sz w:val="20"/>
                <w:szCs w:val="20"/>
                <w:lang w:val="en-US"/>
              </w:rPr>
            </w:pPr>
            <w:proofErr w:type="spellStart"/>
            <w:r w:rsidRPr="009A7BF1">
              <w:rPr>
                <w:b/>
                <w:bCs/>
                <w:sz w:val="20"/>
                <w:szCs w:val="20"/>
                <w:lang w:val="en-US"/>
              </w:rPr>
              <w:t>Finalidade</w:t>
            </w:r>
            <w:proofErr w:type="spellEnd"/>
          </w:p>
        </w:tc>
        <w:tc>
          <w:tcPr>
            <w:tcW w:w="0" w:type="auto"/>
            <w:hideMark/>
          </w:tcPr>
          <w:p w14:paraId="52D68930" w14:textId="77777777" w:rsidR="009A7BF1" w:rsidRPr="009A7BF1" w:rsidRDefault="009A7BF1" w:rsidP="00371AD5">
            <w:pPr>
              <w:jc w:val="center"/>
              <w:rPr>
                <w:b/>
                <w:bCs/>
                <w:sz w:val="20"/>
                <w:szCs w:val="20"/>
                <w:lang w:val="en-US"/>
              </w:rPr>
            </w:pPr>
            <w:proofErr w:type="spellStart"/>
            <w:r w:rsidRPr="009A7BF1">
              <w:rPr>
                <w:b/>
                <w:bCs/>
                <w:sz w:val="20"/>
                <w:szCs w:val="20"/>
                <w:lang w:val="en-US"/>
              </w:rPr>
              <w:t>Valores</w:t>
            </w:r>
            <w:proofErr w:type="spellEnd"/>
            <w:r w:rsidRPr="009A7BF1">
              <w:rPr>
                <w:b/>
                <w:bCs/>
                <w:sz w:val="20"/>
                <w:szCs w:val="20"/>
                <w:lang w:val="en-US"/>
              </w:rPr>
              <w:t xml:space="preserve"> </w:t>
            </w:r>
            <w:proofErr w:type="spellStart"/>
            <w:r w:rsidRPr="009A7BF1">
              <w:rPr>
                <w:b/>
                <w:bCs/>
                <w:sz w:val="20"/>
                <w:szCs w:val="20"/>
                <w:lang w:val="en-US"/>
              </w:rPr>
              <w:t>Estimados</w:t>
            </w:r>
            <w:proofErr w:type="spellEnd"/>
            <w:r w:rsidRPr="009A7BF1">
              <w:rPr>
                <w:b/>
                <w:bCs/>
                <w:sz w:val="20"/>
                <w:szCs w:val="20"/>
                <w:lang w:val="en-US"/>
              </w:rPr>
              <w:t xml:space="preserve"> (R$)</w:t>
            </w:r>
          </w:p>
        </w:tc>
      </w:tr>
      <w:tr w:rsidR="009A7BF1" w:rsidRPr="009A7BF1" w14:paraId="6A440595" w14:textId="77777777" w:rsidTr="00371AD5">
        <w:tc>
          <w:tcPr>
            <w:tcW w:w="0" w:type="auto"/>
            <w:hideMark/>
          </w:tcPr>
          <w:p w14:paraId="0E19B6AB" w14:textId="77777777" w:rsidR="009A7BF1" w:rsidRPr="009A7BF1" w:rsidRDefault="009A7BF1" w:rsidP="00371AD5">
            <w:pPr>
              <w:jc w:val="center"/>
              <w:rPr>
                <w:sz w:val="20"/>
                <w:szCs w:val="20"/>
              </w:rPr>
            </w:pPr>
            <w:r w:rsidRPr="009A7BF1">
              <w:rPr>
                <w:sz w:val="20"/>
                <w:szCs w:val="20"/>
              </w:rPr>
              <w:t xml:space="preserve">Google </w:t>
            </w:r>
            <w:proofErr w:type="spellStart"/>
            <w:r w:rsidRPr="009A7BF1">
              <w:rPr>
                <w:sz w:val="20"/>
                <w:szCs w:val="20"/>
              </w:rPr>
              <w:t>Ads</w:t>
            </w:r>
            <w:proofErr w:type="spellEnd"/>
            <w:r w:rsidRPr="009A7BF1">
              <w:rPr>
                <w:sz w:val="20"/>
                <w:szCs w:val="20"/>
              </w:rPr>
              <w:t xml:space="preserve"> (campanha de lançamento)</w:t>
            </w:r>
          </w:p>
        </w:tc>
        <w:tc>
          <w:tcPr>
            <w:tcW w:w="0" w:type="auto"/>
            <w:hideMark/>
          </w:tcPr>
          <w:p w14:paraId="0B817C2A" w14:textId="77777777" w:rsidR="009A7BF1" w:rsidRPr="009A7BF1" w:rsidRDefault="009A7BF1" w:rsidP="00371AD5">
            <w:pPr>
              <w:jc w:val="center"/>
              <w:rPr>
                <w:sz w:val="20"/>
                <w:szCs w:val="20"/>
              </w:rPr>
            </w:pPr>
            <w:r w:rsidRPr="009A7BF1">
              <w:rPr>
                <w:sz w:val="20"/>
                <w:szCs w:val="20"/>
              </w:rPr>
              <w:t>Aquisição de usuários via busca orgânica</w:t>
            </w:r>
          </w:p>
        </w:tc>
        <w:tc>
          <w:tcPr>
            <w:tcW w:w="0" w:type="auto"/>
            <w:hideMark/>
          </w:tcPr>
          <w:p w14:paraId="01851A06" w14:textId="77777777" w:rsidR="009A7BF1" w:rsidRPr="009A7BF1" w:rsidRDefault="009A7BF1" w:rsidP="00371AD5">
            <w:pPr>
              <w:jc w:val="center"/>
              <w:rPr>
                <w:sz w:val="20"/>
                <w:szCs w:val="20"/>
                <w:lang w:val="en-US"/>
              </w:rPr>
            </w:pPr>
            <w:r w:rsidRPr="009A7BF1">
              <w:rPr>
                <w:sz w:val="20"/>
                <w:szCs w:val="20"/>
                <w:lang w:val="en-US"/>
              </w:rPr>
              <w:t>R$1.500,00</w:t>
            </w:r>
          </w:p>
        </w:tc>
      </w:tr>
      <w:tr w:rsidR="009A7BF1" w:rsidRPr="009A7BF1" w14:paraId="1AC38F3D" w14:textId="77777777" w:rsidTr="00371AD5">
        <w:tc>
          <w:tcPr>
            <w:tcW w:w="0" w:type="auto"/>
            <w:hideMark/>
          </w:tcPr>
          <w:p w14:paraId="4E97282E" w14:textId="77777777" w:rsidR="009A7BF1" w:rsidRPr="009A7BF1" w:rsidRDefault="009A7BF1" w:rsidP="00371AD5">
            <w:pPr>
              <w:jc w:val="center"/>
              <w:rPr>
                <w:sz w:val="20"/>
                <w:szCs w:val="20"/>
              </w:rPr>
            </w:pPr>
            <w:r w:rsidRPr="009A7BF1">
              <w:rPr>
                <w:sz w:val="20"/>
                <w:szCs w:val="20"/>
              </w:rPr>
              <w:t xml:space="preserve">Meta </w:t>
            </w:r>
            <w:proofErr w:type="spellStart"/>
            <w:r w:rsidRPr="009A7BF1">
              <w:rPr>
                <w:sz w:val="20"/>
                <w:szCs w:val="20"/>
              </w:rPr>
              <w:t>Ads</w:t>
            </w:r>
            <w:proofErr w:type="spellEnd"/>
            <w:r w:rsidRPr="009A7BF1">
              <w:rPr>
                <w:sz w:val="20"/>
                <w:szCs w:val="20"/>
              </w:rPr>
              <w:t xml:space="preserve"> -- Instagram e Facebook</w:t>
            </w:r>
          </w:p>
        </w:tc>
        <w:tc>
          <w:tcPr>
            <w:tcW w:w="0" w:type="auto"/>
            <w:hideMark/>
          </w:tcPr>
          <w:p w14:paraId="17ED461A" w14:textId="77777777" w:rsidR="009A7BF1" w:rsidRPr="009A7BF1" w:rsidRDefault="009A7BF1" w:rsidP="00371AD5">
            <w:pPr>
              <w:jc w:val="center"/>
              <w:rPr>
                <w:sz w:val="20"/>
                <w:szCs w:val="20"/>
              </w:rPr>
            </w:pPr>
            <w:r w:rsidRPr="009A7BF1">
              <w:rPr>
                <w:sz w:val="20"/>
                <w:szCs w:val="20"/>
              </w:rPr>
              <w:t>Divulgação para pais e educadores</w:t>
            </w:r>
          </w:p>
        </w:tc>
        <w:tc>
          <w:tcPr>
            <w:tcW w:w="0" w:type="auto"/>
            <w:hideMark/>
          </w:tcPr>
          <w:p w14:paraId="04A721AD" w14:textId="77777777" w:rsidR="009A7BF1" w:rsidRPr="009A7BF1" w:rsidRDefault="009A7BF1" w:rsidP="00371AD5">
            <w:pPr>
              <w:jc w:val="center"/>
              <w:rPr>
                <w:sz w:val="20"/>
                <w:szCs w:val="20"/>
                <w:lang w:val="en-US"/>
              </w:rPr>
            </w:pPr>
            <w:r w:rsidRPr="009A7BF1">
              <w:rPr>
                <w:sz w:val="20"/>
                <w:szCs w:val="20"/>
                <w:lang w:val="en-US"/>
              </w:rPr>
              <w:t>R$1.200,00</w:t>
            </w:r>
          </w:p>
        </w:tc>
      </w:tr>
      <w:tr w:rsidR="009A7BF1" w:rsidRPr="009A7BF1" w14:paraId="6C15FB16" w14:textId="77777777" w:rsidTr="00371AD5">
        <w:tc>
          <w:tcPr>
            <w:tcW w:w="0" w:type="auto"/>
            <w:hideMark/>
          </w:tcPr>
          <w:p w14:paraId="5B5AE323" w14:textId="77777777" w:rsidR="009A7BF1" w:rsidRPr="009A7BF1" w:rsidRDefault="009A7BF1" w:rsidP="00371AD5">
            <w:pPr>
              <w:jc w:val="center"/>
              <w:rPr>
                <w:sz w:val="20"/>
                <w:szCs w:val="20"/>
              </w:rPr>
            </w:pPr>
            <w:r w:rsidRPr="009A7BF1">
              <w:rPr>
                <w:sz w:val="20"/>
                <w:szCs w:val="20"/>
              </w:rPr>
              <w:t>Criação de identidade visual e logotipo</w:t>
            </w:r>
          </w:p>
        </w:tc>
        <w:tc>
          <w:tcPr>
            <w:tcW w:w="0" w:type="auto"/>
            <w:hideMark/>
          </w:tcPr>
          <w:p w14:paraId="48C89699" w14:textId="77777777" w:rsidR="009A7BF1" w:rsidRPr="009A7BF1" w:rsidRDefault="009A7BF1" w:rsidP="00371AD5">
            <w:pPr>
              <w:jc w:val="center"/>
              <w:rPr>
                <w:sz w:val="20"/>
                <w:szCs w:val="20"/>
                <w:lang w:val="en-US"/>
              </w:rPr>
            </w:pPr>
            <w:r w:rsidRPr="009A7BF1">
              <w:rPr>
                <w:sz w:val="20"/>
                <w:szCs w:val="20"/>
                <w:lang w:val="en-US"/>
              </w:rPr>
              <w:t xml:space="preserve">Branding da </w:t>
            </w:r>
            <w:proofErr w:type="spellStart"/>
            <w:r w:rsidRPr="009A7BF1">
              <w:rPr>
                <w:sz w:val="20"/>
                <w:szCs w:val="20"/>
                <w:lang w:val="en-US"/>
              </w:rPr>
              <w:t>plataforma</w:t>
            </w:r>
            <w:proofErr w:type="spellEnd"/>
          </w:p>
        </w:tc>
        <w:tc>
          <w:tcPr>
            <w:tcW w:w="0" w:type="auto"/>
            <w:hideMark/>
          </w:tcPr>
          <w:p w14:paraId="5246401A" w14:textId="77777777" w:rsidR="009A7BF1" w:rsidRPr="009A7BF1" w:rsidRDefault="009A7BF1" w:rsidP="00371AD5">
            <w:pPr>
              <w:jc w:val="center"/>
              <w:rPr>
                <w:sz w:val="20"/>
                <w:szCs w:val="20"/>
                <w:lang w:val="en-US"/>
              </w:rPr>
            </w:pPr>
            <w:r w:rsidRPr="009A7BF1">
              <w:rPr>
                <w:sz w:val="20"/>
                <w:szCs w:val="20"/>
                <w:lang w:val="en-US"/>
              </w:rPr>
              <w:t>R$500,00</w:t>
            </w:r>
          </w:p>
        </w:tc>
      </w:tr>
      <w:tr w:rsidR="009A7BF1" w:rsidRPr="009A7BF1" w14:paraId="06FDCF6B" w14:textId="77777777" w:rsidTr="00371AD5">
        <w:tc>
          <w:tcPr>
            <w:tcW w:w="0" w:type="auto"/>
            <w:hideMark/>
          </w:tcPr>
          <w:p w14:paraId="224E6C70" w14:textId="77777777" w:rsidR="009A7BF1" w:rsidRPr="009A7BF1" w:rsidRDefault="009A7BF1" w:rsidP="00371AD5">
            <w:pPr>
              <w:jc w:val="center"/>
              <w:rPr>
                <w:sz w:val="20"/>
                <w:szCs w:val="20"/>
              </w:rPr>
            </w:pPr>
            <w:r w:rsidRPr="009A7BF1">
              <w:rPr>
                <w:sz w:val="20"/>
                <w:szCs w:val="20"/>
              </w:rPr>
              <w:t>Material gráfico digital (banners e posts)</w:t>
            </w:r>
          </w:p>
        </w:tc>
        <w:tc>
          <w:tcPr>
            <w:tcW w:w="0" w:type="auto"/>
            <w:hideMark/>
          </w:tcPr>
          <w:p w14:paraId="35A2B877" w14:textId="77777777" w:rsidR="009A7BF1" w:rsidRPr="009A7BF1" w:rsidRDefault="009A7BF1" w:rsidP="00371AD5">
            <w:pPr>
              <w:jc w:val="center"/>
              <w:rPr>
                <w:sz w:val="20"/>
                <w:szCs w:val="20"/>
                <w:lang w:val="en-US"/>
              </w:rPr>
            </w:pPr>
            <w:proofErr w:type="spellStart"/>
            <w:r w:rsidRPr="009A7BF1">
              <w:rPr>
                <w:sz w:val="20"/>
                <w:szCs w:val="20"/>
                <w:lang w:val="en-US"/>
              </w:rPr>
              <w:t>Presença</w:t>
            </w:r>
            <w:proofErr w:type="spellEnd"/>
            <w:r w:rsidRPr="009A7BF1">
              <w:rPr>
                <w:sz w:val="20"/>
                <w:szCs w:val="20"/>
                <w:lang w:val="en-US"/>
              </w:rPr>
              <w:t xml:space="preserve"> em redes </w:t>
            </w:r>
            <w:proofErr w:type="spellStart"/>
            <w:r w:rsidRPr="009A7BF1">
              <w:rPr>
                <w:sz w:val="20"/>
                <w:szCs w:val="20"/>
                <w:lang w:val="en-US"/>
              </w:rPr>
              <w:t>sociais</w:t>
            </w:r>
            <w:proofErr w:type="spellEnd"/>
          </w:p>
        </w:tc>
        <w:tc>
          <w:tcPr>
            <w:tcW w:w="0" w:type="auto"/>
            <w:hideMark/>
          </w:tcPr>
          <w:p w14:paraId="3E8B746A" w14:textId="77777777" w:rsidR="009A7BF1" w:rsidRPr="009A7BF1" w:rsidRDefault="009A7BF1" w:rsidP="00371AD5">
            <w:pPr>
              <w:jc w:val="center"/>
              <w:rPr>
                <w:sz w:val="20"/>
                <w:szCs w:val="20"/>
                <w:lang w:val="en-US"/>
              </w:rPr>
            </w:pPr>
            <w:r w:rsidRPr="009A7BF1">
              <w:rPr>
                <w:sz w:val="20"/>
                <w:szCs w:val="20"/>
                <w:lang w:val="en-US"/>
              </w:rPr>
              <w:t>R$300,00</w:t>
            </w:r>
          </w:p>
        </w:tc>
      </w:tr>
      <w:tr w:rsidR="009A7BF1" w:rsidRPr="009A7BF1" w14:paraId="307E24F7" w14:textId="77777777" w:rsidTr="00371AD5">
        <w:tc>
          <w:tcPr>
            <w:tcW w:w="0" w:type="auto"/>
            <w:hideMark/>
          </w:tcPr>
          <w:p w14:paraId="520AE53B" w14:textId="77777777" w:rsidR="009A7BF1" w:rsidRPr="009A7BF1" w:rsidRDefault="009A7BF1" w:rsidP="00371AD5">
            <w:pPr>
              <w:jc w:val="center"/>
              <w:rPr>
                <w:sz w:val="20"/>
                <w:szCs w:val="20"/>
                <w:lang w:val="en-US"/>
              </w:rPr>
            </w:pPr>
            <w:r w:rsidRPr="009A7BF1">
              <w:rPr>
                <w:b/>
                <w:bCs/>
                <w:sz w:val="20"/>
                <w:szCs w:val="20"/>
                <w:lang w:val="en-US"/>
              </w:rPr>
              <w:t>Total</w:t>
            </w:r>
          </w:p>
        </w:tc>
        <w:tc>
          <w:tcPr>
            <w:tcW w:w="0" w:type="auto"/>
            <w:hideMark/>
          </w:tcPr>
          <w:p w14:paraId="0708EC77" w14:textId="77777777" w:rsidR="009A7BF1" w:rsidRPr="009A7BF1" w:rsidRDefault="009A7BF1" w:rsidP="00371AD5">
            <w:pPr>
              <w:jc w:val="center"/>
              <w:rPr>
                <w:sz w:val="20"/>
                <w:szCs w:val="20"/>
                <w:lang w:val="en-US"/>
              </w:rPr>
            </w:pPr>
          </w:p>
        </w:tc>
        <w:tc>
          <w:tcPr>
            <w:tcW w:w="0" w:type="auto"/>
            <w:hideMark/>
          </w:tcPr>
          <w:p w14:paraId="7C645783" w14:textId="77777777" w:rsidR="009A7BF1" w:rsidRPr="009A7BF1" w:rsidRDefault="009A7BF1" w:rsidP="00371AD5">
            <w:pPr>
              <w:jc w:val="center"/>
              <w:rPr>
                <w:sz w:val="20"/>
                <w:szCs w:val="20"/>
                <w:lang w:val="en-US"/>
              </w:rPr>
            </w:pPr>
            <w:r w:rsidRPr="009A7BF1">
              <w:rPr>
                <w:b/>
                <w:bCs/>
                <w:sz w:val="20"/>
                <w:szCs w:val="20"/>
                <w:lang w:val="en-US"/>
              </w:rPr>
              <w:t>R$3.500,00</w:t>
            </w:r>
          </w:p>
        </w:tc>
      </w:tr>
    </w:tbl>
    <w:p w14:paraId="725CF29E" w14:textId="77777777" w:rsidR="009A7BF1" w:rsidRDefault="009A7BF1" w:rsidP="00371AD5">
      <w:pPr>
        <w:jc w:val="center"/>
        <w:rPr>
          <w:sz w:val="20"/>
          <w:szCs w:val="20"/>
          <w:lang w:val="en-US"/>
        </w:rPr>
      </w:pPr>
      <w:r w:rsidRPr="009A7BF1">
        <w:rPr>
          <w:sz w:val="20"/>
          <w:szCs w:val="20"/>
          <w:lang w:val="en-US"/>
        </w:rPr>
        <w:t xml:space="preserve">Fonte: </w:t>
      </w:r>
      <w:proofErr w:type="spellStart"/>
      <w:r w:rsidRPr="009A7BF1">
        <w:rPr>
          <w:sz w:val="20"/>
          <w:szCs w:val="20"/>
          <w:lang w:val="en-US"/>
        </w:rPr>
        <w:t>elaborado</w:t>
      </w:r>
      <w:proofErr w:type="spellEnd"/>
      <w:r w:rsidRPr="009A7BF1">
        <w:rPr>
          <w:sz w:val="20"/>
          <w:szCs w:val="20"/>
          <w:lang w:val="en-US"/>
        </w:rPr>
        <w:t xml:space="preserve"> </w:t>
      </w:r>
      <w:proofErr w:type="spellStart"/>
      <w:r w:rsidRPr="009A7BF1">
        <w:rPr>
          <w:sz w:val="20"/>
          <w:szCs w:val="20"/>
          <w:lang w:val="en-US"/>
        </w:rPr>
        <w:t>pelos</w:t>
      </w:r>
      <w:proofErr w:type="spellEnd"/>
      <w:r w:rsidRPr="009A7BF1">
        <w:rPr>
          <w:sz w:val="20"/>
          <w:szCs w:val="20"/>
          <w:lang w:val="en-US"/>
        </w:rPr>
        <w:t xml:space="preserve"> </w:t>
      </w:r>
      <w:proofErr w:type="spellStart"/>
      <w:r w:rsidRPr="009A7BF1">
        <w:rPr>
          <w:sz w:val="20"/>
          <w:szCs w:val="20"/>
          <w:lang w:val="en-US"/>
        </w:rPr>
        <w:t>autores</w:t>
      </w:r>
      <w:proofErr w:type="spellEnd"/>
      <w:r w:rsidRPr="009A7BF1">
        <w:rPr>
          <w:sz w:val="20"/>
          <w:szCs w:val="20"/>
          <w:lang w:val="en-US"/>
        </w:rPr>
        <w:t xml:space="preserve"> (2026).</w:t>
      </w:r>
    </w:p>
    <w:p w14:paraId="7207DA46" w14:textId="77777777" w:rsidR="00371AD5" w:rsidRPr="009A7BF1" w:rsidRDefault="00371AD5" w:rsidP="00371AD5">
      <w:pPr>
        <w:jc w:val="center"/>
        <w:rPr>
          <w:sz w:val="20"/>
          <w:szCs w:val="20"/>
          <w:lang w:val="en-US"/>
        </w:rPr>
      </w:pPr>
    </w:p>
    <w:p w14:paraId="72D47DE6" w14:textId="77777777" w:rsidR="009A7BF1" w:rsidRDefault="009A7BF1" w:rsidP="00371AD5">
      <w:pPr>
        <w:spacing w:after="0" w:line="360" w:lineRule="auto"/>
        <w:ind w:firstLine="709"/>
        <w:jc w:val="both"/>
        <w:rPr>
          <w:sz w:val="24"/>
          <w:szCs w:val="24"/>
        </w:rPr>
      </w:pPr>
      <w:r w:rsidRPr="009A7BF1">
        <w:rPr>
          <w:sz w:val="24"/>
          <w:szCs w:val="24"/>
        </w:rPr>
        <w:t>O Quadro 7 apresenta os custos estimados com manutenção corretiva e evolutiva da plataforma nos três meses posteriores ao lançamento, contemplando ajustes de performance, correção de bugs e atualizações de conteúdo educacional.</w:t>
      </w:r>
    </w:p>
    <w:p w14:paraId="1E11F071" w14:textId="77777777" w:rsidR="00371AD5" w:rsidRPr="009A7BF1" w:rsidRDefault="00371AD5" w:rsidP="00371AD5">
      <w:pPr>
        <w:spacing w:after="0" w:line="360" w:lineRule="auto"/>
        <w:ind w:firstLine="709"/>
        <w:jc w:val="both"/>
        <w:rPr>
          <w:sz w:val="24"/>
          <w:szCs w:val="24"/>
        </w:rPr>
      </w:pPr>
    </w:p>
    <w:p w14:paraId="69361314" w14:textId="7D1D25B0" w:rsidR="00371AD5" w:rsidRPr="00371AD5" w:rsidRDefault="00371AD5" w:rsidP="00084D64">
      <w:pPr>
        <w:pStyle w:val="Legenda"/>
      </w:pPr>
      <w:bookmarkStart w:id="82" w:name="_Toc229937102"/>
      <w:r w:rsidRPr="00371AD5">
        <w:t xml:space="preserve">Quadro </w:t>
      </w:r>
      <w:r w:rsidRPr="00371AD5">
        <w:fldChar w:fldCharType="begin"/>
      </w:r>
      <w:r w:rsidRPr="00371AD5">
        <w:instrText xml:space="preserve"> SEQ Quadro \* ARABIC </w:instrText>
      </w:r>
      <w:r w:rsidRPr="00371AD5">
        <w:fldChar w:fldCharType="separate"/>
      </w:r>
      <w:r w:rsidR="009200EC">
        <w:rPr>
          <w:noProof/>
        </w:rPr>
        <w:t>7</w:t>
      </w:r>
      <w:r w:rsidRPr="00371AD5">
        <w:fldChar w:fldCharType="end"/>
      </w:r>
      <w:r w:rsidRPr="00371AD5">
        <w:t xml:space="preserve"> - </w:t>
      </w:r>
      <w:proofErr w:type="spellStart"/>
      <w:r w:rsidRPr="00371AD5">
        <w:t>Manuntenção</w:t>
      </w:r>
      <w:proofErr w:type="spellEnd"/>
      <w:r w:rsidRPr="00371AD5">
        <w:t xml:space="preserve"> Pós-Lançamento</w:t>
      </w:r>
      <w:bookmarkEnd w:id="82"/>
    </w:p>
    <w:tbl>
      <w:tblPr>
        <w:tblStyle w:val="TabeladeGradeClara"/>
        <w:tblW w:w="0" w:type="auto"/>
        <w:jc w:val="center"/>
        <w:tblLook w:val="04A0" w:firstRow="1" w:lastRow="0" w:firstColumn="1" w:lastColumn="0" w:noHBand="0" w:noVBand="1"/>
      </w:tblPr>
      <w:tblGrid>
        <w:gridCol w:w="2899"/>
        <w:gridCol w:w="950"/>
        <w:gridCol w:w="1805"/>
        <w:gridCol w:w="2239"/>
      </w:tblGrid>
      <w:tr w:rsidR="009A7BF1" w:rsidRPr="009A7BF1" w14:paraId="369B388C" w14:textId="77777777" w:rsidTr="00371AD5">
        <w:trPr>
          <w:jc w:val="center"/>
        </w:trPr>
        <w:tc>
          <w:tcPr>
            <w:tcW w:w="0" w:type="auto"/>
            <w:hideMark/>
          </w:tcPr>
          <w:p w14:paraId="503A665D" w14:textId="77777777" w:rsidR="009A7BF1" w:rsidRPr="009A7BF1" w:rsidRDefault="009A7BF1" w:rsidP="00371AD5">
            <w:pPr>
              <w:jc w:val="center"/>
              <w:rPr>
                <w:b/>
                <w:bCs/>
                <w:sz w:val="20"/>
                <w:szCs w:val="20"/>
                <w:lang w:val="en-US"/>
              </w:rPr>
            </w:pPr>
            <w:proofErr w:type="spellStart"/>
            <w:r w:rsidRPr="009A7BF1">
              <w:rPr>
                <w:b/>
                <w:bCs/>
                <w:sz w:val="20"/>
                <w:szCs w:val="20"/>
                <w:lang w:val="en-US"/>
              </w:rPr>
              <w:t>Descrição</w:t>
            </w:r>
            <w:proofErr w:type="spellEnd"/>
          </w:p>
        </w:tc>
        <w:tc>
          <w:tcPr>
            <w:tcW w:w="0" w:type="auto"/>
            <w:hideMark/>
          </w:tcPr>
          <w:p w14:paraId="6B75EBED" w14:textId="77777777" w:rsidR="009A7BF1" w:rsidRPr="009A7BF1" w:rsidRDefault="009A7BF1" w:rsidP="00371AD5">
            <w:pPr>
              <w:jc w:val="center"/>
              <w:rPr>
                <w:b/>
                <w:bCs/>
                <w:sz w:val="20"/>
                <w:szCs w:val="20"/>
                <w:lang w:val="en-US"/>
              </w:rPr>
            </w:pPr>
            <w:proofErr w:type="spellStart"/>
            <w:r w:rsidRPr="009A7BF1">
              <w:rPr>
                <w:b/>
                <w:bCs/>
                <w:sz w:val="20"/>
                <w:szCs w:val="20"/>
                <w:lang w:val="en-US"/>
              </w:rPr>
              <w:t>Duração</w:t>
            </w:r>
            <w:proofErr w:type="spellEnd"/>
          </w:p>
        </w:tc>
        <w:tc>
          <w:tcPr>
            <w:tcW w:w="0" w:type="auto"/>
            <w:hideMark/>
          </w:tcPr>
          <w:p w14:paraId="25E8E3C0" w14:textId="77777777" w:rsidR="009A7BF1" w:rsidRPr="009A7BF1" w:rsidRDefault="009A7BF1" w:rsidP="00371AD5">
            <w:pPr>
              <w:jc w:val="center"/>
              <w:rPr>
                <w:b/>
                <w:bCs/>
                <w:sz w:val="20"/>
                <w:szCs w:val="20"/>
                <w:lang w:val="en-US"/>
              </w:rPr>
            </w:pPr>
            <w:r w:rsidRPr="009A7BF1">
              <w:rPr>
                <w:b/>
                <w:bCs/>
                <w:sz w:val="20"/>
                <w:szCs w:val="20"/>
                <w:lang w:val="en-US"/>
              </w:rPr>
              <w:t>Valor Mensal (R$)</w:t>
            </w:r>
          </w:p>
        </w:tc>
        <w:tc>
          <w:tcPr>
            <w:tcW w:w="0" w:type="auto"/>
            <w:hideMark/>
          </w:tcPr>
          <w:p w14:paraId="727611F1" w14:textId="77777777" w:rsidR="009A7BF1" w:rsidRPr="009A7BF1" w:rsidRDefault="009A7BF1" w:rsidP="00371AD5">
            <w:pPr>
              <w:jc w:val="center"/>
              <w:rPr>
                <w:b/>
                <w:bCs/>
                <w:sz w:val="20"/>
                <w:szCs w:val="20"/>
                <w:lang w:val="en-US"/>
              </w:rPr>
            </w:pPr>
            <w:proofErr w:type="spellStart"/>
            <w:r w:rsidRPr="009A7BF1">
              <w:rPr>
                <w:b/>
                <w:bCs/>
                <w:sz w:val="20"/>
                <w:szCs w:val="20"/>
                <w:lang w:val="en-US"/>
              </w:rPr>
              <w:t>Valores</w:t>
            </w:r>
            <w:proofErr w:type="spellEnd"/>
            <w:r w:rsidRPr="009A7BF1">
              <w:rPr>
                <w:b/>
                <w:bCs/>
                <w:sz w:val="20"/>
                <w:szCs w:val="20"/>
                <w:lang w:val="en-US"/>
              </w:rPr>
              <w:t xml:space="preserve"> </w:t>
            </w:r>
            <w:proofErr w:type="spellStart"/>
            <w:r w:rsidRPr="009A7BF1">
              <w:rPr>
                <w:b/>
                <w:bCs/>
                <w:sz w:val="20"/>
                <w:szCs w:val="20"/>
                <w:lang w:val="en-US"/>
              </w:rPr>
              <w:t>Estimados</w:t>
            </w:r>
            <w:proofErr w:type="spellEnd"/>
            <w:r w:rsidRPr="009A7BF1">
              <w:rPr>
                <w:b/>
                <w:bCs/>
                <w:sz w:val="20"/>
                <w:szCs w:val="20"/>
                <w:lang w:val="en-US"/>
              </w:rPr>
              <w:t xml:space="preserve"> (R$)</w:t>
            </w:r>
          </w:p>
        </w:tc>
      </w:tr>
      <w:tr w:rsidR="009A7BF1" w:rsidRPr="009A7BF1" w14:paraId="69AF3732" w14:textId="77777777" w:rsidTr="00371AD5">
        <w:trPr>
          <w:jc w:val="center"/>
        </w:trPr>
        <w:tc>
          <w:tcPr>
            <w:tcW w:w="0" w:type="auto"/>
            <w:hideMark/>
          </w:tcPr>
          <w:p w14:paraId="7BD51F35" w14:textId="77777777" w:rsidR="009A7BF1" w:rsidRPr="009A7BF1" w:rsidRDefault="009A7BF1" w:rsidP="00371AD5">
            <w:pPr>
              <w:jc w:val="center"/>
              <w:rPr>
                <w:sz w:val="20"/>
                <w:szCs w:val="20"/>
                <w:lang w:val="en-US"/>
              </w:rPr>
            </w:pPr>
            <w:proofErr w:type="spellStart"/>
            <w:r w:rsidRPr="009A7BF1">
              <w:rPr>
                <w:sz w:val="20"/>
                <w:szCs w:val="20"/>
                <w:lang w:val="en-US"/>
              </w:rPr>
              <w:t>Manutenção</w:t>
            </w:r>
            <w:proofErr w:type="spellEnd"/>
            <w:r w:rsidRPr="009A7BF1">
              <w:rPr>
                <w:sz w:val="20"/>
                <w:szCs w:val="20"/>
                <w:lang w:val="en-US"/>
              </w:rPr>
              <w:t xml:space="preserve"> </w:t>
            </w:r>
            <w:proofErr w:type="spellStart"/>
            <w:r w:rsidRPr="009A7BF1">
              <w:rPr>
                <w:sz w:val="20"/>
                <w:szCs w:val="20"/>
                <w:lang w:val="en-US"/>
              </w:rPr>
              <w:t>corretiva</w:t>
            </w:r>
            <w:proofErr w:type="spellEnd"/>
            <w:r w:rsidRPr="009A7BF1">
              <w:rPr>
                <w:sz w:val="20"/>
                <w:szCs w:val="20"/>
                <w:lang w:val="en-US"/>
              </w:rPr>
              <w:t xml:space="preserve"> e </w:t>
            </w:r>
            <w:proofErr w:type="spellStart"/>
            <w:r w:rsidRPr="009A7BF1">
              <w:rPr>
                <w:sz w:val="20"/>
                <w:szCs w:val="20"/>
                <w:lang w:val="en-US"/>
              </w:rPr>
              <w:t>evolutiva</w:t>
            </w:r>
            <w:proofErr w:type="spellEnd"/>
          </w:p>
        </w:tc>
        <w:tc>
          <w:tcPr>
            <w:tcW w:w="0" w:type="auto"/>
            <w:hideMark/>
          </w:tcPr>
          <w:p w14:paraId="3A1B37FB" w14:textId="77777777" w:rsidR="009A7BF1" w:rsidRPr="009A7BF1" w:rsidRDefault="009A7BF1" w:rsidP="00371AD5">
            <w:pPr>
              <w:jc w:val="center"/>
              <w:rPr>
                <w:sz w:val="20"/>
                <w:szCs w:val="20"/>
                <w:lang w:val="en-US"/>
              </w:rPr>
            </w:pPr>
            <w:r w:rsidRPr="009A7BF1">
              <w:rPr>
                <w:sz w:val="20"/>
                <w:szCs w:val="20"/>
                <w:lang w:val="en-US"/>
              </w:rPr>
              <w:t>3 meses</w:t>
            </w:r>
          </w:p>
        </w:tc>
        <w:tc>
          <w:tcPr>
            <w:tcW w:w="0" w:type="auto"/>
            <w:hideMark/>
          </w:tcPr>
          <w:p w14:paraId="413F583F" w14:textId="77777777" w:rsidR="009A7BF1" w:rsidRPr="009A7BF1" w:rsidRDefault="009A7BF1" w:rsidP="00371AD5">
            <w:pPr>
              <w:jc w:val="center"/>
              <w:rPr>
                <w:sz w:val="20"/>
                <w:szCs w:val="20"/>
                <w:lang w:val="en-US"/>
              </w:rPr>
            </w:pPr>
            <w:r w:rsidRPr="009A7BF1">
              <w:rPr>
                <w:sz w:val="20"/>
                <w:szCs w:val="20"/>
                <w:lang w:val="en-US"/>
              </w:rPr>
              <w:t>R$600,00</w:t>
            </w:r>
          </w:p>
        </w:tc>
        <w:tc>
          <w:tcPr>
            <w:tcW w:w="0" w:type="auto"/>
            <w:hideMark/>
          </w:tcPr>
          <w:p w14:paraId="36294E57" w14:textId="77777777" w:rsidR="009A7BF1" w:rsidRPr="009A7BF1" w:rsidRDefault="009A7BF1" w:rsidP="00371AD5">
            <w:pPr>
              <w:jc w:val="center"/>
              <w:rPr>
                <w:sz w:val="20"/>
                <w:szCs w:val="20"/>
                <w:lang w:val="en-US"/>
              </w:rPr>
            </w:pPr>
            <w:r w:rsidRPr="009A7BF1">
              <w:rPr>
                <w:sz w:val="20"/>
                <w:szCs w:val="20"/>
                <w:lang w:val="en-US"/>
              </w:rPr>
              <w:t>R$1.800,00</w:t>
            </w:r>
          </w:p>
        </w:tc>
      </w:tr>
      <w:tr w:rsidR="009A7BF1" w:rsidRPr="009A7BF1" w14:paraId="67B67CA5" w14:textId="77777777" w:rsidTr="00371AD5">
        <w:trPr>
          <w:jc w:val="center"/>
        </w:trPr>
        <w:tc>
          <w:tcPr>
            <w:tcW w:w="0" w:type="auto"/>
            <w:hideMark/>
          </w:tcPr>
          <w:p w14:paraId="01E55FF8" w14:textId="77777777" w:rsidR="009A7BF1" w:rsidRPr="009A7BF1" w:rsidRDefault="009A7BF1" w:rsidP="00371AD5">
            <w:pPr>
              <w:jc w:val="center"/>
              <w:rPr>
                <w:sz w:val="20"/>
                <w:szCs w:val="20"/>
                <w:lang w:val="en-US"/>
              </w:rPr>
            </w:pPr>
            <w:r w:rsidRPr="009A7BF1">
              <w:rPr>
                <w:b/>
                <w:bCs/>
                <w:sz w:val="20"/>
                <w:szCs w:val="20"/>
                <w:lang w:val="en-US"/>
              </w:rPr>
              <w:t>Total</w:t>
            </w:r>
          </w:p>
        </w:tc>
        <w:tc>
          <w:tcPr>
            <w:tcW w:w="0" w:type="auto"/>
            <w:hideMark/>
          </w:tcPr>
          <w:p w14:paraId="579F68A9" w14:textId="77777777" w:rsidR="009A7BF1" w:rsidRPr="009A7BF1" w:rsidRDefault="009A7BF1" w:rsidP="00371AD5">
            <w:pPr>
              <w:jc w:val="center"/>
              <w:rPr>
                <w:sz w:val="20"/>
                <w:szCs w:val="20"/>
                <w:lang w:val="en-US"/>
              </w:rPr>
            </w:pPr>
          </w:p>
        </w:tc>
        <w:tc>
          <w:tcPr>
            <w:tcW w:w="0" w:type="auto"/>
            <w:hideMark/>
          </w:tcPr>
          <w:p w14:paraId="197F04C0" w14:textId="77777777" w:rsidR="009A7BF1" w:rsidRPr="009A7BF1" w:rsidRDefault="009A7BF1" w:rsidP="00371AD5">
            <w:pPr>
              <w:jc w:val="center"/>
              <w:rPr>
                <w:sz w:val="20"/>
                <w:szCs w:val="20"/>
                <w:lang w:val="en-US"/>
              </w:rPr>
            </w:pPr>
          </w:p>
        </w:tc>
        <w:tc>
          <w:tcPr>
            <w:tcW w:w="0" w:type="auto"/>
            <w:hideMark/>
          </w:tcPr>
          <w:p w14:paraId="38E5ECB4" w14:textId="77777777" w:rsidR="009A7BF1" w:rsidRPr="009A7BF1" w:rsidRDefault="009A7BF1" w:rsidP="00371AD5">
            <w:pPr>
              <w:jc w:val="center"/>
              <w:rPr>
                <w:sz w:val="20"/>
                <w:szCs w:val="20"/>
                <w:lang w:val="en-US"/>
              </w:rPr>
            </w:pPr>
            <w:r w:rsidRPr="009A7BF1">
              <w:rPr>
                <w:b/>
                <w:bCs/>
                <w:sz w:val="20"/>
                <w:szCs w:val="20"/>
                <w:lang w:val="en-US"/>
              </w:rPr>
              <w:t>R$1.800,00</w:t>
            </w:r>
          </w:p>
        </w:tc>
      </w:tr>
    </w:tbl>
    <w:p w14:paraId="5ED8BC2D" w14:textId="77777777" w:rsidR="009A7BF1" w:rsidRDefault="009A7BF1" w:rsidP="00371AD5">
      <w:pPr>
        <w:jc w:val="center"/>
        <w:rPr>
          <w:sz w:val="20"/>
          <w:szCs w:val="20"/>
          <w:lang w:val="en-US"/>
        </w:rPr>
      </w:pPr>
      <w:r w:rsidRPr="009A7BF1">
        <w:rPr>
          <w:sz w:val="20"/>
          <w:szCs w:val="20"/>
          <w:lang w:val="en-US"/>
        </w:rPr>
        <w:t xml:space="preserve">Fonte: </w:t>
      </w:r>
      <w:proofErr w:type="spellStart"/>
      <w:r w:rsidRPr="009A7BF1">
        <w:rPr>
          <w:sz w:val="20"/>
          <w:szCs w:val="20"/>
          <w:lang w:val="en-US"/>
        </w:rPr>
        <w:t>elaborado</w:t>
      </w:r>
      <w:proofErr w:type="spellEnd"/>
      <w:r w:rsidRPr="009A7BF1">
        <w:rPr>
          <w:sz w:val="20"/>
          <w:szCs w:val="20"/>
          <w:lang w:val="en-US"/>
        </w:rPr>
        <w:t xml:space="preserve"> </w:t>
      </w:r>
      <w:proofErr w:type="spellStart"/>
      <w:r w:rsidRPr="009A7BF1">
        <w:rPr>
          <w:sz w:val="20"/>
          <w:szCs w:val="20"/>
          <w:lang w:val="en-US"/>
        </w:rPr>
        <w:t>pelos</w:t>
      </w:r>
      <w:proofErr w:type="spellEnd"/>
      <w:r w:rsidRPr="009A7BF1">
        <w:rPr>
          <w:sz w:val="20"/>
          <w:szCs w:val="20"/>
          <w:lang w:val="en-US"/>
        </w:rPr>
        <w:t xml:space="preserve"> </w:t>
      </w:r>
      <w:proofErr w:type="spellStart"/>
      <w:r w:rsidRPr="009A7BF1">
        <w:rPr>
          <w:sz w:val="20"/>
          <w:szCs w:val="20"/>
          <w:lang w:val="en-US"/>
        </w:rPr>
        <w:t>autores</w:t>
      </w:r>
      <w:proofErr w:type="spellEnd"/>
      <w:r w:rsidRPr="009A7BF1">
        <w:rPr>
          <w:sz w:val="20"/>
          <w:szCs w:val="20"/>
          <w:lang w:val="en-US"/>
        </w:rPr>
        <w:t xml:space="preserve"> (2026).</w:t>
      </w:r>
    </w:p>
    <w:p w14:paraId="1650974B" w14:textId="77777777" w:rsidR="00371AD5" w:rsidRPr="009A7BF1" w:rsidRDefault="00371AD5" w:rsidP="00371AD5">
      <w:pPr>
        <w:jc w:val="center"/>
        <w:rPr>
          <w:sz w:val="20"/>
          <w:szCs w:val="20"/>
          <w:lang w:val="en-US"/>
        </w:rPr>
      </w:pPr>
    </w:p>
    <w:p w14:paraId="3BB7FC50" w14:textId="77777777" w:rsidR="009A7BF1" w:rsidRPr="009A7BF1" w:rsidRDefault="009A7BF1" w:rsidP="00371AD5">
      <w:pPr>
        <w:spacing w:after="0" w:line="360" w:lineRule="auto"/>
        <w:ind w:firstLine="709"/>
        <w:jc w:val="both"/>
        <w:rPr>
          <w:sz w:val="24"/>
          <w:szCs w:val="24"/>
        </w:rPr>
      </w:pPr>
      <w:r w:rsidRPr="009A7BF1">
        <w:rPr>
          <w:sz w:val="24"/>
          <w:szCs w:val="24"/>
        </w:rPr>
        <w:lastRenderedPageBreak/>
        <w:t>O total de gastos variáveis estimados é de R$8.500,00, sendo a infraestrutura em nuvem o componente de maior recorrência e a mídia e marketing o maior investimento pontual nessa categoria.</w:t>
      </w:r>
    </w:p>
    <w:p w14:paraId="5F4902CE" w14:textId="77777777" w:rsidR="009A7BF1" w:rsidRDefault="009A7BF1" w:rsidP="009A7BF1"/>
    <w:p w14:paraId="571999BB" w14:textId="680B0892" w:rsidR="00052ACA" w:rsidRDefault="009A7BF1" w:rsidP="008825CC">
      <w:pPr>
        <w:pStyle w:val="Ttulo3"/>
      </w:pPr>
      <w:bookmarkStart w:id="83" w:name="_Toc229937046"/>
      <w:r>
        <w:t>Resumo e Break-Even</w:t>
      </w:r>
      <w:bookmarkEnd w:id="83"/>
    </w:p>
    <w:p w14:paraId="717FA3C7" w14:textId="77777777" w:rsidR="00052ACA" w:rsidRPr="00052ACA" w:rsidRDefault="00052ACA" w:rsidP="00052ACA">
      <w:pPr>
        <w:autoSpaceDE w:val="0"/>
        <w:autoSpaceDN w:val="0"/>
        <w:adjustRightInd w:val="0"/>
        <w:spacing w:after="0" w:line="360" w:lineRule="auto"/>
        <w:ind w:firstLine="709"/>
        <w:jc w:val="both"/>
        <w:rPr>
          <w:sz w:val="24"/>
          <w:szCs w:val="24"/>
        </w:rPr>
      </w:pPr>
    </w:p>
    <w:p w14:paraId="7E9C443A" w14:textId="77777777" w:rsidR="00052ACA" w:rsidRPr="00052ACA" w:rsidRDefault="00052ACA" w:rsidP="00052ACA">
      <w:pPr>
        <w:autoSpaceDE w:val="0"/>
        <w:autoSpaceDN w:val="0"/>
        <w:adjustRightInd w:val="0"/>
        <w:spacing w:after="0" w:line="360" w:lineRule="auto"/>
        <w:ind w:firstLine="709"/>
        <w:jc w:val="both"/>
        <w:rPr>
          <w:sz w:val="24"/>
          <w:szCs w:val="24"/>
        </w:rPr>
      </w:pPr>
      <w:r w:rsidRPr="00052ACA">
        <w:rPr>
          <w:sz w:val="24"/>
          <w:szCs w:val="24"/>
        </w:rPr>
        <w:t>O Quadro 8 consolida todos os custos do projeto, separados por categoria, e apresenta o investimento total necessário para o desenvolvimento, lançamento e operação inicial da plataforma Crescer Verde, correspondente ao break-</w:t>
      </w:r>
      <w:proofErr w:type="spellStart"/>
      <w:r w:rsidRPr="00052ACA">
        <w:rPr>
          <w:sz w:val="24"/>
          <w:szCs w:val="24"/>
        </w:rPr>
        <w:t>even</w:t>
      </w:r>
      <w:proofErr w:type="spellEnd"/>
      <w:r w:rsidRPr="00052ACA">
        <w:rPr>
          <w:sz w:val="24"/>
          <w:szCs w:val="24"/>
        </w:rPr>
        <w:t xml:space="preserve"> point definido em reunião de orientação.</w:t>
      </w:r>
    </w:p>
    <w:p w14:paraId="2607EB1A" w14:textId="18BD751D" w:rsidR="00371AD5" w:rsidRPr="00371AD5" w:rsidRDefault="00371AD5" w:rsidP="00084D64">
      <w:pPr>
        <w:pStyle w:val="Legenda"/>
      </w:pPr>
      <w:bookmarkStart w:id="84" w:name="_Toc229937103"/>
      <w:r w:rsidRPr="00371AD5">
        <w:t xml:space="preserve">Quadro </w:t>
      </w:r>
      <w:r w:rsidRPr="00371AD5">
        <w:fldChar w:fldCharType="begin"/>
      </w:r>
      <w:r w:rsidRPr="00371AD5">
        <w:instrText xml:space="preserve"> SEQ Quadro \* ARABIC </w:instrText>
      </w:r>
      <w:r w:rsidRPr="00371AD5">
        <w:fldChar w:fldCharType="separate"/>
      </w:r>
      <w:r w:rsidR="009200EC">
        <w:rPr>
          <w:noProof/>
        </w:rPr>
        <w:t>8</w:t>
      </w:r>
      <w:r w:rsidRPr="00371AD5">
        <w:fldChar w:fldCharType="end"/>
      </w:r>
      <w:r w:rsidRPr="00371AD5">
        <w:t xml:space="preserve"> - Resumo Geral do Orçamento</w:t>
      </w:r>
      <w:bookmarkEnd w:id="84"/>
    </w:p>
    <w:tbl>
      <w:tblPr>
        <w:tblStyle w:val="TabeladeGradeClara"/>
        <w:tblW w:w="0" w:type="auto"/>
        <w:jc w:val="center"/>
        <w:tblLook w:val="04A0" w:firstRow="1" w:lastRow="0" w:firstColumn="1" w:lastColumn="0" w:noHBand="0" w:noVBand="1"/>
      </w:tblPr>
      <w:tblGrid>
        <w:gridCol w:w="2922"/>
        <w:gridCol w:w="905"/>
        <w:gridCol w:w="2239"/>
      </w:tblGrid>
      <w:tr w:rsidR="00052ACA" w:rsidRPr="00052ACA" w14:paraId="7D7204E2" w14:textId="77777777" w:rsidTr="00371AD5">
        <w:trPr>
          <w:jc w:val="center"/>
        </w:trPr>
        <w:tc>
          <w:tcPr>
            <w:tcW w:w="0" w:type="auto"/>
            <w:hideMark/>
          </w:tcPr>
          <w:p w14:paraId="2C0A4CDA" w14:textId="77777777" w:rsidR="00052ACA" w:rsidRPr="00052ACA" w:rsidRDefault="00052ACA" w:rsidP="00371AD5">
            <w:pPr>
              <w:jc w:val="center"/>
              <w:rPr>
                <w:b/>
                <w:bCs/>
                <w:sz w:val="20"/>
                <w:szCs w:val="20"/>
                <w:lang w:val="en-US"/>
              </w:rPr>
            </w:pPr>
            <w:proofErr w:type="spellStart"/>
            <w:r w:rsidRPr="00052ACA">
              <w:rPr>
                <w:b/>
                <w:bCs/>
                <w:sz w:val="20"/>
                <w:szCs w:val="20"/>
                <w:lang w:val="en-US"/>
              </w:rPr>
              <w:t>Categoria</w:t>
            </w:r>
            <w:proofErr w:type="spellEnd"/>
          </w:p>
        </w:tc>
        <w:tc>
          <w:tcPr>
            <w:tcW w:w="0" w:type="auto"/>
            <w:hideMark/>
          </w:tcPr>
          <w:p w14:paraId="2233156C" w14:textId="77777777" w:rsidR="00052ACA" w:rsidRPr="00052ACA" w:rsidRDefault="00052ACA" w:rsidP="00371AD5">
            <w:pPr>
              <w:jc w:val="center"/>
              <w:rPr>
                <w:b/>
                <w:bCs/>
                <w:sz w:val="20"/>
                <w:szCs w:val="20"/>
                <w:lang w:val="en-US"/>
              </w:rPr>
            </w:pPr>
            <w:r w:rsidRPr="00052ACA">
              <w:rPr>
                <w:b/>
                <w:bCs/>
                <w:sz w:val="20"/>
                <w:szCs w:val="20"/>
                <w:lang w:val="en-US"/>
              </w:rPr>
              <w:t>Tipo</w:t>
            </w:r>
          </w:p>
        </w:tc>
        <w:tc>
          <w:tcPr>
            <w:tcW w:w="0" w:type="auto"/>
            <w:hideMark/>
          </w:tcPr>
          <w:p w14:paraId="1CC99BFD" w14:textId="77777777" w:rsidR="00052ACA" w:rsidRPr="00052ACA" w:rsidRDefault="00052ACA" w:rsidP="00371AD5">
            <w:pPr>
              <w:jc w:val="center"/>
              <w:rPr>
                <w:b/>
                <w:bCs/>
                <w:sz w:val="20"/>
                <w:szCs w:val="20"/>
                <w:lang w:val="en-US"/>
              </w:rPr>
            </w:pPr>
            <w:proofErr w:type="spellStart"/>
            <w:r w:rsidRPr="00052ACA">
              <w:rPr>
                <w:b/>
                <w:bCs/>
                <w:sz w:val="20"/>
                <w:szCs w:val="20"/>
                <w:lang w:val="en-US"/>
              </w:rPr>
              <w:t>Valores</w:t>
            </w:r>
            <w:proofErr w:type="spellEnd"/>
            <w:r w:rsidRPr="00052ACA">
              <w:rPr>
                <w:b/>
                <w:bCs/>
                <w:sz w:val="20"/>
                <w:szCs w:val="20"/>
                <w:lang w:val="en-US"/>
              </w:rPr>
              <w:t xml:space="preserve"> </w:t>
            </w:r>
            <w:proofErr w:type="spellStart"/>
            <w:r w:rsidRPr="00052ACA">
              <w:rPr>
                <w:b/>
                <w:bCs/>
                <w:sz w:val="20"/>
                <w:szCs w:val="20"/>
                <w:lang w:val="en-US"/>
              </w:rPr>
              <w:t>Estimados</w:t>
            </w:r>
            <w:proofErr w:type="spellEnd"/>
            <w:r w:rsidRPr="00052ACA">
              <w:rPr>
                <w:b/>
                <w:bCs/>
                <w:sz w:val="20"/>
                <w:szCs w:val="20"/>
                <w:lang w:val="en-US"/>
              </w:rPr>
              <w:t xml:space="preserve"> (R$)</w:t>
            </w:r>
          </w:p>
        </w:tc>
      </w:tr>
      <w:tr w:rsidR="00052ACA" w:rsidRPr="00052ACA" w14:paraId="4C0BA413" w14:textId="77777777" w:rsidTr="00371AD5">
        <w:trPr>
          <w:jc w:val="center"/>
        </w:trPr>
        <w:tc>
          <w:tcPr>
            <w:tcW w:w="0" w:type="auto"/>
            <w:hideMark/>
          </w:tcPr>
          <w:p w14:paraId="1A32595A" w14:textId="77777777" w:rsidR="00052ACA" w:rsidRPr="00052ACA" w:rsidRDefault="00052ACA" w:rsidP="00371AD5">
            <w:pPr>
              <w:jc w:val="center"/>
              <w:rPr>
                <w:sz w:val="20"/>
                <w:szCs w:val="20"/>
                <w:lang w:val="en-US"/>
              </w:rPr>
            </w:pPr>
            <w:proofErr w:type="spellStart"/>
            <w:r w:rsidRPr="00052ACA">
              <w:rPr>
                <w:sz w:val="20"/>
                <w:szCs w:val="20"/>
                <w:lang w:val="en-US"/>
              </w:rPr>
              <w:t>Pessoal</w:t>
            </w:r>
            <w:proofErr w:type="spellEnd"/>
            <w:r w:rsidRPr="00052ACA">
              <w:rPr>
                <w:sz w:val="20"/>
                <w:szCs w:val="20"/>
                <w:lang w:val="en-US"/>
              </w:rPr>
              <w:t xml:space="preserve"> (</w:t>
            </w:r>
            <w:proofErr w:type="spellStart"/>
            <w:r w:rsidRPr="00052ACA">
              <w:rPr>
                <w:sz w:val="20"/>
                <w:szCs w:val="20"/>
                <w:lang w:val="en-US"/>
              </w:rPr>
              <w:t>Desenvolvedores</w:t>
            </w:r>
            <w:proofErr w:type="spellEnd"/>
            <w:r w:rsidRPr="00052ACA">
              <w:rPr>
                <w:sz w:val="20"/>
                <w:szCs w:val="20"/>
                <w:lang w:val="en-US"/>
              </w:rPr>
              <w:t>)</w:t>
            </w:r>
          </w:p>
        </w:tc>
        <w:tc>
          <w:tcPr>
            <w:tcW w:w="0" w:type="auto"/>
            <w:hideMark/>
          </w:tcPr>
          <w:p w14:paraId="189A7FEE" w14:textId="77777777" w:rsidR="00052ACA" w:rsidRPr="00052ACA" w:rsidRDefault="00052ACA" w:rsidP="00371AD5">
            <w:pPr>
              <w:jc w:val="center"/>
              <w:rPr>
                <w:sz w:val="20"/>
                <w:szCs w:val="20"/>
                <w:lang w:val="en-US"/>
              </w:rPr>
            </w:pPr>
            <w:proofErr w:type="spellStart"/>
            <w:r w:rsidRPr="00052ACA">
              <w:rPr>
                <w:sz w:val="20"/>
                <w:szCs w:val="20"/>
                <w:lang w:val="en-US"/>
              </w:rPr>
              <w:t>Fixo</w:t>
            </w:r>
            <w:proofErr w:type="spellEnd"/>
          </w:p>
        </w:tc>
        <w:tc>
          <w:tcPr>
            <w:tcW w:w="0" w:type="auto"/>
            <w:hideMark/>
          </w:tcPr>
          <w:p w14:paraId="7A2A83B5" w14:textId="77777777" w:rsidR="00052ACA" w:rsidRPr="00052ACA" w:rsidRDefault="00052ACA" w:rsidP="00371AD5">
            <w:pPr>
              <w:jc w:val="center"/>
              <w:rPr>
                <w:sz w:val="20"/>
                <w:szCs w:val="20"/>
                <w:lang w:val="en-US"/>
              </w:rPr>
            </w:pPr>
            <w:r w:rsidRPr="00052ACA">
              <w:rPr>
                <w:sz w:val="20"/>
                <w:szCs w:val="20"/>
                <w:lang w:val="en-US"/>
              </w:rPr>
              <w:t>R$54.000,00</w:t>
            </w:r>
          </w:p>
        </w:tc>
      </w:tr>
      <w:tr w:rsidR="00052ACA" w:rsidRPr="00052ACA" w14:paraId="3A9F4EC0" w14:textId="77777777" w:rsidTr="00371AD5">
        <w:trPr>
          <w:jc w:val="center"/>
        </w:trPr>
        <w:tc>
          <w:tcPr>
            <w:tcW w:w="0" w:type="auto"/>
            <w:hideMark/>
          </w:tcPr>
          <w:p w14:paraId="75A24756" w14:textId="77777777" w:rsidR="00052ACA" w:rsidRPr="00052ACA" w:rsidRDefault="00052ACA" w:rsidP="00371AD5">
            <w:pPr>
              <w:jc w:val="center"/>
              <w:rPr>
                <w:sz w:val="20"/>
                <w:szCs w:val="20"/>
                <w:lang w:val="en-US"/>
              </w:rPr>
            </w:pPr>
            <w:r w:rsidRPr="00052ACA">
              <w:rPr>
                <w:sz w:val="20"/>
                <w:szCs w:val="20"/>
                <w:lang w:val="en-US"/>
              </w:rPr>
              <w:t xml:space="preserve">Ferramentas e </w:t>
            </w:r>
            <w:proofErr w:type="spellStart"/>
            <w:r w:rsidRPr="00052ACA">
              <w:rPr>
                <w:sz w:val="20"/>
                <w:szCs w:val="20"/>
                <w:lang w:val="en-US"/>
              </w:rPr>
              <w:t>Licenças</w:t>
            </w:r>
            <w:proofErr w:type="spellEnd"/>
          </w:p>
        </w:tc>
        <w:tc>
          <w:tcPr>
            <w:tcW w:w="0" w:type="auto"/>
            <w:hideMark/>
          </w:tcPr>
          <w:p w14:paraId="6D97B7A9" w14:textId="77777777" w:rsidR="00052ACA" w:rsidRPr="00052ACA" w:rsidRDefault="00052ACA" w:rsidP="00371AD5">
            <w:pPr>
              <w:jc w:val="center"/>
              <w:rPr>
                <w:sz w:val="20"/>
                <w:szCs w:val="20"/>
                <w:lang w:val="en-US"/>
              </w:rPr>
            </w:pPr>
            <w:proofErr w:type="spellStart"/>
            <w:r w:rsidRPr="00052ACA">
              <w:rPr>
                <w:sz w:val="20"/>
                <w:szCs w:val="20"/>
                <w:lang w:val="en-US"/>
              </w:rPr>
              <w:t>Fixo</w:t>
            </w:r>
            <w:proofErr w:type="spellEnd"/>
          </w:p>
        </w:tc>
        <w:tc>
          <w:tcPr>
            <w:tcW w:w="0" w:type="auto"/>
            <w:hideMark/>
          </w:tcPr>
          <w:p w14:paraId="706DAD53" w14:textId="77777777" w:rsidR="00052ACA" w:rsidRPr="00052ACA" w:rsidRDefault="00052ACA" w:rsidP="00371AD5">
            <w:pPr>
              <w:jc w:val="center"/>
              <w:rPr>
                <w:sz w:val="20"/>
                <w:szCs w:val="20"/>
                <w:lang w:val="en-US"/>
              </w:rPr>
            </w:pPr>
            <w:r w:rsidRPr="00052ACA">
              <w:rPr>
                <w:sz w:val="20"/>
                <w:szCs w:val="20"/>
                <w:lang w:val="en-US"/>
              </w:rPr>
              <w:t>R$860,00</w:t>
            </w:r>
          </w:p>
        </w:tc>
      </w:tr>
      <w:tr w:rsidR="00052ACA" w:rsidRPr="00052ACA" w14:paraId="544BB1D6" w14:textId="77777777" w:rsidTr="00371AD5">
        <w:trPr>
          <w:jc w:val="center"/>
        </w:trPr>
        <w:tc>
          <w:tcPr>
            <w:tcW w:w="0" w:type="auto"/>
            <w:hideMark/>
          </w:tcPr>
          <w:p w14:paraId="0C9CF07F" w14:textId="77777777" w:rsidR="00052ACA" w:rsidRPr="00052ACA" w:rsidRDefault="00052ACA" w:rsidP="00371AD5">
            <w:pPr>
              <w:jc w:val="center"/>
              <w:rPr>
                <w:sz w:val="20"/>
                <w:szCs w:val="20"/>
                <w:lang w:val="en-US"/>
              </w:rPr>
            </w:pPr>
            <w:proofErr w:type="spellStart"/>
            <w:r w:rsidRPr="00052ACA">
              <w:rPr>
                <w:sz w:val="20"/>
                <w:szCs w:val="20"/>
                <w:lang w:val="en-US"/>
              </w:rPr>
              <w:t>Domínio</w:t>
            </w:r>
            <w:proofErr w:type="spellEnd"/>
            <w:r w:rsidRPr="00052ACA">
              <w:rPr>
                <w:sz w:val="20"/>
                <w:szCs w:val="20"/>
                <w:lang w:val="en-US"/>
              </w:rPr>
              <w:t xml:space="preserve"> e </w:t>
            </w:r>
            <w:proofErr w:type="spellStart"/>
            <w:r w:rsidRPr="00052ACA">
              <w:rPr>
                <w:sz w:val="20"/>
                <w:szCs w:val="20"/>
                <w:lang w:val="en-US"/>
              </w:rPr>
              <w:t>Certificação</w:t>
            </w:r>
            <w:proofErr w:type="spellEnd"/>
          </w:p>
        </w:tc>
        <w:tc>
          <w:tcPr>
            <w:tcW w:w="0" w:type="auto"/>
            <w:hideMark/>
          </w:tcPr>
          <w:p w14:paraId="7BC2FC51" w14:textId="77777777" w:rsidR="00052ACA" w:rsidRPr="00052ACA" w:rsidRDefault="00052ACA" w:rsidP="00371AD5">
            <w:pPr>
              <w:jc w:val="center"/>
              <w:rPr>
                <w:sz w:val="20"/>
                <w:szCs w:val="20"/>
                <w:lang w:val="en-US"/>
              </w:rPr>
            </w:pPr>
            <w:proofErr w:type="spellStart"/>
            <w:r w:rsidRPr="00052ACA">
              <w:rPr>
                <w:sz w:val="20"/>
                <w:szCs w:val="20"/>
                <w:lang w:val="en-US"/>
              </w:rPr>
              <w:t>Fixo</w:t>
            </w:r>
            <w:proofErr w:type="spellEnd"/>
          </w:p>
        </w:tc>
        <w:tc>
          <w:tcPr>
            <w:tcW w:w="0" w:type="auto"/>
            <w:hideMark/>
          </w:tcPr>
          <w:p w14:paraId="0256BADF" w14:textId="77777777" w:rsidR="00052ACA" w:rsidRPr="00052ACA" w:rsidRDefault="00052ACA" w:rsidP="00371AD5">
            <w:pPr>
              <w:jc w:val="center"/>
              <w:rPr>
                <w:sz w:val="20"/>
                <w:szCs w:val="20"/>
                <w:lang w:val="en-US"/>
              </w:rPr>
            </w:pPr>
            <w:r w:rsidRPr="00052ACA">
              <w:rPr>
                <w:sz w:val="20"/>
                <w:szCs w:val="20"/>
                <w:lang w:val="en-US"/>
              </w:rPr>
              <w:t>R$290,00</w:t>
            </w:r>
          </w:p>
        </w:tc>
      </w:tr>
      <w:tr w:rsidR="00052ACA" w:rsidRPr="00052ACA" w14:paraId="22079091" w14:textId="77777777" w:rsidTr="00371AD5">
        <w:trPr>
          <w:jc w:val="center"/>
        </w:trPr>
        <w:tc>
          <w:tcPr>
            <w:tcW w:w="0" w:type="auto"/>
            <w:hideMark/>
          </w:tcPr>
          <w:p w14:paraId="76F23AC1" w14:textId="77777777" w:rsidR="00052ACA" w:rsidRPr="00052ACA" w:rsidRDefault="00052ACA" w:rsidP="00371AD5">
            <w:pPr>
              <w:jc w:val="center"/>
              <w:rPr>
                <w:sz w:val="20"/>
                <w:szCs w:val="20"/>
                <w:lang w:val="en-US"/>
              </w:rPr>
            </w:pPr>
            <w:r w:rsidRPr="00052ACA">
              <w:rPr>
                <w:b/>
                <w:bCs/>
                <w:sz w:val="20"/>
                <w:szCs w:val="20"/>
                <w:lang w:val="en-US"/>
              </w:rPr>
              <w:t xml:space="preserve">Subtotal </w:t>
            </w:r>
            <w:proofErr w:type="spellStart"/>
            <w:r w:rsidRPr="00052ACA">
              <w:rPr>
                <w:b/>
                <w:bCs/>
                <w:sz w:val="20"/>
                <w:szCs w:val="20"/>
                <w:lang w:val="en-US"/>
              </w:rPr>
              <w:t>Gastos</w:t>
            </w:r>
            <w:proofErr w:type="spellEnd"/>
            <w:r w:rsidRPr="00052ACA">
              <w:rPr>
                <w:b/>
                <w:bCs/>
                <w:sz w:val="20"/>
                <w:szCs w:val="20"/>
                <w:lang w:val="en-US"/>
              </w:rPr>
              <w:t xml:space="preserve"> </w:t>
            </w:r>
            <w:proofErr w:type="spellStart"/>
            <w:r w:rsidRPr="00052ACA">
              <w:rPr>
                <w:b/>
                <w:bCs/>
                <w:sz w:val="20"/>
                <w:szCs w:val="20"/>
                <w:lang w:val="en-US"/>
              </w:rPr>
              <w:t>Fixos</w:t>
            </w:r>
            <w:proofErr w:type="spellEnd"/>
          </w:p>
        </w:tc>
        <w:tc>
          <w:tcPr>
            <w:tcW w:w="0" w:type="auto"/>
            <w:hideMark/>
          </w:tcPr>
          <w:p w14:paraId="45C4F10E" w14:textId="77777777" w:rsidR="00052ACA" w:rsidRPr="00052ACA" w:rsidRDefault="00052ACA" w:rsidP="00371AD5">
            <w:pPr>
              <w:jc w:val="center"/>
              <w:rPr>
                <w:sz w:val="20"/>
                <w:szCs w:val="20"/>
                <w:lang w:val="en-US"/>
              </w:rPr>
            </w:pPr>
          </w:p>
        </w:tc>
        <w:tc>
          <w:tcPr>
            <w:tcW w:w="0" w:type="auto"/>
            <w:hideMark/>
          </w:tcPr>
          <w:p w14:paraId="2F607224" w14:textId="77777777" w:rsidR="00052ACA" w:rsidRPr="00052ACA" w:rsidRDefault="00052ACA" w:rsidP="00371AD5">
            <w:pPr>
              <w:jc w:val="center"/>
              <w:rPr>
                <w:sz w:val="20"/>
                <w:szCs w:val="20"/>
                <w:lang w:val="en-US"/>
              </w:rPr>
            </w:pPr>
            <w:r w:rsidRPr="00052ACA">
              <w:rPr>
                <w:b/>
                <w:bCs/>
                <w:sz w:val="20"/>
                <w:szCs w:val="20"/>
                <w:lang w:val="en-US"/>
              </w:rPr>
              <w:t>R$55.150,00</w:t>
            </w:r>
          </w:p>
        </w:tc>
      </w:tr>
      <w:tr w:rsidR="00052ACA" w:rsidRPr="00052ACA" w14:paraId="2E3A58A2" w14:textId="77777777" w:rsidTr="00371AD5">
        <w:trPr>
          <w:jc w:val="center"/>
        </w:trPr>
        <w:tc>
          <w:tcPr>
            <w:tcW w:w="0" w:type="auto"/>
            <w:hideMark/>
          </w:tcPr>
          <w:p w14:paraId="1741DB14" w14:textId="77777777" w:rsidR="00052ACA" w:rsidRPr="00052ACA" w:rsidRDefault="00052ACA" w:rsidP="00371AD5">
            <w:pPr>
              <w:jc w:val="center"/>
              <w:rPr>
                <w:sz w:val="20"/>
                <w:szCs w:val="20"/>
                <w:lang w:val="en-US"/>
              </w:rPr>
            </w:pPr>
            <w:proofErr w:type="spellStart"/>
            <w:r w:rsidRPr="00052ACA">
              <w:rPr>
                <w:sz w:val="20"/>
                <w:szCs w:val="20"/>
                <w:lang w:val="en-US"/>
              </w:rPr>
              <w:t>Infraestrutura</w:t>
            </w:r>
            <w:proofErr w:type="spellEnd"/>
            <w:r w:rsidRPr="00052ACA">
              <w:rPr>
                <w:sz w:val="20"/>
                <w:szCs w:val="20"/>
                <w:lang w:val="en-US"/>
              </w:rPr>
              <w:t xml:space="preserve"> </w:t>
            </w:r>
            <w:proofErr w:type="spellStart"/>
            <w:r w:rsidRPr="00052ACA">
              <w:rPr>
                <w:sz w:val="20"/>
                <w:szCs w:val="20"/>
                <w:lang w:val="en-US"/>
              </w:rPr>
              <w:t>em</w:t>
            </w:r>
            <w:proofErr w:type="spellEnd"/>
            <w:r w:rsidRPr="00052ACA">
              <w:rPr>
                <w:sz w:val="20"/>
                <w:szCs w:val="20"/>
                <w:lang w:val="en-US"/>
              </w:rPr>
              <w:t xml:space="preserve"> </w:t>
            </w:r>
            <w:proofErr w:type="spellStart"/>
            <w:r w:rsidRPr="00052ACA">
              <w:rPr>
                <w:sz w:val="20"/>
                <w:szCs w:val="20"/>
                <w:lang w:val="en-US"/>
              </w:rPr>
              <w:t>Nuvem</w:t>
            </w:r>
            <w:proofErr w:type="spellEnd"/>
          </w:p>
        </w:tc>
        <w:tc>
          <w:tcPr>
            <w:tcW w:w="0" w:type="auto"/>
            <w:hideMark/>
          </w:tcPr>
          <w:p w14:paraId="547E3DEB" w14:textId="77777777" w:rsidR="00052ACA" w:rsidRPr="00052ACA" w:rsidRDefault="00052ACA" w:rsidP="00371AD5">
            <w:pPr>
              <w:jc w:val="center"/>
              <w:rPr>
                <w:sz w:val="20"/>
                <w:szCs w:val="20"/>
                <w:lang w:val="en-US"/>
              </w:rPr>
            </w:pPr>
            <w:proofErr w:type="spellStart"/>
            <w:r w:rsidRPr="00052ACA">
              <w:rPr>
                <w:sz w:val="20"/>
                <w:szCs w:val="20"/>
                <w:lang w:val="en-US"/>
              </w:rPr>
              <w:t>Variável</w:t>
            </w:r>
            <w:proofErr w:type="spellEnd"/>
          </w:p>
        </w:tc>
        <w:tc>
          <w:tcPr>
            <w:tcW w:w="0" w:type="auto"/>
            <w:hideMark/>
          </w:tcPr>
          <w:p w14:paraId="0A1A4E4B" w14:textId="77777777" w:rsidR="00052ACA" w:rsidRPr="00052ACA" w:rsidRDefault="00052ACA" w:rsidP="00371AD5">
            <w:pPr>
              <w:jc w:val="center"/>
              <w:rPr>
                <w:sz w:val="20"/>
                <w:szCs w:val="20"/>
                <w:lang w:val="en-US"/>
              </w:rPr>
            </w:pPr>
            <w:r w:rsidRPr="00052ACA">
              <w:rPr>
                <w:sz w:val="20"/>
                <w:szCs w:val="20"/>
                <w:lang w:val="en-US"/>
              </w:rPr>
              <w:t>R$3.200,00</w:t>
            </w:r>
          </w:p>
        </w:tc>
      </w:tr>
      <w:tr w:rsidR="00052ACA" w:rsidRPr="00052ACA" w14:paraId="0C258C00" w14:textId="77777777" w:rsidTr="00371AD5">
        <w:trPr>
          <w:jc w:val="center"/>
        </w:trPr>
        <w:tc>
          <w:tcPr>
            <w:tcW w:w="0" w:type="auto"/>
            <w:hideMark/>
          </w:tcPr>
          <w:p w14:paraId="0F66F9F9" w14:textId="77777777" w:rsidR="00052ACA" w:rsidRPr="00052ACA" w:rsidRDefault="00052ACA" w:rsidP="00371AD5">
            <w:pPr>
              <w:jc w:val="center"/>
              <w:rPr>
                <w:sz w:val="20"/>
                <w:szCs w:val="20"/>
                <w:lang w:val="en-US"/>
              </w:rPr>
            </w:pPr>
            <w:proofErr w:type="spellStart"/>
            <w:r w:rsidRPr="00052ACA">
              <w:rPr>
                <w:sz w:val="20"/>
                <w:szCs w:val="20"/>
                <w:lang w:val="en-US"/>
              </w:rPr>
              <w:t>Mídia</w:t>
            </w:r>
            <w:proofErr w:type="spellEnd"/>
            <w:r w:rsidRPr="00052ACA">
              <w:rPr>
                <w:sz w:val="20"/>
                <w:szCs w:val="20"/>
                <w:lang w:val="en-US"/>
              </w:rPr>
              <w:t xml:space="preserve"> e Marketing Digital</w:t>
            </w:r>
          </w:p>
        </w:tc>
        <w:tc>
          <w:tcPr>
            <w:tcW w:w="0" w:type="auto"/>
            <w:hideMark/>
          </w:tcPr>
          <w:p w14:paraId="7C9084FE" w14:textId="77777777" w:rsidR="00052ACA" w:rsidRPr="00052ACA" w:rsidRDefault="00052ACA" w:rsidP="00371AD5">
            <w:pPr>
              <w:jc w:val="center"/>
              <w:rPr>
                <w:sz w:val="20"/>
                <w:szCs w:val="20"/>
                <w:lang w:val="en-US"/>
              </w:rPr>
            </w:pPr>
            <w:proofErr w:type="spellStart"/>
            <w:r w:rsidRPr="00052ACA">
              <w:rPr>
                <w:sz w:val="20"/>
                <w:szCs w:val="20"/>
                <w:lang w:val="en-US"/>
              </w:rPr>
              <w:t>Variável</w:t>
            </w:r>
            <w:proofErr w:type="spellEnd"/>
          </w:p>
        </w:tc>
        <w:tc>
          <w:tcPr>
            <w:tcW w:w="0" w:type="auto"/>
            <w:hideMark/>
          </w:tcPr>
          <w:p w14:paraId="4F4B05AD" w14:textId="77777777" w:rsidR="00052ACA" w:rsidRPr="00052ACA" w:rsidRDefault="00052ACA" w:rsidP="00371AD5">
            <w:pPr>
              <w:jc w:val="center"/>
              <w:rPr>
                <w:sz w:val="20"/>
                <w:szCs w:val="20"/>
                <w:lang w:val="en-US"/>
              </w:rPr>
            </w:pPr>
            <w:r w:rsidRPr="00052ACA">
              <w:rPr>
                <w:sz w:val="20"/>
                <w:szCs w:val="20"/>
                <w:lang w:val="en-US"/>
              </w:rPr>
              <w:t>R$3.500,00</w:t>
            </w:r>
          </w:p>
        </w:tc>
      </w:tr>
      <w:tr w:rsidR="00052ACA" w:rsidRPr="00052ACA" w14:paraId="6F09B7D2" w14:textId="77777777" w:rsidTr="00371AD5">
        <w:trPr>
          <w:jc w:val="center"/>
        </w:trPr>
        <w:tc>
          <w:tcPr>
            <w:tcW w:w="0" w:type="auto"/>
            <w:hideMark/>
          </w:tcPr>
          <w:p w14:paraId="1778A0C9" w14:textId="77777777" w:rsidR="00052ACA" w:rsidRPr="00052ACA" w:rsidRDefault="00052ACA" w:rsidP="00371AD5">
            <w:pPr>
              <w:jc w:val="center"/>
              <w:rPr>
                <w:sz w:val="20"/>
                <w:szCs w:val="20"/>
                <w:lang w:val="en-US"/>
              </w:rPr>
            </w:pPr>
            <w:proofErr w:type="spellStart"/>
            <w:r w:rsidRPr="00052ACA">
              <w:rPr>
                <w:sz w:val="20"/>
                <w:szCs w:val="20"/>
                <w:lang w:val="en-US"/>
              </w:rPr>
              <w:t>Manutenção</w:t>
            </w:r>
            <w:proofErr w:type="spellEnd"/>
            <w:r w:rsidRPr="00052ACA">
              <w:rPr>
                <w:sz w:val="20"/>
                <w:szCs w:val="20"/>
                <w:lang w:val="en-US"/>
              </w:rPr>
              <w:t xml:space="preserve"> </w:t>
            </w:r>
            <w:proofErr w:type="spellStart"/>
            <w:r w:rsidRPr="00052ACA">
              <w:rPr>
                <w:sz w:val="20"/>
                <w:szCs w:val="20"/>
                <w:lang w:val="en-US"/>
              </w:rPr>
              <w:t>Pós-Lançamento</w:t>
            </w:r>
            <w:proofErr w:type="spellEnd"/>
          </w:p>
        </w:tc>
        <w:tc>
          <w:tcPr>
            <w:tcW w:w="0" w:type="auto"/>
            <w:hideMark/>
          </w:tcPr>
          <w:p w14:paraId="09BD0F1F" w14:textId="77777777" w:rsidR="00052ACA" w:rsidRPr="00052ACA" w:rsidRDefault="00052ACA" w:rsidP="00371AD5">
            <w:pPr>
              <w:jc w:val="center"/>
              <w:rPr>
                <w:sz w:val="20"/>
                <w:szCs w:val="20"/>
                <w:lang w:val="en-US"/>
              </w:rPr>
            </w:pPr>
            <w:proofErr w:type="spellStart"/>
            <w:r w:rsidRPr="00052ACA">
              <w:rPr>
                <w:sz w:val="20"/>
                <w:szCs w:val="20"/>
                <w:lang w:val="en-US"/>
              </w:rPr>
              <w:t>Variável</w:t>
            </w:r>
            <w:proofErr w:type="spellEnd"/>
          </w:p>
        </w:tc>
        <w:tc>
          <w:tcPr>
            <w:tcW w:w="0" w:type="auto"/>
            <w:hideMark/>
          </w:tcPr>
          <w:p w14:paraId="34F9D268" w14:textId="77777777" w:rsidR="00052ACA" w:rsidRPr="00052ACA" w:rsidRDefault="00052ACA" w:rsidP="00371AD5">
            <w:pPr>
              <w:jc w:val="center"/>
              <w:rPr>
                <w:sz w:val="20"/>
                <w:szCs w:val="20"/>
                <w:lang w:val="en-US"/>
              </w:rPr>
            </w:pPr>
            <w:r w:rsidRPr="00052ACA">
              <w:rPr>
                <w:sz w:val="20"/>
                <w:szCs w:val="20"/>
                <w:lang w:val="en-US"/>
              </w:rPr>
              <w:t>R$1.800,00</w:t>
            </w:r>
          </w:p>
        </w:tc>
      </w:tr>
      <w:tr w:rsidR="00052ACA" w:rsidRPr="00052ACA" w14:paraId="59CC7595" w14:textId="77777777" w:rsidTr="00371AD5">
        <w:trPr>
          <w:jc w:val="center"/>
        </w:trPr>
        <w:tc>
          <w:tcPr>
            <w:tcW w:w="0" w:type="auto"/>
            <w:hideMark/>
          </w:tcPr>
          <w:p w14:paraId="62DDDD89" w14:textId="77777777" w:rsidR="00052ACA" w:rsidRPr="00052ACA" w:rsidRDefault="00052ACA" w:rsidP="00371AD5">
            <w:pPr>
              <w:jc w:val="center"/>
              <w:rPr>
                <w:sz w:val="20"/>
                <w:szCs w:val="20"/>
                <w:lang w:val="en-US"/>
              </w:rPr>
            </w:pPr>
            <w:r w:rsidRPr="00052ACA">
              <w:rPr>
                <w:b/>
                <w:bCs/>
                <w:sz w:val="20"/>
                <w:szCs w:val="20"/>
                <w:lang w:val="en-US"/>
              </w:rPr>
              <w:t xml:space="preserve">Subtotal </w:t>
            </w:r>
            <w:proofErr w:type="spellStart"/>
            <w:r w:rsidRPr="00052ACA">
              <w:rPr>
                <w:b/>
                <w:bCs/>
                <w:sz w:val="20"/>
                <w:szCs w:val="20"/>
                <w:lang w:val="en-US"/>
              </w:rPr>
              <w:t>Gastos</w:t>
            </w:r>
            <w:proofErr w:type="spellEnd"/>
            <w:r w:rsidRPr="00052ACA">
              <w:rPr>
                <w:b/>
                <w:bCs/>
                <w:sz w:val="20"/>
                <w:szCs w:val="20"/>
                <w:lang w:val="en-US"/>
              </w:rPr>
              <w:t xml:space="preserve"> </w:t>
            </w:r>
            <w:proofErr w:type="spellStart"/>
            <w:r w:rsidRPr="00052ACA">
              <w:rPr>
                <w:b/>
                <w:bCs/>
                <w:sz w:val="20"/>
                <w:szCs w:val="20"/>
                <w:lang w:val="en-US"/>
              </w:rPr>
              <w:t>Variáveis</w:t>
            </w:r>
            <w:proofErr w:type="spellEnd"/>
          </w:p>
        </w:tc>
        <w:tc>
          <w:tcPr>
            <w:tcW w:w="0" w:type="auto"/>
            <w:hideMark/>
          </w:tcPr>
          <w:p w14:paraId="7488C07C" w14:textId="77777777" w:rsidR="00052ACA" w:rsidRPr="00052ACA" w:rsidRDefault="00052ACA" w:rsidP="00371AD5">
            <w:pPr>
              <w:jc w:val="center"/>
              <w:rPr>
                <w:sz w:val="20"/>
                <w:szCs w:val="20"/>
                <w:lang w:val="en-US"/>
              </w:rPr>
            </w:pPr>
          </w:p>
        </w:tc>
        <w:tc>
          <w:tcPr>
            <w:tcW w:w="0" w:type="auto"/>
            <w:hideMark/>
          </w:tcPr>
          <w:p w14:paraId="3D4D4E95" w14:textId="77777777" w:rsidR="00052ACA" w:rsidRPr="00052ACA" w:rsidRDefault="00052ACA" w:rsidP="00371AD5">
            <w:pPr>
              <w:jc w:val="center"/>
              <w:rPr>
                <w:sz w:val="20"/>
                <w:szCs w:val="20"/>
                <w:lang w:val="en-US"/>
              </w:rPr>
            </w:pPr>
            <w:r w:rsidRPr="00052ACA">
              <w:rPr>
                <w:b/>
                <w:bCs/>
                <w:sz w:val="20"/>
                <w:szCs w:val="20"/>
                <w:lang w:val="en-US"/>
              </w:rPr>
              <w:t>R$8.500,00</w:t>
            </w:r>
          </w:p>
        </w:tc>
      </w:tr>
      <w:tr w:rsidR="00052ACA" w:rsidRPr="00052ACA" w14:paraId="7BC34D51" w14:textId="77777777" w:rsidTr="00371AD5">
        <w:trPr>
          <w:jc w:val="center"/>
        </w:trPr>
        <w:tc>
          <w:tcPr>
            <w:tcW w:w="0" w:type="auto"/>
            <w:hideMark/>
          </w:tcPr>
          <w:p w14:paraId="13C7AB99" w14:textId="77777777" w:rsidR="00052ACA" w:rsidRPr="00052ACA" w:rsidRDefault="00052ACA" w:rsidP="00371AD5">
            <w:pPr>
              <w:jc w:val="center"/>
              <w:rPr>
                <w:sz w:val="20"/>
                <w:szCs w:val="20"/>
                <w:lang w:val="en-US"/>
              </w:rPr>
            </w:pPr>
            <w:r w:rsidRPr="00052ACA">
              <w:rPr>
                <w:b/>
                <w:bCs/>
                <w:sz w:val="20"/>
                <w:szCs w:val="20"/>
                <w:lang w:val="en-US"/>
              </w:rPr>
              <w:t>Total Geral (Break-Even Point)</w:t>
            </w:r>
          </w:p>
        </w:tc>
        <w:tc>
          <w:tcPr>
            <w:tcW w:w="0" w:type="auto"/>
            <w:hideMark/>
          </w:tcPr>
          <w:p w14:paraId="6E0ED795" w14:textId="77777777" w:rsidR="00052ACA" w:rsidRPr="00052ACA" w:rsidRDefault="00052ACA" w:rsidP="00371AD5">
            <w:pPr>
              <w:jc w:val="center"/>
              <w:rPr>
                <w:sz w:val="20"/>
                <w:szCs w:val="20"/>
                <w:lang w:val="en-US"/>
              </w:rPr>
            </w:pPr>
          </w:p>
        </w:tc>
        <w:tc>
          <w:tcPr>
            <w:tcW w:w="0" w:type="auto"/>
            <w:hideMark/>
          </w:tcPr>
          <w:p w14:paraId="4A716883" w14:textId="77777777" w:rsidR="00052ACA" w:rsidRPr="00052ACA" w:rsidRDefault="00052ACA" w:rsidP="00371AD5">
            <w:pPr>
              <w:jc w:val="center"/>
              <w:rPr>
                <w:sz w:val="20"/>
                <w:szCs w:val="20"/>
                <w:lang w:val="en-US"/>
              </w:rPr>
            </w:pPr>
            <w:r w:rsidRPr="00052ACA">
              <w:rPr>
                <w:b/>
                <w:bCs/>
                <w:sz w:val="20"/>
                <w:szCs w:val="20"/>
                <w:lang w:val="en-US"/>
              </w:rPr>
              <w:t>R$63.650,00</w:t>
            </w:r>
          </w:p>
        </w:tc>
      </w:tr>
    </w:tbl>
    <w:p w14:paraId="0E7A1391" w14:textId="77777777" w:rsidR="00052ACA" w:rsidRPr="00371AD5" w:rsidRDefault="00052ACA" w:rsidP="00371AD5">
      <w:pPr>
        <w:autoSpaceDE w:val="0"/>
        <w:autoSpaceDN w:val="0"/>
        <w:adjustRightInd w:val="0"/>
        <w:spacing w:after="0" w:line="360" w:lineRule="auto"/>
        <w:ind w:firstLine="709"/>
        <w:jc w:val="center"/>
        <w:rPr>
          <w:sz w:val="20"/>
          <w:szCs w:val="20"/>
        </w:rPr>
      </w:pPr>
      <w:r w:rsidRPr="00052ACA">
        <w:rPr>
          <w:sz w:val="20"/>
          <w:szCs w:val="20"/>
        </w:rPr>
        <w:t>Fonte: elaborado pelos autores (2026).</w:t>
      </w:r>
    </w:p>
    <w:p w14:paraId="5C079C22" w14:textId="77777777" w:rsidR="00052ACA" w:rsidRPr="00052ACA" w:rsidRDefault="00052ACA" w:rsidP="00052ACA">
      <w:pPr>
        <w:autoSpaceDE w:val="0"/>
        <w:autoSpaceDN w:val="0"/>
        <w:adjustRightInd w:val="0"/>
        <w:spacing w:after="0" w:line="360" w:lineRule="auto"/>
        <w:ind w:firstLine="709"/>
        <w:jc w:val="center"/>
        <w:rPr>
          <w:sz w:val="20"/>
          <w:szCs w:val="20"/>
        </w:rPr>
      </w:pPr>
    </w:p>
    <w:p w14:paraId="7C4D4DF4" w14:textId="77777777" w:rsidR="00052ACA" w:rsidRPr="00052ACA" w:rsidRDefault="00052ACA" w:rsidP="00052ACA">
      <w:pPr>
        <w:autoSpaceDE w:val="0"/>
        <w:autoSpaceDN w:val="0"/>
        <w:adjustRightInd w:val="0"/>
        <w:spacing w:after="0" w:line="360" w:lineRule="auto"/>
        <w:ind w:firstLine="709"/>
        <w:jc w:val="both"/>
        <w:rPr>
          <w:sz w:val="24"/>
          <w:szCs w:val="24"/>
        </w:rPr>
      </w:pPr>
      <w:r w:rsidRPr="00052ACA">
        <w:rPr>
          <w:sz w:val="24"/>
          <w:szCs w:val="24"/>
        </w:rPr>
        <w:t>O ponto de equilíbrio financeiro da plataforma Crescer Verde é de R$63.650,00, valor a partir do qual o faturamento acumulado supera o total de custos fixos e variáveis, tornando o lucro líquido positivo. Conforme discutido na ATA de monetização (12/05/2026), o modelo de assinatura mensal foi definido como o mecanismo de geração de receita da plataforma, com planos diferenciados para usuários individuais e instituições de ensino, conforme detalhado na seção de Modelo de Negócio.</w:t>
      </w:r>
    </w:p>
    <w:p w14:paraId="289D52D7" w14:textId="3FD76A0E" w:rsidR="00052ACA" w:rsidRPr="00052ACA" w:rsidRDefault="00052ACA" w:rsidP="00052ACA">
      <w:pPr>
        <w:sectPr w:rsidR="00052ACA" w:rsidRPr="00052ACA" w:rsidSect="00684F35">
          <w:headerReference w:type="default" r:id="rId10"/>
          <w:type w:val="continuous"/>
          <w:pgSz w:w="11906" w:h="16838" w:code="9"/>
          <w:pgMar w:top="1134" w:right="1134" w:bottom="1701" w:left="1701" w:header="709" w:footer="709" w:gutter="0"/>
          <w:cols w:space="708"/>
          <w:docGrid w:linePitch="360"/>
        </w:sectPr>
      </w:pPr>
    </w:p>
    <w:p w14:paraId="367FD248" w14:textId="77777777" w:rsidR="00225D0E" w:rsidRPr="002A6985" w:rsidRDefault="00122EB4" w:rsidP="00F53071">
      <w:pPr>
        <w:pStyle w:val="Ttulo1"/>
      </w:pPr>
      <w:bookmarkStart w:id="85" w:name="_Toc160207354"/>
      <w:bookmarkStart w:id="86" w:name="_Toc164351173"/>
      <w:bookmarkStart w:id="87" w:name="_Toc164355017"/>
      <w:bookmarkStart w:id="88" w:name="_Toc229937047"/>
      <w:r>
        <w:lastRenderedPageBreak/>
        <w:t>REFERENCIAL TEÓRICO</w:t>
      </w:r>
      <w:bookmarkEnd w:id="85"/>
      <w:bookmarkEnd w:id="86"/>
      <w:bookmarkEnd w:id="87"/>
      <w:bookmarkEnd w:id="88"/>
    </w:p>
    <w:p w14:paraId="60B2D544" w14:textId="77777777" w:rsidR="005B6A67" w:rsidRPr="002A6985" w:rsidRDefault="005B6A67" w:rsidP="005B6A67"/>
    <w:p w14:paraId="47AC8BFC"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O presente capítulo apresenta os fundamentos teóricos que sustentam o desenvolvimento do Projeto Crescer Verde. Inicialmente, são discutidos os problemas ambientais que afetam as populações urbanas e as lacunas existentes na formação ecológica de crianças e adolescentes. Em seguida, são abordados conceitos relacionados à sustentabilidade, educação ambiental, agricultura urbana, gamificação, biofilia digital e tecnologias digitais aplicadas ao ensino. Esses elementos estabelecem a base conceitual necessária para compreender a proposta do projeto.</w:t>
      </w:r>
    </w:p>
    <w:p w14:paraId="41832D2C" w14:textId="77777777" w:rsidR="005B6A67" w:rsidRPr="002A6985" w:rsidRDefault="005B6A67" w:rsidP="005B6A67">
      <w:pPr>
        <w:autoSpaceDE w:val="0"/>
        <w:autoSpaceDN w:val="0"/>
        <w:adjustRightInd w:val="0"/>
        <w:spacing w:after="0" w:line="360" w:lineRule="auto"/>
        <w:ind w:firstLine="709"/>
        <w:jc w:val="both"/>
        <w:rPr>
          <w:sz w:val="24"/>
          <w:szCs w:val="24"/>
        </w:rPr>
      </w:pPr>
    </w:p>
    <w:p w14:paraId="6068B6AB" w14:textId="77777777" w:rsidR="005B6A67" w:rsidRPr="002A6985" w:rsidRDefault="00DF44F8" w:rsidP="00F326D9">
      <w:pPr>
        <w:pStyle w:val="Ttulo2"/>
      </w:pPr>
      <w:bookmarkStart w:id="89" w:name="_Toc229937048"/>
      <w:r>
        <w:t>Sustentabilidade, Crise Ambiental e a Educação para o Clima na Era Digital</w:t>
      </w:r>
      <w:bookmarkEnd w:id="89"/>
    </w:p>
    <w:p w14:paraId="2C34951D" w14:textId="77777777" w:rsidR="005B6A67" w:rsidRPr="002A6985" w:rsidRDefault="005B6A67" w:rsidP="005B6A67"/>
    <w:p w14:paraId="78494EF3"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As cidades brasileiras enfrentam, nas últimas décadas, o agravamento de problemas ambientais como poluição atmosférica, descarte inadequado de resíduos e redução de áreas verdes. Estudos recentes indicam que esses impactos atingem de forma mais severa populações vulneráveis, ampliando desigualdades socioambientais e evidenciando assimetrias no acesso a ambientes saudáveis. Nesse sentido, pesquisas destacam que a crise ambiental contemporânea decorre de modelos de desenvolvimento que desconsideram limites ecológicos e afetam a qualidade de vida urbana (Hargreaves</w:t>
      </w:r>
      <w:r>
        <w:rPr>
          <w:sz w:val="24"/>
          <w:szCs w:val="24"/>
        </w:rPr>
        <w:noBreakHyphen/>
        <w:t>Westenberger; Funari, 2024; Oxfam Brasil, 2025).</w:t>
      </w:r>
    </w:p>
    <w:p w14:paraId="2F66C32E"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O relatório do IPCC (2022) enfatiza que a resiliência climática depende de estratégias de mitigação aliadas à educação ambiental. Crianças e adolescentes têm contato reduzido com a natureza em grandes centros urbanos, o que gera dificuldade na compreensão de processos ecológicos e reduz a sensibilização para temas ambientais.</w:t>
      </w:r>
    </w:p>
    <w:p w14:paraId="145A7BC7"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 UNESCO (2021) propõe que a educação do século XXI incorpore a alfabetização ecológica e as competências digitais, preparando as novas gerações para um mundo em transformação constante. Essa perspectiva reforça a importância de integrar conteúdo ambiental e tecnologias educativas de forma articulada.</w:t>
      </w:r>
    </w:p>
    <w:p w14:paraId="6E4B4061"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Autores como Sanches (2021) defendem que recursos digitais podem aproximar crianças da natureza, especialmente em ambientes urbanos densos, criando experiências significativas de aprendizagem. Essa abordagem não substitui o contato real, mas oferece alternativas pedagógicas eficazes diante da limitação de áreas verdes nas cidades.</w:t>
      </w:r>
    </w:p>
    <w:p w14:paraId="57F1C731" w14:textId="77777777" w:rsidR="00DF44F8" w:rsidRPr="002A6985" w:rsidRDefault="00DF44F8" w:rsidP="00DF44F8">
      <w:pPr>
        <w:spacing w:after="0" w:line="360" w:lineRule="auto"/>
        <w:ind w:firstLine="709"/>
        <w:jc w:val="both"/>
        <w:rPr>
          <w:sz w:val="24"/>
          <w:szCs w:val="24"/>
        </w:rPr>
      </w:pPr>
    </w:p>
    <w:p w14:paraId="717389AD" w14:textId="77777777" w:rsidR="00DF44F8" w:rsidRPr="002A6985" w:rsidRDefault="00DF44F8" w:rsidP="00F326D9">
      <w:pPr>
        <w:pStyle w:val="Ttulo2"/>
      </w:pPr>
      <w:bookmarkStart w:id="90" w:name="_Toc229937049"/>
      <w:r>
        <w:lastRenderedPageBreak/>
        <w:t>Agricultura Urbana como Estratégia Pedagógica e Digital</w:t>
      </w:r>
      <w:bookmarkEnd w:id="90"/>
    </w:p>
    <w:p w14:paraId="78759ABF" w14:textId="77777777" w:rsidR="00DF44F8" w:rsidRPr="002A6985" w:rsidRDefault="00DF44F8" w:rsidP="00DF44F8">
      <w:pPr>
        <w:spacing w:after="0" w:line="360" w:lineRule="auto"/>
        <w:ind w:firstLine="709"/>
        <w:jc w:val="both"/>
        <w:rPr>
          <w:sz w:val="24"/>
          <w:szCs w:val="24"/>
        </w:rPr>
      </w:pPr>
    </w:p>
    <w:p w14:paraId="52BE769D"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 agricultura urbana, antes vinculada à subsistência, tornou-se uma prática educativa capaz de estimular a compreensão de ciclos naturais, a segurança alimentar e a responsabilidade ecológica. Em cidades com pouco acesso a espaços verdes, atividades de horticultura podem ser adaptadas a ambientes virtuais que simulam processos naturais.</w:t>
      </w:r>
    </w:p>
    <w:p w14:paraId="6FD94E28" w14:textId="1D831588" w:rsidR="005B6A67" w:rsidRPr="002A6985" w:rsidRDefault="00960DD5" w:rsidP="005B6A67">
      <w:pPr>
        <w:autoSpaceDE w:val="0"/>
        <w:autoSpaceDN w:val="0"/>
        <w:adjustRightInd w:val="0"/>
        <w:spacing w:after="0" w:line="360" w:lineRule="auto"/>
        <w:ind w:firstLine="709"/>
        <w:jc w:val="both"/>
        <w:rPr>
          <w:sz w:val="24"/>
          <w:szCs w:val="24"/>
        </w:rPr>
      </w:pPr>
      <w:r>
        <w:rPr>
          <w:sz w:val="24"/>
          <w:szCs w:val="24"/>
        </w:rPr>
        <w:t xml:space="preserve">Canto-Dorow (2024) explica que simulações digitais de ecossistemas permitem que crianças observem fenômenos biológicos, como germinação, irrigação e crescimento vegetal, mesmo sem acesso físico a hortas. Melo </w:t>
      </w:r>
      <w:r>
        <w:rPr>
          <w:i/>
          <w:iCs/>
          <w:sz w:val="24"/>
          <w:szCs w:val="24"/>
        </w:rPr>
        <w:t>et al.</w:t>
      </w:r>
      <w:r>
        <w:rPr>
          <w:sz w:val="24"/>
          <w:szCs w:val="24"/>
        </w:rPr>
        <w:t xml:space="preserve"> (2025) acrescenta que esse tipo de recurso desenvolve competências como tomada de decisão, planejamento e reflexão sobre o uso de recursos, aproximando o estudante da dinâmica dos ecossistemas. </w:t>
      </w:r>
    </w:p>
    <w:p w14:paraId="7E984EA9" w14:textId="77777777"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Assim, a agricultura urbana, quando mediada por tecnologias educativas, representa uma alternativa pedagógica acessível para grandes centros urbanos, favorecendo a aprendizagem ambiental de forma prática e contextualizada.</w:t>
      </w:r>
    </w:p>
    <w:p w14:paraId="340EAC98" w14:textId="77777777" w:rsidR="00DF44F8" w:rsidRPr="002A6985" w:rsidRDefault="00DF44F8" w:rsidP="00DF44F8">
      <w:pPr>
        <w:spacing w:after="0" w:line="360" w:lineRule="auto"/>
        <w:jc w:val="both"/>
        <w:rPr>
          <w:sz w:val="24"/>
          <w:szCs w:val="24"/>
        </w:rPr>
      </w:pPr>
    </w:p>
    <w:p w14:paraId="32001F28" w14:textId="77777777" w:rsidR="00DF44F8" w:rsidRPr="002A6985" w:rsidRDefault="00DF44F8" w:rsidP="008825CC">
      <w:pPr>
        <w:pStyle w:val="Ttulo3"/>
      </w:pPr>
      <w:bookmarkStart w:id="91" w:name="_Toc229937050"/>
      <w:r>
        <w:t>Educação Ambiental, Ludicidade e Gamificação</w:t>
      </w:r>
      <w:bookmarkEnd w:id="91"/>
    </w:p>
    <w:p w14:paraId="49B81680" w14:textId="77777777" w:rsidR="00DF44F8" w:rsidRPr="002A6985" w:rsidRDefault="00DF44F8" w:rsidP="00DF44F8">
      <w:pPr>
        <w:spacing w:after="0" w:line="360" w:lineRule="auto"/>
        <w:ind w:firstLine="709"/>
        <w:jc w:val="both"/>
        <w:rPr>
          <w:sz w:val="24"/>
          <w:szCs w:val="24"/>
        </w:rPr>
      </w:pPr>
    </w:p>
    <w:p w14:paraId="36440597" w14:textId="00046933"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A educação ambiental voltada ao público infantil tem avançado para modelos participativos, interativos e lúdicos. Essa mudança acompanha transformações na área da educação digital e nas metodologias ativas de ensino.</w:t>
      </w:r>
      <w:r>
        <w:rPr>
          <w:sz w:val="24"/>
          <w:szCs w:val="24"/>
        </w:rPr>
        <w:tab/>
      </w:r>
    </w:p>
    <w:p w14:paraId="6A974A91" w14:textId="32A71FF4" w:rsidR="005B6A67" w:rsidRPr="002A6985" w:rsidRDefault="005B6A67" w:rsidP="005B6A67">
      <w:pPr>
        <w:autoSpaceDE w:val="0"/>
        <w:autoSpaceDN w:val="0"/>
        <w:adjustRightInd w:val="0"/>
        <w:spacing w:after="0" w:line="360" w:lineRule="auto"/>
        <w:ind w:firstLine="709"/>
        <w:jc w:val="both"/>
        <w:rPr>
          <w:sz w:val="24"/>
          <w:szCs w:val="24"/>
        </w:rPr>
      </w:pPr>
      <w:r>
        <w:rPr>
          <w:sz w:val="24"/>
          <w:szCs w:val="24"/>
        </w:rPr>
        <w:t xml:space="preserve">A gamificação é uma das estratégias que reforçam esse processo. Dalmédico e Souza (2024) define a gamificação como o uso de elementos de jogos em contextos educativos, favorecendo motivação e engajamento. Sailer e Homner (2020) demonstram que recompensas, metas progressivas e desafios aumentam retenção e interesse pelo conteúdo. Ferreira </w:t>
      </w:r>
      <w:r>
        <w:rPr>
          <w:i/>
          <w:iCs/>
          <w:sz w:val="24"/>
          <w:szCs w:val="24"/>
        </w:rPr>
        <w:t>et al.</w:t>
      </w:r>
      <w:r>
        <w:rPr>
          <w:sz w:val="24"/>
          <w:szCs w:val="24"/>
        </w:rPr>
        <w:t xml:space="preserve"> (2024) observa que, quando aplicada ao ensino ambiental, a gamificação fortalece a compreensão de temas como biodiversidade, preservação e consumo responsável. </w:t>
      </w:r>
    </w:p>
    <w:p w14:paraId="49149F47" w14:textId="2AA18303" w:rsidR="005B6A67" w:rsidRPr="002A6985" w:rsidRDefault="00256C4F" w:rsidP="005B6A67">
      <w:pPr>
        <w:autoSpaceDE w:val="0"/>
        <w:autoSpaceDN w:val="0"/>
        <w:adjustRightInd w:val="0"/>
        <w:spacing w:after="0" w:line="360" w:lineRule="auto"/>
        <w:ind w:firstLine="709"/>
        <w:jc w:val="both"/>
        <w:rPr>
          <w:sz w:val="24"/>
          <w:szCs w:val="24"/>
        </w:rPr>
      </w:pPr>
      <w:r>
        <w:rPr>
          <w:sz w:val="24"/>
          <w:szCs w:val="24"/>
        </w:rPr>
        <w:t>Ximenes (2025) defendem que a aprendizagem lúdica favorece empatia, cooperação e protagonismo infantil, tornando o processo educativo mais significativo. Assim, a combinação entre ludicidade e educação ambiental contribui para o desenvolvimento de atitudes sustentáveis desde a infância.</w:t>
      </w:r>
    </w:p>
    <w:p w14:paraId="112BD865" w14:textId="77777777" w:rsidR="00F21356" w:rsidRPr="002A6985" w:rsidRDefault="00F21356" w:rsidP="005B6A67">
      <w:pPr>
        <w:autoSpaceDE w:val="0"/>
        <w:autoSpaceDN w:val="0"/>
        <w:adjustRightInd w:val="0"/>
        <w:spacing w:after="0" w:line="360" w:lineRule="auto"/>
        <w:ind w:firstLine="709"/>
        <w:jc w:val="both"/>
        <w:rPr>
          <w:sz w:val="24"/>
          <w:szCs w:val="24"/>
        </w:rPr>
      </w:pPr>
    </w:p>
    <w:p w14:paraId="372F3146" w14:textId="77777777" w:rsidR="00DF44F8" w:rsidRPr="002A6985" w:rsidRDefault="00DF44F8" w:rsidP="00DF44F8">
      <w:pPr>
        <w:spacing w:after="0" w:line="360" w:lineRule="auto"/>
        <w:ind w:firstLine="709"/>
        <w:jc w:val="both"/>
        <w:rPr>
          <w:sz w:val="24"/>
          <w:szCs w:val="24"/>
        </w:rPr>
      </w:pPr>
    </w:p>
    <w:p w14:paraId="28821309" w14:textId="77777777" w:rsidR="00DF44F8" w:rsidRPr="002A6985" w:rsidRDefault="00DF44F8" w:rsidP="00F326D9">
      <w:pPr>
        <w:pStyle w:val="Ttulo2"/>
      </w:pPr>
      <w:bookmarkStart w:id="92" w:name="_Toc213613764"/>
      <w:bookmarkStart w:id="93" w:name="_Toc229937051"/>
      <w:r>
        <w:lastRenderedPageBreak/>
        <w:t xml:space="preserve">Biofilia Digital: A Conexão </w:t>
      </w:r>
      <w:bookmarkEnd w:id="92"/>
      <w:r>
        <w:t>Visual e Sensorial no Game</w:t>
      </w:r>
      <w:bookmarkEnd w:id="93"/>
    </w:p>
    <w:p w14:paraId="21211A7C" w14:textId="77777777" w:rsidR="00DF44F8" w:rsidRPr="002A6985" w:rsidRDefault="00DF44F8" w:rsidP="00DF44F8">
      <w:pPr>
        <w:spacing w:after="0" w:line="360" w:lineRule="auto"/>
        <w:ind w:firstLine="709"/>
        <w:jc w:val="both"/>
        <w:rPr>
          <w:sz w:val="24"/>
          <w:szCs w:val="24"/>
        </w:rPr>
      </w:pPr>
    </w:p>
    <w:p w14:paraId="0E01D533" w14:textId="77777777" w:rsidR="00B03426" w:rsidRPr="002A6985" w:rsidRDefault="00B03426" w:rsidP="00B03426">
      <w:pPr>
        <w:autoSpaceDE w:val="0"/>
        <w:autoSpaceDN w:val="0"/>
        <w:adjustRightInd w:val="0"/>
        <w:spacing w:after="0" w:line="360" w:lineRule="auto"/>
        <w:ind w:firstLine="709"/>
        <w:jc w:val="both"/>
        <w:rPr>
          <w:sz w:val="24"/>
          <w:szCs w:val="24"/>
        </w:rPr>
      </w:pPr>
      <w:r>
        <w:rPr>
          <w:sz w:val="24"/>
          <w:szCs w:val="24"/>
        </w:rPr>
        <w:t>O conceito de biofilia, originalmente formulado por Wilson (1984), refere-se à tendência humana de buscar contato com a natureza. Crianças em grandes cidades tendem a ter menos acesso a áreas verdes, fenômeno conhecido como déficit de natureza. Ambientes digitais inspirados na natureza surgem como alternativas pedagógicas que podem reduzir parte desses efeitos.</w:t>
      </w:r>
    </w:p>
    <w:p w14:paraId="775CCA4F" w14:textId="77777777" w:rsidR="00B03426" w:rsidRPr="002A6985" w:rsidRDefault="00B03426" w:rsidP="00B03426">
      <w:pPr>
        <w:autoSpaceDE w:val="0"/>
        <w:autoSpaceDN w:val="0"/>
        <w:adjustRightInd w:val="0"/>
        <w:spacing w:after="0" w:line="360" w:lineRule="auto"/>
        <w:ind w:firstLine="709"/>
        <w:jc w:val="both"/>
        <w:rPr>
          <w:sz w:val="24"/>
          <w:szCs w:val="24"/>
        </w:rPr>
      </w:pPr>
      <w:r>
        <w:rPr>
          <w:sz w:val="24"/>
          <w:szCs w:val="24"/>
        </w:rPr>
        <w:t xml:space="preserve">Lopes </w:t>
      </w:r>
      <w:r>
        <w:rPr>
          <w:i/>
          <w:iCs/>
          <w:sz w:val="24"/>
          <w:szCs w:val="24"/>
        </w:rPr>
        <w:t>et al.</w:t>
      </w:r>
      <w:r>
        <w:rPr>
          <w:sz w:val="24"/>
          <w:szCs w:val="24"/>
        </w:rPr>
        <w:t xml:space="preserve"> (2022) mostram que estímulos visuais e sonoros baseados na natureza contribuem para reduzir estresse e melhorar o bem</w:t>
      </w:r>
      <w:r>
        <w:rPr>
          <w:sz w:val="24"/>
          <w:szCs w:val="24"/>
        </w:rPr>
        <w:noBreakHyphen/>
        <w:t>estar. Berto e Barbiero (2021) afirmam que interações com ambientes naturais simulados podem gerar respostas cognitivas semelhantes às observadas no contato real, desde que a criança participe ativamente da atividade.</w:t>
      </w:r>
    </w:p>
    <w:p w14:paraId="3DCA2F29" w14:textId="77777777" w:rsidR="00B03426" w:rsidRPr="002A6985" w:rsidRDefault="00B03426" w:rsidP="00B03426">
      <w:pPr>
        <w:autoSpaceDE w:val="0"/>
        <w:autoSpaceDN w:val="0"/>
        <w:adjustRightInd w:val="0"/>
        <w:spacing w:after="0" w:line="360" w:lineRule="auto"/>
        <w:ind w:firstLine="709"/>
        <w:jc w:val="both"/>
        <w:rPr>
          <w:sz w:val="24"/>
          <w:szCs w:val="24"/>
        </w:rPr>
      </w:pPr>
      <w:r>
        <w:rPr>
          <w:sz w:val="24"/>
          <w:szCs w:val="24"/>
        </w:rPr>
        <w:t xml:space="preserve">Dessa forma, recursos digitais baseados em biofilia podem reforçar a educação ambiental ao estimular sensações de vínculo com o meio ambiente e favorecer atitudes de cuidado e preservação. </w:t>
      </w:r>
    </w:p>
    <w:p w14:paraId="1080187B" w14:textId="77777777" w:rsidR="00DF44F8" w:rsidRPr="002A6985" w:rsidRDefault="00DF44F8" w:rsidP="00DF44F8">
      <w:pPr>
        <w:spacing w:after="0" w:line="360" w:lineRule="auto"/>
        <w:ind w:firstLine="709"/>
        <w:jc w:val="both"/>
        <w:rPr>
          <w:sz w:val="24"/>
          <w:szCs w:val="24"/>
        </w:rPr>
      </w:pPr>
    </w:p>
    <w:p w14:paraId="1D37DF55" w14:textId="77777777" w:rsidR="00DF44F8" w:rsidRPr="002A6985" w:rsidRDefault="00DF44F8" w:rsidP="00F326D9">
      <w:pPr>
        <w:pStyle w:val="Ttulo2"/>
      </w:pPr>
      <w:bookmarkStart w:id="94" w:name="_Toc213613765"/>
      <w:bookmarkStart w:id="95" w:name="_Toc229937052"/>
      <w:r>
        <w:t>ODS 4 a Agenda 2030 da ONU</w:t>
      </w:r>
      <w:bookmarkEnd w:id="94"/>
      <w:bookmarkEnd w:id="95"/>
    </w:p>
    <w:p w14:paraId="037F7FA6" w14:textId="77777777" w:rsidR="00DF44F8" w:rsidRPr="002A6985" w:rsidRDefault="00DF44F8" w:rsidP="00DF44F8">
      <w:pPr>
        <w:spacing w:after="0" w:line="360" w:lineRule="auto"/>
        <w:ind w:firstLine="709"/>
        <w:jc w:val="both"/>
        <w:rPr>
          <w:sz w:val="24"/>
          <w:szCs w:val="24"/>
        </w:rPr>
      </w:pPr>
    </w:p>
    <w:p w14:paraId="4D50A685" w14:textId="77777777" w:rsidR="00DF44F8" w:rsidRPr="002A6985" w:rsidRDefault="00DF44F8" w:rsidP="00B03426">
      <w:pPr>
        <w:autoSpaceDE w:val="0"/>
        <w:autoSpaceDN w:val="0"/>
        <w:adjustRightInd w:val="0"/>
        <w:spacing w:after="0" w:line="360" w:lineRule="auto"/>
        <w:ind w:firstLine="709"/>
        <w:jc w:val="both"/>
        <w:rPr>
          <w:sz w:val="24"/>
          <w:szCs w:val="24"/>
        </w:rPr>
      </w:pPr>
      <w:r>
        <w:rPr>
          <w:sz w:val="24"/>
          <w:szCs w:val="24"/>
        </w:rPr>
        <w:t>A agenda 2030 ressalta a importância da educação como motor para todos os outros objetivos de desenvolvimento sustentável. A plataforma Crescer Verde tem como foco principal a ODS 4 (Educação de Qualidade), utilizando a tecnologia para a democratização do acesso a educação ambiental. Segundo a UNESCO (2024), as ferramentas digitais educativas são fundamentais para garantir que o conhecimento chegue às crianças de forma inclusiva e atraente.</w:t>
      </w:r>
    </w:p>
    <w:p w14:paraId="2A112465" w14:textId="77777777" w:rsidR="00DF44F8" w:rsidRPr="002A6985" w:rsidRDefault="00DF44F8" w:rsidP="00B03426">
      <w:pPr>
        <w:autoSpaceDE w:val="0"/>
        <w:autoSpaceDN w:val="0"/>
        <w:adjustRightInd w:val="0"/>
        <w:spacing w:after="0" w:line="360" w:lineRule="auto"/>
        <w:ind w:firstLine="709"/>
        <w:jc w:val="both"/>
        <w:rPr>
          <w:sz w:val="24"/>
          <w:szCs w:val="24"/>
        </w:rPr>
      </w:pPr>
      <w:r>
        <w:rPr>
          <w:sz w:val="24"/>
          <w:szCs w:val="24"/>
        </w:rPr>
        <w:t>Além disso, a iniciativa contempla, também, a ODS 12(Consumo e Produção Responsáveis) ao incentivar hábitos sustentáveis desde a infância. Conforme a UNICEF (2023), crianças educadas através de ferramentas lúdicas tendem a influenciar o comportamento de seus familiares. O Crescer Verde ao se tornar uma plataforma com jogos educativos, atua como agente de localização dos ODS, transformando metas globais em missões divertidas que empoderam a criança como uma pequena embaixadora da sustentabilidade.</w:t>
      </w:r>
    </w:p>
    <w:p w14:paraId="6EADF5A1" w14:textId="77777777" w:rsidR="00DF44F8" w:rsidRPr="002A6985" w:rsidRDefault="00DF44F8" w:rsidP="00DF44F8">
      <w:pPr>
        <w:spacing w:after="0" w:line="360" w:lineRule="auto"/>
        <w:jc w:val="both"/>
        <w:rPr>
          <w:sz w:val="24"/>
          <w:szCs w:val="24"/>
        </w:rPr>
      </w:pPr>
    </w:p>
    <w:p w14:paraId="22B51182" w14:textId="77777777" w:rsidR="0049162F" w:rsidRPr="002A6985" w:rsidRDefault="0049162F" w:rsidP="00DF44F8">
      <w:pPr>
        <w:spacing w:after="0" w:line="360" w:lineRule="auto"/>
        <w:jc w:val="both"/>
        <w:rPr>
          <w:sz w:val="24"/>
          <w:szCs w:val="24"/>
        </w:rPr>
      </w:pPr>
    </w:p>
    <w:p w14:paraId="176D70FC" w14:textId="77777777" w:rsidR="0049162F" w:rsidRPr="002A6985" w:rsidRDefault="0049162F" w:rsidP="00DF44F8">
      <w:pPr>
        <w:spacing w:after="0" w:line="360" w:lineRule="auto"/>
        <w:jc w:val="both"/>
        <w:rPr>
          <w:sz w:val="24"/>
          <w:szCs w:val="24"/>
        </w:rPr>
      </w:pPr>
    </w:p>
    <w:p w14:paraId="5C943555" w14:textId="77777777" w:rsidR="00DF44F8" w:rsidRPr="002A6985" w:rsidRDefault="00DF44F8" w:rsidP="00F326D9">
      <w:pPr>
        <w:pStyle w:val="Ttulo2"/>
      </w:pPr>
      <w:bookmarkStart w:id="96" w:name="_Toc229937053"/>
      <w:r>
        <w:lastRenderedPageBreak/>
        <w:t>Tecnologias Digitais: Gamificação na Educação Ambiental e Acessibilidade</w:t>
      </w:r>
      <w:bookmarkEnd w:id="96"/>
    </w:p>
    <w:p w14:paraId="3CCEEA27" w14:textId="77777777" w:rsidR="00B03426" w:rsidRPr="002A6985" w:rsidRDefault="00B03426" w:rsidP="00B03426"/>
    <w:p w14:paraId="68F99FB3" w14:textId="77777777" w:rsidR="00B03426" w:rsidRPr="002A6985" w:rsidRDefault="00B03426" w:rsidP="00B03426">
      <w:pPr>
        <w:autoSpaceDE w:val="0"/>
        <w:autoSpaceDN w:val="0"/>
        <w:adjustRightInd w:val="0"/>
        <w:spacing w:after="0" w:line="360" w:lineRule="auto"/>
        <w:ind w:firstLine="709"/>
        <w:jc w:val="both"/>
        <w:rPr>
          <w:sz w:val="24"/>
          <w:szCs w:val="24"/>
        </w:rPr>
      </w:pPr>
      <w:r>
        <w:rPr>
          <w:sz w:val="24"/>
          <w:szCs w:val="24"/>
        </w:rPr>
        <w:t>A utilização de tecnologias digitais na educação infantil exige interfaces intuitivas, seguras e inclusivas. Para Oliveira (2023), ambientes digitais destinados às novas gerações devem priorizar usabilidade, clareza visual e autonomia de navegação. A acessibilidade deve contemplar diferentes perfis de usuários, garantindo que crianças com distintas necessidades possam utilizar a plataforma.</w:t>
      </w:r>
    </w:p>
    <w:p w14:paraId="4B708572" w14:textId="77777777" w:rsidR="00B03426" w:rsidRPr="002A6985" w:rsidRDefault="00B03426" w:rsidP="00B03426">
      <w:pPr>
        <w:autoSpaceDE w:val="0"/>
        <w:autoSpaceDN w:val="0"/>
        <w:adjustRightInd w:val="0"/>
        <w:spacing w:after="0" w:line="360" w:lineRule="auto"/>
        <w:ind w:firstLine="709"/>
        <w:jc w:val="both"/>
        <w:rPr>
          <w:sz w:val="24"/>
          <w:szCs w:val="24"/>
        </w:rPr>
      </w:pPr>
      <w:r>
        <w:rPr>
          <w:sz w:val="24"/>
          <w:szCs w:val="24"/>
        </w:rPr>
        <w:t>As diretrizes da UNICEF (2024) ressaltam que ambientes digitais voltados ao público infantil devem assegurar segurança, proteção de dados e privacidade, em conformidade com legislações como a Lei Geral de Proteção de Dados (LGPD). Pesquisas do NIC.br e CGI.br (2023) comprovam que o acesso crescente de crianças e adolescentes à internet reforça a necessidade de plataformas educativas responsáveis e bem estruturadas.</w:t>
      </w:r>
    </w:p>
    <w:p w14:paraId="36BC4413" w14:textId="77777777" w:rsidR="00DF44F8" w:rsidRPr="002A6985" w:rsidRDefault="00B03426" w:rsidP="00B03426">
      <w:pPr>
        <w:autoSpaceDE w:val="0"/>
        <w:autoSpaceDN w:val="0"/>
        <w:adjustRightInd w:val="0"/>
        <w:spacing w:after="0" w:line="360" w:lineRule="auto"/>
        <w:ind w:firstLine="709"/>
        <w:jc w:val="both"/>
        <w:rPr>
          <w:sz w:val="24"/>
          <w:szCs w:val="24"/>
        </w:rPr>
      </w:pPr>
      <w:r>
        <w:rPr>
          <w:sz w:val="24"/>
          <w:szCs w:val="24"/>
        </w:rPr>
        <w:t>Assim, tecnologias digitais, quando planejadas adequadamente, tornam-se ferramentas relevantes para a educação ambiental contemporânea, ampliando acesso, engajamento e impacto social.</w:t>
      </w:r>
    </w:p>
    <w:p w14:paraId="6F8C68B0" w14:textId="77777777" w:rsidR="00AF46E3" w:rsidRPr="002A6985" w:rsidRDefault="00AF46E3" w:rsidP="00B03426">
      <w:pPr>
        <w:autoSpaceDE w:val="0"/>
        <w:autoSpaceDN w:val="0"/>
        <w:adjustRightInd w:val="0"/>
        <w:spacing w:after="0" w:line="360" w:lineRule="auto"/>
        <w:ind w:firstLine="709"/>
        <w:jc w:val="both"/>
        <w:rPr>
          <w:sz w:val="24"/>
          <w:szCs w:val="24"/>
        </w:rPr>
      </w:pPr>
    </w:p>
    <w:p w14:paraId="78991554" w14:textId="77777777" w:rsidR="00AF46E3" w:rsidRPr="002A6985" w:rsidRDefault="00AF46E3" w:rsidP="00F326D9">
      <w:pPr>
        <w:pStyle w:val="Ttulo2"/>
      </w:pPr>
      <w:bookmarkStart w:id="97" w:name="_Toc229937054"/>
      <w:r>
        <w:t>Educação Ambiental na Educação Infantil e Formação de Consciência Ecológica</w:t>
      </w:r>
      <w:bookmarkEnd w:id="97"/>
    </w:p>
    <w:p w14:paraId="23D43F36" w14:textId="77777777" w:rsidR="00AF46E3" w:rsidRPr="002A6985" w:rsidRDefault="00AF46E3" w:rsidP="00AF46E3"/>
    <w:p w14:paraId="2089D2A9"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A inserção da educação ambiental na educação infantil é fundamental para a formação de indivíduos conscientes e comprometidos com a preservação do meio ambiente. Estudos apontam que o contato precoce com temas ambientais contribui para o desenvolvimento de valores, atitudes e comportamentos sustentáveis ao longo da vida. Nesse contexto, a escola desempenha um papel essencial ao promover práticas pedagógicas que estimulem a reflexão e a relação entre o indivíduo e o meio em que está inserido (Revista FT, 2024).</w:t>
      </w:r>
    </w:p>
    <w:p w14:paraId="62636147"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De acordo com estudos recentes, a educação ambiental na infância deve ir além da transmissão de conteúdos, envolvendo atividades práticas, lúdicas e contextualizadas que favoreçam a construção do conhecimento de forma significativa. Essas práticas incluem experiências que relacionam o cotidiano das crianças com questões ambientais, como o cuidado com o lixo, o uso consciente de recursos naturais e a preservação do ambiente local (Revista FT, 2024).</w:t>
      </w:r>
    </w:p>
    <w:p w14:paraId="1997D05D"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 xml:space="preserve">Além disso, a abordagem pedagógica voltada à educação ambiental contribui para a formação de sujeitos críticos e participativos, capazes de compreender os impactos de suas </w:t>
      </w:r>
      <w:r>
        <w:rPr>
          <w:sz w:val="24"/>
          <w:szCs w:val="24"/>
        </w:rPr>
        <w:lastRenderedPageBreak/>
        <w:t>ações no meio ambiente. Nesse sentido, o processo educativo deve incentivar a autonomia, a curiosidade e o pensamento crítico desde os primeiros anos escolares, fortalecendo a construção de uma consciência ecológica duradoura (Revista FT, 2024).</w:t>
      </w:r>
    </w:p>
    <w:p w14:paraId="70214504" w14:textId="77777777" w:rsidR="00AF46E3" w:rsidRPr="002A6985" w:rsidRDefault="00AF46E3" w:rsidP="00AF46E3"/>
    <w:p w14:paraId="4761A45D" w14:textId="77777777" w:rsidR="00AF46E3" w:rsidRPr="002A6985" w:rsidRDefault="00AF46E3" w:rsidP="00F326D9">
      <w:pPr>
        <w:pStyle w:val="Ttulo2"/>
      </w:pPr>
      <w:bookmarkStart w:id="98" w:name="_Toc229937055"/>
      <w:r>
        <w:t>Gestão de Resíduos Sólidos e a Necessidade de Conscientização Ambiental</w:t>
      </w:r>
      <w:bookmarkEnd w:id="98"/>
    </w:p>
    <w:p w14:paraId="07EB4BA5" w14:textId="77777777" w:rsidR="00AF46E3" w:rsidRPr="002A6985" w:rsidRDefault="00AF46E3" w:rsidP="00AF46E3"/>
    <w:p w14:paraId="68C1B3D5"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A problemática do descarte inadequado de resíduos sólidos configura-se como um dos principais desafios ambientais contemporâneos no Brasil. Dados recentes indicam que, em 2023, milhões de toneladas de resíduos foram descartadas de forma inadequada no país, sendo grande parte destinada a lixões a céu aberto, em desacordo com as diretrizes ambientais vigentes (ABREMA, 2024).</w:t>
      </w:r>
    </w:p>
    <w:p w14:paraId="6A1CE9BD"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Esse cenário evidencia falhas estruturais na gestão de resíduos e reforça a necessidade de políticas públicas eficazes aliadas à educação ambiental. A ausência de práticas adequadas de descarte e reciclagem contribui para impactos significativos, como a poluição do solo e da água, além de riscos à saúde pública. A falta de coleta de parte desses resíduos agrava ainda mais a situação, ampliando os problemas ambientais nas áreas urbanas (ABREMA, 2024).</w:t>
      </w:r>
    </w:p>
    <w:p w14:paraId="723FDF0F" w14:textId="77777777" w:rsidR="00AF46E3" w:rsidRPr="002A6985" w:rsidRDefault="00AF46E3" w:rsidP="00AF46E3">
      <w:pPr>
        <w:autoSpaceDE w:val="0"/>
        <w:autoSpaceDN w:val="0"/>
        <w:adjustRightInd w:val="0"/>
        <w:spacing w:after="0" w:line="360" w:lineRule="auto"/>
        <w:ind w:firstLine="709"/>
        <w:jc w:val="both"/>
        <w:rPr>
          <w:sz w:val="24"/>
          <w:szCs w:val="24"/>
        </w:rPr>
      </w:pPr>
      <w:r>
        <w:rPr>
          <w:sz w:val="24"/>
          <w:szCs w:val="24"/>
        </w:rPr>
        <w:t>Diante desse contexto, a educação ambiental surge como uma ferramenta essencial para promover mudanças de comportamento na sociedade. A conscientização desde a infância sobre práticas sustentáveis, como reciclagem, redução de resíduos e consumo responsável, é fundamental para a construção de uma cultura ambiental mais sólida. Além disso, o uso de tecnologias educativas e metodologias interativas pode potencializar esse processo, tornando o aprendizado mais acessível e eficaz (ABREMA, 2024).</w:t>
      </w:r>
    </w:p>
    <w:p w14:paraId="175D35C4" w14:textId="77777777" w:rsidR="00AF46E3" w:rsidRPr="002A6985" w:rsidRDefault="00AF46E3" w:rsidP="00AF46E3"/>
    <w:p w14:paraId="6DE468A8" w14:textId="77777777" w:rsidR="002E6AC3" w:rsidRPr="002A6985" w:rsidRDefault="002E6AC3" w:rsidP="00F326D9">
      <w:pPr>
        <w:pStyle w:val="Ttulo2"/>
      </w:pPr>
      <w:bookmarkStart w:id="99" w:name="_Toc229937056"/>
      <w:r>
        <w:t>Educação Ambiental como Instrumento de Transformação Social</w:t>
      </w:r>
      <w:bookmarkEnd w:id="99"/>
    </w:p>
    <w:p w14:paraId="6E8FE7AB" w14:textId="77777777" w:rsidR="002E6AC3" w:rsidRPr="002A6985" w:rsidRDefault="002E6AC3" w:rsidP="002E6AC3"/>
    <w:p w14:paraId="21B78807"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A educação ambiental tem ganhado destaque nas últimas décadas como resposta à intensificação dos problemas ambientais e seus impactos na sociedade. Nesse contexto, sua principal função é promover a conscientização de indivíduos e comunidades acerca da importância da preservação dos recursos naturais, considerando os efeitos das ações humanas sobre o meio ambiente (Ziemmer, 2025).</w:t>
      </w:r>
    </w:p>
    <w:p w14:paraId="18EA4698"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 xml:space="preserve">A degradação ambiental, associada ao avanço tecnológico e ao aumento da exploração dos recursos naturais, evidencia a necessidade de uma formação educacional que promova o </w:t>
      </w:r>
      <w:r>
        <w:rPr>
          <w:sz w:val="24"/>
          <w:szCs w:val="24"/>
        </w:rPr>
        <w:lastRenderedPageBreak/>
        <w:t xml:space="preserve">equilíbrio entre desenvolvimento e sustentabilidade. Nesse sentido, a educação ambiental não se limita a questões ecológicas, mas envolve também aspectos sociais, econômicos e culturais, exigindo uma compreensão ampla da relação entre sociedade e natureza (Ziemmer, 2025; Ferreira; Barzano, 2021). </w:t>
      </w:r>
    </w:p>
    <w:p w14:paraId="6EA2E4B9"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 xml:space="preserve">Além disso, a educação ambiental deve ser trabalhada de forma interdisciplinar, integrando diferentes áreas do conhecimento e promovendo experiências significativas de aprendizagem. Essa abordagem favorece a construção de valores e atitudes sustentáveis, permitindo que os estudantes compreendam os impactos de suas ações no meio ambiente e desenvolvam senso crítico diante dos desafios contemporâneos (Ziemmer, 2025). </w:t>
      </w:r>
    </w:p>
    <w:p w14:paraId="7A2D6D30"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 xml:space="preserve">Entretanto, apesar de sua relevância reconhecida em legislações e diretrizes educacionais brasileiras, sua aplicação ainda enfrenta desafios, como a falta de materiais didáticos adequados, formação insuficiente de professores e dificuldade de adaptação às realidades locais. Esses fatores contribuem para uma implementação fragmentada da educação ambiental nas escolas, reduzindo seu potencial transformador (Ziemmer, 2025). </w:t>
      </w:r>
    </w:p>
    <w:p w14:paraId="3BC2BE81"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 xml:space="preserve">Outro ponto relevante é a importância de práticas pedagógicas que integrem teoria e prática, como atividades experimentais e projetos educativos. Experiências como hortas escolares demonstram que a vivência direta com o meio ambiente contribui para o desenvolvimento de habilidades práticas, além de fortalecer o vínculo entre os estudantes e a natureza, tornando o aprendizado mais significativo (Ziemmer, 2025). </w:t>
      </w:r>
    </w:p>
    <w:p w14:paraId="39131C47"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Dessa forma, a educação ambiental deve assumir um caráter crítico, participativo e contínuo, indo além da simples transmissão de conteúdo. Ao promover a formação de cidadãos conscientes e engajados, ela se consolida como um instrumento essencial de transformação social, capaz de incentivar mudanças de comportamento e contribuir para a construção de uma sociedade mais sustentável.</w:t>
      </w:r>
    </w:p>
    <w:p w14:paraId="2D309939" w14:textId="77777777" w:rsidR="002E6AC3" w:rsidRPr="002A6985" w:rsidRDefault="002E6AC3" w:rsidP="002E6AC3"/>
    <w:p w14:paraId="3C72F9D9" w14:textId="77777777" w:rsidR="002E6AC3" w:rsidRPr="002A6985" w:rsidRDefault="002E6AC3" w:rsidP="00F326D9">
      <w:pPr>
        <w:pStyle w:val="Ttulo2"/>
      </w:pPr>
      <w:bookmarkStart w:id="100" w:name="_Toc229937057"/>
      <w:r>
        <w:t>Desafios da Coleta Seletiva e Educação Ambiental no Brasil</w:t>
      </w:r>
      <w:bookmarkEnd w:id="100"/>
    </w:p>
    <w:p w14:paraId="21E7C104" w14:textId="77777777" w:rsidR="002E6AC3" w:rsidRPr="002A6985" w:rsidRDefault="002E6AC3" w:rsidP="002E6AC3"/>
    <w:p w14:paraId="52E47F5C"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A gestão de resíduos sólidos no Brasil enfrenta desafios significativos, especialmente no que se refere ao reaproveitamento de materiais após o consumo. Entre os principais fatores que dificultam esse processo, destacam-se a ausência de educação ambiental efetiva e a baixa adesão da população à coleta seletiva, o que compromete diretamente a eficiência da cadeia de reciclagem (ABREMA, 2024).</w:t>
      </w:r>
    </w:p>
    <w:p w14:paraId="22F6BC26"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lastRenderedPageBreak/>
        <w:t>A separação inadequada dos resíduos ainda é uma prática recorrente, resultando na contaminação de materiais recicláveis e inviabilizando seu reaproveitamento. Esse cenário evidencia não apenas a falta de conhecimento da população sobre o descarte correto, mas também a necessidade de ações educativas contínuas que incentivem hábitos sustentáveis no cotidiano. Além disso, a carência de infraestrutura adequada para coleta seletiva em diversas regiões do país agrava o problema, dificultando o encaminhamento correto dos resíduos recicláveis (ABREMA, 2024).</w:t>
      </w:r>
    </w:p>
    <w:p w14:paraId="6E9CBB78"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Outro ponto relevante refere-se ao impacto econômico da má gestão dos resíduos. A perda de materiais recicláveis representa desperdício de recursos que poderiam ser reinseridos na cadeia produtiva, gerando benefícios ambientais e econômicos. Nesse sentido, a reciclagem deixa de ser apenas uma prática ambiental e passa a ser também uma estratégia de desenvolvimento sustentável (ABREMA, 2024).</w:t>
      </w:r>
    </w:p>
    <w:p w14:paraId="0DD0D73E" w14:textId="77777777" w:rsidR="002E6AC3" w:rsidRPr="002A6985" w:rsidRDefault="002E6AC3" w:rsidP="002E6AC3">
      <w:pPr>
        <w:autoSpaceDE w:val="0"/>
        <w:autoSpaceDN w:val="0"/>
        <w:adjustRightInd w:val="0"/>
        <w:spacing w:after="0" w:line="360" w:lineRule="auto"/>
        <w:ind w:firstLine="709"/>
        <w:jc w:val="both"/>
        <w:rPr>
          <w:sz w:val="24"/>
          <w:szCs w:val="24"/>
        </w:rPr>
      </w:pPr>
      <w:r>
        <w:rPr>
          <w:sz w:val="24"/>
          <w:szCs w:val="24"/>
        </w:rPr>
        <w:t>Além disso, a baixa participação da população em programas de coleta seletiva demonstra a necessidade de fortalecer políticas públicas e campanhas de conscientização. A educação ambiental desempenha papel essencial nesse processo, pois contribui para a formação de cidadãos mais conscientes e responsáveis quanto ao consumo e descarte de resíduos.</w:t>
      </w:r>
    </w:p>
    <w:p w14:paraId="5A0AFF24" w14:textId="60A22810" w:rsidR="00171101" w:rsidRPr="006B0142" w:rsidRDefault="002E6AC3" w:rsidP="002A6985">
      <w:pPr>
        <w:autoSpaceDE w:val="0"/>
        <w:autoSpaceDN w:val="0"/>
        <w:adjustRightInd w:val="0"/>
        <w:spacing w:after="0" w:line="360" w:lineRule="auto"/>
        <w:ind w:firstLine="709"/>
        <w:jc w:val="both"/>
        <w:rPr>
          <w:rFonts w:eastAsia="Calibri"/>
          <w:sz w:val="24"/>
          <w:szCs w:val="24"/>
        </w:rPr>
      </w:pPr>
      <w:r w:rsidRPr="006B0142">
        <w:rPr>
          <w:rFonts w:eastAsia="Calibri"/>
          <w:sz w:val="24"/>
          <w:szCs w:val="24"/>
        </w:rPr>
        <w:t>Dessa forma, torna-se evidente que a solução para os desafios relacionados à gestão de resíduos sólidos exige uma abordagem integrada, envolvendo investimentos em infraestrutura, fortalecimento de políticas públicas e, principalmente, a promoção da educação ambiental desde a infância. A construção de uma cultura sustentável depende da mudança de comportamento da sociedade, sendo a educação um dos principais instrumentos para alcançar esse objetivo.</w:t>
      </w:r>
    </w:p>
    <w:p w14:paraId="3B1D0130" w14:textId="77777777" w:rsidR="00171101" w:rsidRPr="002A6985" w:rsidRDefault="00171101" w:rsidP="002A6985">
      <w:pPr>
        <w:autoSpaceDE w:val="0"/>
        <w:autoSpaceDN w:val="0"/>
        <w:adjustRightInd w:val="0"/>
        <w:spacing w:after="0" w:line="360" w:lineRule="auto"/>
        <w:ind w:firstLine="709"/>
        <w:jc w:val="both"/>
        <w:rPr>
          <w:sz w:val="24"/>
          <w:szCs w:val="24"/>
        </w:rPr>
      </w:pPr>
    </w:p>
    <w:p w14:paraId="1EC91C6E" w14:textId="77777777" w:rsidR="00456806" w:rsidRPr="002A6985" w:rsidRDefault="00456806" w:rsidP="00F53071">
      <w:pPr>
        <w:pStyle w:val="Ttulo1"/>
      </w:pPr>
      <w:r>
        <w:t xml:space="preserve">  </w:t>
      </w:r>
      <w:bookmarkStart w:id="101" w:name="_Toc229937058"/>
      <w:r>
        <w:t>PROPOSTA DA APLICAÇÃO</w:t>
      </w:r>
      <w:bookmarkEnd w:id="101"/>
    </w:p>
    <w:p w14:paraId="24545D03" w14:textId="77777777" w:rsidR="00B73386" w:rsidRPr="002A6985" w:rsidRDefault="00B73386" w:rsidP="00B73386"/>
    <w:p w14:paraId="538106A5" w14:textId="77777777" w:rsidR="00B73386" w:rsidRPr="002A6985" w:rsidRDefault="00B73386" w:rsidP="00B73386">
      <w:pPr>
        <w:autoSpaceDE w:val="0"/>
        <w:autoSpaceDN w:val="0"/>
        <w:adjustRightInd w:val="0"/>
        <w:spacing w:after="0" w:line="360" w:lineRule="auto"/>
        <w:ind w:firstLine="709"/>
        <w:jc w:val="both"/>
        <w:rPr>
          <w:sz w:val="24"/>
          <w:szCs w:val="24"/>
        </w:rPr>
      </w:pPr>
      <w:r>
        <w:rPr>
          <w:sz w:val="24"/>
          <w:szCs w:val="24"/>
        </w:rPr>
        <w:t>A crescente preocupação com as mudanças climáticas e a degradação ambiental tem impulsionado iniciativas que buscam incorporar a educação ambiental nos mais variados espaços de formação humana, em especial no ambiente escolar. Diante desse contexto, o presente capítulo apresenta a proposta de desenvolvimento do Crescer Verde, uma aplicação web voltada à promoção da educação ambiental e da consciência sustentável por meio de recursos digitais interativos, acessíveis e engajantes.</w:t>
      </w:r>
    </w:p>
    <w:p w14:paraId="17E8B785" w14:textId="23332FCA" w:rsidR="00B73386" w:rsidRPr="002A6985" w:rsidRDefault="00B73386" w:rsidP="00B73386">
      <w:pPr>
        <w:autoSpaceDE w:val="0"/>
        <w:autoSpaceDN w:val="0"/>
        <w:adjustRightInd w:val="0"/>
        <w:spacing w:after="0" w:line="360" w:lineRule="auto"/>
        <w:ind w:firstLine="709"/>
        <w:jc w:val="both"/>
        <w:rPr>
          <w:sz w:val="24"/>
          <w:szCs w:val="24"/>
        </w:rPr>
      </w:pPr>
      <w:r>
        <w:rPr>
          <w:sz w:val="24"/>
          <w:szCs w:val="24"/>
        </w:rPr>
        <w:lastRenderedPageBreak/>
        <w:t xml:space="preserve">A solução integra conteúdos didáticos estruturados a recursos de gamificação, construindo um ambiente digital que estimula o aprendizado sobre práticas sustentáveis por meio de desafios, </w:t>
      </w:r>
      <w:r>
        <w:rPr>
          <w:i/>
          <w:iCs/>
          <w:sz w:val="24"/>
          <w:szCs w:val="24"/>
        </w:rPr>
        <w:t>quizzes</w:t>
      </w:r>
      <w:r>
        <w:rPr>
          <w:sz w:val="24"/>
          <w:szCs w:val="24"/>
        </w:rPr>
        <w:t xml:space="preserve"> , jogos e sistemas de recompensa. O objetivo é transformar a educação ambiental em uma experiência significativa, motivadora e alinhada ao cotidiano dos estudantes contemporâneos, que convivem com tecnologias digitais desde os primeiros anos de vida.</w:t>
      </w:r>
    </w:p>
    <w:p w14:paraId="55D5190B" w14:textId="77777777" w:rsidR="00B73386" w:rsidRPr="002A6985" w:rsidRDefault="00B73386" w:rsidP="00B73386">
      <w:pPr>
        <w:autoSpaceDE w:val="0"/>
        <w:autoSpaceDN w:val="0"/>
        <w:adjustRightInd w:val="0"/>
        <w:spacing w:after="0" w:line="360" w:lineRule="auto"/>
        <w:ind w:firstLine="709"/>
        <w:jc w:val="both"/>
        <w:rPr>
          <w:sz w:val="24"/>
          <w:szCs w:val="24"/>
        </w:rPr>
      </w:pPr>
      <w:r>
        <w:rPr>
          <w:sz w:val="24"/>
          <w:szCs w:val="24"/>
        </w:rPr>
        <w:t xml:space="preserve">A aplicação contará com um banco de dados não relacional orientado a documentos, responsável pelo armazenamento flexível e seguro de informações referentes a usuários, conteúdos educacionais e registros de progresso. Essa abordagem favorece a escalabilidade horizontal e a adaptação dinâmica do esquema de dados às necessidades evolutivas da plataforma. Todo o sistema será projetado com foco em usabilidade, responsividade e segurança da informação, atendendo aos princípios de qualidade de </w:t>
      </w:r>
      <w:r>
        <w:rPr>
          <w:i/>
          <w:iCs/>
          <w:sz w:val="24"/>
          <w:szCs w:val="24"/>
        </w:rPr>
        <w:t>software</w:t>
      </w:r>
      <w:r>
        <w:rPr>
          <w:sz w:val="24"/>
          <w:szCs w:val="24"/>
        </w:rPr>
        <w:t xml:space="preserve"> estabelecidos pela norma ISO/IEC 25010. </w:t>
      </w:r>
    </w:p>
    <w:p w14:paraId="6B2EAFE2" w14:textId="77777777" w:rsidR="00456806" w:rsidRPr="002A6985" w:rsidRDefault="00B73386" w:rsidP="00B73386">
      <w:pPr>
        <w:autoSpaceDE w:val="0"/>
        <w:autoSpaceDN w:val="0"/>
        <w:adjustRightInd w:val="0"/>
        <w:spacing w:after="0" w:line="360" w:lineRule="auto"/>
        <w:ind w:firstLine="709"/>
        <w:jc w:val="both"/>
        <w:rPr>
          <w:sz w:val="24"/>
          <w:szCs w:val="24"/>
        </w:rPr>
      </w:pPr>
      <w:r>
        <w:rPr>
          <w:sz w:val="24"/>
          <w:szCs w:val="24"/>
        </w:rPr>
        <w:t xml:space="preserve">Embora o escopo do presente trabalho não abranja a implementação completa de todos os módulos, o projeto contempla a modelagem da estrutura de dados no MongoDB, o detalhamento dos requisitos funcionais e não funcionais, a definição das regras de negócio, o fluxo de navegação por meio de protótipos e a arquitetura geral da aplicação. A solução é desenvolvida com as tecnologias HTML, CSS e Node.js no </w:t>
      </w:r>
      <w:r>
        <w:rPr>
          <w:i/>
          <w:iCs/>
          <w:sz w:val="24"/>
          <w:szCs w:val="24"/>
        </w:rPr>
        <w:t>back-end</w:t>
      </w:r>
      <w:r>
        <w:rPr>
          <w:sz w:val="24"/>
          <w:szCs w:val="24"/>
        </w:rPr>
        <w:t xml:space="preserve">, com o MongoDB como banco de dados, constituindo uma pilha tecnológica moderna, amplamente adotada no mercado e adequada às demandas de sistemas educacionais escaláveis. Espera-se que a plataforma contribua de forma concreta para aproximar tecnologia e educação ambiental, reforçando o papel estratégico dos Sistemas de Informação na promoção de valores sociais, éticos e sustentáveis.  </w:t>
      </w:r>
    </w:p>
    <w:p w14:paraId="1C3EB981" w14:textId="77777777" w:rsidR="00B73386" w:rsidRPr="002A6985" w:rsidRDefault="00B73386" w:rsidP="00B73386">
      <w:pPr>
        <w:autoSpaceDE w:val="0"/>
        <w:autoSpaceDN w:val="0"/>
        <w:adjustRightInd w:val="0"/>
        <w:spacing w:after="0" w:line="360" w:lineRule="auto"/>
        <w:ind w:firstLine="709"/>
        <w:jc w:val="both"/>
        <w:rPr>
          <w:sz w:val="24"/>
          <w:szCs w:val="24"/>
        </w:rPr>
      </w:pPr>
    </w:p>
    <w:p w14:paraId="2D5F4CED" w14:textId="77777777" w:rsidR="00456806" w:rsidRPr="002A6985" w:rsidRDefault="00456806" w:rsidP="00F326D9">
      <w:pPr>
        <w:pStyle w:val="Ttulo2"/>
      </w:pPr>
      <w:bookmarkStart w:id="102" w:name="_Toc229937059"/>
      <w:r>
        <w:t>Descrição da aplicação</w:t>
      </w:r>
      <w:bookmarkEnd w:id="102"/>
    </w:p>
    <w:p w14:paraId="3C16E961" w14:textId="77777777" w:rsidR="00456806" w:rsidRPr="002A6985" w:rsidRDefault="00456806" w:rsidP="00456806"/>
    <w:p w14:paraId="5603FA70"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O Crescer Verde consiste em um sistema web educacional, integrado a uma versão móvel para dispositivos Android, cujo propósito central é a disseminação de conteúdos sobre sustentabilidade e educação ambiental no contexto escolar. A plataforma foi idealizada para ser utilizada por dois perfis principais de usuários finais — professores e alunos —, além de um perfil administrativo responsável pela gestão global do sistema.</w:t>
      </w:r>
    </w:p>
    <w:p w14:paraId="71AB9079"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 xml:space="preserve">Professores poderão cadastrar e gerenciar conteúdos didáticos, propor atividades práticas, criar </w:t>
      </w:r>
      <w:r>
        <w:rPr>
          <w:i/>
          <w:iCs/>
          <w:sz w:val="24"/>
          <w:szCs w:val="24"/>
        </w:rPr>
        <w:t>quizzes</w:t>
      </w:r>
      <w:r>
        <w:rPr>
          <w:sz w:val="24"/>
          <w:szCs w:val="24"/>
        </w:rPr>
        <w:t xml:space="preserve"> temáticos e acompanhar o desempenho de suas turmas por meio de </w:t>
      </w:r>
      <w:r>
        <w:rPr>
          <w:sz w:val="24"/>
          <w:szCs w:val="24"/>
        </w:rPr>
        <w:lastRenderedPageBreak/>
        <w:t xml:space="preserve">relatórios detalhados. Alunos, por sua vez, terão acesso a materiais educativos estruturados em trilhas de aprendizagem, podendo participar de desafios interativos, acumular pontos e acompanhar sua evolução individual e coletiva no </w:t>
      </w:r>
      <w:r>
        <w:rPr>
          <w:i/>
          <w:iCs/>
          <w:sz w:val="24"/>
          <w:szCs w:val="24"/>
        </w:rPr>
        <w:t>ranking</w:t>
      </w:r>
      <w:r>
        <w:rPr>
          <w:sz w:val="24"/>
          <w:szCs w:val="24"/>
        </w:rPr>
        <w:t xml:space="preserve"> da plataforma. O perfil de administrador, por sua vez, será responsável pela validação de conteúdos, pelo gerenciamento de usuários e pela manutenção da integridade operacional do sistema.</w:t>
      </w:r>
    </w:p>
    <w:p w14:paraId="5DD2607A"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A aplicação também prevê a figura do responsável legal, que poderá monitorar o tempo de uso e o progresso dos alunos menores de idade vinculados ao seu perfil, atendendo às exigências da Lei Geral de Proteção de Dados (LGPD) e promovendo uma experiência segura e supervisionada para o público infantil.</w:t>
      </w:r>
    </w:p>
    <w:p w14:paraId="6ACBFF29"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 xml:space="preserve">No que diz respeito à experiência de uso, a aplicação será desenvolvida com ênfase em interface intuitiva, </w:t>
      </w:r>
      <w:r>
        <w:rPr>
          <w:i/>
          <w:iCs/>
          <w:sz w:val="24"/>
          <w:szCs w:val="24"/>
        </w:rPr>
        <w:t>design</w:t>
      </w:r>
      <w:r>
        <w:rPr>
          <w:sz w:val="24"/>
          <w:szCs w:val="24"/>
        </w:rPr>
        <w:t xml:space="preserve"> responsivo e acessibilidade, garantindo boa usabilidade tanto em navegadores </w:t>
      </w:r>
      <w:r>
        <w:rPr>
          <w:i/>
          <w:iCs/>
          <w:sz w:val="24"/>
          <w:szCs w:val="24"/>
        </w:rPr>
        <w:t>web</w:t>
      </w:r>
      <w:r>
        <w:rPr>
          <w:sz w:val="24"/>
          <w:szCs w:val="24"/>
        </w:rPr>
        <w:t xml:space="preserve"> quanto em dispositivos móveis com diferentes configurações de tela. O </w:t>
      </w:r>
      <w:r>
        <w:rPr>
          <w:i/>
          <w:iCs/>
          <w:sz w:val="24"/>
          <w:szCs w:val="24"/>
        </w:rPr>
        <w:t>layout</w:t>
      </w:r>
      <w:r>
        <w:rPr>
          <w:sz w:val="24"/>
          <w:szCs w:val="24"/>
        </w:rPr>
        <w:t xml:space="preserve"> adotará uma linguagem visual lúdica e acolhedora, alinhada ao público-alvo e aos valores ambientais que a plataforma busca promover.</w:t>
      </w:r>
    </w:p>
    <w:p w14:paraId="2F08B5BE"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Do ponto de vista técnico, o sistema será construído sobre uma arquitetura cliente-servidor, com separação clara entre camadas de apresentação, lógica de negócio e persistência de dados. Essa separação favorece a manutenção, a evolução incremental da plataforma e a adição de novos módulos e funcionalidades ao longo do tempo.</w:t>
      </w:r>
    </w:p>
    <w:p w14:paraId="7C30F896" w14:textId="77777777" w:rsidR="00456806" w:rsidRPr="002A6985" w:rsidRDefault="00456806" w:rsidP="00456806">
      <w:pPr>
        <w:autoSpaceDE w:val="0"/>
        <w:autoSpaceDN w:val="0"/>
        <w:adjustRightInd w:val="0"/>
        <w:spacing w:after="0" w:line="360" w:lineRule="auto"/>
        <w:ind w:firstLine="709"/>
        <w:jc w:val="both"/>
        <w:rPr>
          <w:sz w:val="24"/>
          <w:szCs w:val="24"/>
        </w:rPr>
      </w:pPr>
    </w:p>
    <w:p w14:paraId="7DBD8607" w14:textId="77777777" w:rsidR="00456806" w:rsidRPr="002A6985" w:rsidRDefault="00456806" w:rsidP="00F326D9">
      <w:pPr>
        <w:pStyle w:val="Ttulo2"/>
      </w:pPr>
      <w:bookmarkStart w:id="103" w:name="_Toc229937060"/>
      <w:r>
        <w:t>Modelagem dos requisitos</w:t>
      </w:r>
      <w:bookmarkEnd w:id="103"/>
    </w:p>
    <w:p w14:paraId="6ACBBE57" w14:textId="77777777" w:rsidR="00456806" w:rsidRPr="002A6985" w:rsidRDefault="00456806" w:rsidP="00456806"/>
    <w:p w14:paraId="2551FCEE" w14:textId="77777777" w:rsidR="00456806" w:rsidRPr="002A6985" w:rsidRDefault="00456806" w:rsidP="00B73386">
      <w:pPr>
        <w:autoSpaceDE w:val="0"/>
        <w:autoSpaceDN w:val="0"/>
        <w:adjustRightInd w:val="0"/>
        <w:spacing w:after="0" w:line="360" w:lineRule="auto"/>
        <w:ind w:firstLine="709"/>
        <w:jc w:val="both"/>
        <w:rPr>
          <w:sz w:val="24"/>
          <w:szCs w:val="24"/>
        </w:rPr>
      </w:pPr>
      <w:r>
        <w:rPr>
          <w:sz w:val="24"/>
          <w:szCs w:val="24"/>
        </w:rPr>
        <w:t>A modelagem dos requisitos constitui uma etapa fundamental no processo de desenvolvimento de software, pois tem como objetivo identificar, documentar e organizar de maneira sistemática as necessidades do sistema. Essa atividade é essencial para garantir que a aplicação atenda às expectativas dos usuários finais, aos objetivos do projeto e às restrições tecnológicas e de negócio estabelecidas. Segundo Sommerville (2019), a engenharia de requisitos é o processo que estabelece os serviços que o sistema deve fornecer e as restrições sob as quais deve operar.</w:t>
      </w:r>
    </w:p>
    <w:p w14:paraId="5560EA89"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 xml:space="preserve">No contexto do Crescer Verde, a elicitação dos requisitos foi conduzida com base na análise do domínio do problema, educação ambiental gamificada, na identificação dos perfis de usuário e nas funcionalidades esperadas para cada um deles. Os requisitos foram classificados em duas categorias principais: requisitos funcionais, que descrevem as funcionalidades que o </w:t>
      </w:r>
      <w:r>
        <w:rPr>
          <w:sz w:val="24"/>
          <w:szCs w:val="24"/>
        </w:rPr>
        <w:lastRenderedPageBreak/>
        <w:t>sistema deve oferecer aos seus usuários, e requisitos não funcionais, que tratam das características de qualidade da aplicação, abrangendo aspectos de desempenho, segurança, usabilidade, compatibilidade e manutenibilidade.</w:t>
      </w:r>
    </w:p>
    <w:p w14:paraId="02126CD4"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A representação dos requisitos é complementada pelos diagramas de caso de uso e de classes, apresentados nas seções subsequentes. Essa abordagem visual e estruturada permite que diferentes partes interessadas: desenvolvedores, professores, gestores e usuários finais, compreendam o escopo e o funcionamento do sistema de forma clara e acessível.</w:t>
      </w:r>
    </w:p>
    <w:p w14:paraId="17E5B970" w14:textId="77777777" w:rsidR="00456806" w:rsidRPr="002A6985" w:rsidRDefault="00456806" w:rsidP="00456806">
      <w:pPr>
        <w:spacing w:after="240" w:line="360" w:lineRule="auto"/>
        <w:ind w:firstLine="720"/>
        <w:jc w:val="both"/>
        <w:rPr>
          <w:sz w:val="24"/>
          <w:szCs w:val="24"/>
        </w:rPr>
      </w:pPr>
    </w:p>
    <w:p w14:paraId="6307CEE9" w14:textId="77777777" w:rsidR="00456806" w:rsidRPr="002A6985" w:rsidRDefault="00456806" w:rsidP="008825CC">
      <w:pPr>
        <w:pStyle w:val="Ttulo3"/>
      </w:pPr>
      <w:r>
        <w:t xml:space="preserve"> </w:t>
      </w:r>
      <w:bookmarkStart w:id="104" w:name="_Toc229937061"/>
      <w:r>
        <w:t>Requisitos funcionais</w:t>
      </w:r>
      <w:bookmarkEnd w:id="104"/>
    </w:p>
    <w:p w14:paraId="3D99AD97" w14:textId="77777777" w:rsidR="00456806" w:rsidRPr="002A6985" w:rsidRDefault="00456806" w:rsidP="00456806"/>
    <w:p w14:paraId="68343161" w14:textId="67B24F76" w:rsidR="00F21356" w:rsidRPr="002A6985" w:rsidRDefault="00456806" w:rsidP="003529A9">
      <w:pPr>
        <w:autoSpaceDE w:val="0"/>
        <w:autoSpaceDN w:val="0"/>
        <w:adjustRightInd w:val="0"/>
        <w:spacing w:after="0" w:line="360" w:lineRule="auto"/>
        <w:ind w:firstLine="709"/>
        <w:jc w:val="both"/>
        <w:rPr>
          <w:sz w:val="24"/>
          <w:szCs w:val="24"/>
        </w:rPr>
      </w:pPr>
      <w:r>
        <w:rPr>
          <w:sz w:val="24"/>
          <w:szCs w:val="24"/>
        </w:rPr>
        <w:t>Os requisitos funcionais descrevem, de forma objetiva, as funcionalidades que o sistema Crescer Verde deve oferecer para atender às necessidades dos usuários e aos objetivos pedagógicos da plataforma. Esses requisitos foram levantados com base nos perfis de usuário identificados: aluno, professor, administrador, responsável e organizados por nível de prioridade: alta, para funções indispensáveis ao funcionamento básico do sistema; e média, para funcionalidades que agregam valor à experiência sem comprometer a operação essencial da plataforma.</w:t>
      </w:r>
    </w:p>
    <w:p w14:paraId="2123DE5B" w14:textId="77777777" w:rsidR="004444C9" w:rsidRDefault="00456806" w:rsidP="00890440">
      <w:pPr>
        <w:autoSpaceDE w:val="0"/>
        <w:autoSpaceDN w:val="0"/>
        <w:adjustRightInd w:val="0"/>
        <w:spacing w:after="0" w:line="360" w:lineRule="auto"/>
        <w:ind w:firstLine="709"/>
        <w:jc w:val="both"/>
        <w:rPr>
          <w:sz w:val="24"/>
          <w:szCs w:val="24"/>
        </w:rPr>
      </w:pPr>
      <w:r>
        <w:rPr>
          <w:sz w:val="24"/>
          <w:szCs w:val="24"/>
        </w:rPr>
        <w:t>O Quadro 4 apresenta os requisitos funcionais identificados, contendo o código de identificação, o nome do requisito, sua descrição detalhada e o respectivo nível de prioridade.</w:t>
      </w:r>
    </w:p>
    <w:p w14:paraId="1F1A1438" w14:textId="77777777" w:rsidR="00481F0A" w:rsidRPr="002A6985" w:rsidRDefault="00481F0A" w:rsidP="00890440">
      <w:pPr>
        <w:autoSpaceDE w:val="0"/>
        <w:autoSpaceDN w:val="0"/>
        <w:adjustRightInd w:val="0"/>
        <w:spacing w:after="0" w:line="360" w:lineRule="auto"/>
        <w:ind w:firstLine="709"/>
        <w:jc w:val="both"/>
        <w:rPr>
          <w:sz w:val="24"/>
          <w:szCs w:val="24"/>
        </w:rPr>
      </w:pPr>
    </w:p>
    <w:p w14:paraId="4C27AF18" w14:textId="66ED3E05" w:rsidR="006D1037" w:rsidRPr="002A6985" w:rsidRDefault="006D1037" w:rsidP="00084D64">
      <w:pPr>
        <w:pStyle w:val="Legenda"/>
      </w:pPr>
      <w:bookmarkStart w:id="105" w:name="_Toc229937104"/>
      <w:r>
        <w:t xml:space="preserve">Quadro </w:t>
      </w:r>
      <w:r>
        <w:fldChar w:fldCharType="begin"/>
      </w:r>
      <w:r>
        <w:instrText xml:space="preserve"> SEQ Quadro \* ARABIC </w:instrText>
      </w:r>
      <w:r>
        <w:fldChar w:fldCharType="separate"/>
      </w:r>
      <w:r w:rsidR="009200EC">
        <w:rPr>
          <w:noProof/>
        </w:rPr>
        <w:t>9</w:t>
      </w:r>
      <w:r>
        <w:rPr>
          <w:noProof/>
        </w:rPr>
        <w:fldChar w:fldCharType="end"/>
      </w:r>
      <w:r>
        <w:t xml:space="preserve"> - Lista de Requisitos Funcionais</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2292"/>
        <w:gridCol w:w="4588"/>
        <w:gridCol w:w="1347"/>
      </w:tblGrid>
      <w:tr w:rsidR="00456806" w:rsidRPr="002A6985" w14:paraId="6F7A6171" w14:textId="77777777" w:rsidTr="00DD0198">
        <w:tc>
          <w:tcPr>
            <w:tcW w:w="799"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975058F" w14:textId="77777777" w:rsidR="00456806" w:rsidRPr="00481F0A" w:rsidRDefault="00456806" w:rsidP="007753E6">
            <w:pPr>
              <w:jc w:val="center"/>
              <w:rPr>
                <w:sz w:val="20"/>
                <w:szCs w:val="20"/>
              </w:rPr>
            </w:pPr>
            <w:r w:rsidRPr="00481F0A">
              <w:rPr>
                <w:b/>
                <w:bCs/>
                <w:sz w:val="20"/>
                <w:szCs w:val="20"/>
              </w:rPr>
              <w:t>ID</w:t>
            </w:r>
          </w:p>
        </w:tc>
        <w:tc>
          <w:tcPr>
            <w:tcW w:w="2292"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096310A0" w14:textId="77777777" w:rsidR="00456806" w:rsidRPr="00481F0A" w:rsidRDefault="00456806" w:rsidP="007753E6">
            <w:pPr>
              <w:jc w:val="center"/>
              <w:rPr>
                <w:sz w:val="20"/>
                <w:szCs w:val="20"/>
              </w:rPr>
            </w:pPr>
            <w:r w:rsidRPr="00481F0A">
              <w:rPr>
                <w:b/>
                <w:bCs/>
                <w:sz w:val="20"/>
                <w:szCs w:val="20"/>
              </w:rPr>
              <w:t>Nome</w:t>
            </w:r>
          </w:p>
        </w:tc>
        <w:tc>
          <w:tcPr>
            <w:tcW w:w="4588"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38817D27" w14:textId="77777777" w:rsidR="00456806" w:rsidRPr="00481F0A" w:rsidRDefault="00456806" w:rsidP="007753E6">
            <w:pPr>
              <w:jc w:val="center"/>
              <w:rPr>
                <w:sz w:val="20"/>
                <w:szCs w:val="20"/>
              </w:rPr>
            </w:pPr>
            <w:r w:rsidRPr="00481F0A">
              <w:rPr>
                <w:b/>
                <w:bCs/>
                <w:sz w:val="20"/>
                <w:szCs w:val="20"/>
              </w:rPr>
              <w:t>Descrição</w:t>
            </w:r>
          </w:p>
        </w:tc>
        <w:tc>
          <w:tcPr>
            <w:tcW w:w="134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5AAB0F64" w14:textId="77777777" w:rsidR="00456806" w:rsidRPr="00481F0A" w:rsidRDefault="00456806" w:rsidP="007753E6">
            <w:pPr>
              <w:jc w:val="center"/>
              <w:rPr>
                <w:sz w:val="20"/>
                <w:szCs w:val="20"/>
              </w:rPr>
            </w:pPr>
            <w:r w:rsidRPr="00481F0A">
              <w:rPr>
                <w:b/>
                <w:bCs/>
                <w:sz w:val="20"/>
                <w:szCs w:val="20"/>
              </w:rPr>
              <w:t>Prioridade</w:t>
            </w:r>
          </w:p>
        </w:tc>
      </w:tr>
      <w:tr w:rsidR="00456806" w:rsidRPr="002A6985" w14:paraId="2D8C93E8"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4F91E64" w14:textId="77777777" w:rsidR="00456806" w:rsidRPr="002A6985" w:rsidRDefault="00456806" w:rsidP="007753E6">
            <w:pPr>
              <w:jc w:val="center"/>
              <w:rPr>
                <w:sz w:val="20"/>
                <w:szCs w:val="20"/>
              </w:rPr>
            </w:pPr>
            <w:r>
              <w:rPr>
                <w:sz w:val="20"/>
                <w:szCs w:val="20"/>
              </w:rPr>
              <w:t>RF01</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40FC35D" w14:textId="77777777" w:rsidR="00456806" w:rsidRPr="002A6985" w:rsidRDefault="00456806" w:rsidP="007753E6">
            <w:pPr>
              <w:rPr>
                <w:sz w:val="20"/>
                <w:szCs w:val="20"/>
              </w:rPr>
            </w:pPr>
            <w:r>
              <w:rPr>
                <w:sz w:val="20"/>
                <w:szCs w:val="20"/>
              </w:rPr>
              <w:t>Cadastro de Usuário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BC682E2" w14:textId="77777777" w:rsidR="00456806" w:rsidRPr="002A6985" w:rsidRDefault="00456806" w:rsidP="007753E6">
            <w:pPr>
              <w:rPr>
                <w:sz w:val="20"/>
                <w:szCs w:val="20"/>
              </w:rPr>
            </w:pPr>
            <w:r>
              <w:rPr>
                <w:sz w:val="20"/>
                <w:szCs w:val="20"/>
              </w:rPr>
              <w:t>O sistema deve permitir o cadastro de alunos, professores e administradores mediante preenchimento de dados pessoais, e-mail e senha de acesso.</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997BF23" w14:textId="77777777" w:rsidR="00456806" w:rsidRPr="002A6985" w:rsidRDefault="00456806" w:rsidP="007753E6">
            <w:pPr>
              <w:jc w:val="center"/>
            </w:pPr>
            <w:r>
              <w:rPr>
                <w:sz w:val="24"/>
                <w:szCs w:val="24"/>
              </w:rPr>
              <w:t>Alta</w:t>
            </w:r>
          </w:p>
        </w:tc>
      </w:tr>
      <w:tr w:rsidR="00456806" w:rsidRPr="002A6985" w14:paraId="257D9010"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512FE3B" w14:textId="77777777" w:rsidR="00456806" w:rsidRPr="002A6985" w:rsidRDefault="00456806" w:rsidP="007753E6">
            <w:pPr>
              <w:jc w:val="center"/>
              <w:rPr>
                <w:sz w:val="20"/>
                <w:szCs w:val="20"/>
              </w:rPr>
            </w:pPr>
            <w:r>
              <w:rPr>
                <w:sz w:val="20"/>
                <w:szCs w:val="20"/>
              </w:rPr>
              <w:t>RF02</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4AFD3D5" w14:textId="77777777" w:rsidR="00456806" w:rsidRPr="002A6985" w:rsidRDefault="00456806" w:rsidP="007753E6">
            <w:pPr>
              <w:rPr>
                <w:sz w:val="20"/>
                <w:szCs w:val="20"/>
              </w:rPr>
            </w:pPr>
            <w:r>
              <w:rPr>
                <w:sz w:val="20"/>
                <w:szCs w:val="20"/>
              </w:rPr>
              <w:t>Autenticação de Usuário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85E6746" w14:textId="77777777" w:rsidR="00456806" w:rsidRPr="002A6985" w:rsidRDefault="00456806" w:rsidP="007753E6">
            <w:pPr>
              <w:rPr>
                <w:sz w:val="20"/>
                <w:szCs w:val="20"/>
              </w:rPr>
            </w:pPr>
            <w:r>
              <w:rPr>
                <w:sz w:val="20"/>
                <w:szCs w:val="20"/>
              </w:rPr>
              <w:t>O sistema deve autenticar os usuários por e-mail e senha, redirecionando-os ao ambiente correspondente ao seu perfil.</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8ACBA8D" w14:textId="77777777" w:rsidR="00456806" w:rsidRPr="002A6985" w:rsidRDefault="00456806" w:rsidP="007753E6">
            <w:pPr>
              <w:jc w:val="center"/>
            </w:pPr>
            <w:r>
              <w:rPr>
                <w:sz w:val="24"/>
                <w:szCs w:val="24"/>
              </w:rPr>
              <w:t>Alta</w:t>
            </w:r>
          </w:p>
        </w:tc>
      </w:tr>
      <w:tr w:rsidR="00456806" w:rsidRPr="002A6985" w14:paraId="0709C114"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D0C6B4F" w14:textId="77777777" w:rsidR="00456806" w:rsidRPr="002A6985" w:rsidRDefault="00456806" w:rsidP="007753E6">
            <w:pPr>
              <w:jc w:val="center"/>
              <w:rPr>
                <w:sz w:val="20"/>
                <w:szCs w:val="20"/>
              </w:rPr>
            </w:pPr>
            <w:r>
              <w:rPr>
                <w:sz w:val="20"/>
                <w:szCs w:val="20"/>
              </w:rPr>
              <w:lastRenderedPageBreak/>
              <w:t>RF03</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7DAA10" w14:textId="77777777" w:rsidR="00456806" w:rsidRPr="002A6985" w:rsidRDefault="00456806" w:rsidP="007753E6">
            <w:pPr>
              <w:rPr>
                <w:sz w:val="20"/>
                <w:szCs w:val="20"/>
              </w:rPr>
            </w:pPr>
            <w:r>
              <w:rPr>
                <w:sz w:val="20"/>
                <w:szCs w:val="20"/>
              </w:rPr>
              <w:t>Gerenciamento de Conteúdo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FF20506" w14:textId="77777777" w:rsidR="00456806" w:rsidRPr="002A6985" w:rsidRDefault="00456806" w:rsidP="007753E6">
            <w:pPr>
              <w:rPr>
                <w:sz w:val="20"/>
                <w:szCs w:val="20"/>
              </w:rPr>
            </w:pPr>
            <w:r>
              <w:rPr>
                <w:sz w:val="20"/>
                <w:szCs w:val="20"/>
              </w:rPr>
              <w:t>Professores devem poder criar, editar e excluir conteúdos educacionais, materiais didáticos e atividades temáticas sobre sustentabilidade.</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2B78F84" w14:textId="77777777" w:rsidR="00456806" w:rsidRPr="002A6985" w:rsidRDefault="00456806" w:rsidP="007753E6">
            <w:pPr>
              <w:jc w:val="center"/>
            </w:pPr>
            <w:r>
              <w:rPr>
                <w:sz w:val="24"/>
                <w:szCs w:val="24"/>
              </w:rPr>
              <w:t>Alta</w:t>
            </w:r>
          </w:p>
        </w:tc>
      </w:tr>
      <w:tr w:rsidR="00456806" w:rsidRPr="002A6985" w14:paraId="48D2CD41"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C40D524" w14:textId="77777777" w:rsidR="00456806" w:rsidRPr="002A6985" w:rsidRDefault="00456806" w:rsidP="007753E6">
            <w:pPr>
              <w:jc w:val="center"/>
              <w:rPr>
                <w:sz w:val="20"/>
                <w:szCs w:val="20"/>
              </w:rPr>
            </w:pPr>
            <w:r>
              <w:rPr>
                <w:sz w:val="20"/>
                <w:szCs w:val="20"/>
              </w:rPr>
              <w:t>RF04</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E3D7461" w14:textId="77777777" w:rsidR="00456806" w:rsidRPr="002A6985" w:rsidRDefault="00456806" w:rsidP="007753E6">
            <w:pPr>
              <w:rPr>
                <w:sz w:val="20"/>
                <w:szCs w:val="20"/>
              </w:rPr>
            </w:pPr>
            <w:r>
              <w:rPr>
                <w:sz w:val="20"/>
                <w:szCs w:val="20"/>
              </w:rPr>
              <w:t>Acesso a Conteúdos e Desafios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6A6B72F" w14:textId="77777777" w:rsidR="00456806" w:rsidRPr="002A6985" w:rsidRDefault="00456806" w:rsidP="007753E6">
            <w:pPr>
              <w:rPr>
                <w:sz w:val="20"/>
                <w:szCs w:val="20"/>
              </w:rPr>
            </w:pPr>
            <w:r>
              <w:rPr>
                <w:sz w:val="20"/>
                <w:szCs w:val="20"/>
              </w:rPr>
              <w:t>Alunos devem poder visualizar os materiais disponíveis, acessar desafios e participar das atividades propostas pelos professores.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CE48FD" w14:textId="77777777" w:rsidR="00456806" w:rsidRPr="002A6985" w:rsidRDefault="00456806" w:rsidP="007753E6">
            <w:pPr>
              <w:jc w:val="center"/>
            </w:pPr>
            <w:r>
              <w:rPr>
                <w:sz w:val="24"/>
                <w:szCs w:val="24"/>
              </w:rPr>
              <w:t>Alta</w:t>
            </w:r>
          </w:p>
        </w:tc>
      </w:tr>
      <w:tr w:rsidR="00456806" w:rsidRPr="002A6985" w14:paraId="0FACD6D6"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190B0E" w14:textId="77777777" w:rsidR="00456806" w:rsidRPr="002A6985" w:rsidRDefault="00456806" w:rsidP="007753E6">
            <w:pPr>
              <w:jc w:val="center"/>
              <w:rPr>
                <w:sz w:val="20"/>
                <w:szCs w:val="20"/>
              </w:rPr>
            </w:pPr>
            <w:r>
              <w:rPr>
                <w:sz w:val="20"/>
                <w:szCs w:val="20"/>
              </w:rPr>
              <w:t>RF05</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DCA0D21" w14:textId="77777777" w:rsidR="00456806" w:rsidRPr="002A6985" w:rsidRDefault="00456806" w:rsidP="007753E6">
            <w:pPr>
              <w:rPr>
                <w:sz w:val="20"/>
                <w:szCs w:val="20"/>
              </w:rPr>
            </w:pPr>
            <w:r>
              <w:rPr>
                <w:sz w:val="20"/>
                <w:szCs w:val="20"/>
              </w:rPr>
              <w:t xml:space="preserve">Participação em </w:t>
            </w:r>
            <w:r>
              <w:rPr>
                <w:i/>
                <w:iCs/>
                <w:sz w:val="20"/>
                <w:szCs w:val="20"/>
              </w:rPr>
              <w:t>Quizzes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B6653D4" w14:textId="77777777" w:rsidR="00456806" w:rsidRPr="002A6985" w:rsidRDefault="00456806" w:rsidP="007753E6">
            <w:pPr>
              <w:rPr>
                <w:sz w:val="20"/>
                <w:szCs w:val="20"/>
              </w:rPr>
            </w:pPr>
            <w:r>
              <w:rPr>
                <w:sz w:val="20"/>
                <w:szCs w:val="20"/>
              </w:rPr>
              <w:t xml:space="preserve">O sistema deve disponibilizar </w:t>
            </w:r>
            <w:r>
              <w:rPr>
                <w:i/>
                <w:iCs/>
                <w:sz w:val="20"/>
                <w:szCs w:val="20"/>
              </w:rPr>
              <w:t>quizzes</w:t>
            </w:r>
            <w:r>
              <w:rPr>
                <w:sz w:val="20"/>
                <w:szCs w:val="20"/>
              </w:rPr>
              <w:t xml:space="preserve"> interativos com correção automática das respostas e registro da pontuação obtida por cada aluno.</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FAA9F44" w14:textId="77777777" w:rsidR="00456806" w:rsidRPr="002A6985" w:rsidRDefault="00456806" w:rsidP="007753E6">
            <w:pPr>
              <w:jc w:val="center"/>
            </w:pPr>
            <w:r>
              <w:rPr>
                <w:sz w:val="24"/>
                <w:szCs w:val="24"/>
              </w:rPr>
              <w:t>Alta</w:t>
            </w:r>
          </w:p>
        </w:tc>
      </w:tr>
      <w:tr w:rsidR="00456806" w:rsidRPr="002A6985" w14:paraId="469124FA"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4BA8F21" w14:textId="77777777" w:rsidR="00456806" w:rsidRPr="002A6985" w:rsidRDefault="00456806" w:rsidP="007753E6">
            <w:pPr>
              <w:jc w:val="center"/>
              <w:rPr>
                <w:sz w:val="20"/>
                <w:szCs w:val="20"/>
              </w:rPr>
            </w:pPr>
            <w:r>
              <w:rPr>
                <w:sz w:val="20"/>
                <w:szCs w:val="20"/>
              </w:rPr>
              <w:t>RF06</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411D874" w14:textId="77777777" w:rsidR="00456806" w:rsidRPr="002A6985" w:rsidRDefault="00456806" w:rsidP="007753E6">
            <w:pPr>
              <w:rPr>
                <w:sz w:val="20"/>
                <w:szCs w:val="20"/>
              </w:rPr>
            </w:pPr>
            <w:r>
              <w:rPr>
                <w:sz w:val="20"/>
                <w:szCs w:val="20"/>
              </w:rPr>
              <w:t xml:space="preserve">Visualização de </w:t>
            </w:r>
            <w:r>
              <w:rPr>
                <w:i/>
                <w:iCs/>
                <w:sz w:val="20"/>
                <w:szCs w:val="20"/>
              </w:rPr>
              <w:t>Ranking</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BA9B089" w14:textId="77777777" w:rsidR="00456806" w:rsidRPr="002A6985" w:rsidRDefault="00456806" w:rsidP="007753E6">
            <w:pPr>
              <w:rPr>
                <w:sz w:val="20"/>
                <w:szCs w:val="20"/>
              </w:rPr>
            </w:pPr>
            <w:r>
              <w:rPr>
                <w:sz w:val="20"/>
                <w:szCs w:val="20"/>
              </w:rPr>
              <w:t xml:space="preserve">O sistema deve exibir um </w:t>
            </w:r>
            <w:r>
              <w:rPr>
                <w:i/>
                <w:iCs/>
                <w:sz w:val="20"/>
                <w:szCs w:val="20"/>
              </w:rPr>
              <w:t>ranking</w:t>
            </w:r>
            <w:r>
              <w:rPr>
                <w:sz w:val="20"/>
                <w:szCs w:val="20"/>
              </w:rPr>
              <w:t xml:space="preserve"> atualizado de alunos, classificados conforme o desempenho acumulado em </w:t>
            </w:r>
            <w:r>
              <w:rPr>
                <w:i/>
                <w:iCs/>
                <w:sz w:val="20"/>
                <w:szCs w:val="20"/>
              </w:rPr>
              <w:t>quizzes</w:t>
            </w:r>
            <w:r>
              <w:rPr>
                <w:sz w:val="20"/>
                <w:szCs w:val="20"/>
              </w:rPr>
              <w:t xml:space="preserve"> e desafios.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7E63BCE" w14:textId="77777777" w:rsidR="00456806" w:rsidRPr="002A6985" w:rsidRDefault="00456806" w:rsidP="007753E6">
            <w:pPr>
              <w:jc w:val="center"/>
            </w:pPr>
            <w:r>
              <w:rPr>
                <w:sz w:val="24"/>
                <w:szCs w:val="24"/>
              </w:rPr>
              <w:t>Média</w:t>
            </w:r>
          </w:p>
        </w:tc>
      </w:tr>
      <w:tr w:rsidR="00456806" w:rsidRPr="002A6985" w14:paraId="0115539D"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9446E2D" w14:textId="77777777" w:rsidR="00456806" w:rsidRPr="002A6985" w:rsidRDefault="00456806" w:rsidP="007753E6">
            <w:pPr>
              <w:jc w:val="center"/>
              <w:rPr>
                <w:sz w:val="20"/>
                <w:szCs w:val="20"/>
              </w:rPr>
            </w:pPr>
            <w:r>
              <w:rPr>
                <w:sz w:val="20"/>
                <w:szCs w:val="20"/>
              </w:rPr>
              <w:t>RF07</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14388A4" w14:textId="77777777" w:rsidR="00456806" w:rsidRPr="002A6985" w:rsidRDefault="00456806" w:rsidP="007753E6">
            <w:pPr>
              <w:rPr>
                <w:sz w:val="20"/>
                <w:szCs w:val="20"/>
              </w:rPr>
            </w:pPr>
            <w:r>
              <w:rPr>
                <w:sz w:val="20"/>
                <w:szCs w:val="20"/>
              </w:rPr>
              <w:t>Emissão de Relatórios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6DDE2AD" w14:textId="77777777" w:rsidR="00456806" w:rsidRPr="002A6985" w:rsidRDefault="00456806" w:rsidP="007753E6">
            <w:pPr>
              <w:rPr>
                <w:sz w:val="20"/>
                <w:szCs w:val="20"/>
              </w:rPr>
            </w:pPr>
            <w:r>
              <w:rPr>
                <w:sz w:val="20"/>
                <w:szCs w:val="20"/>
              </w:rPr>
              <w:t>Professores devem poder gerar e visualizar relatórios de desempenho individual e coletivo dos alunos vinculados às suas turmas.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4E04A7" w14:textId="77777777" w:rsidR="00456806" w:rsidRPr="002A6985" w:rsidRDefault="00456806" w:rsidP="007753E6">
            <w:pPr>
              <w:jc w:val="center"/>
            </w:pPr>
            <w:r>
              <w:rPr>
                <w:sz w:val="24"/>
                <w:szCs w:val="24"/>
              </w:rPr>
              <w:t>Média</w:t>
            </w:r>
          </w:p>
        </w:tc>
      </w:tr>
      <w:tr w:rsidR="00456806" w:rsidRPr="002A6985" w14:paraId="34F294C3"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A355274" w14:textId="77777777" w:rsidR="00456806" w:rsidRPr="002A6985" w:rsidRDefault="00456806" w:rsidP="007753E6">
            <w:pPr>
              <w:jc w:val="center"/>
              <w:rPr>
                <w:sz w:val="20"/>
                <w:szCs w:val="20"/>
              </w:rPr>
            </w:pPr>
            <w:r>
              <w:rPr>
                <w:sz w:val="20"/>
                <w:szCs w:val="20"/>
              </w:rPr>
              <w:t>RF08</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A8EA42" w14:textId="77777777" w:rsidR="00456806" w:rsidRPr="002A6985" w:rsidRDefault="00456806" w:rsidP="007753E6">
            <w:pPr>
              <w:rPr>
                <w:sz w:val="20"/>
                <w:szCs w:val="20"/>
              </w:rPr>
            </w:pPr>
            <w:r>
              <w:rPr>
                <w:sz w:val="20"/>
                <w:szCs w:val="20"/>
              </w:rPr>
              <w:t>Gerenciamento de Usuários</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D2FBB36" w14:textId="77777777" w:rsidR="00456806" w:rsidRPr="002A6985" w:rsidRDefault="00456806" w:rsidP="007753E6">
            <w:pPr>
              <w:rPr>
                <w:sz w:val="20"/>
                <w:szCs w:val="20"/>
              </w:rPr>
            </w:pPr>
            <w:r>
              <w:rPr>
                <w:sz w:val="20"/>
                <w:szCs w:val="20"/>
              </w:rPr>
              <w:t>O administrador deve poder gerenciar cadastros, redefinir senhas e controlar os níveis de permissão de acesso ao sistema.</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2DBE83" w14:textId="77777777" w:rsidR="00456806" w:rsidRPr="002A6985" w:rsidRDefault="00456806" w:rsidP="007753E6">
            <w:pPr>
              <w:jc w:val="center"/>
            </w:pPr>
            <w:r>
              <w:rPr>
                <w:sz w:val="24"/>
                <w:szCs w:val="24"/>
              </w:rPr>
              <w:t>Alta</w:t>
            </w:r>
          </w:p>
        </w:tc>
      </w:tr>
      <w:tr w:rsidR="00456806" w:rsidRPr="002A6985" w14:paraId="56BDFDC7" w14:textId="77777777" w:rsidTr="00DD0198">
        <w:tc>
          <w:tcPr>
            <w:tcW w:w="799"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941C944" w14:textId="77777777" w:rsidR="00456806" w:rsidRPr="002A6985" w:rsidRDefault="00456806" w:rsidP="007753E6">
            <w:pPr>
              <w:jc w:val="center"/>
              <w:rPr>
                <w:sz w:val="20"/>
                <w:szCs w:val="20"/>
              </w:rPr>
            </w:pPr>
            <w:r>
              <w:rPr>
                <w:sz w:val="20"/>
                <w:szCs w:val="20"/>
              </w:rPr>
              <w:t>RF09</w:t>
            </w:r>
          </w:p>
        </w:tc>
        <w:tc>
          <w:tcPr>
            <w:tcW w:w="2292"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D31A08" w14:textId="77777777" w:rsidR="00456806" w:rsidRPr="002A6985" w:rsidRDefault="00456806" w:rsidP="007753E6">
            <w:pPr>
              <w:rPr>
                <w:sz w:val="20"/>
                <w:szCs w:val="20"/>
              </w:rPr>
            </w:pPr>
            <w:r>
              <w:rPr>
                <w:sz w:val="20"/>
                <w:szCs w:val="20"/>
              </w:rPr>
              <w:t>Validação de Conteúdo</w:t>
            </w:r>
          </w:p>
        </w:tc>
        <w:tc>
          <w:tcPr>
            <w:tcW w:w="458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C9A870F" w14:textId="77777777" w:rsidR="00456806" w:rsidRPr="002A6985" w:rsidRDefault="00456806" w:rsidP="007753E6">
            <w:pPr>
              <w:rPr>
                <w:sz w:val="20"/>
                <w:szCs w:val="20"/>
              </w:rPr>
            </w:pPr>
            <w:r>
              <w:rPr>
                <w:sz w:val="20"/>
                <w:szCs w:val="20"/>
              </w:rPr>
              <w:t>Novos jogos e atividades educativas devem passar por validação do administrador ou da equipe pedagógica antes de serem disponibilizados aos alunos.</w:t>
            </w:r>
          </w:p>
        </w:tc>
        <w:tc>
          <w:tcPr>
            <w:tcW w:w="13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F3C48B4" w14:textId="77777777" w:rsidR="00456806" w:rsidRPr="002A6985" w:rsidRDefault="00456806" w:rsidP="007753E6">
            <w:pPr>
              <w:jc w:val="center"/>
            </w:pPr>
            <w:r>
              <w:rPr>
                <w:sz w:val="24"/>
                <w:szCs w:val="24"/>
              </w:rPr>
              <w:t>Alta</w:t>
            </w:r>
          </w:p>
        </w:tc>
      </w:tr>
    </w:tbl>
    <w:p w14:paraId="0D9AC066" w14:textId="4EE4E266" w:rsidR="00890440" w:rsidRPr="002A6985" w:rsidRDefault="00456806" w:rsidP="00BB6DC3">
      <w:pPr>
        <w:spacing w:before="80" w:after="280"/>
        <w:jc w:val="center"/>
        <w:rPr>
          <w:sz w:val="20"/>
          <w:szCs w:val="20"/>
        </w:rPr>
      </w:pPr>
      <w:r>
        <w:rPr>
          <w:sz w:val="20"/>
          <w:szCs w:val="20"/>
        </w:rPr>
        <w:t>Fonte: Os autores (2026).</w:t>
      </w:r>
    </w:p>
    <w:p w14:paraId="55774FFF" w14:textId="77777777" w:rsidR="00890440" w:rsidRDefault="00890440" w:rsidP="00171101"/>
    <w:p w14:paraId="13EB573D" w14:textId="77777777" w:rsidR="005A6DB4" w:rsidRDefault="005A6DB4" w:rsidP="00171101"/>
    <w:p w14:paraId="7A7C9A58" w14:textId="77777777" w:rsidR="005A6DB4" w:rsidRDefault="005A6DB4" w:rsidP="00171101"/>
    <w:p w14:paraId="634F858F" w14:textId="77777777" w:rsidR="005A6DB4" w:rsidRDefault="005A6DB4" w:rsidP="00171101"/>
    <w:p w14:paraId="79055551" w14:textId="77777777" w:rsidR="005A6DB4" w:rsidRDefault="005A6DB4" w:rsidP="00171101"/>
    <w:p w14:paraId="0C303FD8" w14:textId="77777777" w:rsidR="005A6DB4" w:rsidRDefault="005A6DB4" w:rsidP="00171101"/>
    <w:p w14:paraId="5F017C7C" w14:textId="77777777" w:rsidR="005A6DB4" w:rsidRDefault="005A6DB4" w:rsidP="00171101"/>
    <w:p w14:paraId="35E3F04B" w14:textId="77777777" w:rsidR="005A6DB4" w:rsidRDefault="005A6DB4" w:rsidP="005A6DB4">
      <w:pPr>
        <w:pStyle w:val="Ttulo4"/>
        <w:sectPr w:rsidR="005A6DB4" w:rsidSect="00684F35">
          <w:headerReference w:type="default" r:id="rId11"/>
          <w:footerReference w:type="default" r:id="rId12"/>
          <w:pgSz w:w="11906" w:h="16838" w:code="9"/>
          <w:pgMar w:top="1134" w:right="1134" w:bottom="1701" w:left="1701" w:header="709" w:footer="709" w:gutter="0"/>
          <w:cols w:space="708"/>
          <w:docGrid w:linePitch="360"/>
        </w:sectPr>
      </w:pPr>
    </w:p>
    <w:p w14:paraId="1D8AE445" w14:textId="77777777" w:rsidR="005A6DB4" w:rsidRDefault="005A6DB4" w:rsidP="005A6DB4">
      <w:pPr>
        <w:pStyle w:val="Ttulo4"/>
      </w:pPr>
      <w:r w:rsidRPr="005A6DB4">
        <w:lastRenderedPageBreak/>
        <w:t>Histórico de alterações dos requisitos funcionais</w:t>
      </w:r>
    </w:p>
    <w:p w14:paraId="2D2B76A2" w14:textId="77777777" w:rsidR="005A6DB4" w:rsidRDefault="005A6DB4" w:rsidP="005A6DB4"/>
    <w:p w14:paraId="0A7355D0" w14:textId="77777777" w:rsidR="005A6DB4" w:rsidRDefault="005A6DB4" w:rsidP="005A6DB4">
      <w:pPr>
        <w:autoSpaceDE w:val="0"/>
        <w:autoSpaceDN w:val="0"/>
        <w:adjustRightInd w:val="0"/>
        <w:spacing w:after="0" w:line="360" w:lineRule="auto"/>
        <w:ind w:firstLine="709"/>
        <w:jc w:val="both"/>
        <w:rPr>
          <w:sz w:val="24"/>
          <w:szCs w:val="24"/>
        </w:rPr>
      </w:pPr>
      <w:r>
        <w:rPr>
          <w:sz w:val="24"/>
          <w:szCs w:val="24"/>
        </w:rPr>
        <w:t>O presente histórico de alterações tem como objetivo registrar, de forma organizada e rastreável, as modificações realizadas nos requisitos funcionais do sistema Crescer Verde ao longo do seu processo de desenvolvimento. A documentação dessas alterações é fundamental para garantir a transparência entre os membros da equipe, facilitar auditorias futuras e assegurar que as decisões tomadas ao longo do projeto estejam devidamente justificadas. Cada requisito foi analisado em relação à sua versão original, sendo identificadas as mudanças de escopo, detalhamento ou inclusão de novas funcionalidades, com o respectivo estado — alterado ou novo.</w:t>
      </w:r>
    </w:p>
    <w:p w14:paraId="4193CEE4" w14:textId="77777777" w:rsidR="00760AB4" w:rsidRDefault="00760AB4" w:rsidP="005A6DB4">
      <w:pPr>
        <w:autoSpaceDE w:val="0"/>
        <w:autoSpaceDN w:val="0"/>
        <w:adjustRightInd w:val="0"/>
        <w:spacing w:after="0" w:line="360" w:lineRule="auto"/>
        <w:ind w:firstLine="709"/>
        <w:jc w:val="both"/>
        <w:rPr>
          <w:sz w:val="24"/>
          <w:szCs w:val="24"/>
        </w:rPr>
      </w:pPr>
    </w:p>
    <w:p w14:paraId="05AFB27B" w14:textId="21BEC784" w:rsidR="005A6DB4" w:rsidRDefault="005A6DB4" w:rsidP="005A6DB4">
      <w:pPr>
        <w:pStyle w:val="Legenda"/>
      </w:pPr>
      <w:bookmarkStart w:id="106" w:name="_Toc226323117"/>
      <w:bookmarkStart w:id="107" w:name="_Toc229937105"/>
      <w:r>
        <w:t xml:space="preserve">Quadro </w:t>
      </w:r>
      <w:r>
        <w:fldChar w:fldCharType="begin"/>
      </w:r>
      <w:r>
        <w:instrText xml:space="preserve"> SEQ Quadro \* ARABIC </w:instrText>
      </w:r>
      <w:r>
        <w:fldChar w:fldCharType="separate"/>
      </w:r>
      <w:r w:rsidR="00760AB4">
        <w:rPr>
          <w:noProof/>
        </w:rPr>
        <w:t>10</w:t>
      </w:r>
      <w:r>
        <w:rPr>
          <w:noProof/>
        </w:rPr>
        <w:fldChar w:fldCharType="end"/>
      </w:r>
      <w:r>
        <w:t xml:space="preserve"> — Histórico de Alterações dos Requisitos Funcionais</w:t>
      </w:r>
      <w:bookmarkEnd w:id="106"/>
      <w:bookmarkEnd w:id="107"/>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582"/>
        <w:gridCol w:w="1418"/>
        <w:gridCol w:w="1984"/>
        <w:gridCol w:w="1276"/>
        <w:gridCol w:w="2977"/>
        <w:gridCol w:w="2410"/>
        <w:gridCol w:w="2126"/>
      </w:tblGrid>
      <w:tr w:rsidR="005A6DB4" w14:paraId="767B7782" w14:textId="77777777" w:rsidTr="00955981">
        <w:trPr>
          <w:tblHeader/>
        </w:trPr>
        <w:tc>
          <w:tcPr>
            <w:tcW w:w="681"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405EC8B7" w14:textId="77777777" w:rsidR="005A6DB4" w:rsidRDefault="005A6DB4" w:rsidP="00955981">
            <w:pPr>
              <w:jc w:val="center"/>
            </w:pPr>
            <w:r>
              <w:rPr>
                <w:rFonts w:ascii="Arial" w:eastAsia="Arial" w:hAnsi="Arial" w:cs="Arial"/>
                <w:b/>
                <w:bCs/>
                <w:color w:val="FFFFFF"/>
                <w:sz w:val="18"/>
                <w:szCs w:val="18"/>
              </w:rPr>
              <w:t>Id</w:t>
            </w:r>
          </w:p>
        </w:tc>
        <w:tc>
          <w:tcPr>
            <w:tcW w:w="1582"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0F46D885" w14:textId="77777777" w:rsidR="005A6DB4" w:rsidRDefault="005A6DB4" w:rsidP="00955981">
            <w:pPr>
              <w:jc w:val="center"/>
            </w:pPr>
            <w:r>
              <w:rPr>
                <w:rFonts w:ascii="Arial" w:eastAsia="Arial" w:hAnsi="Arial" w:cs="Arial"/>
                <w:b/>
                <w:bCs/>
                <w:color w:val="FFFFFF"/>
                <w:sz w:val="18"/>
                <w:szCs w:val="18"/>
              </w:rPr>
              <w:t>Versão</w:t>
            </w:r>
          </w:p>
        </w:tc>
        <w:tc>
          <w:tcPr>
            <w:tcW w:w="1418"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2BED1719" w14:textId="77777777" w:rsidR="005A6DB4" w:rsidRDefault="005A6DB4" w:rsidP="00955981">
            <w:pPr>
              <w:jc w:val="center"/>
            </w:pPr>
            <w:r>
              <w:rPr>
                <w:rFonts w:ascii="Arial" w:eastAsia="Arial" w:hAnsi="Arial" w:cs="Arial"/>
                <w:b/>
                <w:bCs/>
                <w:color w:val="FFFFFF"/>
                <w:sz w:val="18"/>
                <w:szCs w:val="18"/>
              </w:rPr>
              <w:t>Data</w:t>
            </w:r>
          </w:p>
        </w:tc>
        <w:tc>
          <w:tcPr>
            <w:tcW w:w="1984"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419BD713" w14:textId="77777777" w:rsidR="005A6DB4" w:rsidRDefault="005A6DB4" w:rsidP="00955981">
            <w:pPr>
              <w:jc w:val="center"/>
            </w:pPr>
            <w:r>
              <w:rPr>
                <w:rFonts w:ascii="Arial" w:eastAsia="Arial" w:hAnsi="Arial" w:cs="Arial"/>
                <w:b/>
                <w:bCs/>
                <w:color w:val="FFFFFF"/>
                <w:sz w:val="18"/>
                <w:szCs w:val="18"/>
              </w:rPr>
              <w:t>Descrição Original</w:t>
            </w:r>
          </w:p>
        </w:tc>
        <w:tc>
          <w:tcPr>
            <w:tcW w:w="1276"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1296C833" w14:textId="77777777" w:rsidR="005A6DB4" w:rsidRDefault="005A6DB4" w:rsidP="00955981">
            <w:pPr>
              <w:jc w:val="center"/>
            </w:pPr>
            <w:r>
              <w:rPr>
                <w:rFonts w:ascii="Arial" w:eastAsia="Arial" w:hAnsi="Arial" w:cs="Arial"/>
                <w:b/>
                <w:bCs/>
                <w:color w:val="FFFFFF"/>
                <w:sz w:val="18"/>
                <w:szCs w:val="18"/>
              </w:rPr>
              <w:t>Autor</w:t>
            </w:r>
          </w:p>
        </w:tc>
        <w:tc>
          <w:tcPr>
            <w:tcW w:w="2977"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3D8B0D44" w14:textId="77777777" w:rsidR="005A6DB4" w:rsidRDefault="005A6DB4" w:rsidP="00955981">
            <w:pPr>
              <w:jc w:val="center"/>
            </w:pPr>
            <w:r>
              <w:rPr>
                <w:rFonts w:ascii="Arial" w:eastAsia="Arial" w:hAnsi="Arial" w:cs="Arial"/>
                <w:b/>
                <w:bCs/>
                <w:color w:val="FFFFFF"/>
                <w:sz w:val="18"/>
                <w:szCs w:val="18"/>
              </w:rPr>
              <w:t>Descrição da Alteração</w:t>
            </w:r>
          </w:p>
        </w:tc>
        <w:tc>
          <w:tcPr>
            <w:tcW w:w="2410"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1A88C126" w14:textId="77777777" w:rsidR="005A6DB4" w:rsidRDefault="005A6DB4" w:rsidP="00955981">
            <w:pPr>
              <w:jc w:val="center"/>
            </w:pPr>
            <w:r>
              <w:rPr>
                <w:rFonts w:ascii="Arial" w:eastAsia="Arial" w:hAnsi="Arial" w:cs="Arial"/>
                <w:b/>
                <w:bCs/>
                <w:color w:val="FFFFFF"/>
                <w:sz w:val="18"/>
                <w:szCs w:val="18"/>
              </w:rPr>
              <w:t>Justificativa</w:t>
            </w:r>
          </w:p>
        </w:tc>
        <w:tc>
          <w:tcPr>
            <w:tcW w:w="2126" w:type="dxa"/>
            <w:tcBorders>
              <w:top w:val="single" w:sz="4" w:space="0" w:color="2E74B5"/>
              <w:left w:val="single" w:sz="4" w:space="0" w:color="2E74B5"/>
              <w:bottom w:val="single" w:sz="4" w:space="0" w:color="2E74B5"/>
              <w:right w:val="single" w:sz="4" w:space="0" w:color="2E74B5"/>
            </w:tcBorders>
            <w:shd w:val="clear" w:color="auto" w:fill="2E74B5"/>
            <w:tcMar>
              <w:top w:w="100" w:type="dxa"/>
              <w:left w:w="120" w:type="dxa"/>
              <w:bottom w:w="100" w:type="dxa"/>
              <w:right w:w="120" w:type="dxa"/>
            </w:tcMar>
            <w:vAlign w:val="center"/>
          </w:tcPr>
          <w:p w14:paraId="0B66814F" w14:textId="77777777" w:rsidR="005A6DB4" w:rsidRDefault="005A6DB4" w:rsidP="00955981">
            <w:pPr>
              <w:jc w:val="center"/>
            </w:pPr>
            <w:r>
              <w:rPr>
                <w:rFonts w:ascii="Arial" w:eastAsia="Arial" w:hAnsi="Arial" w:cs="Arial"/>
                <w:b/>
                <w:bCs/>
                <w:color w:val="FFFFFF"/>
                <w:sz w:val="18"/>
                <w:szCs w:val="18"/>
              </w:rPr>
              <w:t>Estado</w:t>
            </w:r>
          </w:p>
        </w:tc>
      </w:tr>
      <w:tr w:rsidR="005A6DB4" w14:paraId="27924D72" w14:textId="77777777" w:rsidTr="00732144">
        <w:tc>
          <w:tcPr>
            <w:tcW w:w="68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A49ED3" w14:textId="77777777" w:rsidR="005A6DB4" w:rsidRDefault="005A6DB4" w:rsidP="00955981">
            <w:pPr>
              <w:jc w:val="center"/>
            </w:pPr>
            <w:r>
              <w:rPr>
                <w:rFonts w:ascii="Arial" w:eastAsia="Arial" w:hAnsi="Arial" w:cs="Arial"/>
                <w:b/>
                <w:bCs/>
                <w:color w:val="000000"/>
                <w:sz w:val="18"/>
                <w:szCs w:val="18"/>
              </w:rPr>
              <w:t>RF01</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B6DF45F"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444B3C3"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B0EBBF" w14:textId="77777777" w:rsidR="005A6DB4" w:rsidRDefault="005A6DB4" w:rsidP="00955981">
            <w:r>
              <w:rPr>
                <w:rFonts w:ascii="Arial" w:eastAsia="Arial" w:hAnsi="Arial" w:cs="Arial"/>
                <w:color w:val="000000"/>
                <w:sz w:val="16"/>
                <w:szCs w:val="16"/>
              </w:rPr>
              <w:t>Permitir o cadastro de usuários, armazenando dados básicos de identificação e acesso.</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050E929" w14:textId="77777777" w:rsidR="005A6DB4" w:rsidRDefault="005A6DB4" w:rsidP="00955981">
            <w:pPr>
              <w:jc w:val="center"/>
            </w:pPr>
            <w:r>
              <w:rPr>
                <w:rFonts w:ascii="Arial" w:eastAsia="Arial" w:hAnsi="Arial" w:cs="Arial"/>
                <w:color w:val="000000"/>
                <w:sz w:val="16"/>
                <w:szCs w:val="16"/>
              </w:rPr>
              <w:t>Pedro Miguel Moreno</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B0D9D84" w14:textId="77777777" w:rsidR="005A6DB4" w:rsidRDefault="005A6DB4" w:rsidP="00955981">
            <w:r>
              <w:rPr>
                <w:rFonts w:ascii="Arial" w:eastAsia="Arial" w:hAnsi="Arial" w:cs="Arial"/>
                <w:color w:val="000000"/>
                <w:sz w:val="16"/>
                <w:szCs w:val="16"/>
              </w:rPr>
              <w:t>O sistema deve permitir o cadastro de alunos, professores e administradores, com preenchimento obrigatório de dados pessoais, e-mail institucional e senha de acesso, diferenciando o perfil de cada tipo de usuário no momento do registro.</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4609FB3" w14:textId="77777777" w:rsidR="005A6DB4" w:rsidRDefault="005A6DB4" w:rsidP="00955981">
            <w:r>
              <w:rPr>
                <w:rFonts w:ascii="Arial" w:eastAsia="Arial" w:hAnsi="Arial" w:cs="Arial"/>
                <w:color w:val="000000"/>
                <w:sz w:val="16"/>
                <w:szCs w:val="16"/>
              </w:rPr>
              <w:t>Expansão do escopo para contemplar múltiplos perfis de usuário (aluno, professor e administrador), garantindo individualização e controle de acesso por papel.</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20" w:type="dxa"/>
              <w:bottom w:w="80" w:type="dxa"/>
              <w:right w:w="120" w:type="dxa"/>
            </w:tcMar>
            <w:vAlign w:val="center"/>
          </w:tcPr>
          <w:p w14:paraId="69DB928E" w14:textId="32321F2F" w:rsidR="005A6DB4" w:rsidRPr="005A6DB4" w:rsidRDefault="005A6DB4" w:rsidP="005A6DB4">
            <w:pPr>
              <w:jc w:val="center"/>
              <w:rPr>
                <w:rFonts w:ascii="Arial" w:eastAsia="Arial" w:hAnsi="Arial" w:cs="Arial"/>
                <w:b/>
                <w:bCs/>
                <w:color w:val="FF8C00"/>
                <w:sz w:val="16"/>
                <w:szCs w:val="16"/>
              </w:rPr>
            </w:pPr>
            <w:r w:rsidRPr="00732144">
              <w:rPr>
                <w:rFonts w:ascii="Arial" w:eastAsia="Arial" w:hAnsi="Arial" w:cs="Arial"/>
                <w:b/>
                <w:bCs/>
                <w:color w:val="00B050"/>
                <w:sz w:val="16"/>
                <w:szCs w:val="16"/>
              </w:rPr>
              <w:t>OK</w:t>
            </w:r>
          </w:p>
        </w:tc>
      </w:tr>
      <w:tr w:rsidR="005A6DB4" w14:paraId="04CB2A93" w14:textId="77777777" w:rsidTr="00732144">
        <w:trPr>
          <w:trHeight w:val="2160"/>
        </w:trPr>
        <w:tc>
          <w:tcPr>
            <w:tcW w:w="681"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32B1CB8F" w14:textId="77777777" w:rsidR="005A6DB4" w:rsidRDefault="005A6DB4" w:rsidP="00955981">
            <w:pPr>
              <w:jc w:val="center"/>
            </w:pPr>
            <w:r>
              <w:rPr>
                <w:rFonts w:ascii="Arial" w:eastAsia="Arial" w:hAnsi="Arial" w:cs="Arial"/>
                <w:b/>
                <w:bCs/>
                <w:color w:val="000000"/>
                <w:sz w:val="18"/>
                <w:szCs w:val="18"/>
              </w:rPr>
              <w:t>RF02</w:t>
            </w:r>
          </w:p>
        </w:tc>
        <w:tc>
          <w:tcPr>
            <w:tcW w:w="1582"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69DAE8D1"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E2278CA"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5B808F35" w14:textId="77777777" w:rsidR="005A6DB4" w:rsidRDefault="005A6DB4" w:rsidP="00955981">
            <w:r>
              <w:rPr>
                <w:rFonts w:ascii="Arial" w:eastAsia="Arial" w:hAnsi="Arial" w:cs="Arial"/>
                <w:color w:val="000000"/>
                <w:sz w:val="16"/>
                <w:szCs w:val="16"/>
              </w:rPr>
              <w:t>Validar o acesso dos usuários cadastrados, garantindo a segurança e individualização do uso.</w:t>
            </w:r>
          </w:p>
        </w:tc>
        <w:tc>
          <w:tcPr>
            <w:tcW w:w="1276"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6E02DC70" w14:textId="77777777" w:rsidR="005A6DB4" w:rsidRDefault="005A6DB4" w:rsidP="00955981">
            <w:pPr>
              <w:jc w:val="center"/>
            </w:pPr>
            <w:r>
              <w:rPr>
                <w:rFonts w:ascii="Arial" w:eastAsia="Arial" w:hAnsi="Arial" w:cs="Arial"/>
                <w:color w:val="000000"/>
                <w:sz w:val="16"/>
                <w:szCs w:val="16"/>
              </w:rPr>
              <w:t>Mateus Rolim</w:t>
            </w:r>
          </w:p>
        </w:tc>
        <w:tc>
          <w:tcPr>
            <w:tcW w:w="2977"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7ECF9C03" w14:textId="77777777" w:rsidR="005A6DB4" w:rsidRDefault="005A6DB4" w:rsidP="00955981">
            <w:r>
              <w:rPr>
                <w:rFonts w:ascii="Arial" w:eastAsia="Arial" w:hAnsi="Arial" w:cs="Arial"/>
                <w:color w:val="000000"/>
                <w:sz w:val="16"/>
                <w:szCs w:val="16"/>
              </w:rPr>
              <w:t>O sistema deve autenticar os usuários por e-mail e senha, verificando as credenciais de forma segura e redirecionando-os automaticamente ao ambiente correspondente ao seu perfil (aluno, professor ou administrador) após o login bem-sucedido.</w:t>
            </w:r>
          </w:p>
        </w:tc>
        <w:tc>
          <w:tcPr>
            <w:tcW w:w="2410"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7DA10B82" w14:textId="77777777" w:rsidR="005A6DB4" w:rsidRDefault="005A6DB4" w:rsidP="00955981">
            <w:r>
              <w:rPr>
                <w:rFonts w:ascii="Arial" w:eastAsia="Arial" w:hAnsi="Arial" w:cs="Arial"/>
                <w:color w:val="000000"/>
                <w:sz w:val="16"/>
                <w:szCs w:val="16"/>
              </w:rPr>
              <w:t>Refinamento da autenticação para incluir redirecionamento por perfil, melhorando a experiência do usuário e a segurança do sistema.</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20" w:type="dxa"/>
              <w:bottom w:w="80" w:type="dxa"/>
              <w:right w:w="120" w:type="dxa"/>
            </w:tcMar>
            <w:vAlign w:val="center"/>
          </w:tcPr>
          <w:p w14:paraId="26437423" w14:textId="77777777" w:rsidR="005A6DB4" w:rsidRDefault="005A6DB4" w:rsidP="00955981">
            <w:pPr>
              <w:jc w:val="center"/>
            </w:pPr>
            <w:r w:rsidRPr="00732144">
              <w:rPr>
                <w:rFonts w:ascii="Arial" w:eastAsia="Arial" w:hAnsi="Arial" w:cs="Arial"/>
                <w:b/>
                <w:bCs/>
                <w:color w:val="00B050"/>
                <w:sz w:val="16"/>
                <w:szCs w:val="16"/>
              </w:rPr>
              <w:t>OK</w:t>
            </w:r>
          </w:p>
        </w:tc>
      </w:tr>
      <w:tr w:rsidR="005A6DB4" w14:paraId="7AF78098"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2D044D" w14:textId="77777777" w:rsidR="005A6DB4" w:rsidRDefault="005A6DB4" w:rsidP="00955981">
            <w:pPr>
              <w:jc w:val="center"/>
            </w:pPr>
            <w:r>
              <w:rPr>
                <w:rFonts w:ascii="Arial" w:eastAsia="Arial" w:hAnsi="Arial" w:cs="Arial"/>
                <w:b/>
                <w:bCs/>
                <w:color w:val="000000"/>
                <w:sz w:val="18"/>
                <w:szCs w:val="18"/>
              </w:rPr>
              <w:lastRenderedPageBreak/>
              <w:t>RF03</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0AA89C"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EF329B6"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940388" w14:textId="77777777" w:rsidR="005A6DB4" w:rsidRDefault="005A6DB4" w:rsidP="00955981">
            <w:r>
              <w:rPr>
                <w:rFonts w:ascii="Arial" w:eastAsia="Arial" w:hAnsi="Arial" w:cs="Arial"/>
                <w:color w:val="000000"/>
                <w:sz w:val="16"/>
                <w:szCs w:val="16"/>
              </w:rPr>
              <w:t>Permitir que professores criem, editem e excluam materiais didáticos e atividades relacionadas à sustentabilidade.</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585F22" w14:textId="77777777" w:rsidR="005A6DB4" w:rsidRDefault="005A6DB4" w:rsidP="00955981">
            <w:pPr>
              <w:jc w:val="center"/>
            </w:pPr>
            <w:r>
              <w:rPr>
                <w:rFonts w:ascii="Arial" w:eastAsia="Arial" w:hAnsi="Arial" w:cs="Arial"/>
                <w:color w:val="000000"/>
                <w:sz w:val="16"/>
                <w:szCs w:val="16"/>
              </w:rPr>
              <w:t>Vinicius</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7467650" w14:textId="77777777" w:rsidR="005A6DB4" w:rsidRDefault="005A6DB4" w:rsidP="00955981">
            <w:r>
              <w:rPr>
                <w:rFonts w:ascii="Arial" w:eastAsia="Arial" w:hAnsi="Arial" w:cs="Arial"/>
                <w:color w:val="000000"/>
                <w:sz w:val="16"/>
                <w:szCs w:val="16"/>
              </w:rPr>
              <w:t xml:space="preserve">Professores devem poder criar, editar e excluir </w:t>
            </w:r>
            <w:proofErr w:type="spellStart"/>
            <w:r>
              <w:rPr>
                <w:rFonts w:ascii="Arial" w:eastAsia="Arial" w:hAnsi="Arial" w:cs="Arial"/>
                <w:color w:val="000000"/>
                <w:sz w:val="16"/>
                <w:szCs w:val="16"/>
              </w:rPr>
              <w:t>conteúdos</w:t>
            </w:r>
            <w:proofErr w:type="spellEnd"/>
            <w:r>
              <w:rPr>
                <w:rFonts w:ascii="Arial" w:eastAsia="Arial" w:hAnsi="Arial" w:cs="Arial"/>
                <w:color w:val="000000"/>
                <w:sz w:val="16"/>
                <w:szCs w:val="16"/>
              </w:rPr>
              <w:t xml:space="preserve"> educacionais, materiais didáticos e atividades temáticas sobre sustentabilidade, com controle total sobre os itens publicados em suas turmas e possibilidade de organização por categorias ou temas.</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535C889" w14:textId="77777777" w:rsidR="005A6DB4" w:rsidRDefault="005A6DB4" w:rsidP="00955981">
            <w:r>
              <w:rPr>
                <w:rFonts w:ascii="Arial" w:eastAsia="Arial" w:hAnsi="Arial" w:cs="Arial"/>
                <w:color w:val="000000"/>
                <w:sz w:val="16"/>
                <w:szCs w:val="16"/>
              </w:rPr>
              <w:t>Detalhamento das permissões do professor e inclusão da organização por categorias/temas para facilitar a curadoria de conteúdo.</w:t>
            </w:r>
          </w:p>
        </w:tc>
        <w:tc>
          <w:tcPr>
            <w:tcW w:w="2126" w:type="dxa"/>
            <w:tcBorders>
              <w:top w:val="single" w:sz="4" w:space="0" w:color="BFBFBF"/>
              <w:left w:val="single" w:sz="4" w:space="0" w:color="BFBFBF"/>
              <w:bottom w:val="single" w:sz="4" w:space="0" w:color="BFBFBF"/>
              <w:right w:val="single" w:sz="4" w:space="0" w:color="BFBFBF"/>
            </w:tcBorders>
            <w:shd w:val="clear" w:color="auto" w:fill="FFF3E0"/>
            <w:tcMar>
              <w:top w:w="80" w:type="dxa"/>
              <w:left w:w="120" w:type="dxa"/>
              <w:bottom w:w="80" w:type="dxa"/>
              <w:right w:w="120" w:type="dxa"/>
            </w:tcMar>
            <w:vAlign w:val="center"/>
          </w:tcPr>
          <w:p w14:paraId="4B5AF1B5" w14:textId="77777777" w:rsidR="005A6DB4" w:rsidRDefault="005A6DB4" w:rsidP="00955981">
            <w:pPr>
              <w:jc w:val="center"/>
            </w:pPr>
            <w:r>
              <w:rPr>
                <w:rFonts w:ascii="Arial" w:eastAsia="Arial" w:hAnsi="Arial" w:cs="Arial"/>
                <w:b/>
                <w:bCs/>
                <w:color w:val="FF8C00"/>
                <w:sz w:val="16"/>
                <w:szCs w:val="16"/>
              </w:rPr>
              <w:t>Alterado</w:t>
            </w:r>
          </w:p>
        </w:tc>
      </w:tr>
      <w:tr w:rsidR="005A6DB4" w14:paraId="13260A79" w14:textId="77777777" w:rsidTr="00732144">
        <w:tc>
          <w:tcPr>
            <w:tcW w:w="681"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40D513E" w14:textId="77777777" w:rsidR="005A6DB4" w:rsidRDefault="005A6DB4" w:rsidP="00955981">
            <w:pPr>
              <w:jc w:val="center"/>
            </w:pPr>
            <w:r>
              <w:rPr>
                <w:rFonts w:ascii="Arial" w:eastAsia="Arial" w:hAnsi="Arial" w:cs="Arial"/>
                <w:b/>
                <w:bCs/>
                <w:color w:val="000000"/>
                <w:sz w:val="18"/>
                <w:szCs w:val="18"/>
              </w:rPr>
              <w:t>RF04</w:t>
            </w:r>
          </w:p>
        </w:tc>
        <w:tc>
          <w:tcPr>
            <w:tcW w:w="1582"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DF25B1E"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259E4C17"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44D9DF0E" w14:textId="77777777" w:rsidR="005A6DB4" w:rsidRDefault="005A6DB4" w:rsidP="00955981">
            <w:r>
              <w:rPr>
                <w:rFonts w:ascii="Arial" w:eastAsia="Arial" w:hAnsi="Arial" w:cs="Arial"/>
                <w:color w:val="000000"/>
                <w:sz w:val="16"/>
                <w:szCs w:val="16"/>
              </w:rPr>
              <w:t>Disponibilizar aos alunos o acesso dos materiais publicados e aos desafios educacionais.</w:t>
            </w:r>
          </w:p>
        </w:tc>
        <w:tc>
          <w:tcPr>
            <w:tcW w:w="1276"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754EE79C" w14:textId="77777777" w:rsidR="005A6DB4" w:rsidRDefault="005A6DB4" w:rsidP="00955981">
            <w:pPr>
              <w:jc w:val="center"/>
            </w:pPr>
            <w:r>
              <w:rPr>
                <w:rFonts w:ascii="Arial" w:eastAsia="Arial" w:hAnsi="Arial" w:cs="Arial"/>
                <w:color w:val="000000"/>
                <w:sz w:val="16"/>
                <w:szCs w:val="16"/>
              </w:rPr>
              <w:t>Pedro Miguel Moreno</w:t>
            </w:r>
          </w:p>
        </w:tc>
        <w:tc>
          <w:tcPr>
            <w:tcW w:w="2977"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6F184F78" w14:textId="77777777" w:rsidR="005A6DB4" w:rsidRDefault="005A6DB4" w:rsidP="00955981">
            <w:r>
              <w:rPr>
                <w:rFonts w:ascii="Arial" w:eastAsia="Arial" w:hAnsi="Arial" w:cs="Arial"/>
                <w:color w:val="000000"/>
                <w:sz w:val="16"/>
                <w:szCs w:val="16"/>
              </w:rPr>
              <w:t>Alunos devem poder visualizar os materiais disponíveis publicados por professores, acessar desafios ativos e participar das atividades propostas, com registro automático das interações realizadas para fins de acompanhamento de progresso.</w:t>
            </w:r>
          </w:p>
        </w:tc>
        <w:tc>
          <w:tcPr>
            <w:tcW w:w="2410"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12AD9BEB" w14:textId="77777777" w:rsidR="005A6DB4" w:rsidRDefault="005A6DB4" w:rsidP="00955981">
            <w:r>
              <w:rPr>
                <w:rFonts w:ascii="Arial" w:eastAsia="Arial" w:hAnsi="Arial" w:cs="Arial"/>
                <w:color w:val="000000"/>
                <w:sz w:val="16"/>
                <w:szCs w:val="16"/>
              </w:rPr>
              <w:t>Inclusão do registro automático de interações para permitir rastreamento do progresso individual do aluno.</w:t>
            </w:r>
          </w:p>
        </w:tc>
        <w:tc>
          <w:tcPr>
            <w:tcW w:w="21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20" w:type="dxa"/>
              <w:bottom w:w="80" w:type="dxa"/>
              <w:right w:w="120" w:type="dxa"/>
            </w:tcMar>
            <w:vAlign w:val="center"/>
          </w:tcPr>
          <w:p w14:paraId="29433A73" w14:textId="77777777" w:rsidR="005A6DB4" w:rsidRDefault="005A6DB4" w:rsidP="00955981">
            <w:pPr>
              <w:jc w:val="center"/>
            </w:pPr>
            <w:r w:rsidRPr="00732144">
              <w:rPr>
                <w:rFonts w:ascii="Arial" w:eastAsia="Arial" w:hAnsi="Arial" w:cs="Arial"/>
                <w:b/>
                <w:bCs/>
                <w:color w:val="00B050"/>
                <w:sz w:val="16"/>
                <w:szCs w:val="16"/>
              </w:rPr>
              <w:t>OK</w:t>
            </w:r>
          </w:p>
        </w:tc>
      </w:tr>
      <w:tr w:rsidR="005A6DB4" w14:paraId="4A91D35A"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6C7C61" w14:textId="77777777" w:rsidR="005A6DB4" w:rsidRDefault="005A6DB4" w:rsidP="00955981">
            <w:pPr>
              <w:jc w:val="center"/>
            </w:pPr>
            <w:r>
              <w:rPr>
                <w:rFonts w:ascii="Arial" w:eastAsia="Arial" w:hAnsi="Arial" w:cs="Arial"/>
                <w:b/>
                <w:bCs/>
                <w:color w:val="000000"/>
                <w:sz w:val="18"/>
                <w:szCs w:val="18"/>
              </w:rPr>
              <w:t>RF05</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DEC6677"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12392D0"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3F627" w14:textId="77777777" w:rsidR="005A6DB4" w:rsidRDefault="005A6DB4" w:rsidP="00955981">
            <w:r>
              <w:rPr>
                <w:rFonts w:ascii="Arial" w:eastAsia="Arial" w:hAnsi="Arial" w:cs="Arial"/>
                <w:color w:val="000000"/>
                <w:sz w:val="16"/>
                <w:szCs w:val="16"/>
              </w:rPr>
              <w:t xml:space="preserve">Possibilitar que alunos realizem </w:t>
            </w:r>
            <w:proofErr w:type="spellStart"/>
            <w:r>
              <w:rPr>
                <w:rFonts w:ascii="Arial" w:eastAsia="Arial" w:hAnsi="Arial" w:cs="Arial"/>
                <w:i/>
                <w:iCs/>
                <w:color w:val="000000"/>
                <w:sz w:val="16"/>
                <w:szCs w:val="16"/>
              </w:rPr>
              <w:t>quizzes</w:t>
            </w:r>
            <w:proofErr w:type="spellEnd"/>
            <w:r>
              <w:rPr>
                <w:rFonts w:ascii="Arial" w:eastAsia="Arial" w:hAnsi="Arial" w:cs="Arial"/>
                <w:color w:val="000000"/>
                <w:sz w:val="16"/>
                <w:szCs w:val="16"/>
              </w:rPr>
              <w:t xml:space="preserve"> e atividades avaliativas com </w:t>
            </w:r>
            <w:r>
              <w:rPr>
                <w:rFonts w:ascii="Arial" w:eastAsia="Arial" w:hAnsi="Arial" w:cs="Arial"/>
                <w:i/>
                <w:iCs/>
                <w:color w:val="000000"/>
                <w:sz w:val="16"/>
                <w:szCs w:val="16"/>
              </w:rPr>
              <w:t>feedback</w:t>
            </w:r>
            <w:r>
              <w:rPr>
                <w:rFonts w:ascii="Arial" w:eastAsia="Arial" w:hAnsi="Arial" w:cs="Arial"/>
                <w:color w:val="000000"/>
                <w:sz w:val="16"/>
                <w:szCs w:val="16"/>
              </w:rPr>
              <w:t xml:space="preserve"> imediato.</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C6FFAD" w14:textId="77777777" w:rsidR="005A6DB4" w:rsidRDefault="005A6DB4" w:rsidP="00955981">
            <w:pPr>
              <w:jc w:val="center"/>
            </w:pPr>
            <w:r>
              <w:rPr>
                <w:rFonts w:ascii="Arial" w:eastAsia="Arial" w:hAnsi="Arial" w:cs="Arial"/>
                <w:color w:val="000000"/>
                <w:sz w:val="16"/>
                <w:szCs w:val="16"/>
              </w:rPr>
              <w:t>Vinicius</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14B4A98" w14:textId="77777777" w:rsidR="005A6DB4" w:rsidRDefault="005A6DB4" w:rsidP="00955981">
            <w:r>
              <w:rPr>
                <w:rFonts w:ascii="Arial" w:eastAsia="Arial" w:hAnsi="Arial" w:cs="Arial"/>
                <w:color w:val="000000"/>
                <w:sz w:val="16"/>
                <w:szCs w:val="16"/>
              </w:rPr>
              <w:t xml:space="preserve">O sistema deve disponibilizar </w:t>
            </w:r>
            <w:proofErr w:type="spellStart"/>
            <w:r>
              <w:rPr>
                <w:rFonts w:ascii="Arial" w:eastAsia="Arial" w:hAnsi="Arial" w:cs="Arial"/>
                <w:i/>
                <w:iCs/>
                <w:color w:val="000000"/>
                <w:sz w:val="16"/>
                <w:szCs w:val="16"/>
              </w:rPr>
              <w:t>quizzes</w:t>
            </w:r>
            <w:proofErr w:type="spellEnd"/>
            <w:r>
              <w:rPr>
                <w:rFonts w:ascii="Arial" w:eastAsia="Arial" w:hAnsi="Arial" w:cs="Arial"/>
                <w:color w:val="000000"/>
                <w:sz w:val="16"/>
                <w:szCs w:val="16"/>
              </w:rPr>
              <w:t xml:space="preserve"> interativos com correção automática das respostas ao término de cada tentativa, exibindo </w:t>
            </w:r>
            <w:r>
              <w:rPr>
                <w:rFonts w:ascii="Arial" w:eastAsia="Arial" w:hAnsi="Arial" w:cs="Arial"/>
                <w:i/>
                <w:iCs/>
                <w:color w:val="000000"/>
                <w:sz w:val="16"/>
                <w:szCs w:val="16"/>
              </w:rPr>
              <w:t>feedback</w:t>
            </w:r>
            <w:r>
              <w:rPr>
                <w:rFonts w:ascii="Arial" w:eastAsia="Arial" w:hAnsi="Arial" w:cs="Arial"/>
                <w:color w:val="000000"/>
                <w:sz w:val="16"/>
                <w:szCs w:val="16"/>
              </w:rPr>
              <w:t xml:space="preserve"> detalhado por questão e registrando a pontuação obtida por cada aluno para consulta futura.</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0796C48" w14:textId="77777777" w:rsidR="005A6DB4" w:rsidRDefault="005A6DB4" w:rsidP="00955981">
            <w:r>
              <w:rPr>
                <w:rFonts w:ascii="Arial" w:eastAsia="Arial" w:hAnsi="Arial" w:cs="Arial"/>
                <w:color w:val="000000"/>
                <w:sz w:val="16"/>
                <w:szCs w:val="16"/>
              </w:rPr>
              <w:t xml:space="preserve">Refinamento para especificar </w:t>
            </w:r>
            <w:r>
              <w:rPr>
                <w:rFonts w:ascii="Arial" w:eastAsia="Arial" w:hAnsi="Arial" w:cs="Arial"/>
                <w:i/>
                <w:iCs/>
                <w:color w:val="000000"/>
                <w:sz w:val="16"/>
                <w:szCs w:val="16"/>
              </w:rPr>
              <w:t>feedback</w:t>
            </w:r>
            <w:r>
              <w:rPr>
                <w:rFonts w:ascii="Arial" w:eastAsia="Arial" w:hAnsi="Arial" w:cs="Arial"/>
                <w:color w:val="000000"/>
                <w:sz w:val="16"/>
                <w:szCs w:val="16"/>
              </w:rPr>
              <w:t xml:space="preserve"> por questão e armazenamento da pontuação, tornando o requisito mais preciso e mensurável.</w:t>
            </w:r>
          </w:p>
        </w:tc>
        <w:tc>
          <w:tcPr>
            <w:tcW w:w="2126" w:type="dxa"/>
            <w:tcBorders>
              <w:top w:val="single" w:sz="4" w:space="0" w:color="BFBFBF"/>
              <w:left w:val="single" w:sz="4" w:space="0" w:color="BFBFBF"/>
              <w:bottom w:val="single" w:sz="4" w:space="0" w:color="BFBFBF"/>
              <w:right w:val="single" w:sz="4" w:space="0" w:color="BFBFBF"/>
            </w:tcBorders>
            <w:shd w:val="clear" w:color="auto" w:fill="FFF3E0"/>
            <w:tcMar>
              <w:top w:w="80" w:type="dxa"/>
              <w:left w:w="120" w:type="dxa"/>
              <w:bottom w:w="80" w:type="dxa"/>
              <w:right w:w="120" w:type="dxa"/>
            </w:tcMar>
            <w:vAlign w:val="center"/>
          </w:tcPr>
          <w:p w14:paraId="0D3BCF71" w14:textId="77777777" w:rsidR="005A6DB4" w:rsidRDefault="005A6DB4" w:rsidP="00955981">
            <w:pPr>
              <w:jc w:val="center"/>
            </w:pPr>
            <w:r>
              <w:rPr>
                <w:rFonts w:ascii="Arial" w:eastAsia="Arial" w:hAnsi="Arial" w:cs="Arial"/>
                <w:b/>
                <w:bCs/>
                <w:color w:val="FF8C00"/>
                <w:sz w:val="16"/>
                <w:szCs w:val="16"/>
              </w:rPr>
              <w:t>Alterado</w:t>
            </w:r>
          </w:p>
        </w:tc>
      </w:tr>
      <w:tr w:rsidR="005A6DB4" w14:paraId="7224DC16"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57661177" w14:textId="77777777" w:rsidR="005A6DB4" w:rsidRDefault="005A6DB4" w:rsidP="00955981">
            <w:pPr>
              <w:jc w:val="center"/>
            </w:pPr>
            <w:r>
              <w:rPr>
                <w:rFonts w:ascii="Arial" w:eastAsia="Arial" w:hAnsi="Arial" w:cs="Arial"/>
                <w:b/>
                <w:bCs/>
                <w:color w:val="000000"/>
                <w:sz w:val="18"/>
                <w:szCs w:val="18"/>
              </w:rPr>
              <w:t>RF06</w:t>
            </w:r>
          </w:p>
        </w:tc>
        <w:tc>
          <w:tcPr>
            <w:tcW w:w="1582"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1B8E00B"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2C77C95C"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A748D38" w14:textId="77777777" w:rsidR="005A6DB4" w:rsidRDefault="005A6DB4" w:rsidP="00955981">
            <w:r>
              <w:rPr>
                <w:rFonts w:ascii="Arial" w:eastAsia="Arial" w:hAnsi="Arial" w:cs="Arial"/>
                <w:color w:val="000000"/>
                <w:sz w:val="16"/>
                <w:szCs w:val="16"/>
              </w:rPr>
              <w:t xml:space="preserve">Registrar o desempenho dos alunos e gerar um </w:t>
            </w:r>
            <w:r>
              <w:rPr>
                <w:rFonts w:ascii="Arial" w:eastAsia="Arial" w:hAnsi="Arial" w:cs="Arial"/>
                <w:i/>
                <w:iCs/>
                <w:color w:val="000000"/>
                <w:sz w:val="16"/>
                <w:szCs w:val="16"/>
              </w:rPr>
              <w:t>ranking</w:t>
            </w:r>
            <w:r>
              <w:rPr>
                <w:rFonts w:ascii="Arial" w:eastAsia="Arial" w:hAnsi="Arial" w:cs="Arial"/>
                <w:color w:val="000000"/>
                <w:sz w:val="16"/>
                <w:szCs w:val="16"/>
              </w:rPr>
              <w:t xml:space="preserve"> de participação.</w:t>
            </w:r>
          </w:p>
        </w:tc>
        <w:tc>
          <w:tcPr>
            <w:tcW w:w="1276"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345A49B4" w14:textId="77777777" w:rsidR="005A6DB4" w:rsidRDefault="005A6DB4" w:rsidP="00955981">
            <w:pPr>
              <w:jc w:val="center"/>
            </w:pPr>
            <w:r>
              <w:rPr>
                <w:rFonts w:ascii="Arial" w:eastAsia="Arial" w:hAnsi="Arial" w:cs="Arial"/>
                <w:color w:val="000000"/>
                <w:sz w:val="16"/>
                <w:szCs w:val="16"/>
              </w:rPr>
              <w:t>Mateus Rolim</w:t>
            </w:r>
          </w:p>
        </w:tc>
        <w:tc>
          <w:tcPr>
            <w:tcW w:w="2977"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06CA4640" w14:textId="77777777" w:rsidR="005A6DB4" w:rsidRDefault="005A6DB4" w:rsidP="00955981">
            <w:r>
              <w:rPr>
                <w:rFonts w:ascii="Arial" w:eastAsia="Arial" w:hAnsi="Arial" w:cs="Arial"/>
                <w:color w:val="000000"/>
                <w:sz w:val="16"/>
                <w:szCs w:val="16"/>
              </w:rPr>
              <w:t xml:space="preserve">O sistema deve exibir um </w:t>
            </w:r>
            <w:r>
              <w:rPr>
                <w:rFonts w:ascii="Arial" w:eastAsia="Arial" w:hAnsi="Arial" w:cs="Arial"/>
                <w:i/>
                <w:iCs/>
                <w:color w:val="000000"/>
                <w:sz w:val="16"/>
                <w:szCs w:val="16"/>
              </w:rPr>
              <w:t>ranking</w:t>
            </w:r>
            <w:r>
              <w:rPr>
                <w:rFonts w:ascii="Arial" w:eastAsia="Arial" w:hAnsi="Arial" w:cs="Arial"/>
                <w:color w:val="000000"/>
                <w:sz w:val="16"/>
                <w:szCs w:val="16"/>
              </w:rPr>
              <w:t xml:space="preserve"> atualizado e dinâmico de alunos, classificados conforme o desempenho acumulado em </w:t>
            </w:r>
            <w:proofErr w:type="spellStart"/>
            <w:r>
              <w:rPr>
                <w:rFonts w:ascii="Arial" w:eastAsia="Arial" w:hAnsi="Arial" w:cs="Arial"/>
                <w:i/>
                <w:iCs/>
                <w:color w:val="000000"/>
                <w:sz w:val="16"/>
                <w:szCs w:val="16"/>
              </w:rPr>
              <w:t>quizzes</w:t>
            </w:r>
            <w:proofErr w:type="spellEnd"/>
            <w:r>
              <w:rPr>
                <w:rFonts w:ascii="Arial" w:eastAsia="Arial" w:hAnsi="Arial" w:cs="Arial"/>
                <w:color w:val="000000"/>
                <w:sz w:val="16"/>
                <w:szCs w:val="16"/>
              </w:rPr>
              <w:t xml:space="preserve"> e desafios, com atualização em tempo real sempre que novos resultados forem registrados.</w:t>
            </w:r>
          </w:p>
        </w:tc>
        <w:tc>
          <w:tcPr>
            <w:tcW w:w="2410"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18F5C025" w14:textId="77777777" w:rsidR="005A6DB4" w:rsidRDefault="005A6DB4" w:rsidP="00955981">
            <w:r>
              <w:rPr>
                <w:rFonts w:ascii="Arial" w:eastAsia="Arial" w:hAnsi="Arial" w:cs="Arial"/>
                <w:color w:val="000000"/>
                <w:sz w:val="16"/>
                <w:szCs w:val="16"/>
              </w:rPr>
              <w:t xml:space="preserve">Separação da lógica de </w:t>
            </w:r>
            <w:r>
              <w:rPr>
                <w:rFonts w:ascii="Arial" w:eastAsia="Arial" w:hAnsi="Arial" w:cs="Arial"/>
                <w:i/>
                <w:iCs/>
                <w:color w:val="000000"/>
                <w:sz w:val="16"/>
                <w:szCs w:val="16"/>
              </w:rPr>
              <w:t>ranking</w:t>
            </w:r>
            <w:r>
              <w:rPr>
                <w:rFonts w:ascii="Arial" w:eastAsia="Arial" w:hAnsi="Arial" w:cs="Arial"/>
                <w:color w:val="000000"/>
                <w:sz w:val="16"/>
                <w:szCs w:val="16"/>
              </w:rPr>
              <w:t xml:space="preserve"> em requisito próprio e detalhamento da atualização em tempo real para maior transparência sobre o comportamento esperado.</w:t>
            </w:r>
          </w:p>
        </w:tc>
        <w:tc>
          <w:tcPr>
            <w:tcW w:w="2126" w:type="dxa"/>
            <w:tcBorders>
              <w:top w:val="single" w:sz="4" w:space="0" w:color="BFBFBF"/>
              <w:left w:val="single" w:sz="4" w:space="0" w:color="BFBFBF"/>
              <w:bottom w:val="single" w:sz="4" w:space="0" w:color="BFBFBF"/>
              <w:right w:val="single" w:sz="4" w:space="0" w:color="BFBFBF"/>
            </w:tcBorders>
            <w:shd w:val="clear" w:color="auto" w:fill="FFF3E0"/>
            <w:tcMar>
              <w:top w:w="80" w:type="dxa"/>
              <w:left w:w="120" w:type="dxa"/>
              <w:bottom w:w="80" w:type="dxa"/>
              <w:right w:w="120" w:type="dxa"/>
            </w:tcMar>
            <w:vAlign w:val="center"/>
          </w:tcPr>
          <w:p w14:paraId="26D91C71" w14:textId="77777777" w:rsidR="005A6DB4" w:rsidRDefault="005A6DB4" w:rsidP="00955981">
            <w:pPr>
              <w:jc w:val="center"/>
            </w:pPr>
            <w:r>
              <w:rPr>
                <w:rFonts w:ascii="Arial" w:eastAsia="Arial" w:hAnsi="Arial" w:cs="Arial"/>
                <w:b/>
                <w:bCs/>
                <w:color w:val="FF8C00"/>
                <w:sz w:val="16"/>
                <w:szCs w:val="16"/>
              </w:rPr>
              <w:t>Alterado</w:t>
            </w:r>
          </w:p>
        </w:tc>
      </w:tr>
      <w:tr w:rsidR="005A6DB4" w14:paraId="2C81FD75"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B1C2B4F" w14:textId="77777777" w:rsidR="005A6DB4" w:rsidRDefault="005A6DB4" w:rsidP="00955981">
            <w:pPr>
              <w:jc w:val="center"/>
            </w:pPr>
            <w:r>
              <w:rPr>
                <w:rFonts w:ascii="Arial" w:eastAsia="Arial" w:hAnsi="Arial" w:cs="Arial"/>
                <w:b/>
                <w:bCs/>
                <w:color w:val="000000"/>
                <w:sz w:val="18"/>
                <w:szCs w:val="18"/>
              </w:rPr>
              <w:lastRenderedPageBreak/>
              <w:t>RF07</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2B63E27" w14:textId="77777777" w:rsidR="005A6DB4" w:rsidRDefault="005A6DB4" w:rsidP="00955981">
            <w:pPr>
              <w:jc w:val="center"/>
            </w:pPr>
            <w:r>
              <w:rPr>
                <w:rFonts w:ascii="Arial" w:eastAsia="Arial" w:hAnsi="Arial" w:cs="Arial"/>
                <w:color w:val="000000"/>
                <w:sz w:val="16"/>
                <w:szCs w:val="16"/>
              </w:rPr>
              <w:t>1.0 → 1.1</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7B50CF"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D7EB97" w14:textId="77777777" w:rsidR="005A6DB4" w:rsidRDefault="005A6DB4" w:rsidP="00955981">
            <w:r>
              <w:rPr>
                <w:rFonts w:ascii="Arial" w:eastAsia="Arial" w:hAnsi="Arial" w:cs="Arial"/>
                <w:color w:val="000000"/>
                <w:sz w:val="16"/>
                <w:szCs w:val="16"/>
              </w:rPr>
              <w:t>Gerar relatórios para acompanhamento do progresso individual e coletivo.</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B75EA40" w14:textId="77777777" w:rsidR="005A6DB4" w:rsidRDefault="005A6DB4" w:rsidP="00955981">
            <w:pPr>
              <w:jc w:val="center"/>
            </w:pPr>
            <w:r>
              <w:rPr>
                <w:rFonts w:ascii="Arial" w:eastAsia="Arial" w:hAnsi="Arial" w:cs="Arial"/>
                <w:color w:val="000000"/>
                <w:sz w:val="16"/>
                <w:szCs w:val="16"/>
              </w:rPr>
              <w:t>Pedro Miguel Moreno</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A896C2" w14:textId="77777777" w:rsidR="005A6DB4" w:rsidRDefault="005A6DB4" w:rsidP="00955981">
            <w:r>
              <w:rPr>
                <w:rFonts w:ascii="Arial" w:eastAsia="Arial" w:hAnsi="Arial" w:cs="Arial"/>
                <w:color w:val="000000"/>
                <w:sz w:val="16"/>
                <w:szCs w:val="16"/>
              </w:rPr>
              <w:t xml:space="preserve">Professores devem poder gerar e visualizar relatórios de desempenho individual e coletivo dos alunos vinculados às suas turmas, incluindo métricas como taxa de conclusão de atividades, média de pontuação em </w:t>
            </w:r>
            <w:proofErr w:type="spellStart"/>
            <w:r>
              <w:rPr>
                <w:rFonts w:ascii="Arial" w:eastAsia="Arial" w:hAnsi="Arial" w:cs="Arial"/>
                <w:i/>
                <w:iCs/>
                <w:color w:val="000000"/>
                <w:sz w:val="16"/>
                <w:szCs w:val="16"/>
              </w:rPr>
              <w:t>quizzes</w:t>
            </w:r>
            <w:proofErr w:type="spellEnd"/>
            <w:r>
              <w:rPr>
                <w:rFonts w:ascii="Arial" w:eastAsia="Arial" w:hAnsi="Arial" w:cs="Arial"/>
                <w:color w:val="000000"/>
                <w:sz w:val="16"/>
                <w:szCs w:val="16"/>
              </w:rPr>
              <w:t xml:space="preserve"> e evolução ao longo do tempo.</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FAC4D8B" w14:textId="77777777" w:rsidR="005A6DB4" w:rsidRDefault="005A6DB4" w:rsidP="00955981">
            <w:r>
              <w:rPr>
                <w:rFonts w:ascii="Arial" w:eastAsia="Arial" w:hAnsi="Arial" w:cs="Arial"/>
                <w:color w:val="000000"/>
                <w:sz w:val="16"/>
                <w:szCs w:val="16"/>
              </w:rPr>
              <w:t>Detalhamento das métricas esperadas nos relatórios e restrição de acesso ao perfil de professor, garantindo privacidade e relevância dos dados exibidos.</w:t>
            </w:r>
          </w:p>
        </w:tc>
        <w:tc>
          <w:tcPr>
            <w:tcW w:w="2126" w:type="dxa"/>
            <w:tcBorders>
              <w:top w:val="single" w:sz="4" w:space="0" w:color="BFBFBF"/>
              <w:left w:val="single" w:sz="4" w:space="0" w:color="BFBFBF"/>
              <w:bottom w:val="single" w:sz="4" w:space="0" w:color="BFBFBF"/>
              <w:right w:val="single" w:sz="4" w:space="0" w:color="BFBFBF"/>
            </w:tcBorders>
            <w:shd w:val="clear" w:color="auto" w:fill="FFF3E0"/>
            <w:tcMar>
              <w:top w:w="80" w:type="dxa"/>
              <w:left w:w="120" w:type="dxa"/>
              <w:bottom w:w="80" w:type="dxa"/>
              <w:right w:w="120" w:type="dxa"/>
            </w:tcMar>
            <w:vAlign w:val="center"/>
          </w:tcPr>
          <w:p w14:paraId="2027A8C3" w14:textId="77777777" w:rsidR="005A6DB4" w:rsidRDefault="005A6DB4" w:rsidP="00955981">
            <w:pPr>
              <w:jc w:val="center"/>
            </w:pPr>
            <w:r>
              <w:rPr>
                <w:rFonts w:ascii="Arial" w:eastAsia="Arial" w:hAnsi="Arial" w:cs="Arial"/>
                <w:b/>
                <w:bCs/>
                <w:color w:val="FF8C00"/>
                <w:sz w:val="16"/>
                <w:szCs w:val="16"/>
              </w:rPr>
              <w:t>Alterado</w:t>
            </w:r>
          </w:p>
        </w:tc>
      </w:tr>
      <w:tr w:rsidR="005A6DB4" w14:paraId="753E01BE"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11E54953" w14:textId="77777777" w:rsidR="005A6DB4" w:rsidRDefault="005A6DB4" w:rsidP="00955981">
            <w:pPr>
              <w:jc w:val="center"/>
            </w:pPr>
            <w:r>
              <w:rPr>
                <w:rFonts w:ascii="Arial" w:eastAsia="Arial" w:hAnsi="Arial" w:cs="Arial"/>
                <w:b/>
                <w:bCs/>
                <w:color w:val="000000"/>
                <w:sz w:val="18"/>
                <w:szCs w:val="18"/>
              </w:rPr>
              <w:t>RF08</w:t>
            </w:r>
          </w:p>
        </w:tc>
        <w:tc>
          <w:tcPr>
            <w:tcW w:w="1582"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243AA422" w14:textId="77777777" w:rsidR="005A6DB4" w:rsidRDefault="005A6DB4" w:rsidP="00955981">
            <w:pPr>
              <w:jc w:val="center"/>
            </w:pPr>
            <w:r>
              <w:rPr>
                <w:rFonts w:ascii="Arial" w:eastAsia="Arial" w:hAnsi="Arial" w:cs="Arial"/>
                <w:color w:val="000000"/>
                <w:sz w:val="16"/>
                <w:szCs w:val="16"/>
              </w:rPr>
              <w:t>—</w:t>
            </w:r>
          </w:p>
        </w:tc>
        <w:tc>
          <w:tcPr>
            <w:tcW w:w="1418"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78B781EB"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32FFFED8" w14:textId="77777777" w:rsidR="005A6DB4" w:rsidRDefault="005A6DB4" w:rsidP="00955981">
            <w:r>
              <w:rPr>
                <w:rFonts w:ascii="Arial" w:eastAsia="Arial" w:hAnsi="Arial" w:cs="Arial"/>
                <w:i/>
                <w:iCs/>
                <w:color w:val="000000"/>
                <w:sz w:val="16"/>
                <w:szCs w:val="16"/>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21E082A8" w14:textId="77777777" w:rsidR="005A6DB4" w:rsidRDefault="005A6DB4" w:rsidP="00955981">
            <w:pPr>
              <w:jc w:val="center"/>
            </w:pPr>
            <w:r>
              <w:rPr>
                <w:rFonts w:ascii="Arial" w:eastAsia="Arial" w:hAnsi="Arial" w:cs="Arial"/>
                <w:color w:val="000000"/>
                <w:sz w:val="16"/>
                <w:szCs w:val="16"/>
              </w:rPr>
              <w:t>Mateus Rolim</w:t>
            </w:r>
          </w:p>
        </w:tc>
        <w:tc>
          <w:tcPr>
            <w:tcW w:w="2977"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3D0126DF" w14:textId="77777777" w:rsidR="005A6DB4" w:rsidRDefault="005A6DB4" w:rsidP="00955981">
            <w:r>
              <w:rPr>
                <w:rFonts w:ascii="Arial" w:eastAsia="Arial" w:hAnsi="Arial" w:cs="Arial"/>
                <w:color w:val="000000"/>
                <w:sz w:val="16"/>
                <w:szCs w:val="16"/>
              </w:rPr>
              <w:t>O administrador deve poder gerenciar cadastros de usuários, redefinir senhas em caso de perda de acesso e controlar os níveis de permissão atribuídos a cada perfil no sistema, garantindo a integridade e organização do ambiente educacional.</w:t>
            </w:r>
          </w:p>
        </w:tc>
        <w:tc>
          <w:tcPr>
            <w:tcW w:w="2410" w:type="dxa"/>
            <w:tcBorders>
              <w:top w:val="single" w:sz="4" w:space="0" w:color="BFBFBF"/>
              <w:left w:val="single" w:sz="4" w:space="0" w:color="BFBFBF"/>
              <w:bottom w:val="single" w:sz="4" w:space="0" w:color="BFBFBF"/>
              <w:right w:val="single" w:sz="4" w:space="0" w:color="BFBFBF"/>
            </w:tcBorders>
            <w:shd w:val="clear" w:color="auto" w:fill="F5F8FF"/>
            <w:tcMar>
              <w:top w:w="80" w:type="dxa"/>
              <w:left w:w="120" w:type="dxa"/>
              <w:bottom w:w="80" w:type="dxa"/>
              <w:right w:w="120" w:type="dxa"/>
            </w:tcMar>
            <w:vAlign w:val="center"/>
          </w:tcPr>
          <w:p w14:paraId="703D098F" w14:textId="77777777" w:rsidR="005A6DB4" w:rsidRDefault="005A6DB4" w:rsidP="00955981">
            <w:r>
              <w:rPr>
                <w:rFonts w:ascii="Arial" w:eastAsia="Arial" w:hAnsi="Arial" w:cs="Arial"/>
                <w:color w:val="000000"/>
                <w:sz w:val="16"/>
                <w:szCs w:val="16"/>
              </w:rPr>
              <w:t>Novo requisito incluído para contemplar a necessidade de um perfil administrativo com poderes de gestão centralizada de usuários e permissões.</w:t>
            </w:r>
          </w:p>
        </w:tc>
        <w:tc>
          <w:tcPr>
            <w:tcW w:w="2126"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70A496E7" w14:textId="77777777" w:rsidR="005A6DB4" w:rsidRDefault="005A6DB4" w:rsidP="00955981">
            <w:pPr>
              <w:jc w:val="center"/>
            </w:pPr>
            <w:r>
              <w:rPr>
                <w:rFonts w:ascii="Arial" w:eastAsia="Arial" w:hAnsi="Arial" w:cs="Arial"/>
                <w:b/>
                <w:bCs/>
                <w:color w:val="2E8B57"/>
                <w:sz w:val="16"/>
                <w:szCs w:val="16"/>
              </w:rPr>
              <w:t>Novo</w:t>
            </w:r>
          </w:p>
        </w:tc>
      </w:tr>
      <w:tr w:rsidR="005A6DB4" w14:paraId="05362CF4" w14:textId="77777777" w:rsidTr="00955981">
        <w:tc>
          <w:tcPr>
            <w:tcW w:w="68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6D5D087" w14:textId="77777777" w:rsidR="005A6DB4" w:rsidRDefault="005A6DB4" w:rsidP="00955981">
            <w:pPr>
              <w:jc w:val="center"/>
            </w:pPr>
            <w:r>
              <w:rPr>
                <w:rFonts w:ascii="Arial" w:eastAsia="Arial" w:hAnsi="Arial" w:cs="Arial"/>
                <w:b/>
                <w:bCs/>
                <w:color w:val="000000"/>
                <w:sz w:val="18"/>
                <w:szCs w:val="18"/>
              </w:rPr>
              <w:t>RF09</w:t>
            </w:r>
          </w:p>
        </w:tc>
        <w:tc>
          <w:tcPr>
            <w:tcW w:w="1582"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3ADCAA6" w14:textId="77777777" w:rsidR="005A6DB4" w:rsidRDefault="005A6DB4" w:rsidP="00955981">
            <w:pPr>
              <w:jc w:val="center"/>
            </w:pPr>
            <w:r>
              <w:rPr>
                <w:rFonts w:ascii="Arial" w:eastAsia="Arial" w:hAnsi="Arial" w:cs="Arial"/>
                <w:color w:val="000000"/>
                <w:sz w:val="16"/>
                <w:szCs w:val="16"/>
              </w:rPr>
              <w:t>—</w:t>
            </w:r>
          </w:p>
        </w:tc>
        <w:tc>
          <w:tcPr>
            <w:tcW w:w="14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D440298" w14:textId="77777777" w:rsidR="005A6DB4" w:rsidRDefault="005A6DB4" w:rsidP="00955981">
            <w:pPr>
              <w:jc w:val="center"/>
            </w:pPr>
            <w:r>
              <w:rPr>
                <w:rFonts w:ascii="Arial" w:eastAsia="Arial" w:hAnsi="Arial" w:cs="Arial"/>
                <w:color w:val="000000"/>
                <w:sz w:val="16"/>
                <w:szCs w:val="16"/>
              </w:rPr>
              <w:t>03/04/2026</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5245537" w14:textId="77777777" w:rsidR="005A6DB4" w:rsidRDefault="005A6DB4" w:rsidP="00955981">
            <w:r>
              <w:rPr>
                <w:rFonts w:ascii="Arial" w:eastAsia="Arial" w:hAnsi="Arial" w:cs="Arial"/>
                <w:i/>
                <w:iCs/>
                <w:color w:val="000000"/>
                <w:sz w:val="16"/>
                <w:szCs w:val="16"/>
              </w:rPr>
              <w:t>—</w:t>
            </w:r>
          </w:p>
        </w:tc>
        <w:tc>
          <w:tcPr>
            <w:tcW w:w="127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DE5EA34" w14:textId="77777777" w:rsidR="005A6DB4" w:rsidRDefault="005A6DB4" w:rsidP="00955981">
            <w:pPr>
              <w:jc w:val="center"/>
            </w:pPr>
            <w:r>
              <w:rPr>
                <w:rFonts w:ascii="Arial" w:eastAsia="Arial" w:hAnsi="Arial" w:cs="Arial"/>
                <w:color w:val="000000"/>
                <w:sz w:val="16"/>
                <w:szCs w:val="16"/>
              </w:rPr>
              <w:t>Vinicius</w:t>
            </w:r>
          </w:p>
        </w:tc>
        <w:tc>
          <w:tcPr>
            <w:tcW w:w="297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856DB2D" w14:textId="77777777" w:rsidR="005A6DB4" w:rsidRDefault="005A6DB4" w:rsidP="00955981">
            <w:r>
              <w:rPr>
                <w:rFonts w:ascii="Arial" w:eastAsia="Arial" w:hAnsi="Arial" w:cs="Arial"/>
                <w:color w:val="000000"/>
                <w:sz w:val="16"/>
                <w:szCs w:val="16"/>
              </w:rPr>
              <w:t>Novos jogos e atividades educativas criados por professores devem passar por um processo de validação realizado pelo administrador ou pela equipe pedagógica antes de serem disponibilizados aos alunos, assegurando qualidade e alinhamento pedagógico do conteúdo.</w:t>
            </w:r>
          </w:p>
        </w:tc>
        <w:tc>
          <w:tcPr>
            <w:tcW w:w="241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7234B27" w14:textId="77777777" w:rsidR="005A6DB4" w:rsidRDefault="005A6DB4" w:rsidP="00955981">
            <w:r>
              <w:rPr>
                <w:rFonts w:ascii="Arial" w:eastAsia="Arial" w:hAnsi="Arial" w:cs="Arial"/>
                <w:color w:val="000000"/>
                <w:sz w:val="16"/>
                <w:szCs w:val="16"/>
              </w:rPr>
              <w:t>Novo requisito inserido para garantir um fluxo de aprovação de conteúdo, evitando a publicação de materiais inadequados ou fora do padrão estabelecido.</w:t>
            </w:r>
          </w:p>
        </w:tc>
        <w:tc>
          <w:tcPr>
            <w:tcW w:w="2126" w:type="dxa"/>
            <w:tcBorders>
              <w:top w:val="single" w:sz="4" w:space="0" w:color="BFBFBF"/>
              <w:left w:val="single" w:sz="4" w:space="0" w:color="BFBFBF"/>
              <w:bottom w:val="single" w:sz="4" w:space="0" w:color="BFBFBF"/>
              <w:right w:val="single" w:sz="4" w:space="0" w:color="BFBFBF"/>
            </w:tcBorders>
            <w:shd w:val="clear" w:color="auto" w:fill="E8F5E9"/>
            <w:tcMar>
              <w:top w:w="80" w:type="dxa"/>
              <w:left w:w="120" w:type="dxa"/>
              <w:bottom w:w="80" w:type="dxa"/>
              <w:right w:w="120" w:type="dxa"/>
            </w:tcMar>
            <w:vAlign w:val="center"/>
          </w:tcPr>
          <w:p w14:paraId="6006F01B" w14:textId="77777777" w:rsidR="005A6DB4" w:rsidRDefault="005A6DB4" w:rsidP="00955981">
            <w:pPr>
              <w:jc w:val="center"/>
            </w:pPr>
            <w:r>
              <w:rPr>
                <w:rFonts w:ascii="Arial" w:eastAsia="Arial" w:hAnsi="Arial" w:cs="Arial"/>
                <w:b/>
                <w:bCs/>
                <w:color w:val="2E8B57"/>
                <w:sz w:val="16"/>
                <w:szCs w:val="16"/>
              </w:rPr>
              <w:t>Novo</w:t>
            </w:r>
          </w:p>
        </w:tc>
      </w:tr>
    </w:tbl>
    <w:p w14:paraId="0A674AC3" w14:textId="77777777" w:rsidR="005A6DB4" w:rsidRPr="00BE1876" w:rsidRDefault="005A6DB4" w:rsidP="005A6DB4">
      <w:pPr>
        <w:spacing w:before="80" w:after="280"/>
        <w:jc w:val="center"/>
        <w:rPr>
          <w:sz w:val="20"/>
          <w:szCs w:val="20"/>
        </w:rPr>
        <w:sectPr w:rsidR="005A6DB4" w:rsidRPr="00BE1876" w:rsidSect="005A6DB4">
          <w:pgSz w:w="16838" w:h="11906" w:orient="landscape" w:code="9"/>
          <w:pgMar w:top="1701" w:right="1134" w:bottom="1134" w:left="1701" w:header="709" w:footer="709" w:gutter="0"/>
          <w:cols w:space="708"/>
          <w:docGrid w:linePitch="360"/>
        </w:sectPr>
      </w:pPr>
      <w:r>
        <w:rPr>
          <w:sz w:val="20"/>
          <w:szCs w:val="20"/>
        </w:rPr>
        <w:t>Fonte: Os autores (2026).</w:t>
      </w:r>
    </w:p>
    <w:p w14:paraId="7CC81D83" w14:textId="77777777" w:rsidR="00456806" w:rsidRPr="002A6985" w:rsidRDefault="00456806" w:rsidP="008825CC">
      <w:pPr>
        <w:pStyle w:val="Ttulo3"/>
      </w:pPr>
      <w:bookmarkStart w:id="108" w:name="_Toc229937062"/>
      <w:r>
        <w:lastRenderedPageBreak/>
        <w:t>Requisitos não funcionais</w:t>
      </w:r>
      <w:bookmarkEnd w:id="108"/>
    </w:p>
    <w:p w14:paraId="24212028" w14:textId="77777777" w:rsidR="00456806" w:rsidRPr="002A6985" w:rsidRDefault="00456806" w:rsidP="00456806"/>
    <w:p w14:paraId="25DB51DC"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Os requisitos não funcionais estabelecem as características de qualidade que o sistema Crescer Verde deve apresentar, independentemente das funcionalidades específicas que oferece. Esses requisitos são determinantes para garantir que a aplicação seja não apenas funcional, mas também segura, eficiente, acessível e sustentável do ponto de vista técnico. Diferentemente dos requisitos funcionais, que descrevem o que o sistema faz, os requisitos não funcionais definem como o sistema deve se comportar em termos de desempenho, confiabilidade, usabilidade e conformidade com normas e regulamentações.</w:t>
      </w:r>
    </w:p>
    <w:p w14:paraId="69E028A8" w14:textId="77777777" w:rsidR="00456806" w:rsidRPr="002A6985" w:rsidRDefault="00456806" w:rsidP="00456806">
      <w:pPr>
        <w:autoSpaceDE w:val="0"/>
        <w:autoSpaceDN w:val="0"/>
        <w:adjustRightInd w:val="0"/>
        <w:spacing w:after="0" w:line="360" w:lineRule="auto"/>
        <w:ind w:firstLine="709"/>
        <w:jc w:val="both"/>
        <w:rPr>
          <w:sz w:val="24"/>
          <w:szCs w:val="24"/>
        </w:rPr>
      </w:pPr>
      <w:r>
        <w:rPr>
          <w:sz w:val="24"/>
          <w:szCs w:val="24"/>
        </w:rPr>
        <w:t xml:space="preserve">Entre os aspectos mais relevantes para a aplicação, destacam-se: a responsividade da interface, para garantir a compatibilidade com diferentes dispositivos e tamanhos de tela; a segurança dos dados, em especial em virtude do público infantil atendido; e o desempenho adequado, para assegurar uma experiência fluida durante as interações com os conteúdos e </w:t>
      </w:r>
      <w:proofErr w:type="spellStart"/>
      <w:r>
        <w:rPr>
          <w:i/>
          <w:iCs/>
          <w:sz w:val="24"/>
          <w:szCs w:val="24"/>
        </w:rPr>
        <w:t>quizzes</w:t>
      </w:r>
      <w:proofErr w:type="spellEnd"/>
      <w:r>
        <w:rPr>
          <w:sz w:val="24"/>
          <w:szCs w:val="24"/>
        </w:rPr>
        <w:t>. O Quadro 5 reúne os requisitos não funcionais levantados para a aplicação.</w:t>
      </w:r>
    </w:p>
    <w:p w14:paraId="578496A9" w14:textId="77777777" w:rsidR="004C21BB" w:rsidRPr="002A6985" w:rsidRDefault="004C21BB" w:rsidP="004C21BB">
      <w:pPr>
        <w:autoSpaceDE w:val="0"/>
        <w:autoSpaceDN w:val="0"/>
        <w:adjustRightInd w:val="0"/>
        <w:spacing w:after="0" w:line="360" w:lineRule="auto"/>
        <w:jc w:val="both"/>
        <w:rPr>
          <w:sz w:val="24"/>
          <w:szCs w:val="24"/>
        </w:rPr>
      </w:pPr>
    </w:p>
    <w:p w14:paraId="5ADEFC26" w14:textId="43D19185" w:rsidR="002B16E3" w:rsidRPr="002B16E3" w:rsidRDefault="002120A2" w:rsidP="00084D64">
      <w:pPr>
        <w:pStyle w:val="Legenda"/>
      </w:pPr>
      <w:bookmarkStart w:id="109" w:name="_Toc229937106"/>
      <w:r>
        <w:t xml:space="preserve">Quadro </w:t>
      </w:r>
      <w:r>
        <w:fldChar w:fldCharType="begin"/>
      </w:r>
      <w:r>
        <w:instrText xml:space="preserve"> SEQ Quadro \* ARABIC </w:instrText>
      </w:r>
      <w:r>
        <w:fldChar w:fldCharType="separate"/>
      </w:r>
      <w:r w:rsidR="00760AB4">
        <w:rPr>
          <w:noProof/>
        </w:rPr>
        <w:t>11</w:t>
      </w:r>
      <w:r>
        <w:rPr>
          <w:noProof/>
        </w:rPr>
        <w:fldChar w:fldCharType="end"/>
      </w:r>
      <w:r>
        <w:t xml:space="preserve"> – Requisitos Não Funcionais da aplicação Crescer Verde</w:t>
      </w:r>
      <w:bookmarkEnd w:id="10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2481"/>
        <w:gridCol w:w="5598"/>
      </w:tblGrid>
      <w:tr w:rsidR="00456806" w:rsidRPr="002A6985" w14:paraId="601D2BB9" w14:textId="77777777" w:rsidTr="002120A2">
        <w:tc>
          <w:tcPr>
            <w:tcW w:w="94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A5F6198" w14:textId="77777777" w:rsidR="00456806" w:rsidRPr="002A6985" w:rsidRDefault="00456806" w:rsidP="007753E6">
            <w:pPr>
              <w:jc w:val="center"/>
              <w:rPr>
                <w:sz w:val="20"/>
                <w:szCs w:val="20"/>
              </w:rPr>
            </w:pPr>
            <w:r>
              <w:rPr>
                <w:b/>
                <w:bCs/>
                <w:sz w:val="20"/>
                <w:szCs w:val="20"/>
              </w:rPr>
              <w:t>ID</w:t>
            </w:r>
          </w:p>
        </w:tc>
        <w:tc>
          <w:tcPr>
            <w:tcW w:w="2481"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282FD30C" w14:textId="77777777" w:rsidR="00456806" w:rsidRPr="002A6985" w:rsidRDefault="00456806" w:rsidP="007753E6">
            <w:pPr>
              <w:jc w:val="center"/>
              <w:rPr>
                <w:sz w:val="20"/>
                <w:szCs w:val="20"/>
              </w:rPr>
            </w:pPr>
            <w:r>
              <w:rPr>
                <w:b/>
                <w:bCs/>
                <w:sz w:val="20"/>
                <w:szCs w:val="20"/>
              </w:rPr>
              <w:t>Nome</w:t>
            </w:r>
          </w:p>
        </w:tc>
        <w:tc>
          <w:tcPr>
            <w:tcW w:w="5598"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4DC02A22" w14:textId="77777777" w:rsidR="00456806" w:rsidRPr="002A6985" w:rsidRDefault="00456806" w:rsidP="007753E6">
            <w:pPr>
              <w:jc w:val="center"/>
              <w:rPr>
                <w:sz w:val="20"/>
                <w:szCs w:val="20"/>
              </w:rPr>
            </w:pPr>
            <w:r>
              <w:rPr>
                <w:b/>
                <w:bCs/>
                <w:sz w:val="20"/>
                <w:szCs w:val="20"/>
              </w:rPr>
              <w:t>Descrição</w:t>
            </w:r>
          </w:p>
        </w:tc>
      </w:tr>
      <w:tr w:rsidR="00456806" w:rsidRPr="002A6985" w14:paraId="21CC9102"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A233C16" w14:textId="77777777" w:rsidR="00456806" w:rsidRPr="002A6985" w:rsidRDefault="00456806" w:rsidP="007753E6">
            <w:pPr>
              <w:jc w:val="center"/>
              <w:rPr>
                <w:sz w:val="20"/>
                <w:szCs w:val="20"/>
              </w:rPr>
            </w:pPr>
            <w:r>
              <w:rPr>
                <w:sz w:val="20"/>
                <w:szCs w:val="20"/>
              </w:rPr>
              <w:t>RNF01</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C4F6B4" w14:textId="77777777" w:rsidR="00456806" w:rsidRPr="002A6985" w:rsidRDefault="00456806" w:rsidP="007753E6">
            <w:pPr>
              <w:rPr>
                <w:sz w:val="20"/>
                <w:szCs w:val="20"/>
              </w:rPr>
            </w:pPr>
            <w:r>
              <w:rPr>
                <w:sz w:val="20"/>
                <w:szCs w:val="20"/>
              </w:rPr>
              <w:t>Interface Responsiva</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33921A5" w14:textId="77777777" w:rsidR="00456806" w:rsidRPr="002A6985" w:rsidRDefault="00456806" w:rsidP="007753E6">
            <w:pPr>
              <w:rPr>
                <w:sz w:val="20"/>
                <w:szCs w:val="20"/>
              </w:rPr>
            </w:pPr>
            <w:r>
              <w:rPr>
                <w:sz w:val="20"/>
                <w:szCs w:val="20"/>
              </w:rPr>
              <w:t>A aplicação deve adaptar-se automaticamente a diferentes tamanhos e resoluções de tela, proporcionando experiência adequada em navegadores modernos e dispositivos Android.</w:t>
            </w:r>
          </w:p>
        </w:tc>
      </w:tr>
      <w:tr w:rsidR="00456806" w:rsidRPr="002A6985" w14:paraId="57798016"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FE3B9F1" w14:textId="77777777" w:rsidR="00456806" w:rsidRPr="002A6985" w:rsidRDefault="00456806" w:rsidP="007753E6">
            <w:pPr>
              <w:jc w:val="center"/>
              <w:rPr>
                <w:sz w:val="20"/>
                <w:szCs w:val="20"/>
              </w:rPr>
            </w:pPr>
            <w:r>
              <w:rPr>
                <w:sz w:val="20"/>
                <w:szCs w:val="20"/>
              </w:rPr>
              <w:t>RNF02</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611F94" w14:textId="77777777" w:rsidR="00456806" w:rsidRPr="002A6985" w:rsidRDefault="00456806" w:rsidP="007753E6">
            <w:pPr>
              <w:rPr>
                <w:sz w:val="20"/>
                <w:szCs w:val="20"/>
              </w:rPr>
            </w:pPr>
            <w:r>
              <w:rPr>
                <w:sz w:val="20"/>
                <w:szCs w:val="20"/>
              </w:rPr>
              <w:t>Desempenho</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F05401E" w14:textId="77777777" w:rsidR="00456806" w:rsidRPr="002A6985" w:rsidRDefault="00456806" w:rsidP="007753E6">
            <w:pPr>
              <w:rPr>
                <w:sz w:val="20"/>
                <w:szCs w:val="20"/>
              </w:rPr>
            </w:pPr>
            <w:r>
              <w:rPr>
                <w:sz w:val="20"/>
                <w:szCs w:val="20"/>
              </w:rPr>
              <w:t>O sistema deve apresentar tempo de resposta inferior a três segundos para operações comuns de navegação e consulta, assegurando fluidez na experiência do usuário.</w:t>
            </w:r>
          </w:p>
        </w:tc>
      </w:tr>
      <w:tr w:rsidR="00456806" w:rsidRPr="002A6985" w14:paraId="2079439A"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B33A6E1" w14:textId="77777777" w:rsidR="00456806" w:rsidRPr="002A6985" w:rsidRDefault="00456806" w:rsidP="007753E6">
            <w:pPr>
              <w:jc w:val="center"/>
              <w:rPr>
                <w:sz w:val="20"/>
                <w:szCs w:val="20"/>
              </w:rPr>
            </w:pPr>
            <w:r>
              <w:rPr>
                <w:sz w:val="20"/>
                <w:szCs w:val="20"/>
              </w:rPr>
              <w:t>RNF03</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795EC3E" w14:textId="77777777" w:rsidR="00456806" w:rsidRPr="002A6985" w:rsidRDefault="00456806" w:rsidP="007753E6">
            <w:pPr>
              <w:rPr>
                <w:sz w:val="20"/>
                <w:szCs w:val="20"/>
              </w:rPr>
            </w:pPr>
            <w:r>
              <w:rPr>
                <w:sz w:val="20"/>
                <w:szCs w:val="20"/>
              </w:rPr>
              <w:t>Segurança da Informação</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D94CC96" w14:textId="77777777" w:rsidR="00456806" w:rsidRPr="002A6985" w:rsidRDefault="00456806" w:rsidP="007753E6">
            <w:pPr>
              <w:rPr>
                <w:sz w:val="20"/>
                <w:szCs w:val="20"/>
              </w:rPr>
            </w:pPr>
            <w:r>
              <w:rPr>
                <w:sz w:val="20"/>
                <w:szCs w:val="20"/>
              </w:rPr>
              <w:t xml:space="preserve">Os dados dos usuários devem ser armazenados de forma segura, com senhas criptografadas via </w:t>
            </w:r>
            <w:proofErr w:type="spellStart"/>
            <w:r>
              <w:rPr>
                <w:i/>
                <w:iCs/>
                <w:sz w:val="20"/>
                <w:szCs w:val="20"/>
              </w:rPr>
              <w:t>bcrypt</w:t>
            </w:r>
            <w:proofErr w:type="spellEnd"/>
            <w:r>
              <w:rPr>
                <w:sz w:val="20"/>
                <w:szCs w:val="20"/>
              </w:rPr>
              <w:t xml:space="preserve"> ou </w:t>
            </w:r>
            <w:r>
              <w:rPr>
                <w:i/>
                <w:iCs/>
                <w:sz w:val="20"/>
                <w:szCs w:val="20"/>
              </w:rPr>
              <w:t>argon2</w:t>
            </w:r>
            <w:r>
              <w:rPr>
                <w:sz w:val="20"/>
                <w:szCs w:val="20"/>
              </w:rPr>
              <w:t>, e em plena conformidade com a LGPD (Lei n.º 13.709/2018).</w:t>
            </w:r>
          </w:p>
        </w:tc>
      </w:tr>
      <w:tr w:rsidR="00456806" w:rsidRPr="002A6985" w14:paraId="37B4F7CE"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7232BC2" w14:textId="77777777" w:rsidR="00456806" w:rsidRPr="002A6985" w:rsidRDefault="00456806" w:rsidP="007753E6">
            <w:pPr>
              <w:jc w:val="center"/>
              <w:rPr>
                <w:sz w:val="20"/>
                <w:szCs w:val="20"/>
              </w:rPr>
            </w:pPr>
            <w:r>
              <w:rPr>
                <w:sz w:val="20"/>
                <w:szCs w:val="20"/>
              </w:rPr>
              <w:t>RNF04</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B528FE3" w14:textId="77777777" w:rsidR="00456806" w:rsidRPr="002A6985" w:rsidRDefault="00456806" w:rsidP="007753E6">
            <w:pPr>
              <w:rPr>
                <w:sz w:val="20"/>
                <w:szCs w:val="20"/>
              </w:rPr>
            </w:pPr>
            <w:r>
              <w:rPr>
                <w:sz w:val="20"/>
                <w:szCs w:val="20"/>
              </w:rPr>
              <w:t>Usabilidade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66CC36" w14:textId="77777777" w:rsidR="00456806" w:rsidRPr="002A6985" w:rsidRDefault="00456806" w:rsidP="007753E6">
            <w:pPr>
              <w:rPr>
                <w:sz w:val="20"/>
                <w:szCs w:val="20"/>
              </w:rPr>
            </w:pPr>
            <w:r>
              <w:rPr>
                <w:sz w:val="20"/>
                <w:szCs w:val="20"/>
              </w:rPr>
              <w:t>A interface deve ser intuitiva, acessível e adequada para diferentes faixas etárias, priorizando simplicidade, clareza visual e facilidade de navegação.</w:t>
            </w:r>
          </w:p>
        </w:tc>
      </w:tr>
      <w:tr w:rsidR="00456806" w:rsidRPr="002A6985" w14:paraId="591B3C94"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493588D" w14:textId="77777777" w:rsidR="00456806" w:rsidRPr="002A6985" w:rsidRDefault="00456806" w:rsidP="007753E6">
            <w:pPr>
              <w:jc w:val="center"/>
              <w:rPr>
                <w:sz w:val="20"/>
                <w:szCs w:val="20"/>
              </w:rPr>
            </w:pPr>
            <w:r>
              <w:rPr>
                <w:sz w:val="20"/>
                <w:szCs w:val="20"/>
              </w:rPr>
              <w:t>RNF05</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3B8F457" w14:textId="77777777" w:rsidR="00456806" w:rsidRPr="002A6985" w:rsidRDefault="00456806" w:rsidP="007753E6">
            <w:pPr>
              <w:rPr>
                <w:sz w:val="20"/>
                <w:szCs w:val="20"/>
              </w:rPr>
            </w:pPr>
            <w:r>
              <w:rPr>
                <w:sz w:val="20"/>
                <w:szCs w:val="20"/>
              </w:rPr>
              <w:t>Disponibilidade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825C49" w14:textId="77777777" w:rsidR="00456806" w:rsidRPr="002A6985" w:rsidRDefault="00456806" w:rsidP="007753E6">
            <w:pPr>
              <w:rPr>
                <w:sz w:val="20"/>
                <w:szCs w:val="20"/>
              </w:rPr>
            </w:pPr>
            <w:r>
              <w:rPr>
                <w:sz w:val="20"/>
                <w:szCs w:val="20"/>
              </w:rPr>
              <w:t>O sistema deve estar disponível pelo menos 99% do tempo durante o período letivo, com mecanismos de recuperação que minimizem eventuais interrupções.</w:t>
            </w:r>
          </w:p>
        </w:tc>
      </w:tr>
      <w:tr w:rsidR="00456806" w:rsidRPr="002A6985" w14:paraId="12108783"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4EFCE5D" w14:textId="77777777" w:rsidR="00456806" w:rsidRPr="002A6985" w:rsidRDefault="00456806" w:rsidP="007753E6">
            <w:pPr>
              <w:jc w:val="center"/>
              <w:rPr>
                <w:sz w:val="20"/>
                <w:szCs w:val="20"/>
              </w:rPr>
            </w:pPr>
            <w:r>
              <w:rPr>
                <w:sz w:val="20"/>
                <w:szCs w:val="20"/>
              </w:rPr>
              <w:lastRenderedPageBreak/>
              <w:t>RNF06</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ECC7C08" w14:textId="77777777" w:rsidR="00456806" w:rsidRPr="002A6985" w:rsidRDefault="00456806" w:rsidP="007753E6">
            <w:pPr>
              <w:rPr>
                <w:sz w:val="20"/>
                <w:szCs w:val="20"/>
              </w:rPr>
            </w:pPr>
            <w:r>
              <w:rPr>
                <w:sz w:val="20"/>
                <w:szCs w:val="20"/>
              </w:rPr>
              <w:t>Compatibilidade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5BF2C3B" w14:textId="77777777" w:rsidR="00456806" w:rsidRPr="002A6985" w:rsidRDefault="00456806" w:rsidP="007753E6">
            <w:pPr>
              <w:rPr>
                <w:sz w:val="20"/>
                <w:szCs w:val="20"/>
              </w:rPr>
            </w:pPr>
            <w:r>
              <w:rPr>
                <w:sz w:val="20"/>
                <w:szCs w:val="20"/>
              </w:rPr>
              <w:t>A aplicação web deve ser compatível com os principais navegadores modernos (Chrome, Firefox e Edge), e a versão Android deve funcionar nas versões mais recentes do sistema operacional.</w:t>
            </w:r>
          </w:p>
        </w:tc>
      </w:tr>
      <w:tr w:rsidR="00456806" w:rsidRPr="002A6985" w14:paraId="64C0ECDF"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F2B6949" w14:textId="77777777" w:rsidR="00456806" w:rsidRPr="002A6985" w:rsidRDefault="00456806" w:rsidP="007753E6">
            <w:pPr>
              <w:jc w:val="center"/>
              <w:rPr>
                <w:sz w:val="20"/>
                <w:szCs w:val="20"/>
              </w:rPr>
            </w:pPr>
            <w:r>
              <w:rPr>
                <w:sz w:val="20"/>
                <w:szCs w:val="20"/>
              </w:rPr>
              <w:t>RNF07</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F72CDF0" w14:textId="77777777" w:rsidR="00456806" w:rsidRPr="002A6985" w:rsidRDefault="00456806" w:rsidP="007753E6">
            <w:pPr>
              <w:rPr>
                <w:sz w:val="20"/>
                <w:szCs w:val="20"/>
              </w:rPr>
            </w:pPr>
            <w:r>
              <w:rPr>
                <w:sz w:val="20"/>
                <w:szCs w:val="20"/>
              </w:rPr>
              <w:t>Privacidade Infantil</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25367C6" w14:textId="77777777" w:rsidR="00456806" w:rsidRPr="002A6985" w:rsidRDefault="00456806" w:rsidP="007753E6">
            <w:pPr>
              <w:rPr>
                <w:sz w:val="20"/>
                <w:szCs w:val="20"/>
              </w:rPr>
            </w:pPr>
            <w:r>
              <w:rPr>
                <w:sz w:val="20"/>
                <w:szCs w:val="20"/>
              </w:rPr>
              <w:t>Nenhum dado pessoal identificável de crianças — como nome completo, localização ou fotografia — deverá ser exibido publicamente ou compartilhado com terceiros.</w:t>
            </w:r>
          </w:p>
        </w:tc>
      </w:tr>
      <w:tr w:rsidR="00456806" w:rsidRPr="002A6985" w14:paraId="1D2C6358"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4C0DF6" w14:textId="77777777" w:rsidR="00456806" w:rsidRPr="002A6985" w:rsidRDefault="00456806" w:rsidP="007753E6">
            <w:pPr>
              <w:jc w:val="center"/>
              <w:rPr>
                <w:sz w:val="20"/>
                <w:szCs w:val="20"/>
              </w:rPr>
            </w:pPr>
            <w:r>
              <w:rPr>
                <w:sz w:val="20"/>
                <w:szCs w:val="20"/>
              </w:rPr>
              <w:t>RNF08</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8C0863B" w14:textId="77777777" w:rsidR="00456806" w:rsidRPr="002A6985" w:rsidRDefault="00456806" w:rsidP="007753E6">
            <w:pPr>
              <w:rPr>
                <w:sz w:val="20"/>
                <w:szCs w:val="20"/>
              </w:rPr>
            </w:pPr>
            <w:r>
              <w:rPr>
                <w:sz w:val="20"/>
                <w:szCs w:val="20"/>
              </w:rPr>
              <w:t>Manutenibilidade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CEA8CE8" w14:textId="77777777" w:rsidR="00456806" w:rsidRPr="002A6985" w:rsidRDefault="00456806" w:rsidP="007753E6">
            <w:pPr>
              <w:rPr>
                <w:sz w:val="20"/>
                <w:szCs w:val="20"/>
              </w:rPr>
            </w:pPr>
            <w:r>
              <w:rPr>
                <w:sz w:val="20"/>
                <w:szCs w:val="20"/>
              </w:rPr>
              <w:t>O código-fonte da aplicação deve ser modular e documentado, facilitando a manutenção, a evolução e a incorporação de novos recursos por equipes futuras.</w:t>
            </w:r>
          </w:p>
        </w:tc>
      </w:tr>
      <w:tr w:rsidR="00456806" w:rsidRPr="002A6985" w14:paraId="3326BAD5" w14:textId="77777777" w:rsidTr="002120A2">
        <w:tc>
          <w:tcPr>
            <w:tcW w:w="94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EBF040" w14:textId="77777777" w:rsidR="00456806" w:rsidRPr="002A6985" w:rsidRDefault="00456806" w:rsidP="007753E6">
            <w:pPr>
              <w:jc w:val="center"/>
              <w:rPr>
                <w:sz w:val="20"/>
                <w:szCs w:val="20"/>
              </w:rPr>
            </w:pPr>
            <w:r>
              <w:rPr>
                <w:sz w:val="20"/>
                <w:szCs w:val="20"/>
              </w:rPr>
              <w:t>RNF09</w:t>
            </w:r>
          </w:p>
        </w:tc>
        <w:tc>
          <w:tcPr>
            <w:tcW w:w="2481"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6C9373" w14:textId="77777777" w:rsidR="00456806" w:rsidRPr="002A6985" w:rsidRDefault="00456806" w:rsidP="007753E6">
            <w:pPr>
              <w:rPr>
                <w:sz w:val="20"/>
                <w:szCs w:val="20"/>
              </w:rPr>
            </w:pPr>
            <w:r>
              <w:rPr>
                <w:sz w:val="20"/>
                <w:szCs w:val="20"/>
              </w:rPr>
              <w:t>Escalabilidade</w:t>
            </w:r>
          </w:p>
        </w:tc>
        <w:tc>
          <w:tcPr>
            <w:tcW w:w="5598"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8619890" w14:textId="77777777" w:rsidR="00456806" w:rsidRPr="002A6985" w:rsidRDefault="00456806" w:rsidP="007753E6">
            <w:pPr>
              <w:rPr>
                <w:sz w:val="20"/>
                <w:szCs w:val="20"/>
              </w:rPr>
            </w:pPr>
            <w:r>
              <w:rPr>
                <w:sz w:val="20"/>
                <w:szCs w:val="20"/>
              </w:rPr>
              <w:t xml:space="preserve">A arquitetura da aplicação deve suportar o crescimento no número de usuários e de </w:t>
            </w:r>
            <w:proofErr w:type="spellStart"/>
            <w:r>
              <w:rPr>
                <w:sz w:val="20"/>
                <w:szCs w:val="20"/>
              </w:rPr>
              <w:t>conteúdos</w:t>
            </w:r>
            <w:proofErr w:type="spellEnd"/>
            <w:r>
              <w:rPr>
                <w:sz w:val="20"/>
                <w:szCs w:val="20"/>
              </w:rPr>
              <w:t xml:space="preserve"> sem degradação significativa do desempenho.</w:t>
            </w:r>
          </w:p>
        </w:tc>
      </w:tr>
    </w:tbl>
    <w:p w14:paraId="6FDA5425" w14:textId="098FA21A" w:rsidR="00456806" w:rsidRDefault="00456806" w:rsidP="00456806">
      <w:pPr>
        <w:spacing w:before="80" w:after="280"/>
        <w:jc w:val="center"/>
        <w:rPr>
          <w:sz w:val="20"/>
          <w:szCs w:val="20"/>
        </w:rPr>
      </w:pPr>
      <w:r>
        <w:rPr>
          <w:sz w:val="20"/>
          <w:szCs w:val="20"/>
        </w:rPr>
        <w:t>Fonte: Os autores (2026).</w:t>
      </w:r>
    </w:p>
    <w:p w14:paraId="5896A3E3" w14:textId="77777777" w:rsidR="00171101" w:rsidRPr="00F44365" w:rsidRDefault="00171101" w:rsidP="00171101">
      <w:pPr>
        <w:autoSpaceDE w:val="0"/>
        <w:autoSpaceDN w:val="0"/>
        <w:adjustRightInd w:val="0"/>
        <w:spacing w:after="0" w:line="360" w:lineRule="auto"/>
        <w:ind w:firstLine="709"/>
        <w:jc w:val="both"/>
        <w:rPr>
          <w:sz w:val="24"/>
          <w:szCs w:val="24"/>
        </w:rPr>
      </w:pPr>
      <w:r w:rsidRPr="00F44365">
        <w:rPr>
          <w:sz w:val="24"/>
          <w:szCs w:val="24"/>
        </w:rPr>
        <w:t>Os requisitos não funcionais delimitam aspectos relacionados à qualidade e às restrições do sistema, incluindo desempenho, segurança e usabilidade. Tomando essas diretrizes como referência, os casos de uso apresentam em detalhes as funcionalidades oferecidas e o modo como os usuários se relacionam com a aplicação, de forma que tanto as exigências funcionais quanto os critérios de qualidade sejam atendidos.</w:t>
      </w:r>
    </w:p>
    <w:p w14:paraId="25DAF652" w14:textId="77777777" w:rsidR="0004252B" w:rsidRPr="002A6985" w:rsidRDefault="0004252B" w:rsidP="00456806">
      <w:pPr>
        <w:spacing w:before="80" w:after="280"/>
        <w:jc w:val="center"/>
      </w:pPr>
    </w:p>
    <w:p w14:paraId="5C286A66" w14:textId="77777777" w:rsidR="00456806" w:rsidRPr="002A6985" w:rsidRDefault="00456806" w:rsidP="00F326D9">
      <w:pPr>
        <w:pStyle w:val="Ttulo2"/>
      </w:pPr>
      <w:r>
        <w:t xml:space="preserve"> </w:t>
      </w:r>
      <w:bookmarkStart w:id="110" w:name="_Toc229937063"/>
      <w:r>
        <w:t>Casos de uso</w:t>
      </w:r>
      <w:bookmarkEnd w:id="110"/>
    </w:p>
    <w:p w14:paraId="1586B741" w14:textId="77777777" w:rsidR="00B2403C" w:rsidRPr="002A6985" w:rsidRDefault="00B2403C" w:rsidP="00B2403C"/>
    <w:p w14:paraId="6C30F72D"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Os casos de uso representam uma das principais técnicas da engenharia de requisitos para descrever o comportamento funcional de um sistema a partir da perspectiva dos seus usuários. Cada caso de uso descreve uma interação específica entre um ator — pessoa, organização ou sistema externo que interage com a aplicação — e o próprio sistema, evidenciando os resultados esperados em cada ação executada. Essa abordagem, proposta originalmente por Ivar Jacobson, é amplamente adotada na análise orientada a objetos e na modelagem com a </w:t>
      </w:r>
      <w:proofErr w:type="spellStart"/>
      <w:r>
        <w:rPr>
          <w:sz w:val="24"/>
          <w:szCs w:val="24"/>
        </w:rPr>
        <w:t>Unified</w:t>
      </w:r>
      <w:proofErr w:type="spellEnd"/>
      <w:r>
        <w:rPr>
          <w:sz w:val="24"/>
          <w:szCs w:val="24"/>
        </w:rPr>
        <w:t xml:space="preserve"> </w:t>
      </w:r>
      <w:proofErr w:type="spellStart"/>
      <w:r>
        <w:rPr>
          <w:sz w:val="24"/>
          <w:szCs w:val="24"/>
        </w:rPr>
        <w:t>Modeling</w:t>
      </w:r>
      <w:proofErr w:type="spellEnd"/>
      <w:r>
        <w:rPr>
          <w:sz w:val="24"/>
          <w:szCs w:val="24"/>
        </w:rPr>
        <w:t xml:space="preserve"> </w:t>
      </w:r>
      <w:proofErr w:type="spellStart"/>
      <w:r>
        <w:rPr>
          <w:sz w:val="24"/>
          <w:szCs w:val="24"/>
        </w:rPr>
        <w:t>Language</w:t>
      </w:r>
      <w:proofErr w:type="spellEnd"/>
      <w:r>
        <w:rPr>
          <w:sz w:val="24"/>
          <w:szCs w:val="24"/>
        </w:rPr>
        <w:t xml:space="preserve"> (UML).</w:t>
      </w:r>
    </w:p>
    <w:p w14:paraId="2D876CE3"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Para a aplicação Crescer Verde, foram identificados três atores principais: o Aluno, o Professor e o Administrador. O Aluno é o usuário primário da plataforma, sendo responsável por acessar os conteúdos educacionais disponíveis, participar de atividades </w:t>
      </w:r>
      <w:proofErr w:type="spellStart"/>
      <w:r>
        <w:rPr>
          <w:sz w:val="24"/>
          <w:szCs w:val="24"/>
        </w:rPr>
        <w:t>gamificadas</w:t>
      </w:r>
      <w:proofErr w:type="spellEnd"/>
      <w:r>
        <w:rPr>
          <w:sz w:val="24"/>
          <w:szCs w:val="24"/>
        </w:rPr>
        <w:t xml:space="preserve"> e </w:t>
      </w:r>
      <w:r>
        <w:rPr>
          <w:sz w:val="24"/>
          <w:szCs w:val="24"/>
        </w:rPr>
        <w:lastRenderedPageBreak/>
        <w:t>acompanhar sua própria evolução ao longo do tempo. O Professor desempenha o papel de mediador pedagógico, atuando na criação, edição e exclusão de conteúdos, além de monitorar o desempenho individual e coletivo dos alunos vinculados às suas turmas. O Administrador, por sua vez, é responsável pela gestão técnica e operacional do sistema, incluindo o controle de usuários, a validação de conteúdos e a manutenção das permissões de acesso.</w:t>
      </w:r>
    </w:p>
    <w:p w14:paraId="3F691DE7" w14:textId="77777777" w:rsidR="008C1716" w:rsidRPr="002A6985" w:rsidRDefault="00456806" w:rsidP="008C1716">
      <w:pPr>
        <w:autoSpaceDE w:val="0"/>
        <w:autoSpaceDN w:val="0"/>
        <w:adjustRightInd w:val="0"/>
        <w:spacing w:after="0" w:line="360" w:lineRule="auto"/>
        <w:ind w:firstLine="709"/>
        <w:jc w:val="both"/>
        <w:rPr>
          <w:sz w:val="24"/>
          <w:szCs w:val="24"/>
        </w:rPr>
      </w:pPr>
      <w:r>
        <w:rPr>
          <w:sz w:val="24"/>
          <w:szCs w:val="24"/>
        </w:rPr>
        <w:t>O sistema contempla oito casos de uso essenciais, descritos a seguir:</w:t>
      </w:r>
    </w:p>
    <w:p w14:paraId="3EACEDCD"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O Caso UC01 – Cadastrar Usuário permite que alunos, professores e responsáveis efetuem seu registro na plataforma mediante preenchimento de informações pessoais e definição de credenciais de acesso. O Caso UC02 – Realizar Login autentica o usuário com base em e-mail e senha, direcionando-o ao ambiente correspondente ao seu perfil. O Caso UC03 – Gerenciar Conteúdo Educacional possibilita que professores criem, editem e removam materiais didáticos, desafios e atividades relacionadas à temática ambiental.</w:t>
      </w:r>
    </w:p>
    <w:p w14:paraId="0B2BA4DF" w14:textId="77777777" w:rsidR="008C171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O Caso UC04 – Acessar Conteúdos e Desafios permite ao aluno navegar pelo catálogo de materiais disponíveis, acessar trilhas de aprendizagem e participar das atividades propostas. O Caso UC05 – Participar de </w:t>
      </w:r>
      <w:proofErr w:type="spellStart"/>
      <w:r>
        <w:rPr>
          <w:i/>
          <w:iCs/>
          <w:sz w:val="24"/>
          <w:szCs w:val="24"/>
        </w:rPr>
        <w:t>Quizzes</w:t>
      </w:r>
      <w:proofErr w:type="spellEnd"/>
      <w:r>
        <w:rPr>
          <w:sz w:val="24"/>
          <w:szCs w:val="24"/>
        </w:rPr>
        <w:t xml:space="preserve"> possibilita a realização de testes interativos com correção automática, registro de tentativas e acúmulo de pontuação. </w:t>
      </w:r>
    </w:p>
    <w:p w14:paraId="2460B8DC"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O Caso UC06 – Visualizar </w:t>
      </w:r>
      <w:r>
        <w:rPr>
          <w:i/>
          <w:iCs/>
          <w:sz w:val="24"/>
          <w:szCs w:val="24"/>
        </w:rPr>
        <w:t>Ranking</w:t>
      </w:r>
      <w:r>
        <w:rPr>
          <w:sz w:val="24"/>
          <w:szCs w:val="24"/>
        </w:rPr>
        <w:t xml:space="preserve"> exibe a classificação atualizada dos alunos com base no desempenho acumulado, funcionando como um mecanismo de motivação e engajamento.</w:t>
      </w:r>
    </w:p>
    <w:p w14:paraId="2DA08C17" w14:textId="77777777" w:rsidR="008C171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O Caso UC07 – Emitir Relatórios de Desempenho é de uso exclusivo dos professores e oferece uma visão consolidada do progresso pedagógico das turmas, com dados individuais e coletivos sobre conclusão de atividades, pontuação e participação. </w:t>
      </w:r>
    </w:p>
    <w:p w14:paraId="032B22BB"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Por fim, o Caso UC08 – Gerenciar Usuários e Permissões é de responsabilidade do administrador, que garante a integridade dos cadastros e o controle granular das permissões de acesso ao sistema.</w:t>
      </w:r>
    </w:p>
    <w:p w14:paraId="28E00147"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Todos esses casos de uso representam, de forma estruturada e rastreável, as operações centrais da aplicação, assegurando que as interações entre usuários e sistema estejam devidamente compreendidas, documentadas e alinhadas aos requisitos levantados na seção anterior.</w:t>
      </w:r>
    </w:p>
    <w:p w14:paraId="349DD41E" w14:textId="77777777" w:rsidR="00B2403C" w:rsidRPr="002A6985" w:rsidRDefault="00B2403C" w:rsidP="00B2403C">
      <w:pPr>
        <w:autoSpaceDE w:val="0"/>
        <w:autoSpaceDN w:val="0"/>
        <w:adjustRightInd w:val="0"/>
        <w:spacing w:after="0" w:line="360" w:lineRule="auto"/>
        <w:ind w:firstLine="709"/>
        <w:jc w:val="both"/>
        <w:rPr>
          <w:sz w:val="24"/>
          <w:szCs w:val="24"/>
        </w:rPr>
      </w:pPr>
    </w:p>
    <w:p w14:paraId="25DF4CC8" w14:textId="77777777" w:rsidR="00456806" w:rsidRPr="002A6985" w:rsidRDefault="00456806" w:rsidP="008825CC">
      <w:pPr>
        <w:pStyle w:val="Ttulo3"/>
      </w:pPr>
      <w:bookmarkStart w:id="111" w:name="_Toc229937064"/>
      <w:r>
        <w:t>Diagrama de caso de uso</w:t>
      </w:r>
      <w:bookmarkEnd w:id="111"/>
    </w:p>
    <w:p w14:paraId="02914BE2" w14:textId="77777777" w:rsidR="00B2403C" w:rsidRPr="002A6985" w:rsidRDefault="00B2403C" w:rsidP="00B2403C"/>
    <w:p w14:paraId="5B9125DB" w14:textId="77777777" w:rsidR="009174D1" w:rsidRDefault="00456806" w:rsidP="009174D1">
      <w:pPr>
        <w:autoSpaceDE w:val="0"/>
        <w:autoSpaceDN w:val="0"/>
        <w:adjustRightInd w:val="0"/>
        <w:spacing w:after="0" w:line="360" w:lineRule="auto"/>
        <w:ind w:firstLine="709"/>
        <w:jc w:val="both"/>
        <w:rPr>
          <w:sz w:val="24"/>
          <w:szCs w:val="24"/>
        </w:rPr>
      </w:pPr>
      <w:r>
        <w:rPr>
          <w:sz w:val="24"/>
          <w:szCs w:val="24"/>
        </w:rPr>
        <w:lastRenderedPageBreak/>
        <w:t>O diagrama de caso de uso é um artefato da linguagem UML que representa graficamente os atores envolvidos com o sistema e as ações que cada um deles pode realizar. Sua leitura permite compreender, de forma visual e imediata, o escopo funcional da aplicação e as responsabilidades atribuídas a cada perfil de usuário. No contexto do Crescer Verde, o diagrama ilustra as interações dos três atores principais Aluno, Professor e Administrador — com os oito casos de uso mapeados, além de evidenciar as relações de inclusão e extensão entre eles, quando aplicáveis.</w:t>
      </w:r>
      <w:r w:rsidR="009174D1">
        <w:rPr>
          <w:sz w:val="24"/>
          <w:szCs w:val="24"/>
        </w:rPr>
        <w:t xml:space="preserve"> </w:t>
      </w:r>
    </w:p>
    <w:p w14:paraId="41126934" w14:textId="4D65F5BD" w:rsidR="000A1DC1" w:rsidRPr="002A6985" w:rsidRDefault="000A1DC1" w:rsidP="009174D1">
      <w:pPr>
        <w:autoSpaceDE w:val="0"/>
        <w:autoSpaceDN w:val="0"/>
        <w:adjustRightInd w:val="0"/>
        <w:spacing w:after="0" w:line="360" w:lineRule="auto"/>
        <w:ind w:firstLine="709"/>
        <w:jc w:val="both"/>
        <w:rPr>
          <w:sz w:val="24"/>
          <w:szCs w:val="24"/>
        </w:rPr>
      </w:pPr>
      <w:r>
        <w:rPr>
          <w:sz w:val="24"/>
          <w:szCs w:val="24"/>
        </w:rPr>
        <w:t>A Figura 3 apresenta o Diagrama de Caso de Uso da aplicação Crescer Verde, elaborado segundo as convenções da UML 2.x.</w:t>
      </w:r>
    </w:p>
    <w:p w14:paraId="7A5AC23C" w14:textId="126806FE" w:rsidR="00EC558A" w:rsidRPr="002A6985" w:rsidRDefault="00EC558A" w:rsidP="00084D64">
      <w:pPr>
        <w:pStyle w:val="Legenda"/>
      </w:pPr>
      <w:bookmarkStart w:id="112" w:name="_Toc229937114"/>
      <w:r>
        <w:t xml:space="preserve">Figura </w:t>
      </w:r>
      <w:r>
        <w:fldChar w:fldCharType="begin"/>
      </w:r>
      <w:r>
        <w:instrText xml:space="preserve"> SEQ Figura \* ARABIC </w:instrText>
      </w:r>
      <w:r>
        <w:fldChar w:fldCharType="separate"/>
      </w:r>
      <w:r w:rsidR="007934E8">
        <w:rPr>
          <w:noProof/>
        </w:rPr>
        <w:t>1</w:t>
      </w:r>
      <w:r>
        <w:rPr>
          <w:noProof/>
        </w:rPr>
        <w:fldChar w:fldCharType="end"/>
      </w:r>
      <w:r>
        <w:t xml:space="preserve"> - Diagrama de Casos de Uso da Aplicação</w:t>
      </w:r>
      <w:bookmarkEnd w:id="112"/>
    </w:p>
    <w:p w14:paraId="06DA698B" w14:textId="77777777" w:rsidR="001C1A37" w:rsidRPr="002A6985" w:rsidRDefault="00596E39" w:rsidP="008C1716">
      <w:pPr>
        <w:spacing w:before="80" w:after="280"/>
        <w:jc w:val="center"/>
        <w:rPr>
          <w:sz w:val="20"/>
          <w:szCs w:val="20"/>
        </w:rPr>
      </w:pPr>
      <w:r>
        <w:rPr>
          <w:noProof/>
          <w:sz w:val="20"/>
          <w:szCs w:val="20"/>
        </w:rPr>
        <w:drawing>
          <wp:inline distT="0" distB="0" distL="0" distR="0" wp14:anchorId="378B80ED" wp14:editId="7DDDCF79">
            <wp:extent cx="6020640" cy="4534533"/>
            <wp:effectExtent l="0" t="0" r="0" b="0"/>
            <wp:docPr id="87442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24020" name=""/>
                    <pic:cNvPicPr/>
                  </pic:nvPicPr>
                  <pic:blipFill>
                    <a:blip r:embed="rId13"/>
                    <a:stretch>
                      <a:fillRect/>
                    </a:stretch>
                  </pic:blipFill>
                  <pic:spPr>
                    <a:xfrm>
                      <a:off x="0" y="0"/>
                      <a:ext cx="6020640" cy="4534533"/>
                    </a:xfrm>
                    <a:prstGeom prst="rect">
                      <a:avLst/>
                    </a:prstGeom>
                  </pic:spPr>
                </pic:pic>
              </a:graphicData>
            </a:graphic>
          </wp:inline>
        </w:drawing>
      </w:r>
    </w:p>
    <w:p w14:paraId="040FA2C9" w14:textId="32A2FC57" w:rsidR="0006473F" w:rsidRPr="002A6985" w:rsidRDefault="00976768" w:rsidP="00456806">
      <w:pPr>
        <w:spacing w:before="80" w:after="280"/>
        <w:jc w:val="center"/>
        <w:sectPr w:rsidR="0006473F" w:rsidRPr="002A6985" w:rsidSect="00684F35">
          <w:pgSz w:w="11906" w:h="16838" w:code="9"/>
          <w:pgMar w:top="1134" w:right="1134" w:bottom="1701" w:left="1701" w:header="709" w:footer="709" w:gutter="0"/>
          <w:cols w:space="708"/>
          <w:docGrid w:linePitch="360"/>
        </w:sectPr>
      </w:pPr>
      <w:bookmarkStart w:id="113" w:name="_Hlk223889580"/>
      <w:r>
        <w:rPr>
          <w:sz w:val="20"/>
          <w:szCs w:val="20"/>
        </w:rPr>
        <w:t>Fonte: Os Autores (2026)</w:t>
      </w:r>
      <w:r w:rsidR="00BD267B">
        <w:rPr>
          <w:sz w:val="20"/>
          <w:szCs w:val="20"/>
        </w:rPr>
        <w:t>.</w:t>
      </w:r>
    </w:p>
    <w:bookmarkEnd w:id="113"/>
    <w:p w14:paraId="66E4AFB7" w14:textId="77777777" w:rsidR="00456806" w:rsidRPr="002A6985" w:rsidRDefault="00456806" w:rsidP="00F326D9">
      <w:pPr>
        <w:pStyle w:val="Ttulo2"/>
      </w:pPr>
      <w:r>
        <w:lastRenderedPageBreak/>
        <w:t xml:space="preserve"> </w:t>
      </w:r>
      <w:bookmarkStart w:id="114" w:name="_Toc229937065"/>
      <w:r>
        <w:t>Diagrama de classes</w:t>
      </w:r>
      <w:bookmarkEnd w:id="114"/>
    </w:p>
    <w:p w14:paraId="6E35F03F" w14:textId="77777777" w:rsidR="00B2403C" w:rsidRPr="002A6985" w:rsidRDefault="00B2403C" w:rsidP="00B2403C"/>
    <w:p w14:paraId="264E88E4"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O diagrama de classes é um dos principais artefatos da modelagem orientada a objetos e integra a especificação da linguagem UML. Ele representa a estrutura estática de um sistema, definindo as classes que o compõem, seus atributos, métodos e os relacionamentos existentes entre elas — como associações, agregações, composições, dependências e heranças. Trata-se de um instrumento fundamental para a comunicação entre analistas e desenvolvedores, pois traduz os requisitos funcionais em uma estrutura lógica que serve de base para a implementação do sistema.</w:t>
      </w:r>
    </w:p>
    <w:p w14:paraId="2DE64ACD"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No contexto da aplicação Crescer Verde, o diagrama de classes modela as entidades centrais do domínio educacional e suas interdependências. Entre as principais classes identificadas, destacam-se: Usuario, com seus subtipos Aluno, Professor, Administrador e Responsavel; Curso, que agrega Modulo, Aula e Recurso; Atividade e sua especialização Quiz, composta por Pergunta e Alternativa; além de Matricula, ProgressoAula, Certificado, Medalha e PontuacaoEvento. Esse conjunto de classes reflete tanto o fluxo pedagógico quanto os mecanismos de gamificação e acompanhamento previstos na plataforma.</w:t>
      </w:r>
    </w:p>
    <w:p w14:paraId="38F0A59D" w14:textId="77777777" w:rsidR="00A7654B" w:rsidRDefault="00456806" w:rsidP="000A1DC1">
      <w:pPr>
        <w:autoSpaceDE w:val="0"/>
        <w:autoSpaceDN w:val="0"/>
        <w:adjustRightInd w:val="0"/>
        <w:spacing w:after="0" w:line="360" w:lineRule="auto"/>
        <w:ind w:firstLine="709"/>
        <w:jc w:val="both"/>
        <w:rPr>
          <w:sz w:val="24"/>
          <w:szCs w:val="24"/>
        </w:rPr>
      </w:pPr>
      <w:r>
        <w:rPr>
          <w:sz w:val="24"/>
          <w:szCs w:val="24"/>
        </w:rPr>
        <w:t>As associações entre as classes foram definidas com base nas regras de negócio levantadas, respeitando as cardinalidades e as restrições de integridade que regem o funcionamento do sistema. A Figura 4 apresenta o Diagrama de Classes da aplicação, elaborado segundo as convenções da UML 2.x</w:t>
      </w:r>
      <w:r w:rsidR="00A7654B">
        <w:rPr>
          <w:sz w:val="24"/>
          <w:szCs w:val="24"/>
        </w:rPr>
        <w:t>.</w:t>
      </w:r>
    </w:p>
    <w:p w14:paraId="343C278F" w14:textId="089AE284" w:rsidR="000A1DC1" w:rsidRPr="002A6985" w:rsidRDefault="000A1DC1" w:rsidP="000A1DC1">
      <w:pPr>
        <w:autoSpaceDE w:val="0"/>
        <w:autoSpaceDN w:val="0"/>
        <w:adjustRightInd w:val="0"/>
        <w:spacing w:after="0" w:line="360" w:lineRule="auto"/>
        <w:ind w:firstLine="709"/>
        <w:jc w:val="both"/>
        <w:rPr>
          <w:sz w:val="24"/>
          <w:szCs w:val="24"/>
        </w:rPr>
      </w:pPr>
      <w:r>
        <w:rPr>
          <w:sz w:val="24"/>
          <w:szCs w:val="24"/>
        </w:rPr>
        <w:t>A Figura 4 apresenta o Diagrama de Classes da aplicação Crescer Verde, elaborado segundo convenção UML.</w:t>
      </w:r>
      <w:r w:rsidR="0078636F">
        <w:rPr>
          <w:sz w:val="24"/>
          <w:szCs w:val="24"/>
        </w:rPr>
        <w:t xml:space="preserve"> </w:t>
      </w:r>
    </w:p>
    <w:p w14:paraId="02C6575E" w14:textId="31F85036" w:rsidR="00EC558A" w:rsidRPr="002A6985" w:rsidRDefault="00EC558A" w:rsidP="00084D64">
      <w:pPr>
        <w:pStyle w:val="Legenda"/>
      </w:pPr>
      <w:bookmarkStart w:id="115" w:name="_Toc229937115"/>
      <w:r w:rsidRPr="00AE134F">
        <w:lastRenderedPageBreak/>
        <w:t xml:space="preserve">Figura </w:t>
      </w:r>
      <w:r w:rsidRPr="00AE134F">
        <w:fldChar w:fldCharType="begin"/>
      </w:r>
      <w:r w:rsidRPr="00AE134F">
        <w:instrText xml:space="preserve"> SEQ Figura \* ARABIC </w:instrText>
      </w:r>
      <w:r w:rsidRPr="00AE134F">
        <w:fldChar w:fldCharType="separate"/>
      </w:r>
      <w:r w:rsidR="00C32FDE">
        <w:rPr>
          <w:noProof/>
        </w:rPr>
        <w:t>4</w:t>
      </w:r>
      <w:r w:rsidRPr="00AE134F">
        <w:rPr>
          <w:noProof/>
        </w:rPr>
        <w:fldChar w:fldCharType="end"/>
      </w:r>
      <w:r w:rsidRPr="00AE134F">
        <w:t xml:space="preserve"> - Diagrama de Classes da aplicação Crescer Verde</w:t>
      </w:r>
      <w:bookmarkEnd w:id="115"/>
    </w:p>
    <w:p w14:paraId="0E127064" w14:textId="669730EB" w:rsidR="008C1716" w:rsidRPr="002A6985" w:rsidRDefault="00AE134F" w:rsidP="00456806">
      <w:pPr>
        <w:spacing w:before="80" w:after="280"/>
        <w:jc w:val="center"/>
        <w:rPr>
          <w:sz w:val="20"/>
          <w:szCs w:val="20"/>
        </w:rPr>
      </w:pPr>
      <w:r>
        <w:rPr>
          <w:noProof/>
        </w:rPr>
        <w:drawing>
          <wp:inline distT="0" distB="0" distL="0" distR="0" wp14:anchorId="2BFCBA58" wp14:editId="3FF216DC">
            <wp:extent cx="5531431" cy="7879743"/>
            <wp:effectExtent l="0" t="0" r="0" b="6985"/>
            <wp:docPr id="54824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32426" cy="7881161"/>
                    </a:xfrm>
                    <a:prstGeom prst="rect">
                      <a:avLst/>
                    </a:prstGeom>
                    <a:noFill/>
                    <a:ln>
                      <a:noFill/>
                    </a:ln>
                  </pic:spPr>
                </pic:pic>
              </a:graphicData>
            </a:graphic>
          </wp:inline>
        </w:drawing>
      </w:r>
    </w:p>
    <w:p w14:paraId="746E6B7E" w14:textId="77777777" w:rsidR="00456806" w:rsidRPr="002A6985" w:rsidRDefault="00456806" w:rsidP="00456806">
      <w:pPr>
        <w:spacing w:before="80" w:after="280"/>
        <w:jc w:val="center"/>
        <w:rPr>
          <w:sz w:val="20"/>
          <w:szCs w:val="20"/>
        </w:rPr>
      </w:pPr>
      <w:r>
        <w:rPr>
          <w:sz w:val="20"/>
          <w:szCs w:val="20"/>
        </w:rPr>
        <w:t>Fonte: Os autores (2026).</w:t>
      </w:r>
    </w:p>
    <w:p w14:paraId="4B1EB656" w14:textId="77777777" w:rsidR="008C1716" w:rsidRPr="002A6985" w:rsidRDefault="008C1716" w:rsidP="008C1716">
      <w:pPr>
        <w:spacing w:before="80" w:after="280"/>
        <w:rPr>
          <w:sz w:val="20"/>
          <w:szCs w:val="20"/>
        </w:rPr>
        <w:sectPr w:rsidR="008C1716" w:rsidRPr="002A6985" w:rsidSect="00684F35">
          <w:pgSz w:w="11906" w:h="16838" w:code="9"/>
          <w:pgMar w:top="1134" w:right="1134" w:bottom="1701" w:left="1701" w:header="709" w:footer="709" w:gutter="0"/>
          <w:cols w:space="708"/>
          <w:docGrid w:linePitch="360"/>
        </w:sectPr>
      </w:pPr>
    </w:p>
    <w:p w14:paraId="7445DAEE" w14:textId="77777777" w:rsidR="00456806" w:rsidRPr="002A6985" w:rsidRDefault="00456806" w:rsidP="00F326D9">
      <w:pPr>
        <w:pStyle w:val="Ttulo2"/>
      </w:pPr>
      <w:bookmarkStart w:id="116" w:name="_Toc229937066"/>
      <w:r>
        <w:lastRenderedPageBreak/>
        <w:t>Regras de negócio</w:t>
      </w:r>
      <w:bookmarkEnd w:id="116"/>
    </w:p>
    <w:p w14:paraId="36ECC68F" w14:textId="77777777" w:rsidR="00B2403C" w:rsidRPr="002A6985" w:rsidRDefault="00B2403C" w:rsidP="00B2403C"/>
    <w:p w14:paraId="348A3D95"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As regras de negócio estabelecem as diretrizes, restrições e políticas que governam o funcionamento da aplicação Crescer Verde, assegurando que o sistema opere em conformidade com os objetivos pedagógicos, as exigências legais e os princípios de responsabilidade no uso da tecnologia com o público infantil. Essas regras são independentes da tecnologia empregada e refletem decisões tomadas no nível organizacional e pedagógico, devendo ser respeitadas em todas as camadas do sistema — desde a interface até o banco de dados.</w:t>
      </w:r>
    </w:p>
    <w:p w14:paraId="36694A9B"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A definição das regras de negócio é uma etapa anterior e complementar à especificação dos requisitos funcionais: enquanto estes descrevem o que o sistema deve fazer, as regras de negócio estabelecem os limites e as condições sob as quais as funcionalidades devem operar. No Crescer Verde, as regras abrangem aspectos como controle de acesso, validação de conteúdo, proteção de dados de menores, mecanismos de gamificação e parcerias educativas.</w:t>
      </w:r>
    </w:p>
    <w:p w14:paraId="005FEF1C"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O Quadro 6 apresenta as dez regras de negócio definidas para a plataforma, com seus respectivos identificadores, títulos e descrições.</w:t>
      </w:r>
    </w:p>
    <w:p w14:paraId="7B64ADA1" w14:textId="77777777" w:rsidR="00456806" w:rsidRPr="002A6985" w:rsidRDefault="00456806" w:rsidP="00B73386">
      <w:pPr>
        <w:autoSpaceDE w:val="0"/>
        <w:autoSpaceDN w:val="0"/>
        <w:adjustRightInd w:val="0"/>
        <w:spacing w:after="0" w:line="360" w:lineRule="auto"/>
        <w:ind w:firstLine="709"/>
        <w:jc w:val="both"/>
        <w:rPr>
          <w:sz w:val="24"/>
          <w:szCs w:val="24"/>
        </w:rPr>
      </w:pPr>
    </w:p>
    <w:p w14:paraId="6065FCFD" w14:textId="557B20E7" w:rsidR="002120A2" w:rsidRPr="002A6985" w:rsidRDefault="002120A2" w:rsidP="00084D64">
      <w:pPr>
        <w:pStyle w:val="Legenda"/>
      </w:pPr>
      <w:bookmarkStart w:id="117" w:name="_Hlk229935584"/>
      <w:bookmarkStart w:id="118" w:name="_Toc229937107"/>
      <w:r w:rsidRPr="00A7654B">
        <w:t xml:space="preserve">Quadro </w:t>
      </w:r>
      <w:r w:rsidRPr="00A7654B">
        <w:fldChar w:fldCharType="begin"/>
      </w:r>
      <w:r w:rsidRPr="00A7654B">
        <w:instrText xml:space="preserve"> SEQ Quadro \* ARABIC </w:instrText>
      </w:r>
      <w:r w:rsidRPr="00A7654B">
        <w:fldChar w:fldCharType="separate"/>
      </w:r>
      <w:r w:rsidR="00760AB4">
        <w:rPr>
          <w:noProof/>
        </w:rPr>
        <w:t>12</w:t>
      </w:r>
      <w:r w:rsidRPr="00A7654B">
        <w:rPr>
          <w:noProof/>
        </w:rPr>
        <w:fldChar w:fldCharType="end"/>
      </w:r>
      <w:r w:rsidRPr="00A7654B">
        <w:t xml:space="preserve"> – Regras de Negócio da aplicação Crescer Verde</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2697"/>
        <w:gridCol w:w="5515"/>
      </w:tblGrid>
      <w:tr w:rsidR="00456806" w:rsidRPr="002A6985" w14:paraId="21D8DA93" w14:textId="77777777" w:rsidTr="002120A2">
        <w:tc>
          <w:tcPr>
            <w:tcW w:w="814"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bookmarkEnd w:id="117"/>
          <w:p w14:paraId="43A755BE" w14:textId="77777777" w:rsidR="00456806" w:rsidRPr="00A7654B" w:rsidRDefault="00456806" w:rsidP="007753E6">
            <w:pPr>
              <w:jc w:val="center"/>
              <w:rPr>
                <w:sz w:val="20"/>
                <w:szCs w:val="20"/>
              </w:rPr>
            </w:pPr>
            <w:r w:rsidRPr="00A7654B">
              <w:rPr>
                <w:b/>
                <w:bCs/>
                <w:sz w:val="20"/>
                <w:szCs w:val="20"/>
              </w:rPr>
              <w:t>ID</w:t>
            </w:r>
          </w:p>
        </w:tc>
        <w:tc>
          <w:tcPr>
            <w:tcW w:w="2697"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05914014" w14:textId="77777777" w:rsidR="00456806" w:rsidRPr="00A7654B" w:rsidRDefault="00456806" w:rsidP="007753E6">
            <w:pPr>
              <w:jc w:val="center"/>
              <w:rPr>
                <w:sz w:val="20"/>
                <w:szCs w:val="20"/>
              </w:rPr>
            </w:pPr>
            <w:r w:rsidRPr="00A7654B">
              <w:rPr>
                <w:b/>
                <w:bCs/>
                <w:sz w:val="20"/>
                <w:szCs w:val="20"/>
              </w:rPr>
              <w:t>Título</w:t>
            </w:r>
          </w:p>
        </w:tc>
        <w:tc>
          <w:tcPr>
            <w:tcW w:w="5515" w:type="dxa"/>
            <w:tcBorders>
              <w:top w:val="single" w:sz="1" w:space="0" w:color="888888"/>
              <w:left w:val="single" w:sz="1" w:space="0" w:color="888888"/>
              <w:bottom w:val="single" w:sz="1" w:space="0" w:color="888888"/>
              <w:right w:val="single" w:sz="1" w:space="0" w:color="888888"/>
            </w:tcBorders>
            <w:shd w:val="clear" w:color="auto" w:fill="D6E4F0"/>
            <w:tcMar>
              <w:top w:w="90" w:type="dxa"/>
              <w:left w:w="120" w:type="dxa"/>
              <w:bottom w:w="90" w:type="dxa"/>
              <w:right w:w="120" w:type="dxa"/>
            </w:tcMar>
          </w:tcPr>
          <w:p w14:paraId="305401E1" w14:textId="77777777" w:rsidR="00456806" w:rsidRPr="00A7654B" w:rsidRDefault="00456806" w:rsidP="007753E6">
            <w:pPr>
              <w:jc w:val="center"/>
              <w:rPr>
                <w:sz w:val="20"/>
                <w:szCs w:val="20"/>
              </w:rPr>
            </w:pPr>
            <w:r w:rsidRPr="00A7654B">
              <w:rPr>
                <w:b/>
                <w:bCs/>
                <w:sz w:val="20"/>
                <w:szCs w:val="20"/>
              </w:rPr>
              <w:t>Descrição da Regra de Negócio</w:t>
            </w:r>
          </w:p>
        </w:tc>
      </w:tr>
      <w:tr w:rsidR="00456806" w:rsidRPr="002A6985" w14:paraId="1D2C0215"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745F7F8" w14:textId="77777777" w:rsidR="00456806" w:rsidRPr="002A6985" w:rsidRDefault="00456806" w:rsidP="007753E6">
            <w:pPr>
              <w:jc w:val="center"/>
              <w:rPr>
                <w:sz w:val="20"/>
                <w:szCs w:val="20"/>
              </w:rPr>
            </w:pPr>
            <w:r>
              <w:rPr>
                <w:sz w:val="20"/>
                <w:szCs w:val="20"/>
              </w:rPr>
              <w:t>RN01</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246B244" w14:textId="77777777" w:rsidR="00456806" w:rsidRPr="002A6985" w:rsidRDefault="00456806" w:rsidP="007753E6">
            <w:pPr>
              <w:rPr>
                <w:sz w:val="20"/>
                <w:szCs w:val="20"/>
              </w:rPr>
            </w:pPr>
            <w:r>
              <w:rPr>
                <w:sz w:val="20"/>
                <w:szCs w:val="20"/>
              </w:rPr>
              <w:t>Cadastro restrito a responsáveis</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D31DE5B" w14:textId="77777777" w:rsidR="00456806" w:rsidRPr="002A6985" w:rsidRDefault="00456806" w:rsidP="007753E6">
            <w:pPr>
              <w:rPr>
                <w:sz w:val="20"/>
                <w:szCs w:val="20"/>
              </w:rPr>
            </w:pPr>
            <w:r>
              <w:rPr>
                <w:sz w:val="20"/>
                <w:szCs w:val="20"/>
              </w:rPr>
              <w:t>Somente pais, responsáveis legais ou professores devidamente cadastrados poderão criar contas para gerenciar o acesso das crianças à plataforma.</w:t>
            </w:r>
          </w:p>
        </w:tc>
      </w:tr>
      <w:tr w:rsidR="00456806" w:rsidRPr="002A6985" w14:paraId="3BF6DADA"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C589BDF" w14:textId="77777777" w:rsidR="00456806" w:rsidRPr="002A6985" w:rsidRDefault="00456806" w:rsidP="007753E6">
            <w:pPr>
              <w:jc w:val="center"/>
              <w:rPr>
                <w:sz w:val="20"/>
                <w:szCs w:val="20"/>
              </w:rPr>
            </w:pPr>
            <w:r>
              <w:rPr>
                <w:sz w:val="20"/>
                <w:szCs w:val="20"/>
              </w:rPr>
              <w:t>RN02</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E60955A" w14:textId="77777777" w:rsidR="00456806" w:rsidRPr="002A6985" w:rsidRDefault="00456806" w:rsidP="007753E6">
            <w:pPr>
              <w:rPr>
                <w:sz w:val="20"/>
                <w:szCs w:val="20"/>
              </w:rPr>
            </w:pPr>
            <w:r>
              <w:rPr>
                <w:sz w:val="20"/>
                <w:szCs w:val="20"/>
              </w:rPr>
              <w:t>Perfil infantil supervisionado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4E6148" w14:textId="77777777" w:rsidR="00456806" w:rsidRPr="002A6985" w:rsidRDefault="00456806" w:rsidP="007753E6">
            <w:pPr>
              <w:rPr>
                <w:sz w:val="20"/>
                <w:szCs w:val="20"/>
              </w:rPr>
            </w:pPr>
            <w:r>
              <w:rPr>
                <w:sz w:val="20"/>
                <w:szCs w:val="20"/>
              </w:rPr>
              <w:t>Cada perfil infantil deve estar obrigatoriamente vinculado a um responsável cadastrado, o qual poderá monitorar o tempo de uso e o progresso nos jogos.</w:t>
            </w:r>
          </w:p>
        </w:tc>
      </w:tr>
      <w:tr w:rsidR="00456806" w:rsidRPr="002A6985" w14:paraId="51439B9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836B2EB" w14:textId="77777777" w:rsidR="00456806" w:rsidRPr="002A6985" w:rsidRDefault="00456806" w:rsidP="007753E6">
            <w:pPr>
              <w:jc w:val="center"/>
              <w:rPr>
                <w:sz w:val="20"/>
                <w:szCs w:val="20"/>
              </w:rPr>
            </w:pPr>
            <w:r>
              <w:rPr>
                <w:sz w:val="20"/>
                <w:szCs w:val="20"/>
              </w:rPr>
              <w:t>RN03</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57A8D0E" w14:textId="77777777" w:rsidR="00456806" w:rsidRPr="002A6985" w:rsidRDefault="00456806" w:rsidP="007753E6">
            <w:pPr>
              <w:rPr>
                <w:sz w:val="20"/>
                <w:szCs w:val="20"/>
              </w:rPr>
            </w:pPr>
            <w:r>
              <w:rPr>
                <w:sz w:val="20"/>
                <w:szCs w:val="20"/>
              </w:rPr>
              <w:t>Conteúdo educativo obrigatório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8227F4" w14:textId="77777777" w:rsidR="00456806" w:rsidRPr="002A6985" w:rsidRDefault="00456806" w:rsidP="007753E6">
            <w:pPr>
              <w:rPr>
                <w:sz w:val="20"/>
                <w:szCs w:val="20"/>
              </w:rPr>
            </w:pPr>
            <w:r>
              <w:rPr>
                <w:sz w:val="20"/>
                <w:szCs w:val="20"/>
              </w:rPr>
              <w:t>Todos os jogos e atividades publicados na plataforma devem conter temáticas relacionadas à sustentabilidade, ao meio ambiente ou à cidadania ecológica.</w:t>
            </w:r>
          </w:p>
        </w:tc>
      </w:tr>
      <w:tr w:rsidR="00456806" w:rsidRPr="002A6985" w14:paraId="3E0AD160"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9B616C1" w14:textId="77777777" w:rsidR="00456806" w:rsidRPr="002A6985" w:rsidRDefault="00456806" w:rsidP="007753E6">
            <w:pPr>
              <w:jc w:val="center"/>
              <w:rPr>
                <w:sz w:val="20"/>
                <w:szCs w:val="20"/>
              </w:rPr>
            </w:pPr>
            <w:r>
              <w:rPr>
                <w:sz w:val="20"/>
                <w:szCs w:val="20"/>
              </w:rPr>
              <w:t>RN04</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993A47B" w14:textId="77777777" w:rsidR="00456806" w:rsidRPr="002A6985" w:rsidRDefault="00456806" w:rsidP="007753E6">
            <w:pPr>
              <w:rPr>
                <w:sz w:val="20"/>
                <w:szCs w:val="20"/>
              </w:rPr>
            </w:pPr>
            <w:r>
              <w:rPr>
                <w:sz w:val="20"/>
                <w:szCs w:val="20"/>
              </w:rPr>
              <w:t>Validação de conteúdo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19EFA1" w14:textId="77777777" w:rsidR="00456806" w:rsidRPr="002A6985" w:rsidRDefault="00456806" w:rsidP="007753E6">
            <w:pPr>
              <w:rPr>
                <w:sz w:val="20"/>
                <w:szCs w:val="20"/>
              </w:rPr>
            </w:pPr>
            <w:r>
              <w:rPr>
                <w:sz w:val="20"/>
                <w:szCs w:val="20"/>
              </w:rPr>
              <w:t>Cada novo jogo ou atividade educativa deverá obrigatoriamente passar por validação do administrador ou da equipe pedagógica antes de ser disponibilizado aos usuários.</w:t>
            </w:r>
          </w:p>
        </w:tc>
      </w:tr>
      <w:tr w:rsidR="00456806" w:rsidRPr="002A6985" w14:paraId="3A302A34"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00F1A34" w14:textId="77777777" w:rsidR="00456806" w:rsidRPr="002A6985" w:rsidRDefault="00456806" w:rsidP="007753E6">
            <w:pPr>
              <w:jc w:val="center"/>
              <w:rPr>
                <w:sz w:val="20"/>
                <w:szCs w:val="20"/>
              </w:rPr>
            </w:pPr>
            <w:r>
              <w:rPr>
                <w:sz w:val="20"/>
                <w:szCs w:val="20"/>
              </w:rPr>
              <w:t>RN05</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6D1DED" w14:textId="77777777" w:rsidR="00456806" w:rsidRPr="002A6985" w:rsidRDefault="00456806" w:rsidP="007753E6">
            <w:pPr>
              <w:rPr>
                <w:sz w:val="20"/>
                <w:szCs w:val="20"/>
              </w:rPr>
            </w:pPr>
            <w:r>
              <w:rPr>
                <w:sz w:val="20"/>
                <w:szCs w:val="20"/>
              </w:rPr>
              <w:t>Limite de tempo diário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5B21C930" w14:textId="77777777" w:rsidR="00456806" w:rsidRPr="002A6985" w:rsidRDefault="00456806" w:rsidP="007753E6">
            <w:pPr>
              <w:rPr>
                <w:sz w:val="20"/>
                <w:szCs w:val="20"/>
              </w:rPr>
            </w:pPr>
            <w:r>
              <w:rPr>
                <w:sz w:val="20"/>
                <w:szCs w:val="20"/>
              </w:rPr>
              <w:t>O sistema estabelecerá um limite configurável de tempo de jogo diário para cada perfil infantil, com o objetivo de promover equilíbrio entre lazer e estudo.</w:t>
            </w:r>
          </w:p>
        </w:tc>
      </w:tr>
      <w:tr w:rsidR="00456806" w:rsidRPr="002A6985" w14:paraId="41E13F56"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4CFD8B7" w14:textId="77777777" w:rsidR="00456806" w:rsidRPr="002A6985" w:rsidRDefault="00456806" w:rsidP="007753E6">
            <w:pPr>
              <w:jc w:val="center"/>
              <w:rPr>
                <w:sz w:val="20"/>
                <w:szCs w:val="20"/>
              </w:rPr>
            </w:pPr>
            <w:r>
              <w:rPr>
                <w:sz w:val="20"/>
                <w:szCs w:val="20"/>
              </w:rPr>
              <w:lastRenderedPageBreak/>
              <w:t>RN06</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4B9DDCB" w14:textId="77777777" w:rsidR="00456806" w:rsidRPr="002A6985" w:rsidRDefault="00456806" w:rsidP="007753E6">
            <w:pPr>
              <w:rPr>
                <w:sz w:val="20"/>
                <w:szCs w:val="20"/>
              </w:rPr>
            </w:pPr>
            <w:r>
              <w:rPr>
                <w:sz w:val="20"/>
                <w:szCs w:val="20"/>
              </w:rPr>
              <w:t>Pontuação ecológica</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97E6B25" w14:textId="77777777" w:rsidR="00456806" w:rsidRPr="002A6985" w:rsidRDefault="00456806" w:rsidP="007753E6">
            <w:pPr>
              <w:rPr>
                <w:sz w:val="20"/>
                <w:szCs w:val="20"/>
              </w:rPr>
            </w:pPr>
            <w:r>
              <w:rPr>
                <w:sz w:val="20"/>
                <w:szCs w:val="20"/>
              </w:rPr>
              <w:t>Os jogadores acumularão pontos denominados "moedas verdes" ao concluir desafios sustentáveis, podendo trocá-los por recompensas virtuais dentro da plataforma.</w:t>
            </w:r>
          </w:p>
        </w:tc>
      </w:tr>
      <w:tr w:rsidR="00456806" w:rsidRPr="002A6985" w14:paraId="43415EF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947985C" w14:textId="77777777" w:rsidR="00456806" w:rsidRPr="002A6985" w:rsidRDefault="00456806" w:rsidP="007753E6">
            <w:pPr>
              <w:jc w:val="center"/>
              <w:rPr>
                <w:sz w:val="20"/>
                <w:szCs w:val="20"/>
              </w:rPr>
            </w:pPr>
            <w:r>
              <w:rPr>
                <w:sz w:val="20"/>
                <w:szCs w:val="20"/>
              </w:rPr>
              <w:t>RN07</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AAD049F" w14:textId="77777777" w:rsidR="00456806" w:rsidRPr="002A6985" w:rsidRDefault="00456806" w:rsidP="007753E6">
            <w:pPr>
              <w:rPr>
                <w:sz w:val="20"/>
                <w:szCs w:val="20"/>
              </w:rPr>
            </w:pPr>
            <w:r>
              <w:rPr>
                <w:sz w:val="20"/>
                <w:szCs w:val="20"/>
              </w:rPr>
              <w:t xml:space="preserve">Sistema de </w:t>
            </w:r>
            <w:r>
              <w:rPr>
                <w:i/>
                <w:iCs/>
                <w:sz w:val="20"/>
                <w:szCs w:val="20"/>
              </w:rPr>
              <w:t>feedback</w:t>
            </w:r>
            <w:r>
              <w:rPr>
                <w:sz w:val="20"/>
                <w:szCs w:val="20"/>
              </w:rPr>
              <w:t xml:space="preserve"> positivo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A9723B2" w14:textId="77777777" w:rsidR="00456806" w:rsidRPr="002A6985" w:rsidRDefault="00456806" w:rsidP="007753E6">
            <w:pPr>
              <w:rPr>
                <w:sz w:val="20"/>
                <w:szCs w:val="20"/>
              </w:rPr>
            </w:pPr>
            <w:r>
              <w:rPr>
                <w:sz w:val="20"/>
                <w:szCs w:val="20"/>
              </w:rPr>
              <w:t>As interações entre usuários devem ser exclusivamente positivas e educativas; mensagens ofensivas ou inadequadas serão bloqueadas automaticamente pelo sistema.</w:t>
            </w:r>
          </w:p>
        </w:tc>
      </w:tr>
      <w:tr w:rsidR="00456806" w:rsidRPr="002A6985" w14:paraId="63CE79F4"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3DE635BA" w14:textId="77777777" w:rsidR="00456806" w:rsidRPr="002A6985" w:rsidRDefault="00456806" w:rsidP="007753E6">
            <w:pPr>
              <w:jc w:val="center"/>
              <w:rPr>
                <w:sz w:val="20"/>
                <w:szCs w:val="20"/>
              </w:rPr>
            </w:pPr>
            <w:r>
              <w:rPr>
                <w:sz w:val="20"/>
                <w:szCs w:val="20"/>
              </w:rPr>
              <w:t>RN08</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3A7F949" w14:textId="77777777" w:rsidR="00456806" w:rsidRPr="002A6985" w:rsidRDefault="00456806" w:rsidP="007753E6">
            <w:pPr>
              <w:rPr>
                <w:sz w:val="20"/>
                <w:szCs w:val="20"/>
              </w:rPr>
            </w:pPr>
            <w:r>
              <w:rPr>
                <w:sz w:val="20"/>
                <w:szCs w:val="20"/>
              </w:rPr>
              <w:t>Privacidade e segurança</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1E1341C2" w14:textId="77777777" w:rsidR="00456806" w:rsidRPr="002A6985" w:rsidRDefault="00456806" w:rsidP="007753E6">
            <w:pPr>
              <w:rPr>
                <w:sz w:val="20"/>
                <w:szCs w:val="20"/>
              </w:rPr>
            </w:pPr>
            <w:r>
              <w:rPr>
                <w:sz w:val="20"/>
                <w:szCs w:val="20"/>
              </w:rPr>
              <w:t>Nenhum dado pessoal das crianças — como nome completo, endereço ou localização — poderá ser exibido publicamente ou acessado por usuários não autorizados.</w:t>
            </w:r>
          </w:p>
        </w:tc>
      </w:tr>
      <w:tr w:rsidR="00456806" w:rsidRPr="002A6985" w14:paraId="5105A12F"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0329749D" w14:textId="77777777" w:rsidR="00456806" w:rsidRPr="002A6985" w:rsidRDefault="00456806" w:rsidP="007753E6">
            <w:pPr>
              <w:jc w:val="center"/>
              <w:rPr>
                <w:sz w:val="20"/>
                <w:szCs w:val="20"/>
              </w:rPr>
            </w:pPr>
            <w:r>
              <w:rPr>
                <w:sz w:val="20"/>
                <w:szCs w:val="20"/>
              </w:rPr>
              <w:t>RN09</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86B5EE2" w14:textId="77777777" w:rsidR="00456806" w:rsidRPr="002A6985" w:rsidRDefault="00456806" w:rsidP="007753E6">
            <w:pPr>
              <w:rPr>
                <w:sz w:val="20"/>
                <w:szCs w:val="20"/>
              </w:rPr>
            </w:pPr>
            <w:r>
              <w:rPr>
                <w:sz w:val="20"/>
                <w:szCs w:val="20"/>
              </w:rPr>
              <w:t>Parcerias educativas</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7A23F89D" w14:textId="77777777" w:rsidR="00456806" w:rsidRPr="002A6985" w:rsidRDefault="00456806" w:rsidP="007753E6">
            <w:pPr>
              <w:rPr>
                <w:sz w:val="20"/>
                <w:szCs w:val="20"/>
              </w:rPr>
            </w:pPr>
            <w:r>
              <w:rPr>
                <w:sz w:val="20"/>
                <w:szCs w:val="20"/>
              </w:rPr>
              <w:t>Somente instituições de ensino, ONGs e escolas parceiras devidamente aprovadas pelo administrador poderão publicar novos jogos ou atividades na plataforma.</w:t>
            </w:r>
          </w:p>
        </w:tc>
      </w:tr>
      <w:tr w:rsidR="00456806" w:rsidRPr="002A6985" w14:paraId="76BF0A4B" w14:textId="77777777" w:rsidTr="002120A2">
        <w:tc>
          <w:tcPr>
            <w:tcW w:w="814"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6005758B" w14:textId="77777777" w:rsidR="00456806" w:rsidRPr="002A6985" w:rsidRDefault="00456806" w:rsidP="007753E6">
            <w:pPr>
              <w:jc w:val="center"/>
              <w:rPr>
                <w:sz w:val="20"/>
                <w:szCs w:val="20"/>
              </w:rPr>
            </w:pPr>
            <w:r>
              <w:rPr>
                <w:sz w:val="20"/>
                <w:szCs w:val="20"/>
              </w:rPr>
              <w:t>RN10</w:t>
            </w:r>
          </w:p>
        </w:tc>
        <w:tc>
          <w:tcPr>
            <w:tcW w:w="2697"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4C7B3DCC" w14:textId="77777777" w:rsidR="00456806" w:rsidRPr="002A6985" w:rsidRDefault="00456806" w:rsidP="007753E6">
            <w:pPr>
              <w:rPr>
                <w:sz w:val="20"/>
                <w:szCs w:val="20"/>
              </w:rPr>
            </w:pPr>
            <w:r>
              <w:rPr>
                <w:sz w:val="20"/>
                <w:szCs w:val="20"/>
              </w:rPr>
              <w:t>Atualização de conteúdo</w:t>
            </w:r>
          </w:p>
        </w:tc>
        <w:tc>
          <w:tcPr>
            <w:tcW w:w="5515" w:type="dxa"/>
            <w:tcBorders>
              <w:top w:val="single" w:sz="1" w:space="0" w:color="888888"/>
              <w:left w:val="single" w:sz="1" w:space="0" w:color="888888"/>
              <w:bottom w:val="single" w:sz="1" w:space="0" w:color="888888"/>
              <w:right w:val="single" w:sz="1" w:space="0" w:color="888888"/>
            </w:tcBorders>
            <w:tcMar>
              <w:top w:w="90" w:type="dxa"/>
              <w:left w:w="120" w:type="dxa"/>
              <w:bottom w:w="90" w:type="dxa"/>
              <w:right w:w="120" w:type="dxa"/>
            </w:tcMar>
          </w:tcPr>
          <w:p w14:paraId="2EFE8EF5" w14:textId="77777777" w:rsidR="00456806" w:rsidRPr="002A6985" w:rsidRDefault="00456806" w:rsidP="007753E6">
            <w:pPr>
              <w:rPr>
                <w:sz w:val="20"/>
                <w:szCs w:val="20"/>
              </w:rPr>
            </w:pPr>
            <w:r>
              <w:rPr>
                <w:sz w:val="20"/>
                <w:szCs w:val="20"/>
              </w:rPr>
              <w:t>O administrador deverá revisar e atualizar periodicamente os conteúdos disponíveis, garantindo sua adequação à faixa etária dos usuários e aos objetivos pedagógicos da plataforma.</w:t>
            </w:r>
          </w:p>
        </w:tc>
      </w:tr>
    </w:tbl>
    <w:p w14:paraId="3B042FDC" w14:textId="45A3BB5B" w:rsidR="002120A2" w:rsidRDefault="00456806" w:rsidP="00BB6DC3">
      <w:pPr>
        <w:spacing w:before="80" w:after="280"/>
        <w:jc w:val="center"/>
        <w:rPr>
          <w:sz w:val="20"/>
          <w:szCs w:val="20"/>
        </w:rPr>
      </w:pPr>
      <w:r>
        <w:rPr>
          <w:sz w:val="20"/>
          <w:szCs w:val="20"/>
        </w:rPr>
        <w:t>Fonte: Os autores (2026).</w:t>
      </w:r>
    </w:p>
    <w:p w14:paraId="35575AAA" w14:textId="04C2F4BB" w:rsidR="00171101" w:rsidRDefault="00171101" w:rsidP="00171101">
      <w:pPr>
        <w:autoSpaceDE w:val="0"/>
        <w:autoSpaceDN w:val="0"/>
        <w:adjustRightInd w:val="0"/>
        <w:spacing w:after="0" w:line="360" w:lineRule="auto"/>
        <w:ind w:firstLine="709"/>
        <w:jc w:val="both"/>
        <w:rPr>
          <w:sz w:val="24"/>
          <w:szCs w:val="24"/>
        </w:rPr>
      </w:pPr>
      <w:r>
        <w:rPr>
          <w:sz w:val="20"/>
          <w:szCs w:val="20"/>
        </w:rPr>
        <w:tab/>
      </w:r>
      <w:r w:rsidRPr="004016AB">
        <w:rPr>
          <w:sz w:val="24"/>
          <w:szCs w:val="24"/>
        </w:rPr>
        <w:t>O diagrama de casos de uso mostra quais funcionalidades o sistema disponibiliza e de que maneira os usuários interagem com o software. A partir dessa visão geral, o diagrama de classes aprofunda a análise ao apresentar as entidades que fazem parte da aplicação, seus respectivos atributos e métodos, conectando aquilo que o sistema deve fazer com a estrutura que tornará isso possível.</w:t>
      </w:r>
    </w:p>
    <w:p w14:paraId="58FC55C0" w14:textId="77777777" w:rsidR="007C0F0B" w:rsidRDefault="007C0F0B" w:rsidP="00171101">
      <w:pPr>
        <w:autoSpaceDE w:val="0"/>
        <w:autoSpaceDN w:val="0"/>
        <w:adjustRightInd w:val="0"/>
        <w:spacing w:after="0" w:line="360" w:lineRule="auto"/>
        <w:ind w:firstLine="709"/>
        <w:jc w:val="both"/>
        <w:rPr>
          <w:sz w:val="24"/>
          <w:szCs w:val="24"/>
        </w:rPr>
      </w:pPr>
    </w:p>
    <w:p w14:paraId="7C6C4E17" w14:textId="77777777" w:rsidR="007C0F0B" w:rsidRDefault="007C0F0B" w:rsidP="00171101">
      <w:pPr>
        <w:autoSpaceDE w:val="0"/>
        <w:autoSpaceDN w:val="0"/>
        <w:adjustRightInd w:val="0"/>
        <w:spacing w:after="0" w:line="360" w:lineRule="auto"/>
        <w:ind w:firstLine="709"/>
        <w:jc w:val="both"/>
        <w:rPr>
          <w:sz w:val="24"/>
          <w:szCs w:val="24"/>
        </w:rPr>
      </w:pPr>
    </w:p>
    <w:p w14:paraId="3056D0F3" w14:textId="77777777" w:rsidR="007C0F0B" w:rsidRDefault="007C0F0B" w:rsidP="00171101">
      <w:pPr>
        <w:autoSpaceDE w:val="0"/>
        <w:autoSpaceDN w:val="0"/>
        <w:adjustRightInd w:val="0"/>
        <w:spacing w:after="0" w:line="360" w:lineRule="auto"/>
        <w:ind w:firstLine="709"/>
        <w:jc w:val="both"/>
        <w:rPr>
          <w:sz w:val="24"/>
          <w:szCs w:val="24"/>
        </w:rPr>
      </w:pPr>
    </w:p>
    <w:p w14:paraId="05F6A986" w14:textId="77777777" w:rsidR="007C0F0B" w:rsidRDefault="007C0F0B" w:rsidP="00171101">
      <w:pPr>
        <w:autoSpaceDE w:val="0"/>
        <w:autoSpaceDN w:val="0"/>
        <w:adjustRightInd w:val="0"/>
        <w:spacing w:after="0" w:line="360" w:lineRule="auto"/>
        <w:ind w:firstLine="709"/>
        <w:jc w:val="both"/>
        <w:rPr>
          <w:sz w:val="24"/>
          <w:szCs w:val="24"/>
        </w:rPr>
      </w:pPr>
    </w:p>
    <w:p w14:paraId="365A0F57" w14:textId="77777777" w:rsidR="007C0F0B" w:rsidRDefault="007C0F0B" w:rsidP="00171101">
      <w:pPr>
        <w:autoSpaceDE w:val="0"/>
        <w:autoSpaceDN w:val="0"/>
        <w:adjustRightInd w:val="0"/>
        <w:spacing w:after="0" w:line="360" w:lineRule="auto"/>
        <w:ind w:firstLine="709"/>
        <w:jc w:val="both"/>
        <w:rPr>
          <w:sz w:val="24"/>
          <w:szCs w:val="24"/>
        </w:rPr>
      </w:pPr>
    </w:p>
    <w:p w14:paraId="232605F0" w14:textId="77777777" w:rsidR="007C0F0B" w:rsidRDefault="007C0F0B" w:rsidP="00171101">
      <w:pPr>
        <w:autoSpaceDE w:val="0"/>
        <w:autoSpaceDN w:val="0"/>
        <w:adjustRightInd w:val="0"/>
        <w:spacing w:after="0" w:line="360" w:lineRule="auto"/>
        <w:ind w:firstLine="709"/>
        <w:jc w:val="both"/>
        <w:rPr>
          <w:sz w:val="24"/>
          <w:szCs w:val="24"/>
        </w:rPr>
      </w:pPr>
    </w:p>
    <w:p w14:paraId="1C2D6854" w14:textId="77777777" w:rsidR="007C0F0B" w:rsidRDefault="007C0F0B" w:rsidP="00171101">
      <w:pPr>
        <w:autoSpaceDE w:val="0"/>
        <w:autoSpaceDN w:val="0"/>
        <w:adjustRightInd w:val="0"/>
        <w:spacing w:after="0" w:line="360" w:lineRule="auto"/>
        <w:ind w:firstLine="709"/>
        <w:jc w:val="both"/>
        <w:rPr>
          <w:sz w:val="24"/>
          <w:szCs w:val="24"/>
        </w:rPr>
      </w:pPr>
    </w:p>
    <w:p w14:paraId="715C524E" w14:textId="77777777" w:rsidR="007C0F0B" w:rsidRDefault="007C0F0B" w:rsidP="00171101">
      <w:pPr>
        <w:autoSpaceDE w:val="0"/>
        <w:autoSpaceDN w:val="0"/>
        <w:adjustRightInd w:val="0"/>
        <w:spacing w:after="0" w:line="360" w:lineRule="auto"/>
        <w:ind w:firstLine="709"/>
        <w:jc w:val="both"/>
        <w:rPr>
          <w:sz w:val="24"/>
          <w:szCs w:val="24"/>
        </w:rPr>
      </w:pPr>
    </w:p>
    <w:p w14:paraId="73FDE05C" w14:textId="77777777" w:rsidR="007C0F0B" w:rsidRDefault="007C0F0B" w:rsidP="00171101">
      <w:pPr>
        <w:autoSpaceDE w:val="0"/>
        <w:autoSpaceDN w:val="0"/>
        <w:adjustRightInd w:val="0"/>
        <w:spacing w:after="0" w:line="360" w:lineRule="auto"/>
        <w:ind w:firstLine="709"/>
        <w:jc w:val="both"/>
        <w:rPr>
          <w:sz w:val="24"/>
          <w:szCs w:val="24"/>
        </w:rPr>
      </w:pPr>
    </w:p>
    <w:p w14:paraId="0F95A36D" w14:textId="77777777" w:rsidR="007C0F0B" w:rsidRDefault="007C0F0B" w:rsidP="00171101">
      <w:pPr>
        <w:autoSpaceDE w:val="0"/>
        <w:autoSpaceDN w:val="0"/>
        <w:adjustRightInd w:val="0"/>
        <w:spacing w:after="0" w:line="360" w:lineRule="auto"/>
        <w:ind w:firstLine="709"/>
        <w:jc w:val="both"/>
        <w:rPr>
          <w:sz w:val="24"/>
          <w:szCs w:val="24"/>
        </w:rPr>
      </w:pPr>
    </w:p>
    <w:p w14:paraId="16C5EA94" w14:textId="77777777" w:rsidR="007C0F0B" w:rsidRDefault="007C0F0B" w:rsidP="00171101">
      <w:pPr>
        <w:autoSpaceDE w:val="0"/>
        <w:autoSpaceDN w:val="0"/>
        <w:adjustRightInd w:val="0"/>
        <w:spacing w:after="0" w:line="360" w:lineRule="auto"/>
        <w:ind w:firstLine="709"/>
        <w:jc w:val="both"/>
        <w:rPr>
          <w:sz w:val="24"/>
          <w:szCs w:val="24"/>
        </w:rPr>
      </w:pPr>
    </w:p>
    <w:p w14:paraId="394313B7" w14:textId="77777777" w:rsidR="007C0F0B" w:rsidRPr="00171101" w:rsidRDefault="007C0F0B" w:rsidP="00171101">
      <w:pPr>
        <w:autoSpaceDE w:val="0"/>
        <w:autoSpaceDN w:val="0"/>
        <w:adjustRightInd w:val="0"/>
        <w:spacing w:after="0" w:line="360" w:lineRule="auto"/>
        <w:ind w:firstLine="709"/>
        <w:jc w:val="both"/>
        <w:rPr>
          <w:sz w:val="24"/>
          <w:szCs w:val="24"/>
        </w:rPr>
      </w:pPr>
    </w:p>
    <w:p w14:paraId="5D5816FD" w14:textId="77777777" w:rsidR="007C0F0B" w:rsidRDefault="007C0F0B" w:rsidP="007C0F0B">
      <w:pPr>
        <w:pStyle w:val="Ttulo3"/>
        <w:sectPr w:rsidR="007C0F0B" w:rsidSect="005F2649">
          <w:pgSz w:w="11906" w:h="16838" w:code="9"/>
          <w:pgMar w:top="1701" w:right="1134" w:bottom="1134" w:left="1701" w:header="709" w:footer="709" w:gutter="0"/>
          <w:cols w:space="708"/>
          <w:docGrid w:linePitch="360"/>
        </w:sectPr>
      </w:pPr>
    </w:p>
    <w:p w14:paraId="1CCA3526" w14:textId="77777777" w:rsidR="007C0F0B" w:rsidRDefault="007C0F0B" w:rsidP="007C0F0B">
      <w:pPr>
        <w:pStyle w:val="Ttulo3"/>
      </w:pPr>
      <w:bookmarkStart w:id="119" w:name="_Toc229937067"/>
      <w:r>
        <w:lastRenderedPageBreak/>
        <w:t>Histórico regras de n</w:t>
      </w:r>
      <w:r w:rsidRPr="007C0F0B">
        <w:t>egócio</w:t>
      </w:r>
      <w:bookmarkEnd w:id="119"/>
    </w:p>
    <w:p w14:paraId="30CAE4F7" w14:textId="77777777" w:rsidR="007C0F0B" w:rsidRDefault="007C0F0B" w:rsidP="007C0F0B"/>
    <w:p w14:paraId="14B858DE" w14:textId="77777777" w:rsidR="00760AB4" w:rsidRDefault="00760AB4" w:rsidP="007C0F0B"/>
    <w:p w14:paraId="742FCFD2" w14:textId="21979995" w:rsidR="00760AB4" w:rsidRDefault="00760AB4" w:rsidP="007934E8">
      <w:pPr>
        <w:pStyle w:val="Legenda"/>
      </w:pPr>
      <w:bookmarkStart w:id="120" w:name="_Toc229937108"/>
      <w:r w:rsidRPr="00A7654B">
        <w:t xml:space="preserve">Quadro </w:t>
      </w:r>
      <w:r w:rsidRPr="00A7654B">
        <w:fldChar w:fldCharType="begin"/>
      </w:r>
      <w:r w:rsidRPr="00A7654B">
        <w:instrText xml:space="preserve"> SEQ Quadro \* ARABIC </w:instrText>
      </w:r>
      <w:r w:rsidRPr="00A7654B">
        <w:fldChar w:fldCharType="separate"/>
      </w:r>
      <w:r w:rsidR="007934E8">
        <w:rPr>
          <w:noProof/>
        </w:rPr>
        <w:t>13</w:t>
      </w:r>
      <w:r w:rsidRPr="00A7654B">
        <w:rPr>
          <w:noProof/>
        </w:rPr>
        <w:fldChar w:fldCharType="end"/>
      </w:r>
      <w:r w:rsidRPr="00A7654B">
        <w:t xml:space="preserve"> – Regras de Negócio da aplicação Crescer Verde</w:t>
      </w:r>
      <w:bookmarkEnd w:id="120"/>
    </w:p>
    <w:tbl>
      <w:tblPr>
        <w:tblW w:w="14649" w:type="dxa"/>
        <w:tblCellMar>
          <w:left w:w="70" w:type="dxa"/>
          <w:right w:w="70" w:type="dxa"/>
        </w:tblCellMar>
        <w:tblLook w:val="04A0" w:firstRow="1" w:lastRow="0" w:firstColumn="1" w:lastColumn="0" w:noHBand="0" w:noVBand="1"/>
      </w:tblPr>
      <w:tblGrid>
        <w:gridCol w:w="1129"/>
        <w:gridCol w:w="1418"/>
        <w:gridCol w:w="1417"/>
        <w:gridCol w:w="2552"/>
        <w:gridCol w:w="1559"/>
        <w:gridCol w:w="2827"/>
        <w:gridCol w:w="2077"/>
        <w:gridCol w:w="1670"/>
      </w:tblGrid>
      <w:tr w:rsidR="007934E8" w:rsidRPr="00760AB4" w14:paraId="46868728" w14:textId="77777777" w:rsidTr="007934E8">
        <w:trPr>
          <w:trHeight w:val="1318"/>
        </w:trPr>
        <w:tc>
          <w:tcPr>
            <w:tcW w:w="1129" w:type="dxa"/>
            <w:tcBorders>
              <w:top w:val="single" w:sz="4" w:space="0" w:color="AAAAAA"/>
              <w:left w:val="single" w:sz="4" w:space="0" w:color="AAAAAA"/>
              <w:bottom w:val="single" w:sz="4" w:space="0" w:color="AAAAAA"/>
              <w:right w:val="single" w:sz="4" w:space="0" w:color="AAAAAA"/>
            </w:tcBorders>
            <w:shd w:val="clear" w:color="5B8DB8" w:fill="5B8DB8"/>
            <w:vAlign w:val="center"/>
            <w:hideMark/>
          </w:tcPr>
          <w:p w14:paraId="39B9C2BF"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Id</w:t>
            </w:r>
          </w:p>
        </w:tc>
        <w:tc>
          <w:tcPr>
            <w:tcW w:w="1418" w:type="dxa"/>
            <w:tcBorders>
              <w:top w:val="single" w:sz="4" w:space="0" w:color="AAAAAA"/>
              <w:left w:val="nil"/>
              <w:bottom w:val="single" w:sz="4" w:space="0" w:color="AAAAAA"/>
              <w:right w:val="single" w:sz="4" w:space="0" w:color="AAAAAA"/>
            </w:tcBorders>
            <w:shd w:val="clear" w:color="5B8DB8" w:fill="5B8DB8"/>
            <w:vAlign w:val="center"/>
            <w:hideMark/>
          </w:tcPr>
          <w:p w14:paraId="2670E3A4"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Versão</w:t>
            </w:r>
          </w:p>
        </w:tc>
        <w:tc>
          <w:tcPr>
            <w:tcW w:w="1417" w:type="dxa"/>
            <w:tcBorders>
              <w:top w:val="single" w:sz="4" w:space="0" w:color="AAAAAA"/>
              <w:left w:val="nil"/>
              <w:bottom w:val="single" w:sz="4" w:space="0" w:color="AAAAAA"/>
              <w:right w:val="single" w:sz="4" w:space="0" w:color="AAAAAA"/>
            </w:tcBorders>
            <w:shd w:val="clear" w:color="5B8DB8" w:fill="5B8DB8"/>
            <w:vAlign w:val="center"/>
            <w:hideMark/>
          </w:tcPr>
          <w:p w14:paraId="53D9E4A4"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Data</w:t>
            </w:r>
          </w:p>
        </w:tc>
        <w:tc>
          <w:tcPr>
            <w:tcW w:w="2552" w:type="dxa"/>
            <w:tcBorders>
              <w:top w:val="single" w:sz="4" w:space="0" w:color="AAAAAA"/>
              <w:left w:val="nil"/>
              <w:bottom w:val="single" w:sz="4" w:space="0" w:color="AAAAAA"/>
              <w:right w:val="single" w:sz="4" w:space="0" w:color="AAAAAA"/>
            </w:tcBorders>
            <w:shd w:val="clear" w:color="5B8DB8" w:fill="5B8DB8"/>
            <w:vAlign w:val="center"/>
            <w:hideMark/>
          </w:tcPr>
          <w:p w14:paraId="69254E27"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Descrição Original</w:t>
            </w:r>
          </w:p>
        </w:tc>
        <w:tc>
          <w:tcPr>
            <w:tcW w:w="1559" w:type="dxa"/>
            <w:tcBorders>
              <w:top w:val="single" w:sz="4" w:space="0" w:color="AAAAAA"/>
              <w:left w:val="nil"/>
              <w:bottom w:val="single" w:sz="4" w:space="0" w:color="AAAAAA"/>
              <w:right w:val="single" w:sz="4" w:space="0" w:color="AAAAAA"/>
            </w:tcBorders>
            <w:shd w:val="clear" w:color="5B8DB8" w:fill="5B8DB8"/>
            <w:vAlign w:val="center"/>
            <w:hideMark/>
          </w:tcPr>
          <w:p w14:paraId="5734218E"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Autor</w:t>
            </w:r>
          </w:p>
        </w:tc>
        <w:tc>
          <w:tcPr>
            <w:tcW w:w="2827" w:type="dxa"/>
            <w:tcBorders>
              <w:top w:val="single" w:sz="4" w:space="0" w:color="AAAAAA"/>
              <w:left w:val="nil"/>
              <w:bottom w:val="single" w:sz="4" w:space="0" w:color="AAAAAA"/>
              <w:right w:val="single" w:sz="4" w:space="0" w:color="AAAAAA"/>
            </w:tcBorders>
            <w:shd w:val="clear" w:color="5B8DB8" w:fill="5B8DB8"/>
            <w:vAlign w:val="center"/>
            <w:hideMark/>
          </w:tcPr>
          <w:p w14:paraId="05F83A4D"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Descrição da Alteração</w:t>
            </w:r>
          </w:p>
        </w:tc>
        <w:tc>
          <w:tcPr>
            <w:tcW w:w="2077" w:type="dxa"/>
            <w:tcBorders>
              <w:top w:val="single" w:sz="4" w:space="0" w:color="AAAAAA"/>
              <w:left w:val="nil"/>
              <w:bottom w:val="single" w:sz="4" w:space="0" w:color="AAAAAA"/>
              <w:right w:val="single" w:sz="4" w:space="0" w:color="AAAAAA"/>
            </w:tcBorders>
            <w:shd w:val="clear" w:color="5B8DB8" w:fill="5B8DB8"/>
            <w:vAlign w:val="center"/>
            <w:hideMark/>
          </w:tcPr>
          <w:p w14:paraId="1EE15D2A"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Justificativa</w:t>
            </w:r>
          </w:p>
        </w:tc>
        <w:tc>
          <w:tcPr>
            <w:tcW w:w="1670" w:type="dxa"/>
            <w:tcBorders>
              <w:top w:val="single" w:sz="4" w:space="0" w:color="AAAAAA"/>
              <w:left w:val="nil"/>
              <w:bottom w:val="single" w:sz="4" w:space="0" w:color="AAAAAA"/>
              <w:right w:val="single" w:sz="4" w:space="0" w:color="AAAAAA"/>
            </w:tcBorders>
            <w:shd w:val="clear" w:color="5B8DB8" w:fill="5B8DB8"/>
            <w:vAlign w:val="center"/>
            <w:hideMark/>
          </w:tcPr>
          <w:p w14:paraId="46BFC8C8" w14:textId="77777777" w:rsidR="00760AB4" w:rsidRPr="00760AB4" w:rsidRDefault="00760AB4" w:rsidP="00760AB4">
            <w:pPr>
              <w:spacing w:after="0" w:line="240" w:lineRule="auto"/>
              <w:jc w:val="center"/>
              <w:rPr>
                <w:rFonts w:ascii="Arial" w:hAnsi="Arial" w:cs="Arial"/>
                <w:b/>
                <w:bCs/>
                <w:color w:val="FFFFFF"/>
                <w:lang w:eastAsia="pt-BR"/>
              </w:rPr>
            </w:pPr>
            <w:r w:rsidRPr="00760AB4">
              <w:rPr>
                <w:rFonts w:ascii="Arial" w:hAnsi="Arial" w:cs="Arial"/>
                <w:b/>
                <w:bCs/>
                <w:color w:val="FFFFFF"/>
                <w:lang w:eastAsia="pt-BR"/>
              </w:rPr>
              <w:t>Estado</w:t>
            </w:r>
          </w:p>
        </w:tc>
      </w:tr>
      <w:tr w:rsidR="00760AB4" w:rsidRPr="00760AB4" w14:paraId="0C5568E8" w14:textId="77777777" w:rsidTr="007934E8">
        <w:trPr>
          <w:trHeight w:val="1691"/>
        </w:trPr>
        <w:tc>
          <w:tcPr>
            <w:tcW w:w="1129" w:type="dxa"/>
            <w:tcBorders>
              <w:top w:val="nil"/>
              <w:left w:val="single" w:sz="4" w:space="0" w:color="AAAAAA"/>
              <w:bottom w:val="single" w:sz="4" w:space="0" w:color="AAAAAA"/>
              <w:right w:val="single" w:sz="4" w:space="0" w:color="AAAAAA"/>
            </w:tcBorders>
            <w:shd w:val="clear" w:color="DCE6F1" w:fill="DCE6F1"/>
            <w:vAlign w:val="center"/>
            <w:hideMark/>
          </w:tcPr>
          <w:p w14:paraId="31FBF5F4" w14:textId="77777777"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RN01</w:t>
            </w:r>
          </w:p>
        </w:tc>
        <w:tc>
          <w:tcPr>
            <w:tcW w:w="1418" w:type="dxa"/>
            <w:tcBorders>
              <w:top w:val="nil"/>
              <w:left w:val="nil"/>
              <w:bottom w:val="single" w:sz="4" w:space="0" w:color="AAAAAA"/>
              <w:right w:val="single" w:sz="4" w:space="0" w:color="AAAAAA"/>
            </w:tcBorders>
            <w:shd w:val="clear" w:color="DCE6F1" w:fill="DCE6F1"/>
            <w:vAlign w:val="center"/>
            <w:hideMark/>
          </w:tcPr>
          <w:p w14:paraId="2A17651D" w14:textId="4F12AC7D" w:rsidR="00760AB4" w:rsidRPr="00760AB4" w:rsidRDefault="007934E8" w:rsidP="00760AB4">
            <w:pPr>
              <w:spacing w:after="0" w:line="240" w:lineRule="auto"/>
              <w:jc w:val="center"/>
              <w:rPr>
                <w:rFonts w:ascii="Arial" w:hAnsi="Arial" w:cs="Arial"/>
                <w:sz w:val="20"/>
                <w:szCs w:val="20"/>
                <w:lang w:eastAsia="pt-BR"/>
              </w:rPr>
            </w:pPr>
            <w:r>
              <w:rPr>
                <w:rFonts w:ascii="Arial" w:hAnsi="Arial" w:cs="Arial"/>
                <w:sz w:val="20"/>
                <w:szCs w:val="20"/>
                <w:lang w:eastAsia="pt-BR"/>
              </w:rPr>
              <w:t>1.0</w:t>
            </w:r>
            <w:r w:rsidR="00760AB4" w:rsidRPr="00760AB4">
              <w:rPr>
                <w:rFonts w:ascii="Arial" w:hAnsi="Arial" w:cs="Arial"/>
                <w:sz w:val="20"/>
                <w:szCs w:val="20"/>
                <w:lang w:eastAsia="pt-BR"/>
              </w:rPr>
              <w:t> </w:t>
            </w:r>
          </w:p>
        </w:tc>
        <w:tc>
          <w:tcPr>
            <w:tcW w:w="1417" w:type="dxa"/>
            <w:tcBorders>
              <w:top w:val="nil"/>
              <w:left w:val="nil"/>
              <w:bottom w:val="single" w:sz="4" w:space="0" w:color="AAAAAA"/>
              <w:right w:val="single" w:sz="4" w:space="0" w:color="AAAAAA"/>
            </w:tcBorders>
            <w:shd w:val="clear" w:color="DCE6F1" w:fill="DCE6F1"/>
            <w:vAlign w:val="center"/>
            <w:hideMark/>
          </w:tcPr>
          <w:p w14:paraId="5E8ECA59" w14:textId="2DAE895C" w:rsidR="00760AB4" w:rsidRPr="00760AB4" w:rsidRDefault="007934E8" w:rsidP="00760AB4">
            <w:pPr>
              <w:spacing w:after="0" w:line="240" w:lineRule="auto"/>
              <w:jc w:val="center"/>
              <w:rPr>
                <w:rFonts w:ascii="Arial" w:hAnsi="Arial" w:cs="Arial"/>
                <w:sz w:val="20"/>
                <w:szCs w:val="20"/>
                <w:lang w:eastAsia="pt-BR"/>
              </w:rPr>
            </w:pPr>
            <w:r>
              <w:rPr>
                <w:rFonts w:ascii="Arial" w:hAnsi="Arial" w:cs="Arial"/>
                <w:sz w:val="20"/>
                <w:szCs w:val="20"/>
                <w:lang w:eastAsia="pt-BR"/>
              </w:rPr>
              <w:t>10/05/2026</w:t>
            </w:r>
            <w:r w:rsidR="00760AB4" w:rsidRPr="00760AB4">
              <w:rPr>
                <w:rFonts w:ascii="Arial" w:hAnsi="Arial" w:cs="Arial"/>
                <w:sz w:val="20"/>
                <w:szCs w:val="20"/>
                <w:lang w:eastAsia="pt-BR"/>
              </w:rPr>
              <w:t> </w:t>
            </w:r>
          </w:p>
        </w:tc>
        <w:tc>
          <w:tcPr>
            <w:tcW w:w="2552" w:type="dxa"/>
            <w:tcBorders>
              <w:top w:val="nil"/>
              <w:left w:val="nil"/>
              <w:bottom w:val="single" w:sz="4" w:space="0" w:color="AAAAAA"/>
              <w:right w:val="single" w:sz="4" w:space="0" w:color="AAAAAA"/>
            </w:tcBorders>
            <w:shd w:val="clear" w:color="DCE6F1" w:fill="DCE6F1"/>
            <w:vAlign w:val="center"/>
            <w:hideMark/>
          </w:tcPr>
          <w:p w14:paraId="26F596BE" w14:textId="08CBE9A1" w:rsidR="00760AB4" w:rsidRPr="00760AB4" w:rsidRDefault="00760AB4" w:rsidP="00760AB4">
            <w:pPr>
              <w:spacing w:after="0" w:line="240" w:lineRule="auto"/>
              <w:rPr>
                <w:rFonts w:ascii="Arial" w:hAnsi="Arial" w:cs="Arial"/>
                <w:sz w:val="20"/>
                <w:szCs w:val="20"/>
                <w:lang w:eastAsia="pt-BR"/>
              </w:rPr>
            </w:pPr>
            <w:r w:rsidRPr="00760AB4">
              <w:rPr>
                <w:rFonts w:ascii="Arial" w:hAnsi="Arial" w:cs="Arial"/>
                <w:sz w:val="20"/>
                <w:szCs w:val="20"/>
                <w:lang w:eastAsia="pt-BR"/>
              </w:rPr>
              <w:t> Somente pais, responsáveis legais ou professores devidamente cadastrados poderão criar contas para gerenciar o acesso das crianças à plataforma.</w:t>
            </w:r>
          </w:p>
        </w:tc>
        <w:tc>
          <w:tcPr>
            <w:tcW w:w="1559" w:type="dxa"/>
            <w:tcBorders>
              <w:top w:val="nil"/>
              <w:left w:val="nil"/>
              <w:bottom w:val="single" w:sz="4" w:space="0" w:color="AAAAAA"/>
              <w:right w:val="single" w:sz="4" w:space="0" w:color="AAAAAA"/>
            </w:tcBorders>
            <w:shd w:val="clear" w:color="DCE6F1" w:fill="DCE6F1"/>
            <w:vAlign w:val="center"/>
            <w:hideMark/>
          </w:tcPr>
          <w:p w14:paraId="36A4CBC5" w14:textId="2869A762"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sidR="007934E8">
              <w:rPr>
                <w:rFonts w:ascii="Arial" w:hAnsi="Arial" w:cs="Arial"/>
                <w:sz w:val="20"/>
                <w:szCs w:val="20"/>
                <w:lang w:eastAsia="pt-BR"/>
              </w:rPr>
              <w:t>Pedro Miguel</w:t>
            </w:r>
          </w:p>
        </w:tc>
        <w:tc>
          <w:tcPr>
            <w:tcW w:w="2827" w:type="dxa"/>
            <w:tcBorders>
              <w:top w:val="nil"/>
              <w:left w:val="nil"/>
              <w:bottom w:val="single" w:sz="4" w:space="0" w:color="AAAAAA"/>
              <w:right w:val="single" w:sz="4" w:space="0" w:color="AAAAAA"/>
            </w:tcBorders>
            <w:shd w:val="clear" w:color="DCE6F1" w:fill="DCE6F1"/>
            <w:vAlign w:val="center"/>
            <w:hideMark/>
          </w:tcPr>
          <w:p w14:paraId="6B2A08C0" w14:textId="5033CB2E" w:rsidR="00760AB4" w:rsidRPr="00760AB4" w:rsidRDefault="00760AB4" w:rsidP="007934E8">
            <w:pPr>
              <w:spacing w:after="0" w:line="240" w:lineRule="auto"/>
              <w:jc w:val="center"/>
              <w:rPr>
                <w:rFonts w:ascii="Arial" w:hAnsi="Arial" w:cs="Arial"/>
                <w:sz w:val="20"/>
                <w:szCs w:val="20"/>
                <w:lang w:eastAsia="pt-BR"/>
              </w:rPr>
            </w:pPr>
            <w:r>
              <w:rPr>
                <w:rFonts w:ascii="Arial" w:hAnsi="Arial" w:cs="Arial"/>
                <w:sz w:val="20"/>
                <w:szCs w:val="20"/>
                <w:lang w:eastAsia="pt-BR"/>
              </w:rPr>
              <w:t>-</w:t>
            </w:r>
          </w:p>
        </w:tc>
        <w:tc>
          <w:tcPr>
            <w:tcW w:w="2077" w:type="dxa"/>
            <w:tcBorders>
              <w:top w:val="nil"/>
              <w:left w:val="nil"/>
              <w:bottom w:val="single" w:sz="4" w:space="0" w:color="AAAAAA"/>
              <w:right w:val="single" w:sz="4" w:space="0" w:color="AAAAAA"/>
            </w:tcBorders>
            <w:shd w:val="clear" w:color="DCE6F1" w:fill="DCE6F1"/>
            <w:vAlign w:val="center"/>
            <w:hideMark/>
          </w:tcPr>
          <w:p w14:paraId="469E92D4" w14:textId="77777777" w:rsidR="00760AB4" w:rsidRPr="00760AB4" w:rsidRDefault="00760AB4" w:rsidP="00760AB4">
            <w:pPr>
              <w:spacing w:after="0" w:line="240" w:lineRule="auto"/>
              <w:rPr>
                <w:rFonts w:ascii="Arial" w:hAnsi="Arial" w:cs="Arial"/>
                <w:sz w:val="20"/>
                <w:szCs w:val="20"/>
                <w:lang w:eastAsia="pt-BR"/>
              </w:rPr>
            </w:pPr>
            <w:r w:rsidRPr="00760AB4">
              <w:rPr>
                <w:rFonts w:ascii="Arial" w:hAnsi="Arial" w:cs="Arial"/>
                <w:sz w:val="20"/>
                <w:szCs w:val="20"/>
                <w:lang w:eastAsia="pt-BR"/>
              </w:rPr>
              <w:t>Cadastro restrito a responsáveis</w:t>
            </w:r>
          </w:p>
        </w:tc>
        <w:tc>
          <w:tcPr>
            <w:tcW w:w="1670" w:type="dxa"/>
            <w:tcBorders>
              <w:top w:val="nil"/>
              <w:left w:val="nil"/>
              <w:bottom w:val="single" w:sz="4" w:space="0" w:color="AAAAAA"/>
              <w:right w:val="single" w:sz="4" w:space="0" w:color="AAAAAA"/>
            </w:tcBorders>
            <w:shd w:val="clear" w:color="DCE6F1" w:fill="DCE6F1"/>
            <w:vAlign w:val="center"/>
            <w:hideMark/>
          </w:tcPr>
          <w:p w14:paraId="4C73AA34" w14:textId="78CF6D0E" w:rsidR="00760AB4" w:rsidRPr="00760AB4" w:rsidRDefault="007934E8" w:rsidP="00760AB4">
            <w:pPr>
              <w:spacing w:after="0" w:line="240" w:lineRule="auto"/>
              <w:jc w:val="center"/>
              <w:rPr>
                <w:rFonts w:ascii="Arial" w:hAnsi="Arial" w:cs="Arial"/>
                <w:sz w:val="20"/>
                <w:szCs w:val="20"/>
                <w:lang w:eastAsia="pt-BR"/>
              </w:rPr>
            </w:pPr>
            <w:r>
              <w:rPr>
                <w:rFonts w:ascii="Arial" w:hAnsi="Arial" w:cs="Arial"/>
                <w:sz w:val="20"/>
                <w:szCs w:val="20"/>
                <w:lang w:eastAsia="pt-BR"/>
              </w:rPr>
              <w:t>OK</w:t>
            </w:r>
            <w:r w:rsidR="00760AB4" w:rsidRPr="00760AB4">
              <w:rPr>
                <w:rFonts w:ascii="Arial" w:hAnsi="Arial" w:cs="Arial"/>
                <w:sz w:val="20"/>
                <w:szCs w:val="20"/>
                <w:lang w:eastAsia="pt-BR"/>
              </w:rPr>
              <w:t> </w:t>
            </w:r>
          </w:p>
        </w:tc>
      </w:tr>
      <w:tr w:rsidR="00760AB4" w:rsidRPr="00760AB4" w14:paraId="13B8EBEC"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FFFFFF" w:fill="FFFFFF"/>
            <w:vAlign w:val="center"/>
            <w:hideMark/>
          </w:tcPr>
          <w:p w14:paraId="43A641DB" w14:textId="77777777"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RN02</w:t>
            </w:r>
          </w:p>
        </w:tc>
        <w:tc>
          <w:tcPr>
            <w:tcW w:w="1418" w:type="dxa"/>
            <w:tcBorders>
              <w:top w:val="nil"/>
              <w:left w:val="nil"/>
              <w:bottom w:val="single" w:sz="4" w:space="0" w:color="AAAAAA"/>
              <w:right w:val="single" w:sz="4" w:space="0" w:color="AAAAAA"/>
            </w:tcBorders>
            <w:shd w:val="clear" w:color="FFFFFF" w:fill="FFFFFF"/>
            <w:vAlign w:val="center"/>
            <w:hideMark/>
          </w:tcPr>
          <w:p w14:paraId="5C394387" w14:textId="54064B5A"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sidR="007934E8">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FFFFFF" w:fill="FFFFFF"/>
            <w:vAlign w:val="center"/>
            <w:hideMark/>
          </w:tcPr>
          <w:p w14:paraId="1BE06B23" w14:textId="57BA48CC"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sidR="007934E8">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FFFFFF" w:fill="FFFFFF"/>
            <w:vAlign w:val="center"/>
            <w:hideMark/>
          </w:tcPr>
          <w:p w14:paraId="0B7AD012" w14:textId="4C813381" w:rsidR="00760AB4" w:rsidRPr="00760AB4" w:rsidRDefault="00760AB4" w:rsidP="00760AB4">
            <w:pPr>
              <w:spacing w:after="0" w:line="240" w:lineRule="auto"/>
              <w:rPr>
                <w:rFonts w:ascii="Arial" w:hAnsi="Arial" w:cs="Arial"/>
                <w:sz w:val="20"/>
                <w:szCs w:val="20"/>
                <w:lang w:eastAsia="pt-BR"/>
              </w:rPr>
            </w:pPr>
            <w:r w:rsidRPr="00760AB4">
              <w:rPr>
                <w:rFonts w:ascii="Arial" w:hAnsi="Arial" w:cs="Arial"/>
                <w:sz w:val="20"/>
                <w:szCs w:val="20"/>
                <w:lang w:eastAsia="pt-BR"/>
              </w:rPr>
              <w:t> Cada perfil infantil deve estar obrigatoriamente vinculado a um responsável cadastrado, o qual poderá monitorar o tempo de uso e o progresso nos jogos.</w:t>
            </w:r>
          </w:p>
        </w:tc>
        <w:tc>
          <w:tcPr>
            <w:tcW w:w="1559" w:type="dxa"/>
            <w:tcBorders>
              <w:top w:val="nil"/>
              <w:left w:val="nil"/>
              <w:bottom w:val="single" w:sz="4" w:space="0" w:color="AAAAAA"/>
              <w:right w:val="single" w:sz="4" w:space="0" w:color="AAAAAA"/>
            </w:tcBorders>
            <w:shd w:val="clear" w:color="FFFFFF" w:fill="FFFFFF"/>
            <w:vAlign w:val="center"/>
            <w:hideMark/>
          </w:tcPr>
          <w:p w14:paraId="018CF86B" w14:textId="6B644AC4" w:rsidR="00760AB4" w:rsidRPr="00760AB4" w:rsidRDefault="00760AB4" w:rsidP="00760AB4">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sidR="007934E8">
              <w:rPr>
                <w:rFonts w:ascii="Arial" w:hAnsi="Arial" w:cs="Arial"/>
                <w:sz w:val="20"/>
                <w:szCs w:val="20"/>
                <w:lang w:eastAsia="pt-BR"/>
              </w:rPr>
              <w:t>Pedro Miguel</w:t>
            </w:r>
          </w:p>
        </w:tc>
        <w:tc>
          <w:tcPr>
            <w:tcW w:w="2827" w:type="dxa"/>
            <w:tcBorders>
              <w:top w:val="nil"/>
              <w:left w:val="nil"/>
              <w:bottom w:val="single" w:sz="4" w:space="0" w:color="AAAAAA"/>
              <w:right w:val="single" w:sz="4" w:space="0" w:color="AAAAAA"/>
            </w:tcBorders>
            <w:shd w:val="clear" w:color="FFFFFF" w:fill="FFFFFF"/>
            <w:vAlign w:val="center"/>
            <w:hideMark/>
          </w:tcPr>
          <w:p w14:paraId="1822C4FD" w14:textId="6E0670E2" w:rsidR="00760AB4" w:rsidRPr="00760AB4" w:rsidRDefault="00760AB4" w:rsidP="007934E8">
            <w:pPr>
              <w:spacing w:after="0" w:line="240" w:lineRule="auto"/>
              <w:jc w:val="center"/>
              <w:rPr>
                <w:rFonts w:ascii="Arial" w:hAnsi="Arial" w:cs="Arial"/>
                <w:sz w:val="20"/>
                <w:szCs w:val="20"/>
                <w:lang w:eastAsia="pt-BR"/>
              </w:rPr>
            </w:pPr>
            <w:r>
              <w:rPr>
                <w:rFonts w:ascii="Arial" w:hAnsi="Arial" w:cs="Arial"/>
                <w:sz w:val="20"/>
                <w:szCs w:val="20"/>
                <w:lang w:eastAsia="pt-BR"/>
              </w:rPr>
              <w:t>-</w:t>
            </w:r>
          </w:p>
        </w:tc>
        <w:tc>
          <w:tcPr>
            <w:tcW w:w="2077" w:type="dxa"/>
            <w:tcBorders>
              <w:top w:val="nil"/>
              <w:left w:val="nil"/>
              <w:bottom w:val="single" w:sz="4" w:space="0" w:color="AAAAAA"/>
              <w:right w:val="single" w:sz="4" w:space="0" w:color="AAAAAA"/>
            </w:tcBorders>
            <w:shd w:val="clear" w:color="FFFFFF" w:fill="FFFFFF"/>
            <w:vAlign w:val="center"/>
            <w:hideMark/>
          </w:tcPr>
          <w:p w14:paraId="08EBE685" w14:textId="77777777" w:rsidR="00760AB4" w:rsidRPr="00760AB4" w:rsidRDefault="00760AB4" w:rsidP="00760AB4">
            <w:pPr>
              <w:spacing w:after="0" w:line="240" w:lineRule="auto"/>
              <w:rPr>
                <w:rFonts w:ascii="Arial" w:hAnsi="Arial" w:cs="Arial"/>
                <w:sz w:val="20"/>
                <w:szCs w:val="20"/>
                <w:lang w:eastAsia="pt-BR"/>
              </w:rPr>
            </w:pPr>
            <w:r w:rsidRPr="00760AB4">
              <w:rPr>
                <w:rFonts w:ascii="Arial" w:hAnsi="Arial" w:cs="Arial"/>
                <w:sz w:val="20"/>
                <w:szCs w:val="20"/>
                <w:lang w:eastAsia="pt-BR"/>
              </w:rPr>
              <w:t>Perfil infantil supervisionado</w:t>
            </w:r>
          </w:p>
        </w:tc>
        <w:tc>
          <w:tcPr>
            <w:tcW w:w="1670" w:type="dxa"/>
            <w:tcBorders>
              <w:top w:val="nil"/>
              <w:left w:val="nil"/>
              <w:bottom w:val="single" w:sz="4" w:space="0" w:color="AAAAAA"/>
              <w:right w:val="single" w:sz="4" w:space="0" w:color="AAAAAA"/>
            </w:tcBorders>
            <w:shd w:val="clear" w:color="FFFFFF" w:fill="FFFFFF"/>
            <w:vAlign w:val="center"/>
            <w:hideMark/>
          </w:tcPr>
          <w:p w14:paraId="5CF73BAB" w14:textId="7C32AE90" w:rsidR="00760AB4" w:rsidRPr="00760AB4" w:rsidRDefault="007934E8" w:rsidP="00760AB4">
            <w:pPr>
              <w:spacing w:after="0" w:line="240" w:lineRule="auto"/>
              <w:jc w:val="center"/>
              <w:rPr>
                <w:rFonts w:ascii="Arial" w:hAnsi="Arial" w:cs="Arial"/>
                <w:sz w:val="20"/>
                <w:szCs w:val="20"/>
                <w:lang w:eastAsia="pt-BR"/>
              </w:rPr>
            </w:pPr>
            <w:r>
              <w:rPr>
                <w:rFonts w:ascii="Arial" w:hAnsi="Arial" w:cs="Arial"/>
                <w:sz w:val="20"/>
                <w:szCs w:val="20"/>
                <w:lang w:eastAsia="pt-BR"/>
              </w:rPr>
              <w:t>OK</w:t>
            </w:r>
            <w:r w:rsidR="00760AB4" w:rsidRPr="00760AB4">
              <w:rPr>
                <w:rFonts w:ascii="Arial" w:hAnsi="Arial" w:cs="Arial"/>
                <w:sz w:val="20"/>
                <w:szCs w:val="20"/>
                <w:lang w:eastAsia="pt-BR"/>
              </w:rPr>
              <w:t> </w:t>
            </w:r>
          </w:p>
        </w:tc>
      </w:tr>
      <w:tr w:rsidR="007934E8" w:rsidRPr="00760AB4" w14:paraId="00312A4A" w14:textId="77777777" w:rsidTr="007934E8">
        <w:trPr>
          <w:trHeight w:val="1979"/>
        </w:trPr>
        <w:tc>
          <w:tcPr>
            <w:tcW w:w="1129" w:type="dxa"/>
            <w:tcBorders>
              <w:top w:val="nil"/>
              <w:left w:val="single" w:sz="4" w:space="0" w:color="AAAAAA"/>
              <w:bottom w:val="single" w:sz="4" w:space="0" w:color="AAAAAA"/>
              <w:right w:val="single" w:sz="4" w:space="0" w:color="AAAAAA"/>
            </w:tcBorders>
            <w:shd w:val="clear" w:color="DCE6F1" w:fill="DCE6F1"/>
            <w:vAlign w:val="center"/>
            <w:hideMark/>
          </w:tcPr>
          <w:p w14:paraId="383F81F8"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lastRenderedPageBreak/>
              <w:t>RN03</w:t>
            </w:r>
          </w:p>
        </w:tc>
        <w:tc>
          <w:tcPr>
            <w:tcW w:w="1418" w:type="dxa"/>
            <w:tcBorders>
              <w:top w:val="nil"/>
              <w:left w:val="nil"/>
              <w:bottom w:val="single" w:sz="4" w:space="0" w:color="AAAAAA"/>
              <w:right w:val="single" w:sz="4" w:space="0" w:color="AAAAAA"/>
            </w:tcBorders>
            <w:shd w:val="clear" w:color="DCE6F1" w:fill="DCE6F1"/>
            <w:vAlign w:val="center"/>
            <w:hideMark/>
          </w:tcPr>
          <w:p w14:paraId="7769DAA3" w14:textId="0592CD0A"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DCE6F1" w:fill="DCE6F1"/>
            <w:vAlign w:val="center"/>
            <w:hideMark/>
          </w:tcPr>
          <w:p w14:paraId="32F58D5C" w14:textId="36DC4CE6"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DCE6F1" w:fill="DCE6F1"/>
            <w:vAlign w:val="center"/>
            <w:hideMark/>
          </w:tcPr>
          <w:p w14:paraId="113CDCDD" w14:textId="783CC4F4"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 Todos os jogos e atividades publicados na plataforma devem conter temáticas relacionadas à sustentabilidade, ao meio ambiente ou à cidadania ecológica.</w:t>
            </w:r>
          </w:p>
        </w:tc>
        <w:tc>
          <w:tcPr>
            <w:tcW w:w="1559" w:type="dxa"/>
            <w:tcBorders>
              <w:top w:val="nil"/>
              <w:left w:val="nil"/>
              <w:bottom w:val="single" w:sz="4" w:space="0" w:color="AAAAAA"/>
              <w:right w:val="single" w:sz="4" w:space="0" w:color="AAAAAA"/>
            </w:tcBorders>
            <w:shd w:val="clear" w:color="DCE6F1" w:fill="DCE6F1"/>
            <w:vAlign w:val="center"/>
            <w:hideMark/>
          </w:tcPr>
          <w:p w14:paraId="66F1C6FA" w14:textId="663F3FDA"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Pedro Miguel</w:t>
            </w:r>
          </w:p>
        </w:tc>
        <w:tc>
          <w:tcPr>
            <w:tcW w:w="2827" w:type="dxa"/>
            <w:tcBorders>
              <w:top w:val="nil"/>
              <w:left w:val="nil"/>
              <w:bottom w:val="single" w:sz="4" w:space="0" w:color="AAAAAA"/>
              <w:right w:val="single" w:sz="4" w:space="0" w:color="AAAAAA"/>
            </w:tcBorders>
            <w:shd w:val="clear" w:color="DCE6F1" w:fill="DCE6F1"/>
            <w:vAlign w:val="center"/>
            <w:hideMark/>
          </w:tcPr>
          <w:p w14:paraId="646B439A" w14:textId="0ED1A9F9"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w:t>
            </w:r>
          </w:p>
        </w:tc>
        <w:tc>
          <w:tcPr>
            <w:tcW w:w="2077" w:type="dxa"/>
            <w:tcBorders>
              <w:top w:val="nil"/>
              <w:left w:val="nil"/>
              <w:bottom w:val="single" w:sz="4" w:space="0" w:color="AAAAAA"/>
              <w:right w:val="single" w:sz="4" w:space="0" w:color="AAAAAA"/>
            </w:tcBorders>
            <w:shd w:val="clear" w:color="DCE6F1" w:fill="DCE6F1"/>
            <w:vAlign w:val="center"/>
            <w:hideMark/>
          </w:tcPr>
          <w:p w14:paraId="020D6289"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Conteúdo educativo obrigatório</w:t>
            </w:r>
          </w:p>
        </w:tc>
        <w:tc>
          <w:tcPr>
            <w:tcW w:w="1670" w:type="dxa"/>
            <w:tcBorders>
              <w:top w:val="nil"/>
              <w:left w:val="nil"/>
              <w:bottom w:val="single" w:sz="4" w:space="0" w:color="AAAAAA"/>
              <w:right w:val="single" w:sz="4" w:space="0" w:color="AAAAAA"/>
            </w:tcBorders>
            <w:shd w:val="clear" w:color="DCE6F1" w:fill="DCE6F1"/>
            <w:vAlign w:val="center"/>
            <w:hideMark/>
          </w:tcPr>
          <w:p w14:paraId="5689D159" w14:textId="329D9584"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OK</w:t>
            </w:r>
          </w:p>
        </w:tc>
      </w:tr>
      <w:tr w:rsidR="007934E8" w:rsidRPr="00760AB4" w14:paraId="629CEC19"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FFFFFF" w:fill="FFFFFF"/>
            <w:vAlign w:val="center"/>
            <w:hideMark/>
          </w:tcPr>
          <w:p w14:paraId="79301306"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RN04</w:t>
            </w:r>
          </w:p>
        </w:tc>
        <w:tc>
          <w:tcPr>
            <w:tcW w:w="1418" w:type="dxa"/>
            <w:tcBorders>
              <w:top w:val="nil"/>
              <w:left w:val="nil"/>
              <w:bottom w:val="single" w:sz="4" w:space="0" w:color="AAAAAA"/>
              <w:right w:val="single" w:sz="4" w:space="0" w:color="AAAAAA"/>
            </w:tcBorders>
            <w:shd w:val="clear" w:color="FFFFFF" w:fill="FFFFFF"/>
            <w:vAlign w:val="center"/>
            <w:hideMark/>
          </w:tcPr>
          <w:p w14:paraId="4456CB96" w14:textId="34958AFB"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FFFFFF" w:fill="FFFFFF"/>
            <w:vAlign w:val="center"/>
            <w:hideMark/>
          </w:tcPr>
          <w:p w14:paraId="50CD0BD6" w14:textId="63C21CDD"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FFFFFF" w:fill="FFFFFF"/>
            <w:vAlign w:val="center"/>
            <w:hideMark/>
          </w:tcPr>
          <w:p w14:paraId="654C027B" w14:textId="7F778DEE"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Cada novo jogo ou atividade educativa deverá obrigatoriamente passar por validação do administrador ou da equipe pedagógica antes de ser disponibilizado aos usuários.</w:t>
            </w:r>
          </w:p>
        </w:tc>
        <w:tc>
          <w:tcPr>
            <w:tcW w:w="1559" w:type="dxa"/>
            <w:tcBorders>
              <w:top w:val="nil"/>
              <w:left w:val="nil"/>
              <w:bottom w:val="single" w:sz="4" w:space="0" w:color="AAAAAA"/>
              <w:right w:val="single" w:sz="4" w:space="0" w:color="AAAAAA"/>
            </w:tcBorders>
            <w:shd w:val="clear" w:color="FFFFFF" w:fill="FFFFFF"/>
            <w:vAlign w:val="center"/>
            <w:hideMark/>
          </w:tcPr>
          <w:p w14:paraId="30081E8C" w14:textId="7DCA0D94"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Pedro Miguel</w:t>
            </w:r>
          </w:p>
        </w:tc>
        <w:tc>
          <w:tcPr>
            <w:tcW w:w="2827" w:type="dxa"/>
            <w:tcBorders>
              <w:top w:val="nil"/>
              <w:left w:val="nil"/>
              <w:bottom w:val="single" w:sz="4" w:space="0" w:color="AAAAAA"/>
              <w:right w:val="single" w:sz="4" w:space="0" w:color="AAAAAA"/>
            </w:tcBorders>
            <w:shd w:val="clear" w:color="FFFFFF" w:fill="FFFFFF"/>
            <w:vAlign w:val="center"/>
            <w:hideMark/>
          </w:tcPr>
          <w:p w14:paraId="4288AFFC" w14:textId="6B2236A6"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w:t>
            </w:r>
          </w:p>
        </w:tc>
        <w:tc>
          <w:tcPr>
            <w:tcW w:w="2077" w:type="dxa"/>
            <w:tcBorders>
              <w:top w:val="nil"/>
              <w:left w:val="nil"/>
              <w:bottom w:val="single" w:sz="4" w:space="0" w:color="AAAAAA"/>
              <w:right w:val="single" w:sz="4" w:space="0" w:color="AAAAAA"/>
            </w:tcBorders>
            <w:shd w:val="clear" w:color="FFFFFF" w:fill="FFFFFF"/>
            <w:vAlign w:val="center"/>
            <w:hideMark/>
          </w:tcPr>
          <w:p w14:paraId="10D42932"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Validação de conteúdo</w:t>
            </w:r>
          </w:p>
        </w:tc>
        <w:tc>
          <w:tcPr>
            <w:tcW w:w="1670" w:type="dxa"/>
            <w:tcBorders>
              <w:top w:val="nil"/>
              <w:left w:val="nil"/>
              <w:bottom w:val="single" w:sz="4" w:space="0" w:color="AAAAAA"/>
              <w:right w:val="single" w:sz="4" w:space="0" w:color="AAAAAA"/>
            </w:tcBorders>
            <w:shd w:val="clear" w:color="FFFFFF" w:fill="FFFFFF"/>
            <w:vAlign w:val="center"/>
            <w:hideMark/>
          </w:tcPr>
          <w:p w14:paraId="363D240E" w14:textId="385C6423"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OK</w:t>
            </w:r>
          </w:p>
        </w:tc>
      </w:tr>
      <w:tr w:rsidR="007934E8" w:rsidRPr="00760AB4" w14:paraId="2E767C34"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DCE6F1" w:fill="DCE6F1"/>
            <w:vAlign w:val="center"/>
            <w:hideMark/>
          </w:tcPr>
          <w:p w14:paraId="391A7212"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RN05</w:t>
            </w:r>
          </w:p>
        </w:tc>
        <w:tc>
          <w:tcPr>
            <w:tcW w:w="1418" w:type="dxa"/>
            <w:tcBorders>
              <w:top w:val="nil"/>
              <w:left w:val="nil"/>
              <w:bottom w:val="single" w:sz="4" w:space="0" w:color="AAAAAA"/>
              <w:right w:val="single" w:sz="4" w:space="0" w:color="AAAAAA"/>
            </w:tcBorders>
            <w:shd w:val="clear" w:color="DCE6F1" w:fill="DCE6F1"/>
            <w:vAlign w:val="center"/>
            <w:hideMark/>
          </w:tcPr>
          <w:p w14:paraId="4696E119" w14:textId="1B84F2AE"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r>
              <w:rPr>
                <w:rFonts w:ascii="Arial" w:hAnsi="Arial" w:cs="Arial"/>
                <w:sz w:val="20"/>
                <w:szCs w:val="20"/>
                <w:lang w:eastAsia="pt-BR"/>
              </w:rPr>
              <w:t xml:space="preserve"> -&gt; 1.1</w:t>
            </w:r>
          </w:p>
        </w:tc>
        <w:tc>
          <w:tcPr>
            <w:tcW w:w="1417" w:type="dxa"/>
            <w:tcBorders>
              <w:top w:val="nil"/>
              <w:left w:val="nil"/>
              <w:bottom w:val="single" w:sz="4" w:space="0" w:color="AAAAAA"/>
              <w:right w:val="single" w:sz="4" w:space="0" w:color="AAAAAA"/>
            </w:tcBorders>
            <w:shd w:val="clear" w:color="DCE6F1" w:fill="DCE6F1"/>
            <w:vAlign w:val="center"/>
            <w:hideMark/>
          </w:tcPr>
          <w:p w14:paraId="25465DA4" w14:textId="0389A001"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15/05/2026</w:t>
            </w:r>
          </w:p>
        </w:tc>
        <w:tc>
          <w:tcPr>
            <w:tcW w:w="2552" w:type="dxa"/>
            <w:tcBorders>
              <w:top w:val="nil"/>
              <w:left w:val="nil"/>
              <w:bottom w:val="single" w:sz="4" w:space="0" w:color="AAAAAA"/>
              <w:right w:val="single" w:sz="4" w:space="0" w:color="AAAAAA"/>
            </w:tcBorders>
            <w:shd w:val="clear" w:color="DCE6F1" w:fill="DCE6F1"/>
            <w:vAlign w:val="center"/>
            <w:hideMark/>
          </w:tcPr>
          <w:p w14:paraId="17832317" w14:textId="15133253"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O sistema estabelecerá um limite configurável de tempo de jogo diário para cada perfil infantil, com o objetivo de promover equilíbrio entre lazer e estudo.</w:t>
            </w:r>
          </w:p>
        </w:tc>
        <w:tc>
          <w:tcPr>
            <w:tcW w:w="1559" w:type="dxa"/>
            <w:tcBorders>
              <w:top w:val="nil"/>
              <w:left w:val="nil"/>
              <w:bottom w:val="single" w:sz="4" w:space="0" w:color="AAAAAA"/>
              <w:right w:val="single" w:sz="4" w:space="0" w:color="AAAAAA"/>
            </w:tcBorders>
            <w:shd w:val="clear" w:color="DCE6F1" w:fill="DCE6F1"/>
            <w:vAlign w:val="center"/>
            <w:hideMark/>
          </w:tcPr>
          <w:p w14:paraId="1CE5D9E9" w14:textId="693E9F1D"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Vinicius Lima</w:t>
            </w:r>
          </w:p>
        </w:tc>
        <w:tc>
          <w:tcPr>
            <w:tcW w:w="2827" w:type="dxa"/>
            <w:tcBorders>
              <w:top w:val="nil"/>
              <w:left w:val="nil"/>
              <w:bottom w:val="single" w:sz="4" w:space="0" w:color="AAAAAA"/>
              <w:right w:val="single" w:sz="4" w:space="0" w:color="AAAAAA"/>
            </w:tcBorders>
            <w:shd w:val="clear" w:color="DCE6F1" w:fill="DCE6F1"/>
            <w:vAlign w:val="center"/>
            <w:hideMark/>
          </w:tcPr>
          <w:p w14:paraId="38E58E18" w14:textId="415B8D49" w:rsidR="007934E8" w:rsidRPr="00760AB4" w:rsidRDefault="007934E8" w:rsidP="007934E8">
            <w:pPr>
              <w:spacing w:after="0" w:line="240" w:lineRule="auto"/>
              <w:rPr>
                <w:rFonts w:ascii="Arial" w:hAnsi="Arial" w:cs="Arial"/>
                <w:sz w:val="20"/>
                <w:szCs w:val="20"/>
                <w:lang w:eastAsia="pt-BR"/>
              </w:rPr>
            </w:pPr>
            <w:r>
              <w:rPr>
                <w:rFonts w:ascii="Arial" w:hAnsi="Arial" w:cs="Arial"/>
                <w:sz w:val="20"/>
                <w:szCs w:val="20"/>
                <w:lang w:eastAsia="pt-BR"/>
              </w:rPr>
              <w:t>O sistema focara nas atividades, focando em aulas não mais em tempo diário</w:t>
            </w:r>
          </w:p>
        </w:tc>
        <w:tc>
          <w:tcPr>
            <w:tcW w:w="2077" w:type="dxa"/>
            <w:tcBorders>
              <w:top w:val="nil"/>
              <w:left w:val="nil"/>
              <w:bottom w:val="single" w:sz="4" w:space="0" w:color="AAAAAA"/>
              <w:right w:val="single" w:sz="4" w:space="0" w:color="AAAAAA"/>
            </w:tcBorders>
            <w:shd w:val="clear" w:color="DCE6F1" w:fill="DCE6F1"/>
            <w:vAlign w:val="center"/>
            <w:hideMark/>
          </w:tcPr>
          <w:p w14:paraId="59890F60"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Limite de tempo diário</w:t>
            </w:r>
          </w:p>
        </w:tc>
        <w:tc>
          <w:tcPr>
            <w:tcW w:w="1670" w:type="dxa"/>
            <w:tcBorders>
              <w:top w:val="nil"/>
              <w:left w:val="nil"/>
              <w:bottom w:val="single" w:sz="4" w:space="0" w:color="AAAAAA"/>
              <w:right w:val="single" w:sz="4" w:space="0" w:color="AAAAAA"/>
            </w:tcBorders>
            <w:shd w:val="clear" w:color="DCE6F1" w:fill="DCE6F1"/>
            <w:vAlign w:val="center"/>
            <w:hideMark/>
          </w:tcPr>
          <w:p w14:paraId="7A1FBBD9" w14:textId="51F40E55"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ALTERADO</w:t>
            </w:r>
            <w:r w:rsidRPr="00760AB4">
              <w:rPr>
                <w:rFonts w:ascii="Arial" w:hAnsi="Arial" w:cs="Arial"/>
                <w:sz w:val="20"/>
                <w:szCs w:val="20"/>
                <w:lang w:eastAsia="pt-BR"/>
              </w:rPr>
              <w:t> </w:t>
            </w:r>
          </w:p>
        </w:tc>
      </w:tr>
      <w:tr w:rsidR="007934E8" w:rsidRPr="00760AB4" w14:paraId="43F9A7CC"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FFFFFF" w:fill="FFFFFF"/>
            <w:vAlign w:val="center"/>
            <w:hideMark/>
          </w:tcPr>
          <w:p w14:paraId="1287A0D9"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RN06</w:t>
            </w:r>
          </w:p>
        </w:tc>
        <w:tc>
          <w:tcPr>
            <w:tcW w:w="1418" w:type="dxa"/>
            <w:tcBorders>
              <w:top w:val="nil"/>
              <w:left w:val="nil"/>
              <w:bottom w:val="single" w:sz="4" w:space="0" w:color="AAAAAA"/>
              <w:right w:val="single" w:sz="4" w:space="0" w:color="AAAAAA"/>
            </w:tcBorders>
            <w:shd w:val="clear" w:color="FFFFFF" w:fill="FFFFFF"/>
            <w:vAlign w:val="center"/>
            <w:hideMark/>
          </w:tcPr>
          <w:p w14:paraId="78326305" w14:textId="22B55B24"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FFFFFF" w:fill="FFFFFF"/>
            <w:vAlign w:val="center"/>
            <w:hideMark/>
          </w:tcPr>
          <w:p w14:paraId="400DADE1" w14:textId="25BB845D"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15/05/2026</w:t>
            </w:r>
          </w:p>
        </w:tc>
        <w:tc>
          <w:tcPr>
            <w:tcW w:w="2552" w:type="dxa"/>
            <w:tcBorders>
              <w:top w:val="nil"/>
              <w:left w:val="nil"/>
              <w:bottom w:val="single" w:sz="4" w:space="0" w:color="AAAAAA"/>
              <w:right w:val="single" w:sz="4" w:space="0" w:color="AAAAAA"/>
            </w:tcBorders>
            <w:shd w:val="clear" w:color="FFFFFF" w:fill="FFFFFF"/>
            <w:vAlign w:val="center"/>
            <w:hideMark/>
          </w:tcPr>
          <w:p w14:paraId="67D45C57" w14:textId="3DF42D24"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Os jogadores acumularão pontos denominados "moedas verdes" ao concluir desafios sustentáveis, podendo trocá-los por recompensas virtuais dentro da plataforma.</w:t>
            </w:r>
          </w:p>
        </w:tc>
        <w:tc>
          <w:tcPr>
            <w:tcW w:w="1559" w:type="dxa"/>
            <w:tcBorders>
              <w:top w:val="nil"/>
              <w:left w:val="nil"/>
              <w:bottom w:val="single" w:sz="4" w:space="0" w:color="AAAAAA"/>
              <w:right w:val="single" w:sz="4" w:space="0" w:color="AAAAAA"/>
            </w:tcBorders>
            <w:shd w:val="clear" w:color="FFFFFF" w:fill="FFFFFF"/>
            <w:vAlign w:val="center"/>
            <w:hideMark/>
          </w:tcPr>
          <w:p w14:paraId="58E75A02" w14:textId="25FB7372"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Mateus Rolim</w:t>
            </w:r>
          </w:p>
        </w:tc>
        <w:tc>
          <w:tcPr>
            <w:tcW w:w="2827" w:type="dxa"/>
            <w:tcBorders>
              <w:top w:val="nil"/>
              <w:left w:val="nil"/>
              <w:bottom w:val="single" w:sz="4" w:space="0" w:color="AAAAAA"/>
              <w:right w:val="single" w:sz="4" w:space="0" w:color="AAAAAA"/>
            </w:tcBorders>
            <w:shd w:val="clear" w:color="FFFFFF" w:fill="FFFFFF"/>
            <w:vAlign w:val="center"/>
            <w:hideMark/>
          </w:tcPr>
          <w:p w14:paraId="3E74E7DA" w14:textId="3F5FB277"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w:t>
            </w:r>
          </w:p>
        </w:tc>
        <w:tc>
          <w:tcPr>
            <w:tcW w:w="2077" w:type="dxa"/>
            <w:tcBorders>
              <w:top w:val="nil"/>
              <w:left w:val="nil"/>
              <w:bottom w:val="single" w:sz="4" w:space="0" w:color="AAAAAA"/>
              <w:right w:val="single" w:sz="4" w:space="0" w:color="AAAAAA"/>
            </w:tcBorders>
            <w:shd w:val="clear" w:color="FFFFFF" w:fill="FFFFFF"/>
            <w:vAlign w:val="center"/>
            <w:hideMark/>
          </w:tcPr>
          <w:p w14:paraId="25EF69F8"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Pontuação ecológica</w:t>
            </w:r>
          </w:p>
        </w:tc>
        <w:tc>
          <w:tcPr>
            <w:tcW w:w="1670" w:type="dxa"/>
            <w:tcBorders>
              <w:top w:val="nil"/>
              <w:left w:val="nil"/>
              <w:bottom w:val="single" w:sz="4" w:space="0" w:color="AAAAAA"/>
              <w:right w:val="single" w:sz="4" w:space="0" w:color="AAAAAA"/>
            </w:tcBorders>
            <w:shd w:val="clear" w:color="FFFFFF" w:fill="FFFFFF"/>
            <w:vAlign w:val="center"/>
            <w:hideMark/>
          </w:tcPr>
          <w:p w14:paraId="6CC1056A" w14:textId="2E9E763A"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RETIRADO</w:t>
            </w:r>
            <w:r w:rsidRPr="00760AB4">
              <w:rPr>
                <w:rFonts w:ascii="Arial" w:hAnsi="Arial" w:cs="Arial"/>
                <w:sz w:val="20"/>
                <w:szCs w:val="20"/>
                <w:lang w:eastAsia="pt-BR"/>
              </w:rPr>
              <w:t> </w:t>
            </w:r>
          </w:p>
        </w:tc>
      </w:tr>
      <w:tr w:rsidR="007934E8" w:rsidRPr="00760AB4" w14:paraId="638D24F3"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DCE6F1" w:fill="DCE6F1"/>
            <w:vAlign w:val="center"/>
            <w:hideMark/>
          </w:tcPr>
          <w:p w14:paraId="5BA7135A"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lastRenderedPageBreak/>
              <w:t>RN07</w:t>
            </w:r>
          </w:p>
        </w:tc>
        <w:tc>
          <w:tcPr>
            <w:tcW w:w="1418" w:type="dxa"/>
            <w:tcBorders>
              <w:top w:val="nil"/>
              <w:left w:val="nil"/>
              <w:bottom w:val="single" w:sz="4" w:space="0" w:color="AAAAAA"/>
              <w:right w:val="single" w:sz="4" w:space="0" w:color="AAAAAA"/>
            </w:tcBorders>
            <w:shd w:val="clear" w:color="DCE6F1" w:fill="DCE6F1"/>
            <w:vAlign w:val="center"/>
            <w:hideMark/>
          </w:tcPr>
          <w:p w14:paraId="339E4028" w14:textId="22763B30"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DCE6F1" w:fill="DCE6F1"/>
            <w:vAlign w:val="center"/>
            <w:hideMark/>
          </w:tcPr>
          <w:p w14:paraId="59101DEA" w14:textId="732412F6"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DCE6F1" w:fill="DCE6F1"/>
            <w:vAlign w:val="center"/>
            <w:hideMark/>
          </w:tcPr>
          <w:p w14:paraId="5A587C9D"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 </w:t>
            </w:r>
          </w:p>
        </w:tc>
        <w:tc>
          <w:tcPr>
            <w:tcW w:w="1559" w:type="dxa"/>
            <w:tcBorders>
              <w:top w:val="nil"/>
              <w:left w:val="nil"/>
              <w:bottom w:val="single" w:sz="4" w:space="0" w:color="AAAAAA"/>
              <w:right w:val="single" w:sz="4" w:space="0" w:color="AAAAAA"/>
            </w:tcBorders>
            <w:shd w:val="clear" w:color="DCE6F1" w:fill="DCE6F1"/>
            <w:vAlign w:val="center"/>
            <w:hideMark/>
          </w:tcPr>
          <w:p w14:paraId="0FB16E60" w14:textId="53BFD757"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Mateus Rolim</w:t>
            </w:r>
            <w:r w:rsidRPr="00760AB4">
              <w:rPr>
                <w:rFonts w:ascii="Arial" w:hAnsi="Arial" w:cs="Arial"/>
                <w:sz w:val="20"/>
                <w:szCs w:val="20"/>
                <w:lang w:eastAsia="pt-BR"/>
              </w:rPr>
              <w:t> </w:t>
            </w:r>
          </w:p>
        </w:tc>
        <w:tc>
          <w:tcPr>
            <w:tcW w:w="2827" w:type="dxa"/>
            <w:tcBorders>
              <w:top w:val="nil"/>
              <w:left w:val="nil"/>
              <w:bottom w:val="single" w:sz="4" w:space="0" w:color="AAAAAA"/>
              <w:right w:val="single" w:sz="4" w:space="0" w:color="AAAAAA"/>
            </w:tcBorders>
            <w:shd w:val="clear" w:color="DCE6F1" w:fill="DCE6F1"/>
            <w:vAlign w:val="center"/>
            <w:hideMark/>
          </w:tcPr>
          <w:p w14:paraId="24E41C76"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As interações entre usuários devem ser exclusivamente positivas e educativas; mensagens ofensivas ou inadequadas serão bloqueadas automaticamente pelo sistema.</w:t>
            </w:r>
          </w:p>
        </w:tc>
        <w:tc>
          <w:tcPr>
            <w:tcW w:w="2077" w:type="dxa"/>
            <w:tcBorders>
              <w:top w:val="nil"/>
              <w:left w:val="nil"/>
              <w:bottom w:val="single" w:sz="4" w:space="0" w:color="AAAAAA"/>
              <w:right w:val="single" w:sz="4" w:space="0" w:color="AAAAAA"/>
            </w:tcBorders>
            <w:shd w:val="clear" w:color="DCE6F1" w:fill="DCE6F1"/>
            <w:vAlign w:val="center"/>
            <w:hideMark/>
          </w:tcPr>
          <w:p w14:paraId="5E24AE90"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Sistema de feedback positivo</w:t>
            </w:r>
          </w:p>
        </w:tc>
        <w:tc>
          <w:tcPr>
            <w:tcW w:w="1670" w:type="dxa"/>
            <w:tcBorders>
              <w:top w:val="nil"/>
              <w:left w:val="nil"/>
              <w:bottom w:val="single" w:sz="4" w:space="0" w:color="AAAAAA"/>
              <w:right w:val="single" w:sz="4" w:space="0" w:color="AAAAAA"/>
            </w:tcBorders>
            <w:shd w:val="clear" w:color="DCE6F1" w:fill="DCE6F1"/>
            <w:vAlign w:val="center"/>
            <w:hideMark/>
          </w:tcPr>
          <w:p w14:paraId="4049A008" w14:textId="36C4FB5B"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OK</w:t>
            </w:r>
          </w:p>
        </w:tc>
      </w:tr>
      <w:tr w:rsidR="007934E8" w:rsidRPr="00760AB4" w14:paraId="0DC88480"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FFFFFF" w:fill="FFFFFF"/>
            <w:vAlign w:val="center"/>
            <w:hideMark/>
          </w:tcPr>
          <w:p w14:paraId="38CF7A82"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RN08</w:t>
            </w:r>
          </w:p>
        </w:tc>
        <w:tc>
          <w:tcPr>
            <w:tcW w:w="1418" w:type="dxa"/>
            <w:tcBorders>
              <w:top w:val="nil"/>
              <w:left w:val="nil"/>
              <w:bottom w:val="single" w:sz="4" w:space="0" w:color="AAAAAA"/>
              <w:right w:val="single" w:sz="4" w:space="0" w:color="AAAAAA"/>
            </w:tcBorders>
            <w:shd w:val="clear" w:color="FFFFFF" w:fill="FFFFFF"/>
            <w:vAlign w:val="center"/>
            <w:hideMark/>
          </w:tcPr>
          <w:p w14:paraId="0A9BAD37" w14:textId="57DB8D3C"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FFFFFF" w:fill="FFFFFF"/>
            <w:vAlign w:val="center"/>
            <w:hideMark/>
          </w:tcPr>
          <w:p w14:paraId="1150BE3F" w14:textId="78F1086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FFFFFF" w:fill="FFFFFF"/>
            <w:vAlign w:val="center"/>
            <w:hideMark/>
          </w:tcPr>
          <w:p w14:paraId="619F3141"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 </w:t>
            </w:r>
          </w:p>
        </w:tc>
        <w:tc>
          <w:tcPr>
            <w:tcW w:w="1559" w:type="dxa"/>
            <w:tcBorders>
              <w:top w:val="nil"/>
              <w:left w:val="nil"/>
              <w:bottom w:val="single" w:sz="4" w:space="0" w:color="AAAAAA"/>
              <w:right w:val="single" w:sz="4" w:space="0" w:color="AAAAAA"/>
            </w:tcBorders>
            <w:shd w:val="clear" w:color="FFFFFF" w:fill="FFFFFF"/>
            <w:vAlign w:val="center"/>
            <w:hideMark/>
          </w:tcPr>
          <w:p w14:paraId="3331778F" w14:textId="7DB83E36"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Mateus Rolim</w:t>
            </w:r>
          </w:p>
        </w:tc>
        <w:tc>
          <w:tcPr>
            <w:tcW w:w="2827" w:type="dxa"/>
            <w:tcBorders>
              <w:top w:val="nil"/>
              <w:left w:val="nil"/>
              <w:bottom w:val="single" w:sz="4" w:space="0" w:color="AAAAAA"/>
              <w:right w:val="single" w:sz="4" w:space="0" w:color="AAAAAA"/>
            </w:tcBorders>
            <w:shd w:val="clear" w:color="FFFFFF" w:fill="FFFFFF"/>
            <w:vAlign w:val="center"/>
            <w:hideMark/>
          </w:tcPr>
          <w:p w14:paraId="0BC486D6"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Nenhum dado pessoal das crianças — como nome completo, endereço ou localização — poderá ser exibido publicamente ou acessado por usuários não autorizados.</w:t>
            </w:r>
          </w:p>
        </w:tc>
        <w:tc>
          <w:tcPr>
            <w:tcW w:w="2077" w:type="dxa"/>
            <w:tcBorders>
              <w:top w:val="nil"/>
              <w:left w:val="nil"/>
              <w:bottom w:val="single" w:sz="4" w:space="0" w:color="AAAAAA"/>
              <w:right w:val="single" w:sz="4" w:space="0" w:color="AAAAAA"/>
            </w:tcBorders>
            <w:shd w:val="clear" w:color="FFFFFF" w:fill="FFFFFF"/>
            <w:vAlign w:val="center"/>
            <w:hideMark/>
          </w:tcPr>
          <w:p w14:paraId="0D758A13"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Privacidade e segurança</w:t>
            </w:r>
          </w:p>
        </w:tc>
        <w:tc>
          <w:tcPr>
            <w:tcW w:w="1670" w:type="dxa"/>
            <w:tcBorders>
              <w:top w:val="nil"/>
              <w:left w:val="nil"/>
              <w:bottom w:val="single" w:sz="4" w:space="0" w:color="AAAAAA"/>
              <w:right w:val="single" w:sz="4" w:space="0" w:color="AAAAAA"/>
            </w:tcBorders>
            <w:shd w:val="clear" w:color="FFFFFF" w:fill="FFFFFF"/>
            <w:vAlign w:val="center"/>
            <w:hideMark/>
          </w:tcPr>
          <w:p w14:paraId="713EB592" w14:textId="116E536D"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OK</w:t>
            </w:r>
            <w:r w:rsidRPr="00760AB4">
              <w:rPr>
                <w:rFonts w:ascii="Arial" w:hAnsi="Arial" w:cs="Arial"/>
                <w:sz w:val="20"/>
                <w:szCs w:val="20"/>
                <w:lang w:eastAsia="pt-BR"/>
              </w:rPr>
              <w:t> </w:t>
            </w:r>
          </w:p>
        </w:tc>
      </w:tr>
      <w:tr w:rsidR="007934E8" w:rsidRPr="00760AB4" w14:paraId="1374EFAF"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DCE6F1" w:fill="DCE6F1"/>
            <w:vAlign w:val="center"/>
            <w:hideMark/>
          </w:tcPr>
          <w:p w14:paraId="608FC9B0"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RN09</w:t>
            </w:r>
          </w:p>
        </w:tc>
        <w:tc>
          <w:tcPr>
            <w:tcW w:w="1418" w:type="dxa"/>
            <w:tcBorders>
              <w:top w:val="nil"/>
              <w:left w:val="nil"/>
              <w:bottom w:val="single" w:sz="4" w:space="0" w:color="AAAAAA"/>
              <w:right w:val="single" w:sz="4" w:space="0" w:color="AAAAAA"/>
            </w:tcBorders>
            <w:shd w:val="clear" w:color="DCE6F1" w:fill="DCE6F1"/>
            <w:vAlign w:val="center"/>
            <w:hideMark/>
          </w:tcPr>
          <w:p w14:paraId="07393EB5" w14:textId="23204CC3"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w:t>
            </w:r>
          </w:p>
        </w:tc>
        <w:tc>
          <w:tcPr>
            <w:tcW w:w="1417" w:type="dxa"/>
            <w:tcBorders>
              <w:top w:val="nil"/>
              <w:left w:val="nil"/>
              <w:bottom w:val="single" w:sz="4" w:space="0" w:color="AAAAAA"/>
              <w:right w:val="single" w:sz="4" w:space="0" w:color="AAAAAA"/>
            </w:tcBorders>
            <w:shd w:val="clear" w:color="DCE6F1" w:fill="DCE6F1"/>
            <w:vAlign w:val="center"/>
            <w:hideMark/>
          </w:tcPr>
          <w:p w14:paraId="3A274A18" w14:textId="4EFE5263"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DCE6F1" w:fill="DCE6F1"/>
            <w:vAlign w:val="center"/>
            <w:hideMark/>
          </w:tcPr>
          <w:p w14:paraId="1052583C"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 </w:t>
            </w:r>
          </w:p>
        </w:tc>
        <w:tc>
          <w:tcPr>
            <w:tcW w:w="1559" w:type="dxa"/>
            <w:tcBorders>
              <w:top w:val="nil"/>
              <w:left w:val="nil"/>
              <w:bottom w:val="single" w:sz="4" w:space="0" w:color="AAAAAA"/>
              <w:right w:val="single" w:sz="4" w:space="0" w:color="AAAAAA"/>
            </w:tcBorders>
            <w:shd w:val="clear" w:color="DCE6F1" w:fill="DCE6F1"/>
            <w:vAlign w:val="center"/>
            <w:hideMark/>
          </w:tcPr>
          <w:p w14:paraId="420F9D49" w14:textId="00E900C9"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Vinicius Lima</w:t>
            </w:r>
          </w:p>
        </w:tc>
        <w:tc>
          <w:tcPr>
            <w:tcW w:w="2827" w:type="dxa"/>
            <w:tcBorders>
              <w:top w:val="nil"/>
              <w:left w:val="nil"/>
              <w:bottom w:val="single" w:sz="4" w:space="0" w:color="AAAAAA"/>
              <w:right w:val="single" w:sz="4" w:space="0" w:color="AAAAAA"/>
            </w:tcBorders>
            <w:shd w:val="clear" w:color="DCE6F1" w:fill="DCE6F1"/>
            <w:vAlign w:val="center"/>
            <w:hideMark/>
          </w:tcPr>
          <w:p w14:paraId="6C11C8CB"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Somente instituições de ensino, ONGs e escolas parceiras devidamente aprovadas pelo administrador poderão publicar novos jogos ou atividades na plataforma.</w:t>
            </w:r>
          </w:p>
        </w:tc>
        <w:tc>
          <w:tcPr>
            <w:tcW w:w="2077" w:type="dxa"/>
            <w:tcBorders>
              <w:top w:val="nil"/>
              <w:left w:val="nil"/>
              <w:bottom w:val="single" w:sz="4" w:space="0" w:color="AAAAAA"/>
              <w:right w:val="single" w:sz="4" w:space="0" w:color="AAAAAA"/>
            </w:tcBorders>
            <w:shd w:val="clear" w:color="DCE6F1" w:fill="DCE6F1"/>
            <w:vAlign w:val="center"/>
            <w:hideMark/>
          </w:tcPr>
          <w:p w14:paraId="0150F455"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Parcerias educativas</w:t>
            </w:r>
          </w:p>
        </w:tc>
        <w:tc>
          <w:tcPr>
            <w:tcW w:w="1670" w:type="dxa"/>
            <w:tcBorders>
              <w:top w:val="nil"/>
              <w:left w:val="nil"/>
              <w:bottom w:val="single" w:sz="4" w:space="0" w:color="AAAAAA"/>
              <w:right w:val="single" w:sz="4" w:space="0" w:color="AAAAAA"/>
            </w:tcBorders>
            <w:shd w:val="clear" w:color="DCE6F1" w:fill="DCE6F1"/>
            <w:vAlign w:val="center"/>
            <w:hideMark/>
          </w:tcPr>
          <w:p w14:paraId="19BA199A" w14:textId="5314A35E"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OK</w:t>
            </w:r>
          </w:p>
        </w:tc>
      </w:tr>
      <w:tr w:rsidR="007934E8" w:rsidRPr="00760AB4" w14:paraId="43B44DA9" w14:textId="77777777" w:rsidTr="007934E8">
        <w:trPr>
          <w:trHeight w:val="2200"/>
        </w:trPr>
        <w:tc>
          <w:tcPr>
            <w:tcW w:w="1129" w:type="dxa"/>
            <w:tcBorders>
              <w:top w:val="nil"/>
              <w:left w:val="single" w:sz="4" w:space="0" w:color="AAAAAA"/>
              <w:bottom w:val="single" w:sz="4" w:space="0" w:color="AAAAAA"/>
              <w:right w:val="single" w:sz="4" w:space="0" w:color="AAAAAA"/>
            </w:tcBorders>
            <w:shd w:val="clear" w:color="FFFFFF" w:fill="FFFFFF"/>
            <w:vAlign w:val="center"/>
            <w:hideMark/>
          </w:tcPr>
          <w:p w14:paraId="081BB72D" w14:textId="77777777"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RN10</w:t>
            </w:r>
          </w:p>
        </w:tc>
        <w:tc>
          <w:tcPr>
            <w:tcW w:w="1418" w:type="dxa"/>
            <w:tcBorders>
              <w:top w:val="nil"/>
              <w:left w:val="nil"/>
              <w:bottom w:val="single" w:sz="4" w:space="0" w:color="AAAAAA"/>
              <w:right w:val="single" w:sz="4" w:space="0" w:color="AAAAAA"/>
            </w:tcBorders>
            <w:shd w:val="clear" w:color="FFFFFF" w:fill="FFFFFF"/>
            <w:vAlign w:val="center"/>
            <w:hideMark/>
          </w:tcPr>
          <w:p w14:paraId="2A4EE3B9" w14:textId="62E70883"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1.0</w:t>
            </w:r>
            <w:r w:rsidRPr="00760AB4">
              <w:rPr>
                <w:rFonts w:ascii="Arial" w:hAnsi="Arial" w:cs="Arial"/>
                <w:sz w:val="20"/>
                <w:szCs w:val="20"/>
                <w:lang w:eastAsia="pt-BR"/>
              </w:rPr>
              <w:t> </w:t>
            </w:r>
          </w:p>
        </w:tc>
        <w:tc>
          <w:tcPr>
            <w:tcW w:w="1417" w:type="dxa"/>
            <w:tcBorders>
              <w:top w:val="nil"/>
              <w:left w:val="nil"/>
              <w:bottom w:val="single" w:sz="4" w:space="0" w:color="AAAAAA"/>
              <w:right w:val="single" w:sz="4" w:space="0" w:color="AAAAAA"/>
            </w:tcBorders>
            <w:shd w:val="clear" w:color="FFFFFF" w:fill="FFFFFF"/>
            <w:vAlign w:val="center"/>
            <w:hideMark/>
          </w:tcPr>
          <w:p w14:paraId="2F82EC0A" w14:textId="11841364"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10/05/2026</w:t>
            </w:r>
          </w:p>
        </w:tc>
        <w:tc>
          <w:tcPr>
            <w:tcW w:w="2552" w:type="dxa"/>
            <w:tcBorders>
              <w:top w:val="nil"/>
              <w:left w:val="nil"/>
              <w:bottom w:val="single" w:sz="4" w:space="0" w:color="AAAAAA"/>
              <w:right w:val="single" w:sz="4" w:space="0" w:color="AAAAAA"/>
            </w:tcBorders>
            <w:shd w:val="clear" w:color="FFFFFF" w:fill="FFFFFF"/>
            <w:vAlign w:val="center"/>
            <w:hideMark/>
          </w:tcPr>
          <w:p w14:paraId="4CA603D3"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 </w:t>
            </w:r>
          </w:p>
        </w:tc>
        <w:tc>
          <w:tcPr>
            <w:tcW w:w="1559" w:type="dxa"/>
            <w:tcBorders>
              <w:top w:val="nil"/>
              <w:left w:val="nil"/>
              <w:bottom w:val="single" w:sz="4" w:space="0" w:color="AAAAAA"/>
              <w:right w:val="single" w:sz="4" w:space="0" w:color="AAAAAA"/>
            </w:tcBorders>
            <w:shd w:val="clear" w:color="FFFFFF" w:fill="FFFFFF"/>
            <w:vAlign w:val="center"/>
            <w:hideMark/>
          </w:tcPr>
          <w:p w14:paraId="17EDA316" w14:textId="49917FC6" w:rsidR="007934E8" w:rsidRPr="00760AB4" w:rsidRDefault="007934E8" w:rsidP="007934E8">
            <w:pPr>
              <w:spacing w:after="0" w:line="240" w:lineRule="auto"/>
              <w:jc w:val="center"/>
              <w:rPr>
                <w:rFonts w:ascii="Arial" w:hAnsi="Arial" w:cs="Arial"/>
                <w:sz w:val="20"/>
                <w:szCs w:val="20"/>
                <w:lang w:eastAsia="pt-BR"/>
              </w:rPr>
            </w:pPr>
            <w:r w:rsidRPr="00760AB4">
              <w:rPr>
                <w:rFonts w:ascii="Arial" w:hAnsi="Arial" w:cs="Arial"/>
                <w:sz w:val="20"/>
                <w:szCs w:val="20"/>
                <w:lang w:eastAsia="pt-BR"/>
              </w:rPr>
              <w:t> </w:t>
            </w:r>
            <w:r>
              <w:rPr>
                <w:rFonts w:ascii="Arial" w:hAnsi="Arial" w:cs="Arial"/>
                <w:sz w:val="20"/>
                <w:szCs w:val="20"/>
                <w:lang w:eastAsia="pt-BR"/>
              </w:rPr>
              <w:t>Vinicius Lima</w:t>
            </w:r>
          </w:p>
        </w:tc>
        <w:tc>
          <w:tcPr>
            <w:tcW w:w="2827" w:type="dxa"/>
            <w:tcBorders>
              <w:top w:val="nil"/>
              <w:left w:val="nil"/>
              <w:bottom w:val="single" w:sz="4" w:space="0" w:color="AAAAAA"/>
              <w:right w:val="single" w:sz="4" w:space="0" w:color="AAAAAA"/>
            </w:tcBorders>
            <w:shd w:val="clear" w:color="FFFFFF" w:fill="FFFFFF"/>
            <w:vAlign w:val="center"/>
            <w:hideMark/>
          </w:tcPr>
          <w:p w14:paraId="129654AB"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O administrador deverá revisar e atualizar periodicamente os conteúdos disponíveis, garantindo sua adequação à faixa etária dos usuários e aos objetivos pedagógicos da plataforma.</w:t>
            </w:r>
          </w:p>
        </w:tc>
        <w:tc>
          <w:tcPr>
            <w:tcW w:w="2077" w:type="dxa"/>
            <w:tcBorders>
              <w:top w:val="nil"/>
              <w:left w:val="nil"/>
              <w:bottom w:val="single" w:sz="4" w:space="0" w:color="AAAAAA"/>
              <w:right w:val="single" w:sz="4" w:space="0" w:color="AAAAAA"/>
            </w:tcBorders>
            <w:shd w:val="clear" w:color="FFFFFF" w:fill="FFFFFF"/>
            <w:vAlign w:val="center"/>
            <w:hideMark/>
          </w:tcPr>
          <w:p w14:paraId="2C3AD726" w14:textId="77777777" w:rsidR="007934E8" w:rsidRPr="00760AB4" w:rsidRDefault="007934E8" w:rsidP="007934E8">
            <w:pPr>
              <w:spacing w:after="0" w:line="240" w:lineRule="auto"/>
              <w:rPr>
                <w:rFonts w:ascii="Arial" w:hAnsi="Arial" w:cs="Arial"/>
                <w:sz w:val="20"/>
                <w:szCs w:val="20"/>
                <w:lang w:eastAsia="pt-BR"/>
              </w:rPr>
            </w:pPr>
            <w:r w:rsidRPr="00760AB4">
              <w:rPr>
                <w:rFonts w:ascii="Arial" w:hAnsi="Arial" w:cs="Arial"/>
                <w:sz w:val="20"/>
                <w:szCs w:val="20"/>
                <w:lang w:eastAsia="pt-BR"/>
              </w:rPr>
              <w:t>Atualização de conteúdo</w:t>
            </w:r>
          </w:p>
        </w:tc>
        <w:tc>
          <w:tcPr>
            <w:tcW w:w="1670" w:type="dxa"/>
            <w:tcBorders>
              <w:top w:val="nil"/>
              <w:left w:val="nil"/>
              <w:bottom w:val="single" w:sz="4" w:space="0" w:color="AAAAAA"/>
              <w:right w:val="single" w:sz="4" w:space="0" w:color="AAAAAA"/>
            </w:tcBorders>
            <w:shd w:val="clear" w:color="FFFFFF" w:fill="FFFFFF"/>
            <w:vAlign w:val="center"/>
            <w:hideMark/>
          </w:tcPr>
          <w:p w14:paraId="685C9B07" w14:textId="09AFB630" w:rsidR="007934E8" w:rsidRPr="00760AB4" w:rsidRDefault="007934E8" w:rsidP="007934E8">
            <w:pPr>
              <w:spacing w:after="0" w:line="240" w:lineRule="auto"/>
              <w:jc w:val="center"/>
              <w:rPr>
                <w:rFonts w:ascii="Arial" w:hAnsi="Arial" w:cs="Arial"/>
                <w:sz w:val="20"/>
                <w:szCs w:val="20"/>
                <w:lang w:eastAsia="pt-BR"/>
              </w:rPr>
            </w:pPr>
            <w:r>
              <w:rPr>
                <w:rFonts w:ascii="Arial" w:hAnsi="Arial" w:cs="Arial"/>
                <w:sz w:val="20"/>
                <w:szCs w:val="20"/>
                <w:lang w:eastAsia="pt-BR"/>
              </w:rPr>
              <w:t>OK</w:t>
            </w:r>
            <w:r w:rsidRPr="00760AB4">
              <w:rPr>
                <w:rFonts w:ascii="Arial" w:hAnsi="Arial" w:cs="Arial"/>
                <w:sz w:val="20"/>
                <w:szCs w:val="20"/>
                <w:lang w:eastAsia="pt-BR"/>
              </w:rPr>
              <w:t> </w:t>
            </w:r>
          </w:p>
        </w:tc>
      </w:tr>
    </w:tbl>
    <w:p w14:paraId="1776DB01" w14:textId="726F0D6A" w:rsidR="00760AB4" w:rsidRPr="00760AB4" w:rsidRDefault="00760AB4" w:rsidP="00760AB4">
      <w:pPr>
        <w:jc w:val="center"/>
        <w:sectPr w:rsidR="00760AB4" w:rsidRPr="00760AB4" w:rsidSect="00760AB4">
          <w:pgSz w:w="16838" w:h="11906" w:orient="landscape" w:code="9"/>
          <w:pgMar w:top="1701" w:right="1701" w:bottom="1134" w:left="1134" w:header="709" w:footer="709" w:gutter="0"/>
          <w:cols w:space="708"/>
          <w:docGrid w:linePitch="360"/>
        </w:sectPr>
      </w:pPr>
    </w:p>
    <w:p w14:paraId="46F33173" w14:textId="77777777" w:rsidR="00456806" w:rsidRPr="002A6985" w:rsidRDefault="00456806" w:rsidP="00F326D9">
      <w:pPr>
        <w:pStyle w:val="Ttulo2"/>
      </w:pPr>
      <w:bookmarkStart w:id="121" w:name="_Toc229937068"/>
      <w:r>
        <w:lastRenderedPageBreak/>
        <w:t>Protótipo da aplicação</w:t>
      </w:r>
      <w:bookmarkEnd w:id="121"/>
    </w:p>
    <w:p w14:paraId="7ABCE7EF" w14:textId="77777777" w:rsidR="00B2403C" w:rsidRPr="002A6985" w:rsidRDefault="00B2403C" w:rsidP="00B2403C">
      <w:pPr>
        <w:autoSpaceDE w:val="0"/>
        <w:autoSpaceDN w:val="0"/>
        <w:adjustRightInd w:val="0"/>
        <w:spacing w:after="0" w:line="360" w:lineRule="auto"/>
        <w:ind w:firstLine="709"/>
        <w:jc w:val="both"/>
        <w:rPr>
          <w:sz w:val="24"/>
          <w:szCs w:val="24"/>
        </w:rPr>
      </w:pPr>
    </w:p>
    <w:p w14:paraId="3C1AAFE4"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O protótipo constitui uma representação visual e interativa do sistema antes de sua implementação definitiva, sendo uma ferramenta fundamental para validar conceitos de interface, identificar problemas de usabilidade e alinhar expectativas entre a equipe de desenvolvimento e os usuários finais. Segundo Nielsen (1993), a prototipação é uma das formas mais eficazes de avaliar a usabilidade de uma interface antes de investir recursos na codificação.</w:t>
      </w:r>
    </w:p>
    <w:p w14:paraId="66DA7F3D"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Para o Crescer Verde, foram desenvolvidos protótipos de baixa e média fidelidade com o objetivo de ilustrar o fluxo principal de navegação, a organização dos elementos visuais e a identidade estética da plataforma. As telas apresentadas nas figuras a seguir contemplam os pontos de entrada e interação mais relevantes do sistema: a tela inicial de apresentação da plataforma, a tela de autenticação dos usuários e a tela de acesso aos jogos e desafios disponíveis.</w:t>
      </w:r>
    </w:p>
    <w:p w14:paraId="44EFE732" w14:textId="49177EFD" w:rsidR="005F2649" w:rsidRDefault="00456806" w:rsidP="005F2649">
      <w:pPr>
        <w:autoSpaceDE w:val="0"/>
        <w:autoSpaceDN w:val="0"/>
        <w:adjustRightInd w:val="0"/>
        <w:spacing w:after="0" w:line="360" w:lineRule="auto"/>
        <w:ind w:firstLine="709"/>
        <w:jc w:val="both"/>
        <w:rPr>
          <w:sz w:val="24"/>
          <w:szCs w:val="24"/>
        </w:rPr>
      </w:pPr>
      <w:r>
        <w:rPr>
          <w:sz w:val="24"/>
          <w:szCs w:val="24"/>
        </w:rPr>
        <w:t>Ressalta-se que os protótipos foram elaborados em conformidade com os requisitos funcionais (RF) e as regras de negócio (RN) definidos nas seções anteriores, garantindo rastreabilidade e consistência entre a especificação e a proposta visual da aplicação.</w:t>
      </w:r>
    </w:p>
    <w:p w14:paraId="42853FDB" w14:textId="0A2AAB80" w:rsidR="005F2649" w:rsidRPr="00ED1040" w:rsidRDefault="005F2649" w:rsidP="005F2649">
      <w:pPr>
        <w:autoSpaceDE w:val="0"/>
        <w:autoSpaceDN w:val="0"/>
        <w:adjustRightInd w:val="0"/>
        <w:spacing w:after="0" w:line="360" w:lineRule="auto"/>
        <w:ind w:firstLine="709"/>
        <w:jc w:val="both"/>
        <w:rPr>
          <w:sz w:val="24"/>
          <w:szCs w:val="24"/>
        </w:rPr>
      </w:pPr>
      <w:r>
        <w:rPr>
          <w:sz w:val="24"/>
          <w:szCs w:val="24"/>
        </w:rPr>
        <w:t xml:space="preserve">A Figura 5 apresenta a Tela Inicial do site Crescer Verde. Essa é a primeira tela que o visitante encontra ao acessar a plataforma, funcionando como vitrine institucional do projeto. Nela, são exibidas informações gerais sobre os objetivos da aplicação, seus benefícios para a educação ambiental e os caminhos de acesso para cadastro e autenticação. O </w:t>
      </w:r>
      <w:r w:rsidRPr="005F2649">
        <w:rPr>
          <w:sz w:val="24"/>
          <w:szCs w:val="24"/>
        </w:rPr>
        <w:t>design</w:t>
      </w:r>
      <w:r>
        <w:rPr>
          <w:sz w:val="24"/>
          <w:szCs w:val="24"/>
        </w:rPr>
        <w:t xml:space="preserve"> valoriza a identidade visual da plataforma, com elementos gráficos relacionados à natureza e à sustentabilidade, em linguagem acessível e atrativa para o público escolar. Esta tela atende, em especial, ao RF01 (Cadastro de Usuário) e ao RF02 (Autenticação de Usuário), além de observar a RN08 (Privacidade e segurança), por não expor dados pessoais de usuários em área pública. </w:t>
      </w:r>
    </w:p>
    <w:p w14:paraId="0CEF9478" w14:textId="77777777" w:rsidR="005F2649" w:rsidRPr="00ED1040" w:rsidRDefault="005F2649" w:rsidP="005F2649"/>
    <w:p w14:paraId="5E1F8640" w14:textId="710F7459" w:rsidR="005F2649" w:rsidRPr="00ED1040" w:rsidRDefault="005F2649" w:rsidP="00084D64">
      <w:pPr>
        <w:pStyle w:val="Legenda"/>
      </w:pPr>
      <w:bookmarkStart w:id="122" w:name="_Toc228138169"/>
      <w:bookmarkStart w:id="123" w:name="_Toc229937116"/>
      <w:r>
        <w:lastRenderedPageBreak/>
        <w:t xml:space="preserve">Figura </w:t>
      </w:r>
      <w:r>
        <w:fldChar w:fldCharType="begin"/>
      </w:r>
      <w:r>
        <w:instrText xml:space="preserve"> SEQ Figura \* ARABIC </w:instrText>
      </w:r>
      <w:r>
        <w:fldChar w:fldCharType="separate"/>
      </w:r>
      <w:r w:rsidR="007934E8">
        <w:rPr>
          <w:noProof/>
        </w:rPr>
        <w:t>3</w:t>
      </w:r>
      <w:r>
        <w:rPr>
          <w:noProof/>
        </w:rPr>
        <w:fldChar w:fldCharType="end"/>
      </w:r>
      <w:r>
        <w:t xml:space="preserve"> - Protótipo: Tela Inicial do site Crescer Verde</w:t>
      </w:r>
      <w:bookmarkEnd w:id="122"/>
      <w:bookmarkEnd w:id="123"/>
    </w:p>
    <w:p w14:paraId="7A6E2A1A" w14:textId="77777777" w:rsidR="005F2649" w:rsidRPr="00ED1040" w:rsidRDefault="005F2649" w:rsidP="005F2649">
      <w:pPr>
        <w:spacing w:before="80" w:after="280"/>
        <w:jc w:val="center"/>
        <w:rPr>
          <w:sz w:val="20"/>
          <w:szCs w:val="20"/>
        </w:rPr>
      </w:pPr>
      <w:r>
        <w:rPr>
          <w:noProof/>
          <w:sz w:val="24"/>
          <w:szCs w:val="24"/>
        </w:rPr>
        <w:drawing>
          <wp:inline distT="0" distB="0" distL="0" distR="0" wp14:anchorId="7B537DC3" wp14:editId="4D0CA809">
            <wp:extent cx="5840798" cy="2727551"/>
            <wp:effectExtent l="0" t="0" r="7620" b="0"/>
            <wp:docPr id="1773604891" name="Imagem 1" descr="Interface gráfica do usuário, Site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2152" name="Imagem 1" descr="Interface gráfica do usuário, Site  O conteúdo gerado por IA pode estar incorreto."/>
                    <pic:cNvPicPr/>
                  </pic:nvPicPr>
                  <pic:blipFill>
                    <a:blip r:embed="rId15"/>
                    <a:stretch>
                      <a:fillRect/>
                    </a:stretch>
                  </pic:blipFill>
                  <pic:spPr>
                    <a:xfrm>
                      <a:off x="0" y="0"/>
                      <a:ext cx="5840798" cy="2727551"/>
                    </a:xfrm>
                    <a:prstGeom prst="rect">
                      <a:avLst/>
                    </a:prstGeom>
                  </pic:spPr>
                </pic:pic>
              </a:graphicData>
            </a:graphic>
          </wp:inline>
        </w:drawing>
      </w:r>
    </w:p>
    <w:p w14:paraId="6F521404" w14:textId="77777777" w:rsidR="005F2649" w:rsidRPr="00ED1040" w:rsidRDefault="005F2649" w:rsidP="005F2649">
      <w:pPr>
        <w:spacing w:before="80" w:after="280"/>
        <w:jc w:val="center"/>
        <w:rPr>
          <w:sz w:val="20"/>
          <w:szCs w:val="20"/>
        </w:rPr>
      </w:pPr>
      <w:r>
        <w:rPr>
          <w:sz w:val="20"/>
          <w:szCs w:val="20"/>
        </w:rPr>
        <w:t>Fonte: Os autores (2026)</w:t>
      </w:r>
    </w:p>
    <w:p w14:paraId="3AD6BEEF" w14:textId="77777777" w:rsidR="005F2649" w:rsidRPr="00ED1040" w:rsidRDefault="005F2649" w:rsidP="005F2649">
      <w:pPr>
        <w:autoSpaceDE w:val="0"/>
        <w:autoSpaceDN w:val="0"/>
        <w:adjustRightInd w:val="0"/>
        <w:spacing w:after="0" w:line="360" w:lineRule="auto"/>
        <w:ind w:firstLine="709"/>
        <w:jc w:val="both"/>
        <w:rPr>
          <w:sz w:val="24"/>
          <w:szCs w:val="24"/>
        </w:rPr>
        <w:sectPr w:rsidR="005F2649" w:rsidRPr="00ED1040" w:rsidSect="005F2649">
          <w:pgSz w:w="11906" w:h="16838" w:code="9"/>
          <w:pgMar w:top="1701" w:right="1134" w:bottom="1134" w:left="1701" w:header="709" w:footer="709" w:gutter="0"/>
          <w:cols w:space="708"/>
          <w:docGrid w:linePitch="360"/>
        </w:sectPr>
      </w:pPr>
    </w:p>
    <w:p w14:paraId="5B67BCCD" w14:textId="0AA21080" w:rsidR="005F2649" w:rsidRPr="00ED1040" w:rsidRDefault="005F2649" w:rsidP="005F2649">
      <w:pPr>
        <w:autoSpaceDE w:val="0"/>
        <w:autoSpaceDN w:val="0"/>
        <w:adjustRightInd w:val="0"/>
        <w:spacing w:after="0" w:line="360" w:lineRule="auto"/>
        <w:ind w:firstLine="709"/>
        <w:jc w:val="both"/>
        <w:rPr>
          <w:sz w:val="24"/>
          <w:szCs w:val="24"/>
        </w:rPr>
      </w:pPr>
      <w:r>
        <w:rPr>
          <w:sz w:val="24"/>
          <w:szCs w:val="24"/>
        </w:rPr>
        <w:lastRenderedPageBreak/>
        <w:t>A Figura 6 apresenta a Tela de Login da aplicação. Por meio desta interface, os usuários previamente cadastrados — alunos, professores, administradores e responsáveis — inserem suas credenciais de acesso (e-mail e senha) para ingressar na plataforma. Após a autenticação bem-sucedida, o sistema redireciona automaticamente cada usuário ao ambiente correspondente ao seu perfil, conforme as permissões associadas. A tela implementa diretamente o RF02 (Autenticação de Usuário) e observa a RN01 (Cadastro restrito a responsáveis) e a RN02 (Perfil infantil supervisionado), ao impedir que menores acessem a plataforma de forma autônoma, sem a devida vinculação a um responsável.</w:t>
      </w:r>
    </w:p>
    <w:p w14:paraId="35C2E67B" w14:textId="77777777" w:rsidR="005F2649" w:rsidRPr="00ED1040" w:rsidRDefault="005F2649" w:rsidP="005F2649"/>
    <w:p w14:paraId="1110C6A4" w14:textId="3AC8677D" w:rsidR="005F2649" w:rsidRPr="00ED1040" w:rsidRDefault="005F2649" w:rsidP="00084D64">
      <w:pPr>
        <w:pStyle w:val="Legenda"/>
      </w:pPr>
      <w:bookmarkStart w:id="124" w:name="_Toc229937117"/>
      <w:r>
        <w:t xml:space="preserve">Figura </w:t>
      </w:r>
      <w:r>
        <w:fldChar w:fldCharType="begin"/>
      </w:r>
      <w:r>
        <w:instrText xml:space="preserve"> SEQ Figura \* ARABIC </w:instrText>
      </w:r>
      <w:r>
        <w:fldChar w:fldCharType="separate"/>
      </w:r>
      <w:r w:rsidR="00B82623">
        <w:rPr>
          <w:noProof/>
        </w:rPr>
        <w:t>4</w:t>
      </w:r>
      <w:r>
        <w:fldChar w:fldCharType="end"/>
      </w:r>
      <w:r>
        <w:t xml:space="preserve"> - Protótipo de Login</w:t>
      </w:r>
      <w:bookmarkEnd w:id="124"/>
    </w:p>
    <w:p w14:paraId="4BA13FC5" w14:textId="77777777" w:rsidR="005F2649" w:rsidRPr="00ED1040" w:rsidRDefault="005F2649" w:rsidP="005F2649">
      <w:pPr>
        <w:spacing w:before="80" w:after="280"/>
        <w:jc w:val="center"/>
        <w:rPr>
          <w:sz w:val="20"/>
          <w:szCs w:val="20"/>
        </w:rPr>
      </w:pPr>
      <w:r>
        <w:rPr>
          <w:noProof/>
          <w:sz w:val="24"/>
          <w:szCs w:val="24"/>
        </w:rPr>
        <w:drawing>
          <wp:inline distT="0" distB="0" distL="0" distR="0" wp14:anchorId="79974765" wp14:editId="3B9ADDA3">
            <wp:extent cx="5784858" cy="2565593"/>
            <wp:effectExtent l="0" t="0" r="6350" b="6350"/>
            <wp:docPr id="1791097070" name="Imagem 1" descr="Interface gráfica do usuári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7762" name="Imagem 1" descr="Interface gráfica do usuário, Aplicativo  O conteúdo gerado por IA pode estar incorreto."/>
                    <pic:cNvPicPr>
                      <a:picLocks noChangeAspect="1"/>
                    </pic:cNvPicPr>
                  </pic:nvPicPr>
                  <pic:blipFill>
                    <a:blip r:embed="rId16"/>
                    <a:stretch>
                      <a:fillRect/>
                    </a:stretch>
                  </pic:blipFill>
                  <pic:spPr>
                    <a:xfrm>
                      <a:off x="0" y="0"/>
                      <a:ext cx="5847449" cy="2593352"/>
                    </a:xfrm>
                    <a:prstGeom prst="rect">
                      <a:avLst/>
                    </a:prstGeom>
                  </pic:spPr>
                </pic:pic>
              </a:graphicData>
            </a:graphic>
          </wp:inline>
        </w:drawing>
      </w:r>
    </w:p>
    <w:p w14:paraId="04183945" w14:textId="77777777" w:rsidR="005F2649" w:rsidRPr="00ED1040" w:rsidRDefault="005F2649" w:rsidP="005F2649">
      <w:pPr>
        <w:spacing w:before="80" w:after="280"/>
        <w:jc w:val="center"/>
        <w:rPr>
          <w:sz w:val="20"/>
          <w:szCs w:val="20"/>
        </w:rPr>
      </w:pPr>
      <w:r>
        <w:rPr>
          <w:sz w:val="20"/>
          <w:szCs w:val="20"/>
        </w:rPr>
        <w:t>Fonte: Os autores (2026).</w:t>
      </w:r>
    </w:p>
    <w:p w14:paraId="3059B13B" w14:textId="77777777" w:rsidR="005F2649" w:rsidRPr="00ED1040" w:rsidRDefault="005F2649" w:rsidP="005F2649">
      <w:pPr>
        <w:spacing w:before="80" w:after="280"/>
        <w:jc w:val="center"/>
        <w:rPr>
          <w:sz w:val="20"/>
          <w:szCs w:val="20"/>
        </w:rPr>
      </w:pPr>
    </w:p>
    <w:p w14:paraId="7BF101DE" w14:textId="77777777" w:rsidR="005F2649" w:rsidRPr="00ED1040" w:rsidRDefault="005F2649" w:rsidP="005F2649">
      <w:pPr>
        <w:spacing w:before="80" w:after="280"/>
        <w:jc w:val="center"/>
        <w:rPr>
          <w:sz w:val="20"/>
          <w:szCs w:val="20"/>
        </w:rPr>
      </w:pPr>
    </w:p>
    <w:p w14:paraId="67E18EE4" w14:textId="77777777" w:rsidR="005F2649" w:rsidRPr="00ED1040" w:rsidRDefault="005F2649" w:rsidP="005F2649">
      <w:pPr>
        <w:spacing w:before="80" w:after="280"/>
        <w:jc w:val="center"/>
        <w:rPr>
          <w:sz w:val="20"/>
          <w:szCs w:val="20"/>
        </w:rPr>
      </w:pPr>
    </w:p>
    <w:p w14:paraId="5333BABC" w14:textId="77777777" w:rsidR="005F2649" w:rsidRPr="00ED1040" w:rsidRDefault="005F2649" w:rsidP="005F2649">
      <w:pPr>
        <w:spacing w:before="80" w:after="280"/>
        <w:jc w:val="center"/>
        <w:rPr>
          <w:sz w:val="20"/>
          <w:szCs w:val="20"/>
        </w:rPr>
      </w:pPr>
    </w:p>
    <w:p w14:paraId="028FAC72" w14:textId="77777777" w:rsidR="005F2649" w:rsidRPr="00ED1040" w:rsidRDefault="005F2649" w:rsidP="005F2649">
      <w:pPr>
        <w:spacing w:before="80" w:after="280"/>
        <w:jc w:val="center"/>
        <w:rPr>
          <w:sz w:val="20"/>
          <w:szCs w:val="20"/>
        </w:rPr>
      </w:pPr>
    </w:p>
    <w:p w14:paraId="5CD74557" w14:textId="77777777" w:rsidR="005F2649" w:rsidRPr="00ED1040" w:rsidRDefault="005F2649" w:rsidP="005F2649">
      <w:pPr>
        <w:spacing w:before="80" w:after="280"/>
        <w:jc w:val="center"/>
        <w:rPr>
          <w:sz w:val="20"/>
          <w:szCs w:val="20"/>
        </w:rPr>
      </w:pPr>
    </w:p>
    <w:p w14:paraId="498BEFBA" w14:textId="77777777" w:rsidR="005F2649" w:rsidRPr="00ED1040" w:rsidRDefault="005F2649" w:rsidP="005F2649">
      <w:pPr>
        <w:spacing w:before="80" w:after="280"/>
        <w:jc w:val="center"/>
        <w:rPr>
          <w:sz w:val="20"/>
          <w:szCs w:val="20"/>
        </w:rPr>
      </w:pPr>
    </w:p>
    <w:p w14:paraId="18788A3D" w14:textId="77777777" w:rsidR="005F2649" w:rsidRPr="00ED1040" w:rsidRDefault="005F2649" w:rsidP="005F2649">
      <w:pPr>
        <w:spacing w:before="80" w:after="280"/>
        <w:jc w:val="center"/>
        <w:rPr>
          <w:sz w:val="20"/>
          <w:szCs w:val="20"/>
        </w:rPr>
      </w:pPr>
    </w:p>
    <w:p w14:paraId="635C0D91" w14:textId="1E6CCD87" w:rsidR="005F2649" w:rsidRPr="00ED1040" w:rsidRDefault="005F2649" w:rsidP="005F2649">
      <w:pPr>
        <w:autoSpaceDE w:val="0"/>
        <w:autoSpaceDN w:val="0"/>
        <w:adjustRightInd w:val="0"/>
        <w:spacing w:after="0" w:line="360" w:lineRule="auto"/>
        <w:ind w:firstLine="709"/>
        <w:jc w:val="both"/>
        <w:rPr>
          <w:sz w:val="24"/>
          <w:szCs w:val="24"/>
        </w:rPr>
      </w:pPr>
      <w:r>
        <w:rPr>
          <w:sz w:val="24"/>
          <w:szCs w:val="24"/>
        </w:rPr>
        <w:lastRenderedPageBreak/>
        <w:t xml:space="preserve">A Figura 7 apresenta a Tela de Jogos e Desafios, acessível ao aluno após a autenticação na plataforma. Nessa área, o usuário visualiza o catálogo de jogos e atividades disponíveis, cada qual associado a uma temática específica de sustentabilidade e organizado em trilhas de aprendizagem progressivas. A tela exibe, para cada jogo, informações como nível de dificuldade, pontuação máxima possível e status de conclusão pelo usuário. O design gamificado incentiva a participação contínua e valoriza o progresso individual do aluno. Esta tela contempla os requisitos RF04 (Acesso a </w:t>
      </w:r>
      <w:proofErr w:type="spellStart"/>
      <w:r>
        <w:rPr>
          <w:sz w:val="24"/>
          <w:szCs w:val="24"/>
        </w:rPr>
        <w:t>Conteúdos</w:t>
      </w:r>
      <w:proofErr w:type="spellEnd"/>
      <w:r>
        <w:rPr>
          <w:sz w:val="24"/>
          <w:szCs w:val="24"/>
        </w:rPr>
        <w:t xml:space="preserve"> e Desafios) e RF05 (Participação em </w:t>
      </w:r>
      <w:proofErr w:type="spellStart"/>
      <w:r>
        <w:rPr>
          <w:sz w:val="24"/>
          <w:szCs w:val="24"/>
        </w:rPr>
        <w:t>Quizzes</w:t>
      </w:r>
      <w:proofErr w:type="spellEnd"/>
      <w:r>
        <w:rPr>
          <w:sz w:val="24"/>
          <w:szCs w:val="24"/>
        </w:rPr>
        <w:t>), além de atender à RN03 (Conteúdo educativo obrigatório), à RN05 (Limite de tempo diário) e à RN06 (Pontuação ecológica), que regem a publicação e o uso dos jogos na plataforma.</w:t>
      </w:r>
    </w:p>
    <w:p w14:paraId="5D81517C" w14:textId="77777777" w:rsidR="005F2649" w:rsidRPr="00ED1040" w:rsidRDefault="005F2649" w:rsidP="005F2649">
      <w:pPr>
        <w:autoSpaceDE w:val="0"/>
        <w:autoSpaceDN w:val="0"/>
        <w:adjustRightInd w:val="0"/>
        <w:spacing w:after="0" w:line="360" w:lineRule="auto"/>
        <w:ind w:firstLine="709"/>
        <w:jc w:val="both"/>
        <w:rPr>
          <w:sz w:val="24"/>
          <w:szCs w:val="24"/>
        </w:rPr>
      </w:pPr>
    </w:p>
    <w:p w14:paraId="451FEBC5" w14:textId="42EDE954" w:rsidR="005F2649" w:rsidRPr="00ED1040" w:rsidRDefault="005F2649" w:rsidP="00084D64">
      <w:pPr>
        <w:pStyle w:val="Legenda"/>
      </w:pPr>
      <w:bookmarkStart w:id="125" w:name="_Toc225262815"/>
      <w:bookmarkStart w:id="126" w:name="_Toc228138171"/>
      <w:bookmarkStart w:id="127" w:name="_Toc229937118"/>
      <w:r>
        <w:t xml:space="preserve">Figura </w:t>
      </w:r>
      <w:r>
        <w:fldChar w:fldCharType="begin"/>
      </w:r>
      <w:r>
        <w:instrText xml:space="preserve"> SEQ Figura \* ARABIC </w:instrText>
      </w:r>
      <w:r>
        <w:fldChar w:fldCharType="separate"/>
      </w:r>
      <w:r w:rsidR="00B82623">
        <w:rPr>
          <w:noProof/>
        </w:rPr>
        <w:t>5</w:t>
      </w:r>
      <w:r>
        <w:rPr>
          <w:noProof/>
        </w:rPr>
        <w:fldChar w:fldCharType="end"/>
      </w:r>
      <w:r>
        <w:t xml:space="preserve"> - Protótipo: Tela de Jogos e Desafios</w:t>
      </w:r>
      <w:bookmarkEnd w:id="125"/>
      <w:bookmarkEnd w:id="126"/>
      <w:bookmarkEnd w:id="127"/>
    </w:p>
    <w:p w14:paraId="74A4C9B7" w14:textId="77777777" w:rsidR="005F2649" w:rsidRPr="00ED1040" w:rsidRDefault="005F2649" w:rsidP="005F2649">
      <w:pPr>
        <w:spacing w:before="80" w:after="280"/>
        <w:jc w:val="center"/>
        <w:rPr>
          <w:sz w:val="20"/>
          <w:szCs w:val="20"/>
        </w:rPr>
      </w:pPr>
      <w:r>
        <w:rPr>
          <w:noProof/>
          <w:sz w:val="24"/>
          <w:szCs w:val="24"/>
        </w:rPr>
        <w:drawing>
          <wp:inline distT="0" distB="0" distL="0" distR="0" wp14:anchorId="3F357814" wp14:editId="014C6425">
            <wp:extent cx="5785701" cy="2722079"/>
            <wp:effectExtent l="0" t="0" r="5715" b="2540"/>
            <wp:docPr id="1095359170" name="Imagem 1" descr="Interface gráfica do usuári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32821" name="Imagem 1" descr="Interface gráfica do usuário, Aplicativo  O conteúdo gerado por IA pode estar incorreto."/>
                    <pic:cNvPicPr>
                      <a:picLocks noChangeAspect="1"/>
                    </pic:cNvPicPr>
                  </pic:nvPicPr>
                  <pic:blipFill>
                    <a:blip r:embed="rId17"/>
                    <a:stretch>
                      <a:fillRect/>
                    </a:stretch>
                  </pic:blipFill>
                  <pic:spPr>
                    <a:xfrm>
                      <a:off x="0" y="0"/>
                      <a:ext cx="5832159" cy="2743937"/>
                    </a:xfrm>
                    <a:prstGeom prst="rect">
                      <a:avLst/>
                    </a:prstGeom>
                  </pic:spPr>
                </pic:pic>
              </a:graphicData>
            </a:graphic>
          </wp:inline>
        </w:drawing>
      </w:r>
    </w:p>
    <w:p w14:paraId="70DB79EC" w14:textId="77777777" w:rsidR="005F2649" w:rsidRDefault="005F2649" w:rsidP="005F2649">
      <w:pPr>
        <w:spacing w:after="0" w:line="360" w:lineRule="auto"/>
        <w:ind w:firstLine="709"/>
        <w:jc w:val="center"/>
        <w:rPr>
          <w:sz w:val="20"/>
          <w:szCs w:val="20"/>
        </w:rPr>
      </w:pPr>
      <w:r>
        <w:rPr>
          <w:sz w:val="20"/>
          <w:szCs w:val="20"/>
        </w:rPr>
        <w:t>Fonte: Os autores (2026).</w:t>
      </w:r>
    </w:p>
    <w:p w14:paraId="2EE14A19" w14:textId="77777777" w:rsidR="005F2649" w:rsidRDefault="005F2649" w:rsidP="005F2649">
      <w:pPr>
        <w:spacing w:after="0" w:line="360" w:lineRule="auto"/>
        <w:ind w:firstLine="709"/>
        <w:jc w:val="center"/>
        <w:rPr>
          <w:sz w:val="20"/>
          <w:szCs w:val="20"/>
        </w:rPr>
      </w:pPr>
    </w:p>
    <w:p w14:paraId="13E46233" w14:textId="77777777" w:rsidR="005F2649" w:rsidRDefault="005F2649" w:rsidP="005F2649">
      <w:pPr>
        <w:spacing w:after="0" w:line="360" w:lineRule="auto"/>
        <w:ind w:firstLine="709"/>
        <w:jc w:val="center"/>
        <w:rPr>
          <w:sz w:val="24"/>
          <w:szCs w:val="24"/>
        </w:rPr>
      </w:pPr>
    </w:p>
    <w:p w14:paraId="3B97EC16" w14:textId="77777777" w:rsidR="005F2649" w:rsidRDefault="005F2649" w:rsidP="005F2649">
      <w:pPr>
        <w:spacing w:after="0" w:line="360" w:lineRule="auto"/>
        <w:ind w:firstLine="709"/>
        <w:jc w:val="center"/>
        <w:rPr>
          <w:sz w:val="24"/>
          <w:szCs w:val="24"/>
        </w:rPr>
      </w:pPr>
    </w:p>
    <w:p w14:paraId="4E48CC40" w14:textId="77777777" w:rsidR="005F2649" w:rsidRDefault="005F2649" w:rsidP="005F2649">
      <w:pPr>
        <w:spacing w:after="0" w:line="360" w:lineRule="auto"/>
        <w:ind w:firstLine="709"/>
        <w:jc w:val="center"/>
        <w:rPr>
          <w:sz w:val="24"/>
          <w:szCs w:val="24"/>
        </w:rPr>
      </w:pPr>
    </w:p>
    <w:p w14:paraId="59D09F4C" w14:textId="77777777" w:rsidR="005F2649" w:rsidRDefault="005F2649" w:rsidP="005F2649">
      <w:pPr>
        <w:spacing w:after="0" w:line="360" w:lineRule="auto"/>
        <w:ind w:firstLine="709"/>
        <w:jc w:val="center"/>
        <w:rPr>
          <w:sz w:val="24"/>
          <w:szCs w:val="24"/>
        </w:rPr>
      </w:pPr>
    </w:p>
    <w:p w14:paraId="337BFD9A" w14:textId="77777777" w:rsidR="005F2649" w:rsidRDefault="005F2649" w:rsidP="005F2649">
      <w:pPr>
        <w:spacing w:after="0" w:line="360" w:lineRule="auto"/>
        <w:ind w:firstLine="709"/>
        <w:jc w:val="center"/>
        <w:rPr>
          <w:sz w:val="24"/>
          <w:szCs w:val="24"/>
        </w:rPr>
      </w:pPr>
    </w:p>
    <w:p w14:paraId="36BCD25D" w14:textId="77777777" w:rsidR="005F2649" w:rsidRDefault="005F2649" w:rsidP="005F2649">
      <w:pPr>
        <w:spacing w:after="0" w:line="360" w:lineRule="auto"/>
        <w:ind w:firstLine="709"/>
        <w:jc w:val="center"/>
        <w:rPr>
          <w:sz w:val="24"/>
          <w:szCs w:val="24"/>
        </w:rPr>
      </w:pPr>
    </w:p>
    <w:p w14:paraId="04DF1653" w14:textId="77777777" w:rsidR="005F2649" w:rsidRDefault="005F2649" w:rsidP="005F2649">
      <w:pPr>
        <w:spacing w:after="0" w:line="360" w:lineRule="auto"/>
        <w:ind w:firstLine="709"/>
        <w:jc w:val="center"/>
        <w:rPr>
          <w:sz w:val="24"/>
          <w:szCs w:val="24"/>
        </w:rPr>
      </w:pPr>
    </w:p>
    <w:p w14:paraId="7D682E23" w14:textId="77777777" w:rsidR="005F2649" w:rsidRDefault="005F2649" w:rsidP="005F2649">
      <w:pPr>
        <w:spacing w:after="0" w:line="360" w:lineRule="auto"/>
        <w:ind w:firstLine="709"/>
        <w:jc w:val="center"/>
        <w:rPr>
          <w:sz w:val="24"/>
          <w:szCs w:val="24"/>
        </w:rPr>
      </w:pPr>
    </w:p>
    <w:p w14:paraId="20BEF991" w14:textId="206A7C2D" w:rsidR="005F2649" w:rsidRDefault="005F2649" w:rsidP="005F2649">
      <w:pPr>
        <w:autoSpaceDE w:val="0"/>
        <w:autoSpaceDN w:val="0"/>
        <w:adjustRightInd w:val="0"/>
        <w:spacing w:after="0" w:line="360" w:lineRule="auto"/>
        <w:ind w:firstLine="709"/>
        <w:jc w:val="both"/>
        <w:rPr>
          <w:sz w:val="24"/>
          <w:szCs w:val="24"/>
        </w:rPr>
      </w:pPr>
      <w:r>
        <w:rPr>
          <w:sz w:val="24"/>
          <w:szCs w:val="24"/>
        </w:rPr>
        <w:t xml:space="preserve">A Figura 8 apresenta a tela inicial da aplicação Crescer Verde em sua versão mobile. Nessa interface, o usuário é recebido com uma mensagem de boas-vindas à Plataforma de Jogos de Sustentabilidade, voltada para Crianças e Jovens. A tela exibe um carrossel com imagens dos jogos disponíveis, um breve texto descritivo e um botão de acesso rápido denominado Explorar Jogos. A barra de navegação superior apresenta os menus Jogos, Usuários e Admin, além do botão de logout. A integração com o plugin </w:t>
      </w:r>
      <w:proofErr w:type="spellStart"/>
      <w:r>
        <w:rPr>
          <w:sz w:val="24"/>
          <w:szCs w:val="24"/>
        </w:rPr>
        <w:t>VLibras</w:t>
      </w:r>
      <w:proofErr w:type="spellEnd"/>
      <w:r>
        <w:rPr>
          <w:sz w:val="24"/>
          <w:szCs w:val="24"/>
        </w:rPr>
        <w:t xml:space="preserve"> está visível no canto inferior direito, garantindo acessibilidade para usuários surdos.</w:t>
      </w:r>
    </w:p>
    <w:p w14:paraId="5978E519" w14:textId="77777777" w:rsidR="005F2649" w:rsidRDefault="005F2649" w:rsidP="005F2649">
      <w:pPr>
        <w:autoSpaceDE w:val="0"/>
        <w:autoSpaceDN w:val="0"/>
        <w:adjustRightInd w:val="0"/>
        <w:spacing w:after="0" w:line="360" w:lineRule="auto"/>
        <w:ind w:firstLine="709"/>
        <w:jc w:val="both"/>
        <w:rPr>
          <w:sz w:val="24"/>
          <w:szCs w:val="24"/>
        </w:rPr>
      </w:pPr>
    </w:p>
    <w:p w14:paraId="0DF9DD7B" w14:textId="6D230343" w:rsidR="005F2649" w:rsidRPr="00DC0876" w:rsidRDefault="005F2649" w:rsidP="00084D64">
      <w:pPr>
        <w:pStyle w:val="Legenda"/>
      </w:pPr>
      <w:bookmarkStart w:id="128" w:name="_Toc228132934"/>
      <w:bookmarkStart w:id="129" w:name="_Toc228138172"/>
      <w:bookmarkStart w:id="130" w:name="_Toc229937119"/>
      <w:r w:rsidRPr="00DC0876">
        <w:t xml:space="preserve">Figura </w:t>
      </w:r>
      <w:r>
        <w:fldChar w:fldCharType="begin"/>
      </w:r>
      <w:r>
        <w:instrText xml:space="preserve"> SEQ Figura \* ARABIC </w:instrText>
      </w:r>
      <w:r>
        <w:fldChar w:fldCharType="separate"/>
      </w:r>
      <w:r w:rsidR="00B82623">
        <w:rPr>
          <w:noProof/>
        </w:rPr>
        <w:t>6</w:t>
      </w:r>
      <w:r>
        <w:fldChar w:fldCharType="end"/>
      </w:r>
      <w:r w:rsidRPr="00DC0876">
        <w:t xml:space="preserve"> - Tela Inicial da Aplicação (Versão Mobile)</w:t>
      </w:r>
      <w:bookmarkEnd w:id="128"/>
      <w:bookmarkEnd w:id="129"/>
      <w:bookmarkEnd w:id="130"/>
    </w:p>
    <w:p w14:paraId="45B272A7" w14:textId="77777777" w:rsidR="005F2649" w:rsidRDefault="005F2649" w:rsidP="005F2649">
      <w:pPr>
        <w:spacing w:after="0"/>
        <w:jc w:val="center"/>
        <w:rPr>
          <w:sz w:val="24"/>
          <w:szCs w:val="24"/>
        </w:rPr>
      </w:pPr>
      <w:r>
        <w:rPr>
          <w:noProof/>
          <w:sz w:val="24"/>
          <w:szCs w:val="24"/>
        </w:rPr>
        <w:drawing>
          <wp:inline distT="0" distB="0" distL="0" distR="0" wp14:anchorId="6AAAA0DA" wp14:editId="2EE9BAFE">
            <wp:extent cx="2743200" cy="4783015"/>
            <wp:effectExtent l="0" t="0" r="0" b="0"/>
            <wp:docPr id="1019" name="Figu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Figura19"/>
                    <pic:cNvPicPr>
                      <a:picLocks noChangeAspect="1"/>
                    </pic:cNvPicPr>
                  </pic:nvPicPr>
                  <pic:blipFill rotWithShape="1">
                    <a:blip r:embed="rId18"/>
                    <a:srcRect b="5846"/>
                    <a:stretch>
                      <a:fillRect/>
                    </a:stretch>
                  </pic:blipFill>
                  <pic:spPr bwMode="auto">
                    <a:xfrm>
                      <a:off x="0" y="0"/>
                      <a:ext cx="2743200" cy="4783015"/>
                    </a:xfrm>
                    <a:prstGeom prst="rect">
                      <a:avLst/>
                    </a:prstGeom>
                    <a:ln>
                      <a:noFill/>
                    </a:ln>
                    <a:extLst>
                      <a:ext uri="{53640926-AAD7-44D8-BBD7-CCE9431645EC}">
                        <a14:shadowObscured xmlns:a14="http://schemas.microsoft.com/office/drawing/2010/main"/>
                      </a:ext>
                    </a:extLst>
                  </pic:spPr>
                </pic:pic>
              </a:graphicData>
            </a:graphic>
          </wp:inline>
        </w:drawing>
      </w:r>
    </w:p>
    <w:p w14:paraId="69E548A2" w14:textId="77777777" w:rsidR="005F2649" w:rsidRDefault="005F2649" w:rsidP="005F2649">
      <w:pPr>
        <w:autoSpaceDE w:val="0"/>
        <w:autoSpaceDN w:val="0"/>
        <w:adjustRightInd w:val="0"/>
        <w:spacing w:after="0" w:line="360" w:lineRule="auto"/>
        <w:ind w:firstLine="709"/>
        <w:jc w:val="center"/>
        <w:rPr>
          <w:sz w:val="20"/>
          <w:szCs w:val="20"/>
        </w:rPr>
      </w:pPr>
      <w:r>
        <w:rPr>
          <w:sz w:val="20"/>
          <w:szCs w:val="20"/>
        </w:rPr>
        <w:t>Fonte: Os Autores (2026).</w:t>
      </w:r>
    </w:p>
    <w:p w14:paraId="1C205222" w14:textId="77777777" w:rsidR="005F2649" w:rsidRDefault="005F2649" w:rsidP="005F2649">
      <w:pPr>
        <w:autoSpaceDE w:val="0"/>
        <w:autoSpaceDN w:val="0"/>
        <w:adjustRightInd w:val="0"/>
        <w:spacing w:after="0" w:line="360" w:lineRule="auto"/>
        <w:ind w:firstLine="709"/>
        <w:jc w:val="center"/>
        <w:rPr>
          <w:sz w:val="20"/>
          <w:szCs w:val="20"/>
        </w:rPr>
      </w:pPr>
    </w:p>
    <w:p w14:paraId="1EFBAFAE" w14:textId="77777777" w:rsidR="005F2649" w:rsidRDefault="005F2649" w:rsidP="005F2649">
      <w:pPr>
        <w:autoSpaceDE w:val="0"/>
        <w:autoSpaceDN w:val="0"/>
        <w:adjustRightInd w:val="0"/>
        <w:spacing w:after="0" w:line="360" w:lineRule="auto"/>
        <w:ind w:firstLine="709"/>
        <w:jc w:val="center"/>
        <w:rPr>
          <w:sz w:val="20"/>
          <w:szCs w:val="20"/>
        </w:rPr>
      </w:pPr>
    </w:p>
    <w:p w14:paraId="388F6B12" w14:textId="77777777" w:rsidR="005F2649" w:rsidRDefault="005F2649" w:rsidP="005F2649">
      <w:pPr>
        <w:autoSpaceDE w:val="0"/>
        <w:autoSpaceDN w:val="0"/>
        <w:adjustRightInd w:val="0"/>
        <w:spacing w:after="0" w:line="360" w:lineRule="auto"/>
        <w:ind w:firstLine="709"/>
        <w:jc w:val="center"/>
        <w:rPr>
          <w:sz w:val="20"/>
          <w:szCs w:val="20"/>
        </w:rPr>
      </w:pPr>
    </w:p>
    <w:p w14:paraId="710B689A" w14:textId="77777777" w:rsidR="005F2649" w:rsidRDefault="005F2649" w:rsidP="005F2649">
      <w:pPr>
        <w:autoSpaceDE w:val="0"/>
        <w:autoSpaceDN w:val="0"/>
        <w:adjustRightInd w:val="0"/>
        <w:spacing w:after="0" w:line="360" w:lineRule="auto"/>
        <w:ind w:firstLine="709"/>
        <w:jc w:val="center"/>
        <w:rPr>
          <w:sz w:val="20"/>
          <w:szCs w:val="20"/>
        </w:rPr>
      </w:pPr>
    </w:p>
    <w:p w14:paraId="5DB8DEB2" w14:textId="77777777" w:rsidR="005F2649" w:rsidRDefault="005F2649" w:rsidP="005F2649">
      <w:pPr>
        <w:autoSpaceDE w:val="0"/>
        <w:autoSpaceDN w:val="0"/>
        <w:adjustRightInd w:val="0"/>
        <w:spacing w:after="0" w:line="360" w:lineRule="auto"/>
        <w:ind w:firstLine="709"/>
        <w:jc w:val="center"/>
        <w:rPr>
          <w:sz w:val="20"/>
          <w:szCs w:val="20"/>
        </w:rPr>
      </w:pPr>
    </w:p>
    <w:p w14:paraId="18442B28" w14:textId="77777777" w:rsidR="005F2649" w:rsidRDefault="005F2649" w:rsidP="005F2649">
      <w:pPr>
        <w:autoSpaceDE w:val="0"/>
        <w:autoSpaceDN w:val="0"/>
        <w:adjustRightInd w:val="0"/>
        <w:spacing w:after="0" w:line="360" w:lineRule="auto"/>
        <w:ind w:firstLine="709"/>
        <w:jc w:val="center"/>
        <w:rPr>
          <w:sz w:val="20"/>
          <w:szCs w:val="20"/>
        </w:rPr>
      </w:pPr>
    </w:p>
    <w:p w14:paraId="0A3864DE" w14:textId="183CF5DA" w:rsidR="005F2649" w:rsidRDefault="005F2649" w:rsidP="005F2649">
      <w:pPr>
        <w:spacing w:after="0" w:line="360" w:lineRule="auto"/>
        <w:ind w:firstLine="709"/>
        <w:jc w:val="both"/>
        <w:rPr>
          <w:sz w:val="24"/>
          <w:szCs w:val="24"/>
        </w:rPr>
      </w:pPr>
      <w:r>
        <w:rPr>
          <w:sz w:val="24"/>
          <w:szCs w:val="24"/>
        </w:rPr>
        <w:t>A Figura 9 ilustra a tela de gerenciamento de usuários da plataforma em dispositivo móvel. Por meio desta interface, o administrador visualiza a listagem completa de usuários cadastrados, com seus respectivos nomes e e-mails. Um filtro de cargo (Todos/Cargos) permite segmentar a exibição, e o botão Novo possibilita o cadastro de novos usuários. A tela atende ao RF01 (Cadastro de Usuário) e ao RF07 (Gerenciamento de Usuários pelo Administrador), conferindo ao gestor controle total sobre os acessos à plataforma.</w:t>
      </w:r>
    </w:p>
    <w:p w14:paraId="30824921" w14:textId="77777777" w:rsidR="005F2649" w:rsidRDefault="005F2649" w:rsidP="005F2649">
      <w:pPr>
        <w:spacing w:after="0" w:line="360" w:lineRule="auto"/>
        <w:ind w:firstLine="709"/>
        <w:jc w:val="both"/>
        <w:rPr>
          <w:sz w:val="24"/>
          <w:szCs w:val="24"/>
        </w:rPr>
      </w:pPr>
    </w:p>
    <w:p w14:paraId="113C3E79" w14:textId="1248499B" w:rsidR="005F2649" w:rsidRPr="00DC0876" w:rsidRDefault="005F2649" w:rsidP="00084D64">
      <w:pPr>
        <w:pStyle w:val="Legenda"/>
      </w:pPr>
      <w:bookmarkStart w:id="131" w:name="_Toc228132935"/>
      <w:bookmarkStart w:id="132" w:name="_Toc228138173"/>
      <w:bookmarkStart w:id="133" w:name="_Toc229937120"/>
      <w:r w:rsidRPr="00DC0876">
        <w:t xml:space="preserve">Figura </w:t>
      </w:r>
      <w:r>
        <w:fldChar w:fldCharType="begin"/>
      </w:r>
      <w:r>
        <w:instrText xml:space="preserve"> SEQ Figura \* ARABIC </w:instrText>
      </w:r>
      <w:r>
        <w:fldChar w:fldCharType="separate"/>
      </w:r>
      <w:r w:rsidR="00B82623">
        <w:rPr>
          <w:noProof/>
        </w:rPr>
        <w:t>7</w:t>
      </w:r>
      <w:r>
        <w:fldChar w:fldCharType="end"/>
      </w:r>
      <w:r w:rsidRPr="00DC0876">
        <w:t xml:space="preserve"> - Gerenciamento de Usuários (Versão Mobile)</w:t>
      </w:r>
      <w:bookmarkEnd w:id="131"/>
      <w:bookmarkEnd w:id="132"/>
      <w:bookmarkEnd w:id="133"/>
    </w:p>
    <w:p w14:paraId="4F35665F" w14:textId="77777777" w:rsidR="005F2649" w:rsidRDefault="005F2649" w:rsidP="005F2649">
      <w:pPr>
        <w:spacing w:after="0"/>
        <w:jc w:val="center"/>
        <w:rPr>
          <w:sz w:val="24"/>
          <w:szCs w:val="24"/>
        </w:rPr>
      </w:pPr>
      <w:r>
        <w:rPr>
          <w:noProof/>
          <w:sz w:val="24"/>
          <w:szCs w:val="24"/>
        </w:rPr>
        <w:drawing>
          <wp:inline distT="0" distB="0" distL="0" distR="0" wp14:anchorId="57B76183" wp14:editId="3124C41E">
            <wp:extent cx="2743200" cy="5612685"/>
            <wp:effectExtent l="0" t="0" r="0" b="0"/>
            <wp:docPr id="1020" name="Figu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Figura20"/>
                    <pic:cNvPicPr>
                      <a:picLocks noChangeAspect="1"/>
                    </pic:cNvPicPr>
                  </pic:nvPicPr>
                  <pic:blipFill>
                    <a:blip r:embed="rId19"/>
                    <a:stretch>
                      <a:fillRect/>
                    </a:stretch>
                  </pic:blipFill>
                  <pic:spPr>
                    <a:xfrm>
                      <a:off x="0" y="0"/>
                      <a:ext cx="2743200" cy="5612685"/>
                    </a:xfrm>
                    <a:prstGeom prst="rect">
                      <a:avLst/>
                    </a:prstGeom>
                  </pic:spPr>
                </pic:pic>
              </a:graphicData>
            </a:graphic>
          </wp:inline>
        </w:drawing>
      </w:r>
    </w:p>
    <w:p w14:paraId="47A559AF" w14:textId="3AD67401" w:rsidR="005F2649" w:rsidRPr="005F2649" w:rsidRDefault="005F2649" w:rsidP="005F2649">
      <w:pPr>
        <w:spacing w:after="0" w:line="360" w:lineRule="auto"/>
        <w:ind w:firstLine="709"/>
        <w:jc w:val="center"/>
        <w:rPr>
          <w:sz w:val="20"/>
          <w:szCs w:val="20"/>
        </w:rPr>
      </w:pPr>
      <w:r>
        <w:rPr>
          <w:sz w:val="20"/>
          <w:szCs w:val="20"/>
        </w:rPr>
        <w:t>Fonte: Os Autores (2026).</w:t>
      </w:r>
    </w:p>
    <w:p w14:paraId="68D3BCA2" w14:textId="146F228A" w:rsidR="005F2649" w:rsidRDefault="005F2649" w:rsidP="005F2649">
      <w:pPr>
        <w:spacing w:after="0" w:line="360" w:lineRule="auto"/>
        <w:ind w:firstLine="709"/>
        <w:jc w:val="both"/>
        <w:rPr>
          <w:sz w:val="24"/>
          <w:szCs w:val="24"/>
        </w:rPr>
      </w:pPr>
      <w:r>
        <w:rPr>
          <w:sz w:val="24"/>
          <w:szCs w:val="24"/>
        </w:rPr>
        <w:lastRenderedPageBreak/>
        <w:t xml:space="preserve">A Figura 10 apresenta a tela de listagem de jogos da plataforma Crescer Verde em versão mobile, acessível ao administrador. Nessa área, cada jogo é exibido como um card com imagem de capa, título, descrição e botão de acesso ou edição. O quiz </w:t>
      </w:r>
      <w:proofErr w:type="spellStart"/>
      <w:r>
        <w:rPr>
          <w:sz w:val="24"/>
          <w:szCs w:val="24"/>
        </w:rPr>
        <w:t>Quiz</w:t>
      </w:r>
      <w:proofErr w:type="spellEnd"/>
      <w:r>
        <w:rPr>
          <w:sz w:val="24"/>
          <w:szCs w:val="24"/>
        </w:rPr>
        <w:t xml:space="preserve"> do Meio Ambiente é mostrado como exemplo, contendo informações sobre seu conteúdo pedagógico relacionado à reciclagem, água, energia e reutilização. O botão Editar Jogo permite ao administrador modificar os dados do jogo diretamente pela interface, atendendo ao RF06 (Publicação e Gerenciamento de Jogos).</w:t>
      </w:r>
    </w:p>
    <w:p w14:paraId="1DF88D5D" w14:textId="77777777" w:rsidR="005F2649" w:rsidRDefault="005F2649" w:rsidP="005F2649">
      <w:pPr>
        <w:spacing w:after="0" w:line="360" w:lineRule="auto"/>
        <w:ind w:firstLine="709"/>
        <w:jc w:val="both"/>
        <w:rPr>
          <w:sz w:val="24"/>
          <w:szCs w:val="24"/>
        </w:rPr>
      </w:pPr>
    </w:p>
    <w:p w14:paraId="6353DB96" w14:textId="3DEA3579" w:rsidR="005F2649" w:rsidRPr="00DC0876" w:rsidRDefault="005F2649" w:rsidP="00084D64">
      <w:pPr>
        <w:pStyle w:val="Legenda"/>
      </w:pPr>
      <w:bookmarkStart w:id="134" w:name="_Toc228132936"/>
      <w:bookmarkStart w:id="135" w:name="_Toc228138174"/>
      <w:bookmarkStart w:id="136" w:name="_Toc229937121"/>
      <w:r w:rsidRPr="00DC0876">
        <w:t xml:space="preserve">Figura </w:t>
      </w:r>
      <w:r>
        <w:fldChar w:fldCharType="begin"/>
      </w:r>
      <w:r>
        <w:instrText xml:space="preserve"> SEQ Figura \* ARABIC </w:instrText>
      </w:r>
      <w:r>
        <w:fldChar w:fldCharType="separate"/>
      </w:r>
      <w:r w:rsidR="00B82623">
        <w:rPr>
          <w:noProof/>
        </w:rPr>
        <w:t>8</w:t>
      </w:r>
      <w:r>
        <w:fldChar w:fldCharType="end"/>
      </w:r>
      <w:r w:rsidRPr="00DC0876">
        <w:t xml:space="preserve"> - Lista de Jogos com Opção de Edição (Versão Mobile)</w:t>
      </w:r>
      <w:bookmarkEnd w:id="134"/>
      <w:bookmarkEnd w:id="135"/>
      <w:bookmarkEnd w:id="136"/>
    </w:p>
    <w:p w14:paraId="231BE92D" w14:textId="77777777" w:rsidR="005F2649" w:rsidRDefault="005F2649" w:rsidP="005F2649">
      <w:pPr>
        <w:spacing w:after="0"/>
        <w:jc w:val="center"/>
        <w:rPr>
          <w:sz w:val="24"/>
          <w:szCs w:val="24"/>
        </w:rPr>
      </w:pPr>
      <w:r>
        <w:rPr>
          <w:noProof/>
          <w:sz w:val="24"/>
          <w:szCs w:val="24"/>
        </w:rPr>
        <w:drawing>
          <wp:inline distT="0" distB="0" distL="0" distR="0" wp14:anchorId="6A849175" wp14:editId="7ACD182E">
            <wp:extent cx="2743200" cy="5612685"/>
            <wp:effectExtent l="0" t="0" r="0" b="0"/>
            <wp:docPr id="1021" name="Figu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Figura21"/>
                    <pic:cNvPicPr>
                      <a:picLocks noChangeAspect="1"/>
                    </pic:cNvPicPr>
                  </pic:nvPicPr>
                  <pic:blipFill>
                    <a:blip r:embed="rId20"/>
                    <a:stretch>
                      <a:fillRect/>
                    </a:stretch>
                  </pic:blipFill>
                  <pic:spPr>
                    <a:xfrm>
                      <a:off x="0" y="0"/>
                      <a:ext cx="2743200" cy="5612685"/>
                    </a:xfrm>
                    <a:prstGeom prst="rect">
                      <a:avLst/>
                    </a:prstGeom>
                  </pic:spPr>
                </pic:pic>
              </a:graphicData>
            </a:graphic>
          </wp:inline>
        </w:drawing>
      </w:r>
    </w:p>
    <w:p w14:paraId="00CD3B78" w14:textId="77777777" w:rsidR="005F2649" w:rsidRDefault="005F2649" w:rsidP="005F2649">
      <w:pPr>
        <w:spacing w:after="0" w:line="360" w:lineRule="auto"/>
        <w:ind w:firstLine="709"/>
        <w:jc w:val="center"/>
        <w:rPr>
          <w:sz w:val="20"/>
          <w:szCs w:val="20"/>
        </w:rPr>
      </w:pPr>
      <w:r>
        <w:rPr>
          <w:sz w:val="20"/>
          <w:szCs w:val="20"/>
        </w:rPr>
        <w:t>Fonte: Os Autores (2026).</w:t>
      </w:r>
    </w:p>
    <w:p w14:paraId="5C6F0F15" w14:textId="77777777" w:rsidR="005F2649" w:rsidRDefault="005F2649" w:rsidP="005F2649">
      <w:pPr>
        <w:spacing w:after="0" w:line="360" w:lineRule="auto"/>
        <w:ind w:firstLine="709"/>
        <w:jc w:val="both"/>
        <w:rPr>
          <w:sz w:val="24"/>
          <w:szCs w:val="24"/>
        </w:rPr>
      </w:pPr>
    </w:p>
    <w:p w14:paraId="2BA28414" w14:textId="77777777" w:rsidR="005F2649" w:rsidRDefault="005F2649" w:rsidP="005F2649">
      <w:pPr>
        <w:spacing w:after="0" w:line="360" w:lineRule="auto"/>
        <w:ind w:firstLine="709"/>
        <w:jc w:val="both"/>
        <w:rPr>
          <w:sz w:val="24"/>
          <w:szCs w:val="24"/>
        </w:rPr>
      </w:pPr>
    </w:p>
    <w:p w14:paraId="14B1C457" w14:textId="1DD47A47" w:rsidR="005F2649" w:rsidRDefault="005F2649" w:rsidP="005F2649">
      <w:pPr>
        <w:spacing w:after="0" w:line="360" w:lineRule="auto"/>
        <w:ind w:firstLine="709"/>
        <w:jc w:val="both"/>
        <w:rPr>
          <w:sz w:val="24"/>
          <w:szCs w:val="24"/>
        </w:rPr>
      </w:pPr>
      <w:r>
        <w:rPr>
          <w:sz w:val="24"/>
          <w:szCs w:val="24"/>
        </w:rPr>
        <w:t>A Figura 11 apresenta o modal de cadastro de novo usuário da plataforma em dispositivo móvel. O formulário solicita o Nome Completo, o E-mail e o Cargo do novo membro. O campo Senha é preenchido automaticamente pelo sistema no momento do salvamento, gerando uma senha aleatória segura que deve ser copiada do alerta de sucesso e repassada ao usuário. O seletor de cargo apresenta Usuário Padrão como opção padrão, podendo ser alterado para Administrador. Essa funcionalidade atende ao RF01 (Cadastro de Usuário) e à RN01 (Cadastro restrito a responsáveis).</w:t>
      </w:r>
    </w:p>
    <w:p w14:paraId="02C6059E" w14:textId="77777777" w:rsidR="005F2649" w:rsidRDefault="005F2649" w:rsidP="005F2649">
      <w:pPr>
        <w:spacing w:after="0" w:line="360" w:lineRule="auto"/>
        <w:ind w:firstLine="709"/>
        <w:jc w:val="both"/>
        <w:rPr>
          <w:sz w:val="24"/>
          <w:szCs w:val="24"/>
        </w:rPr>
      </w:pPr>
    </w:p>
    <w:p w14:paraId="01D220DF" w14:textId="6072A8BA" w:rsidR="005F2649" w:rsidRPr="00DC0876" w:rsidRDefault="005F2649" w:rsidP="00084D64">
      <w:pPr>
        <w:pStyle w:val="Legenda"/>
      </w:pPr>
      <w:bookmarkStart w:id="137" w:name="_Toc228132937"/>
      <w:bookmarkStart w:id="138" w:name="_Toc228138175"/>
      <w:bookmarkStart w:id="139" w:name="_Toc229937122"/>
      <w:r>
        <w:t xml:space="preserve">Figura </w:t>
      </w:r>
      <w:r>
        <w:fldChar w:fldCharType="begin"/>
      </w:r>
      <w:r>
        <w:instrText xml:space="preserve"> SEQ Figura \* ARABIC </w:instrText>
      </w:r>
      <w:r>
        <w:fldChar w:fldCharType="separate"/>
      </w:r>
      <w:r w:rsidR="00B82623">
        <w:rPr>
          <w:noProof/>
        </w:rPr>
        <w:t>9</w:t>
      </w:r>
      <w:r>
        <w:fldChar w:fldCharType="end"/>
      </w:r>
      <w:r>
        <w:t xml:space="preserve"> - </w:t>
      </w:r>
      <w:r w:rsidRPr="00843067">
        <w:t>Modal de Cadastro de Novo Usuário (Versão Mobile)</w:t>
      </w:r>
      <w:bookmarkEnd w:id="137"/>
      <w:bookmarkEnd w:id="138"/>
      <w:bookmarkEnd w:id="139"/>
    </w:p>
    <w:p w14:paraId="7543AD67" w14:textId="77777777" w:rsidR="005F2649" w:rsidRDefault="005F2649" w:rsidP="005F2649">
      <w:pPr>
        <w:spacing w:after="0"/>
        <w:jc w:val="center"/>
        <w:rPr>
          <w:sz w:val="24"/>
          <w:szCs w:val="24"/>
        </w:rPr>
      </w:pPr>
      <w:r>
        <w:rPr>
          <w:noProof/>
          <w:sz w:val="24"/>
          <w:szCs w:val="24"/>
        </w:rPr>
        <w:drawing>
          <wp:inline distT="0" distB="0" distL="0" distR="0" wp14:anchorId="2925A562" wp14:editId="24466011">
            <wp:extent cx="2743200" cy="4812631"/>
            <wp:effectExtent l="0" t="0" r="0" b="0"/>
            <wp:docPr id="1022" name="Figu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Figura22"/>
                    <pic:cNvPicPr>
                      <a:picLocks noChangeAspect="1"/>
                    </pic:cNvPicPr>
                  </pic:nvPicPr>
                  <pic:blipFill>
                    <a:blip r:embed="rId21"/>
                    <a:stretch>
                      <a:fillRect/>
                    </a:stretch>
                  </pic:blipFill>
                  <pic:spPr>
                    <a:xfrm>
                      <a:off x="0" y="0"/>
                      <a:ext cx="2743200" cy="4812631"/>
                    </a:xfrm>
                    <a:prstGeom prst="rect">
                      <a:avLst/>
                    </a:prstGeom>
                  </pic:spPr>
                </pic:pic>
              </a:graphicData>
            </a:graphic>
          </wp:inline>
        </w:drawing>
      </w:r>
    </w:p>
    <w:p w14:paraId="40604791" w14:textId="77777777" w:rsidR="005F2649" w:rsidRDefault="005F2649" w:rsidP="005F2649">
      <w:pPr>
        <w:spacing w:after="0" w:line="360" w:lineRule="auto"/>
        <w:ind w:firstLine="709"/>
        <w:jc w:val="center"/>
        <w:rPr>
          <w:sz w:val="20"/>
          <w:szCs w:val="20"/>
        </w:rPr>
      </w:pPr>
      <w:r>
        <w:rPr>
          <w:sz w:val="20"/>
          <w:szCs w:val="20"/>
        </w:rPr>
        <w:t>Fonte: Os Autores (2026).</w:t>
      </w:r>
    </w:p>
    <w:p w14:paraId="48A66150" w14:textId="77777777" w:rsidR="005F2649" w:rsidRDefault="005F2649" w:rsidP="005F2649">
      <w:pPr>
        <w:spacing w:after="0" w:line="360" w:lineRule="auto"/>
        <w:ind w:firstLine="709"/>
        <w:jc w:val="both"/>
        <w:rPr>
          <w:sz w:val="24"/>
          <w:szCs w:val="24"/>
        </w:rPr>
      </w:pPr>
    </w:p>
    <w:p w14:paraId="4E390279" w14:textId="77777777" w:rsidR="005F2649" w:rsidRDefault="005F2649" w:rsidP="005F2649">
      <w:pPr>
        <w:spacing w:after="0" w:line="360" w:lineRule="auto"/>
        <w:ind w:firstLine="709"/>
        <w:jc w:val="both"/>
        <w:rPr>
          <w:sz w:val="24"/>
          <w:szCs w:val="24"/>
        </w:rPr>
      </w:pPr>
    </w:p>
    <w:p w14:paraId="06D5980B" w14:textId="0ABE86EC" w:rsidR="005F2649" w:rsidRDefault="005F2649" w:rsidP="005F2649">
      <w:pPr>
        <w:spacing w:after="0" w:line="360" w:lineRule="auto"/>
        <w:ind w:firstLine="709"/>
        <w:jc w:val="both"/>
        <w:rPr>
          <w:sz w:val="24"/>
          <w:szCs w:val="24"/>
        </w:rPr>
      </w:pPr>
      <w:r>
        <w:rPr>
          <w:sz w:val="24"/>
          <w:szCs w:val="24"/>
        </w:rPr>
        <w:lastRenderedPageBreak/>
        <w:t>A Figura 12 exibe o alerta de confirmação exibido ao administrador após o cadastro bem-sucedido de um novo usuário. A mensagem informa que o usuário foi criado com sucesso e orienta o gestor a copiar a senha temporária gerada automaticamente pelo sistema — que neste exemplo é exibida de forma mascarada — e enviá-la ao novo usuário. Um botão Copiar Senha facilita essa ação. Por motivos de segurança, a senha não é exibida novamente após o fechamento do alerta. Esse fluxo reforça a RN08 (Privacidade e segurança) ao evitar o armazenamento de senhas em texto claro.</w:t>
      </w:r>
    </w:p>
    <w:p w14:paraId="4B367FB7" w14:textId="77777777" w:rsidR="005F2649" w:rsidRDefault="005F2649" w:rsidP="005F2649">
      <w:pPr>
        <w:spacing w:after="0" w:line="360" w:lineRule="auto"/>
        <w:ind w:firstLine="709"/>
        <w:jc w:val="both"/>
        <w:rPr>
          <w:sz w:val="24"/>
          <w:szCs w:val="24"/>
        </w:rPr>
      </w:pPr>
    </w:p>
    <w:p w14:paraId="04CE5F48" w14:textId="6A804C4A" w:rsidR="005F2649" w:rsidRPr="00DC0876" w:rsidRDefault="005F2649" w:rsidP="00084D64">
      <w:pPr>
        <w:pStyle w:val="Legenda"/>
      </w:pPr>
      <w:bookmarkStart w:id="140" w:name="_Toc228132938"/>
      <w:bookmarkStart w:id="141" w:name="_Toc228138176"/>
      <w:bookmarkStart w:id="142" w:name="_Toc229937123"/>
      <w:r>
        <w:t xml:space="preserve">Figura </w:t>
      </w:r>
      <w:r>
        <w:fldChar w:fldCharType="begin"/>
      </w:r>
      <w:r>
        <w:instrText xml:space="preserve"> SEQ Figura \* ARABIC </w:instrText>
      </w:r>
      <w:r>
        <w:fldChar w:fldCharType="separate"/>
      </w:r>
      <w:r w:rsidR="00B82623">
        <w:rPr>
          <w:noProof/>
        </w:rPr>
        <w:t>10</w:t>
      </w:r>
      <w:r>
        <w:fldChar w:fldCharType="end"/>
      </w:r>
      <w:r>
        <w:t xml:space="preserve"> - </w:t>
      </w:r>
      <w:r w:rsidRPr="00F665AB">
        <w:t>Alerta de Sucesso com Senha Temporária (Versão Mobile)</w:t>
      </w:r>
      <w:bookmarkEnd w:id="140"/>
      <w:bookmarkEnd w:id="141"/>
      <w:bookmarkEnd w:id="142"/>
    </w:p>
    <w:p w14:paraId="7C2A11CA" w14:textId="77777777" w:rsidR="005F2649" w:rsidRDefault="005F2649" w:rsidP="005F2649">
      <w:pPr>
        <w:spacing w:after="0"/>
        <w:jc w:val="center"/>
        <w:rPr>
          <w:sz w:val="24"/>
          <w:szCs w:val="24"/>
        </w:rPr>
      </w:pPr>
      <w:r>
        <w:rPr>
          <w:noProof/>
          <w:sz w:val="24"/>
          <w:szCs w:val="24"/>
        </w:rPr>
        <w:drawing>
          <wp:inline distT="0" distB="0" distL="0" distR="0" wp14:anchorId="3AE0403F" wp14:editId="480D8315">
            <wp:extent cx="2743200" cy="4833832"/>
            <wp:effectExtent l="0" t="0" r="0" b="0"/>
            <wp:docPr id="1023" name="Figu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Figura23"/>
                    <pic:cNvPicPr>
                      <a:picLocks noChangeAspect="1"/>
                    </pic:cNvPicPr>
                  </pic:nvPicPr>
                  <pic:blipFill>
                    <a:blip r:embed="rId22"/>
                    <a:stretch>
                      <a:fillRect/>
                    </a:stretch>
                  </pic:blipFill>
                  <pic:spPr>
                    <a:xfrm>
                      <a:off x="0" y="0"/>
                      <a:ext cx="2743200" cy="4833832"/>
                    </a:xfrm>
                    <a:prstGeom prst="rect">
                      <a:avLst/>
                    </a:prstGeom>
                  </pic:spPr>
                </pic:pic>
              </a:graphicData>
            </a:graphic>
          </wp:inline>
        </w:drawing>
      </w:r>
    </w:p>
    <w:p w14:paraId="74F95AE8" w14:textId="77777777" w:rsidR="005F2649" w:rsidRDefault="005F2649" w:rsidP="005F2649">
      <w:pPr>
        <w:spacing w:after="0" w:line="360" w:lineRule="auto"/>
        <w:ind w:firstLine="709"/>
        <w:jc w:val="center"/>
        <w:rPr>
          <w:sz w:val="20"/>
          <w:szCs w:val="20"/>
        </w:rPr>
      </w:pPr>
      <w:r>
        <w:rPr>
          <w:sz w:val="20"/>
          <w:szCs w:val="20"/>
        </w:rPr>
        <w:t>Fonte: Os Autores (2026).</w:t>
      </w:r>
    </w:p>
    <w:p w14:paraId="1D215F1C" w14:textId="77777777" w:rsidR="005F2649" w:rsidRDefault="005F2649" w:rsidP="005F2649">
      <w:pPr>
        <w:spacing w:after="0" w:line="360" w:lineRule="auto"/>
        <w:ind w:firstLine="709"/>
        <w:jc w:val="both"/>
        <w:rPr>
          <w:sz w:val="24"/>
          <w:szCs w:val="24"/>
        </w:rPr>
      </w:pPr>
    </w:p>
    <w:p w14:paraId="244A6D25" w14:textId="77777777" w:rsidR="005F2649" w:rsidRPr="00ED1040" w:rsidRDefault="005F2649" w:rsidP="005F2649">
      <w:pPr>
        <w:spacing w:after="0" w:line="360" w:lineRule="auto"/>
        <w:ind w:firstLine="709"/>
        <w:jc w:val="both"/>
        <w:rPr>
          <w:sz w:val="24"/>
          <w:szCs w:val="24"/>
        </w:rPr>
      </w:pPr>
    </w:p>
    <w:p w14:paraId="5649F237" w14:textId="77777777" w:rsidR="005F2649" w:rsidRPr="00ED1040" w:rsidRDefault="005F2649" w:rsidP="005F2649">
      <w:pPr>
        <w:spacing w:after="0" w:line="360" w:lineRule="auto"/>
        <w:ind w:firstLine="709"/>
        <w:jc w:val="both"/>
        <w:rPr>
          <w:sz w:val="24"/>
          <w:szCs w:val="24"/>
        </w:rPr>
      </w:pPr>
    </w:p>
    <w:p w14:paraId="6DDE16A6" w14:textId="77777777" w:rsidR="005F2649" w:rsidRPr="00ED1040" w:rsidRDefault="005F2649" w:rsidP="005F2649">
      <w:pPr>
        <w:spacing w:after="0" w:line="360" w:lineRule="auto"/>
        <w:ind w:firstLine="709"/>
        <w:jc w:val="both"/>
        <w:rPr>
          <w:sz w:val="24"/>
          <w:szCs w:val="24"/>
        </w:rPr>
      </w:pPr>
    </w:p>
    <w:p w14:paraId="7C17C301" w14:textId="5FA601AC" w:rsidR="005F2649" w:rsidRDefault="005F2649" w:rsidP="005F2649">
      <w:pPr>
        <w:spacing w:after="0" w:line="360" w:lineRule="auto"/>
        <w:ind w:firstLine="709"/>
        <w:jc w:val="both"/>
        <w:rPr>
          <w:sz w:val="24"/>
          <w:szCs w:val="24"/>
        </w:rPr>
      </w:pPr>
      <w:r>
        <w:rPr>
          <w:sz w:val="24"/>
          <w:szCs w:val="24"/>
        </w:rPr>
        <w:lastRenderedPageBreak/>
        <w:t xml:space="preserve">A Figura 13 apresenta a tela de autenticação da plataforma Crescer Verde em sua versão desktop. O formulário de login solicita o e-mail e a senha do usuário, com um botão Fazer Login centralizado. Abaixo do formulário, há um link: esqueci minha senha para recuperação de acesso. A interface do </w:t>
      </w:r>
      <w:proofErr w:type="spellStart"/>
      <w:r>
        <w:rPr>
          <w:sz w:val="24"/>
          <w:szCs w:val="24"/>
        </w:rPr>
        <w:t>VLibras</w:t>
      </w:r>
      <w:proofErr w:type="spellEnd"/>
      <w:r>
        <w:rPr>
          <w:sz w:val="24"/>
          <w:szCs w:val="24"/>
        </w:rPr>
        <w:t xml:space="preserve"> é exibida no canto direito da tela, com um avatar interativo e o texto Olá, tudo bem? promovendo a acessibilidade para usuários com deficiência auditiva. A tela implementa o RF02 (Autenticação de Usuário) e observa as diretrizes de segurança estabelecidas na RN08.</w:t>
      </w:r>
    </w:p>
    <w:p w14:paraId="36A1025D" w14:textId="77777777" w:rsidR="005F2649" w:rsidRPr="00DC0876" w:rsidRDefault="005F2649" w:rsidP="005F2649">
      <w:pPr>
        <w:spacing w:after="0" w:line="360" w:lineRule="auto"/>
        <w:ind w:firstLine="709"/>
        <w:jc w:val="both"/>
        <w:rPr>
          <w:sz w:val="24"/>
          <w:szCs w:val="24"/>
        </w:rPr>
      </w:pPr>
    </w:p>
    <w:p w14:paraId="59E46D25" w14:textId="7B2E3653" w:rsidR="005F2649" w:rsidRPr="00DC0876" w:rsidRDefault="005F2649" w:rsidP="00084D64">
      <w:pPr>
        <w:pStyle w:val="Legenda"/>
      </w:pPr>
      <w:bookmarkStart w:id="143" w:name="_Toc228132939"/>
      <w:bookmarkStart w:id="144" w:name="_Toc228138177"/>
      <w:bookmarkStart w:id="145" w:name="_Toc229937124"/>
      <w:r>
        <w:t xml:space="preserve">Figura </w:t>
      </w:r>
      <w:r>
        <w:fldChar w:fldCharType="begin"/>
      </w:r>
      <w:r>
        <w:instrText xml:space="preserve"> SEQ Figura \* ARABIC </w:instrText>
      </w:r>
      <w:r>
        <w:fldChar w:fldCharType="separate"/>
      </w:r>
      <w:r w:rsidR="00B82623">
        <w:rPr>
          <w:noProof/>
        </w:rPr>
        <w:t>11</w:t>
      </w:r>
      <w:r>
        <w:fldChar w:fldCharType="end"/>
      </w:r>
      <w:r>
        <w:t xml:space="preserve"> - </w:t>
      </w:r>
      <w:r w:rsidRPr="00ED5135">
        <w:t>Tela de Login da Aplicação (Versão Desktop)</w:t>
      </w:r>
      <w:bookmarkEnd w:id="143"/>
      <w:bookmarkEnd w:id="144"/>
      <w:bookmarkEnd w:id="145"/>
    </w:p>
    <w:p w14:paraId="2B3C0999" w14:textId="77777777" w:rsidR="005F2649" w:rsidRDefault="005F2649" w:rsidP="005F2649">
      <w:pPr>
        <w:spacing w:after="0"/>
        <w:jc w:val="center"/>
        <w:rPr>
          <w:sz w:val="24"/>
          <w:szCs w:val="24"/>
        </w:rPr>
      </w:pPr>
      <w:r>
        <w:rPr>
          <w:noProof/>
          <w:sz w:val="24"/>
          <w:szCs w:val="24"/>
        </w:rPr>
        <w:drawing>
          <wp:inline distT="0" distB="0" distL="0" distR="0" wp14:anchorId="496AA06F" wp14:editId="1A999A11">
            <wp:extent cx="5486400" cy="2984500"/>
            <wp:effectExtent l="0" t="0" r="0" b="6350"/>
            <wp:docPr id="1024" name="Figu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Figura24"/>
                    <pic:cNvPicPr>
                      <a:picLocks noChangeAspect="1"/>
                    </pic:cNvPicPr>
                  </pic:nvPicPr>
                  <pic:blipFill rotWithShape="1">
                    <a:blip r:embed="rId23"/>
                    <a:srcRect t="3086" b="6250"/>
                    <a:stretch>
                      <a:fillRect/>
                    </a:stretch>
                  </pic:blipFill>
                  <pic:spPr bwMode="auto">
                    <a:xfrm>
                      <a:off x="0" y="0"/>
                      <a:ext cx="5486400" cy="2984500"/>
                    </a:xfrm>
                    <a:prstGeom prst="rect">
                      <a:avLst/>
                    </a:prstGeom>
                    <a:ln>
                      <a:noFill/>
                    </a:ln>
                    <a:extLst>
                      <a:ext uri="{53640926-AAD7-44D8-BBD7-CCE9431645EC}">
                        <a14:shadowObscured xmlns:a14="http://schemas.microsoft.com/office/drawing/2010/main"/>
                      </a:ext>
                    </a:extLst>
                  </pic:spPr>
                </pic:pic>
              </a:graphicData>
            </a:graphic>
          </wp:inline>
        </w:drawing>
      </w:r>
    </w:p>
    <w:p w14:paraId="3948EE4D" w14:textId="77777777" w:rsidR="005F2649" w:rsidRDefault="005F2649" w:rsidP="005F2649">
      <w:pPr>
        <w:spacing w:after="0" w:line="360" w:lineRule="auto"/>
        <w:ind w:firstLine="709"/>
        <w:jc w:val="center"/>
        <w:rPr>
          <w:sz w:val="20"/>
          <w:szCs w:val="20"/>
        </w:rPr>
      </w:pPr>
      <w:r>
        <w:rPr>
          <w:sz w:val="20"/>
          <w:szCs w:val="20"/>
        </w:rPr>
        <w:t>Fonte: Os Autores (2026).</w:t>
      </w:r>
    </w:p>
    <w:p w14:paraId="3DEAD0E5" w14:textId="77777777" w:rsidR="005F2649" w:rsidRPr="00ED1040" w:rsidRDefault="005F2649" w:rsidP="005F2649">
      <w:pPr>
        <w:spacing w:after="0" w:line="360" w:lineRule="auto"/>
        <w:ind w:firstLine="709"/>
        <w:jc w:val="both"/>
        <w:rPr>
          <w:sz w:val="24"/>
          <w:szCs w:val="24"/>
        </w:rPr>
      </w:pPr>
    </w:p>
    <w:p w14:paraId="745CC19F" w14:textId="77777777" w:rsidR="005F2649" w:rsidRDefault="005F2649" w:rsidP="005F2649">
      <w:pPr>
        <w:spacing w:after="0" w:line="360" w:lineRule="auto"/>
        <w:ind w:firstLine="709"/>
        <w:jc w:val="both"/>
        <w:rPr>
          <w:sz w:val="24"/>
          <w:szCs w:val="24"/>
        </w:rPr>
      </w:pPr>
    </w:p>
    <w:p w14:paraId="257CE833" w14:textId="77777777" w:rsidR="005F2649" w:rsidRDefault="005F2649" w:rsidP="005F2649">
      <w:pPr>
        <w:spacing w:after="0" w:line="360" w:lineRule="auto"/>
        <w:ind w:firstLine="709"/>
        <w:jc w:val="both"/>
        <w:rPr>
          <w:sz w:val="24"/>
          <w:szCs w:val="24"/>
        </w:rPr>
      </w:pPr>
    </w:p>
    <w:p w14:paraId="43E4B4AF" w14:textId="77777777" w:rsidR="005F2649" w:rsidRDefault="005F2649" w:rsidP="005F2649">
      <w:pPr>
        <w:spacing w:after="0" w:line="360" w:lineRule="auto"/>
        <w:ind w:firstLine="709"/>
        <w:jc w:val="both"/>
        <w:rPr>
          <w:sz w:val="24"/>
          <w:szCs w:val="24"/>
        </w:rPr>
      </w:pPr>
    </w:p>
    <w:p w14:paraId="37F47458" w14:textId="77777777" w:rsidR="005F2649" w:rsidRDefault="005F2649" w:rsidP="005F2649">
      <w:pPr>
        <w:spacing w:after="0" w:line="360" w:lineRule="auto"/>
        <w:ind w:firstLine="709"/>
        <w:jc w:val="both"/>
        <w:rPr>
          <w:sz w:val="24"/>
          <w:szCs w:val="24"/>
        </w:rPr>
      </w:pPr>
    </w:p>
    <w:p w14:paraId="3820147C" w14:textId="77777777" w:rsidR="005F2649" w:rsidRDefault="005F2649" w:rsidP="005F2649">
      <w:pPr>
        <w:spacing w:after="0" w:line="360" w:lineRule="auto"/>
        <w:ind w:firstLine="709"/>
        <w:jc w:val="both"/>
        <w:rPr>
          <w:sz w:val="24"/>
          <w:szCs w:val="24"/>
        </w:rPr>
      </w:pPr>
    </w:p>
    <w:p w14:paraId="41BE9B95" w14:textId="77777777" w:rsidR="005F2649" w:rsidRDefault="005F2649" w:rsidP="005F2649">
      <w:pPr>
        <w:spacing w:after="0" w:line="360" w:lineRule="auto"/>
        <w:ind w:firstLine="709"/>
        <w:jc w:val="both"/>
        <w:rPr>
          <w:sz w:val="24"/>
          <w:szCs w:val="24"/>
        </w:rPr>
      </w:pPr>
    </w:p>
    <w:p w14:paraId="4863885B" w14:textId="77777777" w:rsidR="005F2649" w:rsidRDefault="005F2649" w:rsidP="005F2649">
      <w:pPr>
        <w:spacing w:after="0" w:line="360" w:lineRule="auto"/>
        <w:ind w:firstLine="709"/>
        <w:jc w:val="both"/>
        <w:rPr>
          <w:sz w:val="24"/>
          <w:szCs w:val="24"/>
        </w:rPr>
      </w:pPr>
    </w:p>
    <w:p w14:paraId="2D72F41C" w14:textId="77777777" w:rsidR="005F2649" w:rsidRDefault="005F2649" w:rsidP="005F2649">
      <w:pPr>
        <w:spacing w:after="0" w:line="360" w:lineRule="auto"/>
        <w:ind w:firstLine="709"/>
        <w:jc w:val="both"/>
        <w:rPr>
          <w:sz w:val="24"/>
          <w:szCs w:val="24"/>
        </w:rPr>
      </w:pPr>
    </w:p>
    <w:p w14:paraId="2E0BA2FA" w14:textId="77777777" w:rsidR="005F2649" w:rsidRDefault="005F2649" w:rsidP="005F2649">
      <w:pPr>
        <w:spacing w:after="0" w:line="360" w:lineRule="auto"/>
        <w:ind w:firstLine="709"/>
        <w:jc w:val="both"/>
        <w:rPr>
          <w:sz w:val="24"/>
          <w:szCs w:val="24"/>
        </w:rPr>
      </w:pPr>
    </w:p>
    <w:p w14:paraId="0B54FD42" w14:textId="77777777" w:rsidR="005F2649" w:rsidRDefault="005F2649" w:rsidP="005F2649">
      <w:pPr>
        <w:spacing w:after="0" w:line="360" w:lineRule="auto"/>
        <w:jc w:val="both"/>
        <w:rPr>
          <w:sz w:val="24"/>
          <w:szCs w:val="24"/>
        </w:rPr>
      </w:pPr>
    </w:p>
    <w:p w14:paraId="56848060" w14:textId="50F47AF9" w:rsidR="005F2649" w:rsidRDefault="005F2649" w:rsidP="005F2649">
      <w:pPr>
        <w:spacing w:after="0" w:line="360" w:lineRule="auto"/>
        <w:ind w:firstLine="709"/>
        <w:jc w:val="both"/>
        <w:rPr>
          <w:sz w:val="24"/>
          <w:szCs w:val="24"/>
        </w:rPr>
      </w:pPr>
      <w:r>
        <w:rPr>
          <w:sz w:val="24"/>
          <w:szCs w:val="24"/>
        </w:rPr>
        <w:lastRenderedPageBreak/>
        <w:t>A Figura 14 exibe a tela Meus Certificados da plataforma quando acessada por um visitante não autenticado. A interface informa que o usuário precisa estar logado para visualizar seus certificados e apresenta um botão Fazer Login para redirecioná-lo à tela de autenticação. Esse comportamento implementa o controle de acesso exigido pela RN08 (Privacidade e segurança) e garante que apenas usuários autenticados possam acessar seus registros de conquistas e certificações.</w:t>
      </w:r>
    </w:p>
    <w:p w14:paraId="343DD3F1" w14:textId="77777777" w:rsidR="005F2649" w:rsidRDefault="005F2649" w:rsidP="005F2649">
      <w:pPr>
        <w:spacing w:after="0" w:line="360" w:lineRule="auto"/>
        <w:ind w:firstLine="709"/>
        <w:jc w:val="both"/>
        <w:rPr>
          <w:sz w:val="24"/>
          <w:szCs w:val="24"/>
        </w:rPr>
      </w:pPr>
    </w:p>
    <w:p w14:paraId="42F8A210" w14:textId="045138EA" w:rsidR="005F2649" w:rsidRDefault="005F2649" w:rsidP="00084D64">
      <w:pPr>
        <w:pStyle w:val="Legenda"/>
        <w:rPr>
          <w:szCs w:val="20"/>
        </w:rPr>
      </w:pPr>
      <w:bookmarkStart w:id="146" w:name="_Toc228132940"/>
      <w:bookmarkStart w:id="147" w:name="_Toc228138178"/>
      <w:bookmarkStart w:id="148" w:name="_Toc229937125"/>
      <w:r>
        <w:t xml:space="preserve">Figura </w:t>
      </w:r>
      <w:r>
        <w:fldChar w:fldCharType="begin"/>
      </w:r>
      <w:r>
        <w:instrText xml:space="preserve"> SEQ Figura \* ARABIC </w:instrText>
      </w:r>
      <w:r>
        <w:fldChar w:fldCharType="separate"/>
      </w:r>
      <w:r w:rsidR="00B82623">
        <w:rPr>
          <w:noProof/>
        </w:rPr>
        <w:t>12</w:t>
      </w:r>
      <w:r>
        <w:rPr>
          <w:noProof/>
        </w:rPr>
        <w:fldChar w:fldCharType="end"/>
      </w:r>
      <w:r>
        <w:t xml:space="preserve"> - </w:t>
      </w:r>
      <w:r w:rsidRPr="00115D53">
        <w:t>Tela Meus Certificados sem Usuário Logado (Versão Desktop)</w:t>
      </w:r>
      <w:bookmarkEnd w:id="146"/>
      <w:bookmarkEnd w:id="147"/>
      <w:bookmarkEnd w:id="148"/>
    </w:p>
    <w:p w14:paraId="576E0DA9" w14:textId="77777777" w:rsidR="005F2649" w:rsidRDefault="005F2649" w:rsidP="005F2649">
      <w:pPr>
        <w:spacing w:after="0"/>
        <w:jc w:val="center"/>
        <w:rPr>
          <w:sz w:val="24"/>
          <w:szCs w:val="24"/>
        </w:rPr>
      </w:pPr>
      <w:r>
        <w:rPr>
          <w:noProof/>
          <w:sz w:val="24"/>
          <w:szCs w:val="24"/>
        </w:rPr>
        <w:drawing>
          <wp:inline distT="0" distB="0" distL="0" distR="0" wp14:anchorId="11B84C8E" wp14:editId="665D96E9">
            <wp:extent cx="5486163" cy="2989691"/>
            <wp:effectExtent l="0" t="0" r="635" b="1270"/>
            <wp:docPr id="1025" name="Figu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Figura25"/>
                    <pic:cNvPicPr>
                      <a:picLocks noChangeAspect="1"/>
                    </pic:cNvPicPr>
                  </pic:nvPicPr>
                  <pic:blipFill rotWithShape="1">
                    <a:blip r:embed="rId24"/>
                    <a:srcRect t="3141" b="6034"/>
                    <a:stretch>
                      <a:fillRect/>
                    </a:stretch>
                  </pic:blipFill>
                  <pic:spPr bwMode="auto">
                    <a:xfrm>
                      <a:off x="0" y="0"/>
                      <a:ext cx="5486400" cy="2989820"/>
                    </a:xfrm>
                    <a:prstGeom prst="rect">
                      <a:avLst/>
                    </a:prstGeom>
                    <a:ln>
                      <a:noFill/>
                    </a:ln>
                    <a:extLst>
                      <a:ext uri="{53640926-AAD7-44D8-BBD7-CCE9431645EC}">
                        <a14:shadowObscured xmlns:a14="http://schemas.microsoft.com/office/drawing/2010/main"/>
                      </a:ext>
                    </a:extLst>
                  </pic:spPr>
                </pic:pic>
              </a:graphicData>
            </a:graphic>
          </wp:inline>
        </w:drawing>
      </w:r>
    </w:p>
    <w:p w14:paraId="340F0208" w14:textId="77777777" w:rsidR="005F2649" w:rsidRDefault="005F2649" w:rsidP="005F2649">
      <w:pPr>
        <w:spacing w:after="0" w:line="360" w:lineRule="auto"/>
        <w:ind w:firstLine="709"/>
        <w:jc w:val="center"/>
        <w:rPr>
          <w:sz w:val="20"/>
          <w:szCs w:val="20"/>
        </w:rPr>
      </w:pPr>
      <w:r>
        <w:rPr>
          <w:sz w:val="20"/>
          <w:szCs w:val="20"/>
        </w:rPr>
        <w:t>Fonte: Os Autores (2026).</w:t>
      </w:r>
    </w:p>
    <w:p w14:paraId="3ECDCD7D" w14:textId="77777777" w:rsidR="005F2649" w:rsidRDefault="005F2649" w:rsidP="005F2649">
      <w:pPr>
        <w:spacing w:after="0" w:line="360" w:lineRule="auto"/>
        <w:ind w:firstLine="709"/>
        <w:jc w:val="center"/>
        <w:rPr>
          <w:sz w:val="20"/>
          <w:szCs w:val="20"/>
        </w:rPr>
      </w:pPr>
    </w:p>
    <w:p w14:paraId="7851136B" w14:textId="77777777" w:rsidR="005F2649" w:rsidRDefault="005F2649" w:rsidP="005F2649">
      <w:pPr>
        <w:spacing w:after="0" w:line="360" w:lineRule="auto"/>
        <w:ind w:firstLine="709"/>
        <w:jc w:val="center"/>
        <w:rPr>
          <w:sz w:val="20"/>
          <w:szCs w:val="20"/>
        </w:rPr>
      </w:pPr>
    </w:p>
    <w:p w14:paraId="5962D5FF" w14:textId="77777777" w:rsidR="005F2649" w:rsidRDefault="005F2649" w:rsidP="005F2649">
      <w:pPr>
        <w:spacing w:after="0" w:line="360" w:lineRule="auto"/>
        <w:ind w:firstLine="709"/>
        <w:jc w:val="center"/>
        <w:rPr>
          <w:sz w:val="20"/>
          <w:szCs w:val="20"/>
        </w:rPr>
      </w:pPr>
    </w:p>
    <w:p w14:paraId="3FB887A8" w14:textId="77777777" w:rsidR="005F2649" w:rsidRDefault="005F2649" w:rsidP="005F2649">
      <w:pPr>
        <w:spacing w:after="0" w:line="360" w:lineRule="auto"/>
        <w:ind w:firstLine="709"/>
        <w:jc w:val="center"/>
        <w:rPr>
          <w:sz w:val="20"/>
          <w:szCs w:val="20"/>
        </w:rPr>
      </w:pPr>
    </w:p>
    <w:p w14:paraId="253900B7" w14:textId="77777777" w:rsidR="005F2649" w:rsidRDefault="005F2649" w:rsidP="005F2649">
      <w:pPr>
        <w:spacing w:after="0" w:line="360" w:lineRule="auto"/>
        <w:ind w:firstLine="709"/>
        <w:jc w:val="center"/>
        <w:rPr>
          <w:sz w:val="20"/>
          <w:szCs w:val="20"/>
        </w:rPr>
      </w:pPr>
    </w:p>
    <w:p w14:paraId="16DD274D" w14:textId="77777777" w:rsidR="005F2649" w:rsidRDefault="005F2649" w:rsidP="005F2649">
      <w:pPr>
        <w:spacing w:after="0" w:line="360" w:lineRule="auto"/>
        <w:ind w:firstLine="709"/>
        <w:jc w:val="center"/>
        <w:rPr>
          <w:sz w:val="20"/>
          <w:szCs w:val="20"/>
        </w:rPr>
      </w:pPr>
    </w:p>
    <w:p w14:paraId="3D397F01" w14:textId="77777777" w:rsidR="005F2649" w:rsidRDefault="005F2649" w:rsidP="005F2649">
      <w:pPr>
        <w:spacing w:after="0" w:line="360" w:lineRule="auto"/>
        <w:ind w:firstLine="709"/>
        <w:jc w:val="center"/>
        <w:rPr>
          <w:sz w:val="20"/>
          <w:szCs w:val="20"/>
        </w:rPr>
      </w:pPr>
    </w:p>
    <w:p w14:paraId="61CA0E85" w14:textId="77777777" w:rsidR="005F2649" w:rsidRDefault="005F2649" w:rsidP="005F2649">
      <w:pPr>
        <w:spacing w:after="0" w:line="360" w:lineRule="auto"/>
        <w:ind w:firstLine="709"/>
        <w:jc w:val="center"/>
        <w:rPr>
          <w:sz w:val="20"/>
          <w:szCs w:val="20"/>
        </w:rPr>
      </w:pPr>
    </w:p>
    <w:p w14:paraId="1F9BF742" w14:textId="77777777" w:rsidR="005F2649" w:rsidRDefault="005F2649" w:rsidP="005F2649">
      <w:pPr>
        <w:spacing w:after="0" w:line="360" w:lineRule="auto"/>
        <w:ind w:firstLine="709"/>
        <w:jc w:val="center"/>
        <w:rPr>
          <w:sz w:val="20"/>
          <w:szCs w:val="20"/>
        </w:rPr>
      </w:pPr>
    </w:p>
    <w:p w14:paraId="3D696AE1" w14:textId="77777777" w:rsidR="005F2649" w:rsidRDefault="005F2649" w:rsidP="005F2649">
      <w:pPr>
        <w:spacing w:after="0" w:line="360" w:lineRule="auto"/>
        <w:ind w:firstLine="709"/>
        <w:jc w:val="center"/>
        <w:rPr>
          <w:sz w:val="20"/>
          <w:szCs w:val="20"/>
        </w:rPr>
      </w:pPr>
    </w:p>
    <w:p w14:paraId="103613A8" w14:textId="77777777" w:rsidR="005F2649" w:rsidRDefault="005F2649" w:rsidP="005F2649">
      <w:pPr>
        <w:spacing w:after="0" w:line="360" w:lineRule="auto"/>
        <w:ind w:firstLine="709"/>
        <w:jc w:val="center"/>
        <w:rPr>
          <w:sz w:val="20"/>
          <w:szCs w:val="20"/>
        </w:rPr>
      </w:pPr>
    </w:p>
    <w:p w14:paraId="059CC650" w14:textId="77777777" w:rsidR="005F2649" w:rsidRDefault="005F2649" w:rsidP="005F2649">
      <w:pPr>
        <w:spacing w:after="0" w:line="360" w:lineRule="auto"/>
        <w:ind w:firstLine="709"/>
        <w:jc w:val="center"/>
        <w:rPr>
          <w:sz w:val="20"/>
          <w:szCs w:val="20"/>
        </w:rPr>
      </w:pPr>
    </w:p>
    <w:p w14:paraId="40CB07ED" w14:textId="77777777" w:rsidR="005F2649" w:rsidRDefault="005F2649" w:rsidP="005F2649">
      <w:pPr>
        <w:spacing w:after="0" w:line="360" w:lineRule="auto"/>
        <w:rPr>
          <w:sz w:val="20"/>
          <w:szCs w:val="20"/>
        </w:rPr>
      </w:pPr>
    </w:p>
    <w:p w14:paraId="47FBF1DA" w14:textId="77777777" w:rsidR="005F2649" w:rsidRDefault="005F2649" w:rsidP="005F2649">
      <w:pPr>
        <w:spacing w:after="0" w:line="360" w:lineRule="auto"/>
        <w:ind w:firstLine="709"/>
        <w:jc w:val="center"/>
        <w:rPr>
          <w:sz w:val="20"/>
          <w:szCs w:val="20"/>
        </w:rPr>
      </w:pPr>
    </w:p>
    <w:p w14:paraId="277A2179" w14:textId="3AE3CE26"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Pr>
          <w:sz w:val="24"/>
          <w:szCs w:val="24"/>
        </w:rPr>
        <w:t>15</w:t>
      </w:r>
      <w:r w:rsidRPr="00CA38C3">
        <w:rPr>
          <w:sz w:val="24"/>
          <w:szCs w:val="24"/>
        </w:rPr>
        <w:t xml:space="preserve"> apresenta a tela Meus Certificados exibida a um usuário autenticado que ainda não possui nenhum certificado emitido. A interface informa que o usuário ainda não possui nenhum certificado e oferece um botão Explorar Jogos para incentivá-lo a participar das atividades disponíveis. O nome do usuário logado (teste4) aparece em destaque no menu de navegação, confirmando que a sessão está ativa. Esse fluxo estimula o engajamento continuado na plataforma.</w:t>
      </w:r>
    </w:p>
    <w:p w14:paraId="1362DA4E" w14:textId="1BC2B96B" w:rsidR="005F2649" w:rsidRPr="00CA38C3" w:rsidRDefault="005F2649" w:rsidP="005F2649">
      <w:pPr>
        <w:keepNext/>
        <w:spacing w:after="120" w:line="360" w:lineRule="auto"/>
        <w:ind w:firstLine="709"/>
        <w:jc w:val="center"/>
        <w:rPr>
          <w:bCs/>
          <w:sz w:val="20"/>
          <w:szCs w:val="20"/>
        </w:rPr>
      </w:pPr>
      <w:bookmarkStart w:id="149" w:name="_Toc228132941"/>
      <w:bookmarkStart w:id="150" w:name="_Toc228138179"/>
      <w:bookmarkStart w:id="151" w:name="_Toc229937126"/>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13</w:t>
      </w:r>
      <w:r w:rsidRPr="00CA38C3">
        <w:rPr>
          <w:bCs/>
          <w:sz w:val="20"/>
          <w:szCs w:val="18"/>
        </w:rPr>
        <w:fldChar w:fldCharType="end"/>
      </w:r>
      <w:r w:rsidRPr="00CA38C3">
        <w:rPr>
          <w:bCs/>
          <w:sz w:val="20"/>
          <w:szCs w:val="18"/>
        </w:rPr>
        <w:t xml:space="preserve"> - Tela Meus Certificados sem Registros (Versão Desktop)</w:t>
      </w:r>
      <w:bookmarkEnd w:id="149"/>
      <w:bookmarkEnd w:id="150"/>
      <w:bookmarkEnd w:id="151"/>
    </w:p>
    <w:p w14:paraId="525D906B"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2F7352BF" wp14:editId="763A24A7">
            <wp:extent cx="5485907" cy="2973511"/>
            <wp:effectExtent l="0" t="0" r="635" b="0"/>
            <wp:docPr id="1026" name="Figu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Figura26"/>
                    <pic:cNvPicPr>
                      <a:picLocks noChangeAspect="1"/>
                    </pic:cNvPicPr>
                  </pic:nvPicPr>
                  <pic:blipFill rotWithShape="1">
                    <a:blip r:embed="rId25"/>
                    <a:srcRect t="3382" b="6280"/>
                    <a:stretch>
                      <a:fillRect/>
                    </a:stretch>
                  </pic:blipFill>
                  <pic:spPr bwMode="auto">
                    <a:xfrm>
                      <a:off x="0" y="0"/>
                      <a:ext cx="5486400" cy="2973778"/>
                    </a:xfrm>
                    <a:prstGeom prst="rect">
                      <a:avLst/>
                    </a:prstGeom>
                    <a:ln>
                      <a:noFill/>
                    </a:ln>
                    <a:extLst>
                      <a:ext uri="{53640926-AAD7-44D8-BBD7-CCE9431645EC}">
                        <a14:shadowObscured xmlns:a14="http://schemas.microsoft.com/office/drawing/2010/main"/>
                      </a:ext>
                    </a:extLst>
                  </pic:spPr>
                </pic:pic>
              </a:graphicData>
            </a:graphic>
          </wp:inline>
        </w:drawing>
      </w:r>
    </w:p>
    <w:p w14:paraId="6A7A278B"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6B4BF50E" w14:textId="77777777" w:rsidR="005F2649" w:rsidRPr="00CA38C3" w:rsidRDefault="005F2649" w:rsidP="005F2649">
      <w:pPr>
        <w:spacing w:after="0" w:line="360" w:lineRule="auto"/>
        <w:ind w:firstLine="709"/>
        <w:jc w:val="both"/>
        <w:rPr>
          <w:sz w:val="24"/>
          <w:szCs w:val="24"/>
        </w:rPr>
      </w:pPr>
    </w:p>
    <w:p w14:paraId="5C051A10" w14:textId="77777777" w:rsidR="005F2649" w:rsidRPr="00CA38C3" w:rsidRDefault="005F2649" w:rsidP="005F2649">
      <w:pPr>
        <w:spacing w:after="0" w:line="360" w:lineRule="auto"/>
        <w:ind w:firstLine="709"/>
        <w:jc w:val="both"/>
        <w:rPr>
          <w:sz w:val="24"/>
          <w:szCs w:val="24"/>
        </w:rPr>
      </w:pPr>
    </w:p>
    <w:p w14:paraId="4AC5BAF1" w14:textId="77777777" w:rsidR="005F2649" w:rsidRDefault="005F2649" w:rsidP="005F2649">
      <w:pPr>
        <w:spacing w:after="0" w:line="360" w:lineRule="auto"/>
        <w:ind w:firstLine="709"/>
        <w:jc w:val="both"/>
        <w:rPr>
          <w:sz w:val="24"/>
          <w:szCs w:val="24"/>
        </w:rPr>
      </w:pPr>
    </w:p>
    <w:p w14:paraId="1EA1954E" w14:textId="77777777" w:rsidR="005F2649" w:rsidRDefault="005F2649" w:rsidP="005F2649">
      <w:pPr>
        <w:spacing w:after="0" w:line="360" w:lineRule="auto"/>
        <w:ind w:firstLine="709"/>
        <w:jc w:val="both"/>
        <w:rPr>
          <w:sz w:val="24"/>
          <w:szCs w:val="24"/>
        </w:rPr>
      </w:pPr>
    </w:p>
    <w:p w14:paraId="37E99E70" w14:textId="77777777" w:rsidR="005F2649" w:rsidRDefault="005F2649" w:rsidP="005F2649">
      <w:pPr>
        <w:spacing w:after="0" w:line="360" w:lineRule="auto"/>
        <w:ind w:firstLine="709"/>
        <w:jc w:val="both"/>
        <w:rPr>
          <w:sz w:val="24"/>
          <w:szCs w:val="24"/>
        </w:rPr>
      </w:pPr>
    </w:p>
    <w:p w14:paraId="18700502" w14:textId="77777777" w:rsidR="005F2649" w:rsidRDefault="005F2649" w:rsidP="005F2649">
      <w:pPr>
        <w:spacing w:after="0" w:line="360" w:lineRule="auto"/>
        <w:ind w:firstLine="709"/>
        <w:jc w:val="both"/>
        <w:rPr>
          <w:sz w:val="24"/>
          <w:szCs w:val="24"/>
        </w:rPr>
      </w:pPr>
    </w:p>
    <w:p w14:paraId="1C7CDACC" w14:textId="77777777" w:rsidR="005F2649" w:rsidRDefault="005F2649" w:rsidP="005F2649">
      <w:pPr>
        <w:spacing w:after="0" w:line="360" w:lineRule="auto"/>
        <w:ind w:firstLine="709"/>
        <w:jc w:val="both"/>
        <w:rPr>
          <w:sz w:val="24"/>
          <w:szCs w:val="24"/>
        </w:rPr>
      </w:pPr>
    </w:p>
    <w:p w14:paraId="7CE27901" w14:textId="77777777" w:rsidR="005F2649" w:rsidRDefault="005F2649" w:rsidP="005F2649">
      <w:pPr>
        <w:spacing w:after="0" w:line="360" w:lineRule="auto"/>
        <w:ind w:firstLine="709"/>
        <w:jc w:val="both"/>
        <w:rPr>
          <w:sz w:val="24"/>
          <w:szCs w:val="24"/>
        </w:rPr>
      </w:pPr>
    </w:p>
    <w:p w14:paraId="174924B6" w14:textId="77777777" w:rsidR="005F2649" w:rsidRDefault="005F2649" w:rsidP="005F2649">
      <w:pPr>
        <w:spacing w:after="0" w:line="360" w:lineRule="auto"/>
        <w:ind w:firstLine="709"/>
        <w:jc w:val="both"/>
        <w:rPr>
          <w:sz w:val="24"/>
          <w:szCs w:val="24"/>
        </w:rPr>
      </w:pPr>
    </w:p>
    <w:p w14:paraId="6C120BA4" w14:textId="77777777" w:rsidR="005F2649" w:rsidRDefault="005F2649" w:rsidP="005F2649">
      <w:pPr>
        <w:spacing w:after="0" w:line="360" w:lineRule="auto"/>
        <w:ind w:firstLine="709"/>
        <w:jc w:val="both"/>
        <w:rPr>
          <w:sz w:val="24"/>
          <w:szCs w:val="24"/>
        </w:rPr>
      </w:pPr>
    </w:p>
    <w:p w14:paraId="0B559542" w14:textId="77777777" w:rsidR="005F2649" w:rsidRDefault="005F2649" w:rsidP="005F2649">
      <w:pPr>
        <w:spacing w:after="0" w:line="360" w:lineRule="auto"/>
        <w:ind w:firstLine="709"/>
        <w:jc w:val="both"/>
        <w:rPr>
          <w:sz w:val="24"/>
          <w:szCs w:val="24"/>
        </w:rPr>
      </w:pPr>
    </w:p>
    <w:p w14:paraId="6D4BB00F" w14:textId="77777777" w:rsidR="005F2649" w:rsidRDefault="005F2649" w:rsidP="005F2649">
      <w:pPr>
        <w:spacing w:after="0" w:line="360" w:lineRule="auto"/>
        <w:ind w:firstLine="709"/>
        <w:jc w:val="both"/>
        <w:rPr>
          <w:sz w:val="24"/>
          <w:szCs w:val="24"/>
        </w:rPr>
      </w:pPr>
    </w:p>
    <w:p w14:paraId="0BAE1A4D" w14:textId="0C1ACAF1"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Pr>
          <w:sz w:val="24"/>
          <w:szCs w:val="24"/>
        </w:rPr>
        <w:t>16</w:t>
      </w:r>
      <w:r w:rsidRPr="00CA38C3">
        <w:rPr>
          <w:sz w:val="24"/>
          <w:szCs w:val="24"/>
        </w:rPr>
        <w:t xml:space="preserve"> exibe a tela de detalhes do jogo Trilha </w:t>
      </w:r>
      <w:proofErr w:type="spellStart"/>
      <w:r w:rsidRPr="00CA38C3">
        <w:rPr>
          <w:sz w:val="24"/>
          <w:szCs w:val="24"/>
        </w:rPr>
        <w:t>Mini-Games</w:t>
      </w:r>
      <w:proofErr w:type="spellEnd"/>
      <w:r w:rsidRPr="00CA38C3">
        <w:rPr>
          <w:sz w:val="24"/>
          <w:szCs w:val="24"/>
        </w:rPr>
        <w:t xml:space="preserve"> em sua versão desktop. A interface apresenta a barra de progresso do usuário, indicando 300% de conclusão com 3 de 1 conteúdos concluídos — evidenciando múltiplas tentativas realizadas. Uma mensagem de parabéns e o botão Concluir Jogo e Emitir Certificado estão disponíveis ao aluno que finalizou as atividades. À esquerda, o painel Conteúdo do Jogo lista a atividade Jogo Coleta com status de conclusão. À direita, o </w:t>
      </w:r>
      <w:proofErr w:type="spellStart"/>
      <w:r w:rsidRPr="00CA38C3">
        <w:rPr>
          <w:sz w:val="24"/>
          <w:szCs w:val="24"/>
        </w:rPr>
        <w:t>mini-game</w:t>
      </w:r>
      <w:proofErr w:type="spellEnd"/>
      <w:r w:rsidRPr="00CA38C3">
        <w:rPr>
          <w:sz w:val="24"/>
          <w:szCs w:val="24"/>
        </w:rPr>
        <w:t xml:space="preserve"> Missão Coleta Seletiva é exibido, solicitando que o usuário classifique os resíduos nas lixeiras corretas.</w:t>
      </w:r>
    </w:p>
    <w:p w14:paraId="3133B059" w14:textId="77777777" w:rsidR="005F2649" w:rsidRPr="00CA38C3" w:rsidRDefault="005F2649" w:rsidP="005F2649">
      <w:pPr>
        <w:spacing w:after="0" w:line="360" w:lineRule="auto"/>
        <w:ind w:firstLine="709"/>
        <w:jc w:val="both"/>
        <w:rPr>
          <w:sz w:val="24"/>
          <w:szCs w:val="24"/>
        </w:rPr>
      </w:pPr>
    </w:p>
    <w:p w14:paraId="27011EE6" w14:textId="41A2C0CF" w:rsidR="005F2649" w:rsidRPr="00CA38C3" w:rsidRDefault="005F2649" w:rsidP="005F2649">
      <w:pPr>
        <w:keepNext/>
        <w:spacing w:after="120" w:line="360" w:lineRule="auto"/>
        <w:ind w:firstLine="709"/>
        <w:jc w:val="center"/>
        <w:rPr>
          <w:bCs/>
          <w:sz w:val="20"/>
          <w:szCs w:val="20"/>
        </w:rPr>
      </w:pPr>
      <w:bookmarkStart w:id="152" w:name="_Toc228132942"/>
      <w:bookmarkStart w:id="153" w:name="_Toc228138180"/>
      <w:bookmarkStart w:id="154" w:name="_Toc229937127"/>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14</w:t>
      </w:r>
      <w:r w:rsidRPr="00CA38C3">
        <w:rPr>
          <w:bCs/>
          <w:sz w:val="20"/>
          <w:szCs w:val="18"/>
        </w:rPr>
        <w:fldChar w:fldCharType="end"/>
      </w:r>
      <w:r w:rsidRPr="00CA38C3">
        <w:rPr>
          <w:bCs/>
          <w:sz w:val="20"/>
          <w:szCs w:val="18"/>
        </w:rPr>
        <w:t xml:space="preserve">- Tela de Detalhes do Jogo com Progresso e </w:t>
      </w:r>
      <w:proofErr w:type="spellStart"/>
      <w:r w:rsidRPr="00CA38C3">
        <w:rPr>
          <w:bCs/>
          <w:sz w:val="20"/>
          <w:szCs w:val="18"/>
        </w:rPr>
        <w:t>Mini-Game</w:t>
      </w:r>
      <w:proofErr w:type="spellEnd"/>
      <w:r w:rsidRPr="00CA38C3">
        <w:rPr>
          <w:bCs/>
          <w:sz w:val="20"/>
          <w:szCs w:val="18"/>
        </w:rPr>
        <w:t xml:space="preserve"> (Versão Desktop)</w:t>
      </w:r>
      <w:bookmarkEnd w:id="152"/>
      <w:bookmarkEnd w:id="153"/>
      <w:bookmarkEnd w:id="154"/>
    </w:p>
    <w:p w14:paraId="710B2BDA"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2F9D0E82" wp14:editId="3742642C">
            <wp:extent cx="5485639" cy="2981740"/>
            <wp:effectExtent l="0" t="0" r="1270" b="9525"/>
            <wp:docPr id="1027" name="Figu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Figura27"/>
                    <pic:cNvPicPr>
                      <a:picLocks noChangeAspect="1"/>
                    </pic:cNvPicPr>
                  </pic:nvPicPr>
                  <pic:blipFill rotWithShape="1">
                    <a:blip r:embed="rId26"/>
                    <a:srcRect t="3381" b="6027"/>
                    <a:stretch>
                      <a:fillRect/>
                    </a:stretch>
                  </pic:blipFill>
                  <pic:spPr bwMode="auto">
                    <a:xfrm>
                      <a:off x="0" y="0"/>
                      <a:ext cx="5486400" cy="2982153"/>
                    </a:xfrm>
                    <a:prstGeom prst="rect">
                      <a:avLst/>
                    </a:prstGeom>
                    <a:ln>
                      <a:noFill/>
                    </a:ln>
                    <a:extLst>
                      <a:ext uri="{53640926-AAD7-44D8-BBD7-CCE9431645EC}">
                        <a14:shadowObscured xmlns:a14="http://schemas.microsoft.com/office/drawing/2010/main"/>
                      </a:ext>
                    </a:extLst>
                  </pic:spPr>
                </pic:pic>
              </a:graphicData>
            </a:graphic>
          </wp:inline>
        </w:drawing>
      </w:r>
    </w:p>
    <w:p w14:paraId="549E4347"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5687E903" w14:textId="77777777" w:rsidR="005F2649" w:rsidRPr="00CA38C3" w:rsidRDefault="005F2649" w:rsidP="005F2649">
      <w:pPr>
        <w:spacing w:after="0" w:line="360" w:lineRule="auto"/>
        <w:ind w:firstLine="709"/>
        <w:jc w:val="both"/>
        <w:rPr>
          <w:sz w:val="24"/>
          <w:szCs w:val="24"/>
        </w:rPr>
      </w:pPr>
    </w:p>
    <w:p w14:paraId="3702F959" w14:textId="77777777" w:rsidR="005F2649" w:rsidRDefault="005F2649" w:rsidP="005F2649">
      <w:pPr>
        <w:spacing w:after="0" w:line="360" w:lineRule="auto"/>
        <w:ind w:firstLine="709"/>
        <w:jc w:val="both"/>
        <w:rPr>
          <w:sz w:val="24"/>
          <w:szCs w:val="24"/>
        </w:rPr>
      </w:pPr>
    </w:p>
    <w:p w14:paraId="08249C55" w14:textId="77777777" w:rsidR="005F2649" w:rsidRDefault="005F2649" w:rsidP="005F2649">
      <w:pPr>
        <w:spacing w:after="0" w:line="360" w:lineRule="auto"/>
        <w:ind w:firstLine="709"/>
        <w:jc w:val="both"/>
        <w:rPr>
          <w:sz w:val="24"/>
          <w:szCs w:val="24"/>
        </w:rPr>
      </w:pPr>
    </w:p>
    <w:p w14:paraId="7F8E29EA" w14:textId="77777777" w:rsidR="005F2649" w:rsidRDefault="005F2649" w:rsidP="005F2649">
      <w:pPr>
        <w:spacing w:after="0" w:line="360" w:lineRule="auto"/>
        <w:ind w:firstLine="709"/>
        <w:jc w:val="both"/>
        <w:rPr>
          <w:sz w:val="24"/>
          <w:szCs w:val="24"/>
        </w:rPr>
      </w:pPr>
    </w:p>
    <w:p w14:paraId="0BEAE953" w14:textId="77777777" w:rsidR="005F2649" w:rsidRDefault="005F2649" w:rsidP="005F2649">
      <w:pPr>
        <w:spacing w:after="0" w:line="360" w:lineRule="auto"/>
        <w:ind w:firstLine="709"/>
        <w:jc w:val="both"/>
        <w:rPr>
          <w:sz w:val="24"/>
          <w:szCs w:val="24"/>
        </w:rPr>
      </w:pPr>
    </w:p>
    <w:p w14:paraId="4E05DD9C" w14:textId="77777777" w:rsidR="005F2649" w:rsidRDefault="005F2649" w:rsidP="005F2649">
      <w:pPr>
        <w:spacing w:after="0" w:line="360" w:lineRule="auto"/>
        <w:ind w:firstLine="709"/>
        <w:jc w:val="both"/>
        <w:rPr>
          <w:sz w:val="24"/>
          <w:szCs w:val="24"/>
        </w:rPr>
      </w:pPr>
    </w:p>
    <w:p w14:paraId="521375F3" w14:textId="77777777" w:rsidR="005F2649" w:rsidRDefault="005F2649" w:rsidP="005F2649">
      <w:pPr>
        <w:spacing w:after="0" w:line="360" w:lineRule="auto"/>
        <w:ind w:firstLine="709"/>
        <w:jc w:val="both"/>
        <w:rPr>
          <w:sz w:val="24"/>
          <w:szCs w:val="24"/>
        </w:rPr>
      </w:pPr>
    </w:p>
    <w:p w14:paraId="4FA0C1AB" w14:textId="77777777" w:rsidR="005F2649" w:rsidRDefault="005F2649" w:rsidP="005F2649">
      <w:pPr>
        <w:spacing w:after="0" w:line="360" w:lineRule="auto"/>
        <w:ind w:firstLine="709"/>
        <w:jc w:val="both"/>
        <w:rPr>
          <w:sz w:val="24"/>
          <w:szCs w:val="24"/>
        </w:rPr>
      </w:pPr>
    </w:p>
    <w:p w14:paraId="6532A784" w14:textId="77777777" w:rsidR="005F2649" w:rsidRDefault="005F2649" w:rsidP="005F2649">
      <w:pPr>
        <w:spacing w:after="0" w:line="360" w:lineRule="auto"/>
        <w:ind w:firstLine="709"/>
        <w:jc w:val="both"/>
        <w:rPr>
          <w:sz w:val="24"/>
          <w:szCs w:val="24"/>
        </w:rPr>
      </w:pPr>
    </w:p>
    <w:p w14:paraId="63517075" w14:textId="77777777" w:rsidR="005F2649" w:rsidRDefault="005F2649" w:rsidP="005F2649">
      <w:pPr>
        <w:spacing w:after="0" w:line="360" w:lineRule="auto"/>
        <w:ind w:firstLine="709"/>
        <w:jc w:val="both"/>
        <w:rPr>
          <w:sz w:val="24"/>
          <w:szCs w:val="24"/>
        </w:rPr>
      </w:pPr>
    </w:p>
    <w:p w14:paraId="23BD9B38" w14:textId="77777777" w:rsidR="005F2649" w:rsidRDefault="005F2649" w:rsidP="005F2649">
      <w:pPr>
        <w:spacing w:after="0" w:line="360" w:lineRule="auto"/>
        <w:jc w:val="both"/>
        <w:rPr>
          <w:sz w:val="24"/>
          <w:szCs w:val="24"/>
        </w:rPr>
      </w:pPr>
    </w:p>
    <w:p w14:paraId="3BF87415" w14:textId="7A76F96C"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Pr>
          <w:sz w:val="24"/>
          <w:szCs w:val="24"/>
        </w:rPr>
        <w:t>17</w:t>
      </w:r>
      <w:r w:rsidRPr="00CA38C3">
        <w:rPr>
          <w:sz w:val="24"/>
          <w:szCs w:val="24"/>
        </w:rPr>
        <w:t xml:space="preserve"> apresenta a tela Meus Certificados após a conclusão de um jogo e emissão do certificado correspondente. O certificado do jogo Trilha </w:t>
      </w:r>
      <w:proofErr w:type="spellStart"/>
      <w:r w:rsidRPr="00CA38C3">
        <w:rPr>
          <w:sz w:val="24"/>
          <w:szCs w:val="24"/>
        </w:rPr>
        <w:t>Mini-Games</w:t>
      </w:r>
      <w:proofErr w:type="spellEnd"/>
      <w:r w:rsidRPr="00CA38C3">
        <w:rPr>
          <w:sz w:val="24"/>
          <w:szCs w:val="24"/>
        </w:rPr>
        <w:t xml:space="preserve"> é exibido com a data de emissão (26/04/2026) e dois botões de ação: Ir para o Curso, que redireciona o usuário ao jogo concluído, e Imprimir Certificado, que permite a geração do documento em formato imprimível. Essa funcionalidade atende ao RF08 (Emissão de Certificados) e valoriza a conquista do aluno, reforçando o aspecto motivacional da plataforma.</w:t>
      </w:r>
    </w:p>
    <w:p w14:paraId="458A2112" w14:textId="77777777" w:rsidR="005F2649" w:rsidRPr="00CA38C3" w:rsidRDefault="005F2649" w:rsidP="005F2649">
      <w:pPr>
        <w:spacing w:after="0" w:line="360" w:lineRule="auto"/>
        <w:ind w:firstLine="709"/>
        <w:jc w:val="both"/>
        <w:rPr>
          <w:sz w:val="24"/>
          <w:szCs w:val="24"/>
        </w:rPr>
      </w:pPr>
    </w:p>
    <w:p w14:paraId="5F238867" w14:textId="11ADFAAC" w:rsidR="005F2649" w:rsidRPr="00CA38C3" w:rsidRDefault="005F2649" w:rsidP="005F2649">
      <w:pPr>
        <w:keepNext/>
        <w:spacing w:after="120" w:line="360" w:lineRule="auto"/>
        <w:ind w:firstLine="709"/>
        <w:jc w:val="center"/>
        <w:rPr>
          <w:bCs/>
          <w:sz w:val="20"/>
          <w:szCs w:val="18"/>
        </w:rPr>
      </w:pPr>
      <w:bookmarkStart w:id="155" w:name="_Toc228132943"/>
      <w:bookmarkStart w:id="156" w:name="_Toc228138181"/>
      <w:bookmarkStart w:id="157" w:name="_Toc229937128"/>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15</w:t>
      </w:r>
      <w:r w:rsidRPr="00CA38C3">
        <w:rPr>
          <w:bCs/>
          <w:sz w:val="20"/>
          <w:szCs w:val="18"/>
        </w:rPr>
        <w:fldChar w:fldCharType="end"/>
      </w:r>
      <w:r w:rsidRPr="00CA38C3">
        <w:rPr>
          <w:bCs/>
          <w:sz w:val="20"/>
          <w:szCs w:val="18"/>
        </w:rPr>
        <w:t xml:space="preserve"> - Tela Meus Certificados com Certificado Emitido (Versão Desktop)</w:t>
      </w:r>
      <w:bookmarkEnd w:id="155"/>
      <w:bookmarkEnd w:id="156"/>
      <w:bookmarkEnd w:id="157"/>
    </w:p>
    <w:p w14:paraId="7134C197"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0909C8C0" wp14:editId="57671C48">
            <wp:extent cx="5486163" cy="2965837"/>
            <wp:effectExtent l="0" t="0" r="635" b="6350"/>
            <wp:docPr id="1028" name="Figu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Figura28"/>
                    <pic:cNvPicPr>
                      <a:picLocks noChangeAspect="1"/>
                    </pic:cNvPicPr>
                  </pic:nvPicPr>
                  <pic:blipFill rotWithShape="1">
                    <a:blip r:embed="rId27"/>
                    <a:srcRect t="3140" b="6759"/>
                    <a:stretch>
                      <a:fillRect/>
                    </a:stretch>
                  </pic:blipFill>
                  <pic:spPr bwMode="auto">
                    <a:xfrm>
                      <a:off x="0" y="0"/>
                      <a:ext cx="5486400" cy="2965965"/>
                    </a:xfrm>
                    <a:prstGeom prst="rect">
                      <a:avLst/>
                    </a:prstGeom>
                    <a:ln>
                      <a:noFill/>
                    </a:ln>
                    <a:extLst>
                      <a:ext uri="{53640926-AAD7-44D8-BBD7-CCE9431645EC}">
                        <a14:shadowObscured xmlns:a14="http://schemas.microsoft.com/office/drawing/2010/main"/>
                      </a:ext>
                    </a:extLst>
                  </pic:spPr>
                </pic:pic>
              </a:graphicData>
            </a:graphic>
          </wp:inline>
        </w:drawing>
      </w:r>
    </w:p>
    <w:p w14:paraId="0FF3A675"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11459FDD" w14:textId="77777777" w:rsidR="005F2649" w:rsidRPr="00CA38C3" w:rsidRDefault="005F2649" w:rsidP="005F2649">
      <w:pPr>
        <w:spacing w:after="0" w:line="360" w:lineRule="auto"/>
        <w:ind w:firstLine="709"/>
        <w:jc w:val="both"/>
        <w:rPr>
          <w:sz w:val="24"/>
          <w:szCs w:val="24"/>
        </w:rPr>
      </w:pPr>
    </w:p>
    <w:p w14:paraId="37128E18" w14:textId="77777777" w:rsidR="005F2649" w:rsidRDefault="005F2649" w:rsidP="005F2649">
      <w:pPr>
        <w:spacing w:after="0" w:line="360" w:lineRule="auto"/>
        <w:ind w:firstLine="709"/>
        <w:jc w:val="both"/>
        <w:rPr>
          <w:sz w:val="24"/>
          <w:szCs w:val="24"/>
        </w:rPr>
      </w:pPr>
    </w:p>
    <w:p w14:paraId="5DE1FA05" w14:textId="77777777" w:rsidR="005F2649" w:rsidRDefault="005F2649" w:rsidP="005F2649">
      <w:pPr>
        <w:spacing w:after="0" w:line="360" w:lineRule="auto"/>
        <w:ind w:firstLine="709"/>
        <w:jc w:val="both"/>
        <w:rPr>
          <w:sz w:val="24"/>
          <w:szCs w:val="24"/>
        </w:rPr>
      </w:pPr>
    </w:p>
    <w:p w14:paraId="414180B6" w14:textId="77777777" w:rsidR="005F2649" w:rsidRDefault="005F2649" w:rsidP="005F2649">
      <w:pPr>
        <w:spacing w:after="0" w:line="360" w:lineRule="auto"/>
        <w:ind w:firstLine="709"/>
        <w:jc w:val="both"/>
        <w:rPr>
          <w:sz w:val="24"/>
          <w:szCs w:val="24"/>
        </w:rPr>
      </w:pPr>
    </w:p>
    <w:p w14:paraId="08F3995E" w14:textId="77777777" w:rsidR="005F2649" w:rsidRDefault="005F2649" w:rsidP="005F2649">
      <w:pPr>
        <w:spacing w:after="0" w:line="360" w:lineRule="auto"/>
        <w:ind w:firstLine="709"/>
        <w:jc w:val="both"/>
        <w:rPr>
          <w:sz w:val="24"/>
          <w:szCs w:val="24"/>
        </w:rPr>
      </w:pPr>
    </w:p>
    <w:p w14:paraId="044F570F" w14:textId="77777777" w:rsidR="005F2649" w:rsidRDefault="005F2649" w:rsidP="005F2649">
      <w:pPr>
        <w:spacing w:after="0" w:line="360" w:lineRule="auto"/>
        <w:ind w:firstLine="709"/>
        <w:jc w:val="both"/>
        <w:rPr>
          <w:sz w:val="24"/>
          <w:szCs w:val="24"/>
        </w:rPr>
      </w:pPr>
    </w:p>
    <w:p w14:paraId="72CB9EDB" w14:textId="77777777" w:rsidR="005F2649" w:rsidRDefault="005F2649" w:rsidP="005F2649">
      <w:pPr>
        <w:spacing w:after="0" w:line="360" w:lineRule="auto"/>
        <w:ind w:firstLine="709"/>
        <w:jc w:val="both"/>
        <w:rPr>
          <w:sz w:val="24"/>
          <w:szCs w:val="24"/>
        </w:rPr>
      </w:pPr>
    </w:p>
    <w:p w14:paraId="089A318C" w14:textId="77777777" w:rsidR="005F2649" w:rsidRDefault="005F2649" w:rsidP="005F2649">
      <w:pPr>
        <w:spacing w:after="0" w:line="360" w:lineRule="auto"/>
        <w:ind w:firstLine="709"/>
        <w:jc w:val="both"/>
        <w:rPr>
          <w:sz w:val="24"/>
          <w:szCs w:val="24"/>
        </w:rPr>
      </w:pPr>
    </w:p>
    <w:p w14:paraId="1E6B7040" w14:textId="77777777" w:rsidR="005F2649" w:rsidRDefault="005F2649" w:rsidP="005F2649">
      <w:pPr>
        <w:spacing w:after="0" w:line="360" w:lineRule="auto"/>
        <w:ind w:firstLine="709"/>
        <w:jc w:val="both"/>
        <w:rPr>
          <w:sz w:val="24"/>
          <w:szCs w:val="24"/>
        </w:rPr>
      </w:pPr>
    </w:p>
    <w:p w14:paraId="1ABDF70F" w14:textId="77777777" w:rsidR="005F2649" w:rsidRDefault="005F2649" w:rsidP="005F2649">
      <w:pPr>
        <w:spacing w:after="0" w:line="360" w:lineRule="auto"/>
        <w:ind w:firstLine="709"/>
        <w:jc w:val="both"/>
        <w:rPr>
          <w:sz w:val="24"/>
          <w:szCs w:val="24"/>
        </w:rPr>
      </w:pPr>
    </w:p>
    <w:p w14:paraId="04BBA995" w14:textId="77777777" w:rsidR="005F2649" w:rsidRDefault="005F2649" w:rsidP="005F2649">
      <w:pPr>
        <w:spacing w:after="0" w:line="360" w:lineRule="auto"/>
        <w:ind w:firstLine="709"/>
        <w:jc w:val="both"/>
        <w:rPr>
          <w:sz w:val="24"/>
          <w:szCs w:val="24"/>
        </w:rPr>
      </w:pPr>
    </w:p>
    <w:p w14:paraId="2E657646" w14:textId="77777777" w:rsidR="005F2649" w:rsidRDefault="005F2649" w:rsidP="005F2649">
      <w:pPr>
        <w:spacing w:after="0" w:line="360" w:lineRule="auto"/>
        <w:ind w:firstLine="709"/>
        <w:jc w:val="both"/>
        <w:rPr>
          <w:sz w:val="24"/>
          <w:szCs w:val="24"/>
        </w:rPr>
      </w:pPr>
    </w:p>
    <w:p w14:paraId="0577174D" w14:textId="7BB982B9" w:rsidR="005F2649" w:rsidRDefault="005F2649" w:rsidP="005F2649">
      <w:pPr>
        <w:spacing w:after="0" w:line="360" w:lineRule="auto"/>
        <w:ind w:firstLine="709"/>
        <w:jc w:val="both"/>
        <w:rPr>
          <w:sz w:val="24"/>
          <w:szCs w:val="24"/>
        </w:rPr>
      </w:pPr>
      <w:r w:rsidRPr="00CA38C3">
        <w:rPr>
          <w:sz w:val="24"/>
          <w:szCs w:val="24"/>
        </w:rPr>
        <w:lastRenderedPageBreak/>
        <w:t xml:space="preserve">A Figura </w:t>
      </w:r>
      <w:r>
        <w:rPr>
          <w:sz w:val="24"/>
          <w:szCs w:val="24"/>
        </w:rPr>
        <w:t>18</w:t>
      </w:r>
      <w:r w:rsidRPr="00CA38C3">
        <w:rPr>
          <w:sz w:val="24"/>
          <w:szCs w:val="24"/>
        </w:rPr>
        <w:t xml:space="preserve"> apresenta a tela de gerenciamento de usuários da plataforma em versão desktop, filtrada para exibir apenas os usuários com perfil de Administrador. A tabela lista três registros: Admin (admin@crescerverde.com), Vini ADM (teste123@gmail.com) e Pedro (pedro@teste.com), todos com </w:t>
      </w:r>
      <w:proofErr w:type="spellStart"/>
      <w:r w:rsidRPr="00CA38C3">
        <w:rPr>
          <w:sz w:val="24"/>
          <w:szCs w:val="24"/>
        </w:rPr>
        <w:t>badge</w:t>
      </w:r>
      <w:proofErr w:type="spellEnd"/>
      <w:r w:rsidRPr="00CA38C3">
        <w:rPr>
          <w:sz w:val="24"/>
          <w:szCs w:val="24"/>
        </w:rPr>
        <w:t xml:space="preserve"> Admin em destaque. Para cada usuário, estão disponíveis ações de edição (ícone de lápis) e exclusão (ícone de lixeira). Essa interface atende ao RF07 (Gerenciamento de Usuários pelo Administrador) e permite ao gestor manter o controle dos acessos privilegiados.</w:t>
      </w:r>
    </w:p>
    <w:p w14:paraId="44C59D78" w14:textId="77777777" w:rsidR="005F2649" w:rsidRPr="00CA38C3" w:rsidRDefault="005F2649" w:rsidP="005F2649">
      <w:pPr>
        <w:spacing w:after="0" w:line="360" w:lineRule="auto"/>
        <w:ind w:firstLine="709"/>
        <w:jc w:val="both"/>
        <w:rPr>
          <w:sz w:val="24"/>
          <w:szCs w:val="24"/>
        </w:rPr>
      </w:pPr>
    </w:p>
    <w:p w14:paraId="6C36DCC8" w14:textId="4218C14E" w:rsidR="005F2649" w:rsidRPr="00CA38C3" w:rsidRDefault="005F2649" w:rsidP="005F2649">
      <w:pPr>
        <w:keepNext/>
        <w:spacing w:after="120" w:line="360" w:lineRule="auto"/>
        <w:ind w:firstLine="709"/>
        <w:jc w:val="center"/>
        <w:rPr>
          <w:bCs/>
          <w:sz w:val="20"/>
          <w:szCs w:val="20"/>
        </w:rPr>
      </w:pPr>
      <w:bookmarkStart w:id="158" w:name="_Toc228132944"/>
      <w:bookmarkStart w:id="159" w:name="_Toc228138182"/>
      <w:bookmarkStart w:id="160" w:name="_Toc229937129"/>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16</w:t>
      </w:r>
      <w:r w:rsidRPr="00CA38C3">
        <w:rPr>
          <w:bCs/>
          <w:sz w:val="20"/>
          <w:szCs w:val="18"/>
        </w:rPr>
        <w:fldChar w:fldCharType="end"/>
      </w:r>
      <w:r w:rsidRPr="00CA38C3">
        <w:rPr>
          <w:bCs/>
          <w:sz w:val="20"/>
          <w:szCs w:val="18"/>
        </w:rPr>
        <w:t xml:space="preserve"> - Gerenciamento de Usuários Administradores (Versão Desktop)</w:t>
      </w:r>
      <w:bookmarkEnd w:id="158"/>
      <w:bookmarkEnd w:id="159"/>
      <w:bookmarkEnd w:id="160"/>
    </w:p>
    <w:p w14:paraId="0FC0DCD8"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29B4C848" wp14:editId="177428A2">
            <wp:extent cx="5485639" cy="2973788"/>
            <wp:effectExtent l="0" t="0" r="1270" b="0"/>
            <wp:docPr id="1029" name="Figu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Figura29"/>
                    <pic:cNvPicPr>
                      <a:picLocks noChangeAspect="1"/>
                    </pic:cNvPicPr>
                  </pic:nvPicPr>
                  <pic:blipFill rotWithShape="1">
                    <a:blip r:embed="rId28"/>
                    <a:srcRect t="3382" b="6268"/>
                    <a:stretch>
                      <a:fillRect/>
                    </a:stretch>
                  </pic:blipFill>
                  <pic:spPr bwMode="auto">
                    <a:xfrm>
                      <a:off x="0" y="0"/>
                      <a:ext cx="5486400" cy="2974200"/>
                    </a:xfrm>
                    <a:prstGeom prst="rect">
                      <a:avLst/>
                    </a:prstGeom>
                    <a:ln>
                      <a:noFill/>
                    </a:ln>
                    <a:extLst>
                      <a:ext uri="{53640926-AAD7-44D8-BBD7-CCE9431645EC}">
                        <a14:shadowObscured xmlns:a14="http://schemas.microsoft.com/office/drawing/2010/main"/>
                      </a:ext>
                    </a:extLst>
                  </pic:spPr>
                </pic:pic>
              </a:graphicData>
            </a:graphic>
          </wp:inline>
        </w:drawing>
      </w:r>
    </w:p>
    <w:p w14:paraId="74E50B6E"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11F4674F" w14:textId="77777777" w:rsidR="005F2649" w:rsidRPr="00CA38C3" w:rsidRDefault="005F2649" w:rsidP="005F2649">
      <w:pPr>
        <w:spacing w:after="0" w:line="360" w:lineRule="auto"/>
        <w:ind w:firstLine="709"/>
        <w:jc w:val="both"/>
        <w:rPr>
          <w:sz w:val="24"/>
          <w:szCs w:val="24"/>
        </w:rPr>
      </w:pPr>
    </w:p>
    <w:p w14:paraId="682C0E59" w14:textId="77777777" w:rsidR="005F2649" w:rsidRDefault="005F2649" w:rsidP="005F2649">
      <w:pPr>
        <w:spacing w:after="0" w:line="360" w:lineRule="auto"/>
        <w:ind w:firstLine="709"/>
        <w:jc w:val="both"/>
        <w:rPr>
          <w:sz w:val="24"/>
          <w:szCs w:val="24"/>
        </w:rPr>
      </w:pPr>
    </w:p>
    <w:p w14:paraId="7D2F6590" w14:textId="77777777" w:rsidR="005F2649" w:rsidRDefault="005F2649" w:rsidP="005F2649">
      <w:pPr>
        <w:spacing w:after="0" w:line="360" w:lineRule="auto"/>
        <w:ind w:firstLine="709"/>
        <w:jc w:val="both"/>
        <w:rPr>
          <w:sz w:val="24"/>
          <w:szCs w:val="24"/>
        </w:rPr>
      </w:pPr>
    </w:p>
    <w:p w14:paraId="1E584179" w14:textId="77777777" w:rsidR="005F2649" w:rsidRDefault="005F2649" w:rsidP="005F2649">
      <w:pPr>
        <w:spacing w:after="0" w:line="360" w:lineRule="auto"/>
        <w:ind w:firstLine="709"/>
        <w:jc w:val="both"/>
        <w:rPr>
          <w:sz w:val="24"/>
          <w:szCs w:val="24"/>
        </w:rPr>
      </w:pPr>
    </w:p>
    <w:p w14:paraId="3AD471AF" w14:textId="77777777" w:rsidR="005F2649" w:rsidRDefault="005F2649" w:rsidP="005F2649">
      <w:pPr>
        <w:spacing w:after="0" w:line="360" w:lineRule="auto"/>
        <w:ind w:firstLine="709"/>
        <w:jc w:val="both"/>
        <w:rPr>
          <w:sz w:val="24"/>
          <w:szCs w:val="24"/>
        </w:rPr>
      </w:pPr>
    </w:p>
    <w:p w14:paraId="031A1F4B" w14:textId="77777777" w:rsidR="005F2649" w:rsidRDefault="005F2649" w:rsidP="005F2649">
      <w:pPr>
        <w:spacing w:after="0" w:line="360" w:lineRule="auto"/>
        <w:ind w:firstLine="709"/>
        <w:jc w:val="both"/>
        <w:rPr>
          <w:sz w:val="24"/>
          <w:szCs w:val="24"/>
        </w:rPr>
      </w:pPr>
    </w:p>
    <w:p w14:paraId="1C2F361F" w14:textId="77777777" w:rsidR="005F2649" w:rsidRDefault="005F2649" w:rsidP="005F2649">
      <w:pPr>
        <w:spacing w:after="0" w:line="360" w:lineRule="auto"/>
        <w:ind w:firstLine="709"/>
        <w:jc w:val="both"/>
        <w:rPr>
          <w:sz w:val="24"/>
          <w:szCs w:val="24"/>
        </w:rPr>
      </w:pPr>
    </w:p>
    <w:p w14:paraId="5A3C0DBE" w14:textId="77777777" w:rsidR="005F2649" w:rsidRDefault="005F2649" w:rsidP="005F2649">
      <w:pPr>
        <w:spacing w:after="0" w:line="360" w:lineRule="auto"/>
        <w:ind w:firstLine="709"/>
        <w:jc w:val="both"/>
        <w:rPr>
          <w:sz w:val="24"/>
          <w:szCs w:val="24"/>
        </w:rPr>
      </w:pPr>
    </w:p>
    <w:p w14:paraId="4CE811A2" w14:textId="77777777" w:rsidR="005F2649" w:rsidRDefault="005F2649" w:rsidP="005F2649">
      <w:pPr>
        <w:spacing w:after="0" w:line="360" w:lineRule="auto"/>
        <w:ind w:firstLine="709"/>
        <w:jc w:val="both"/>
        <w:rPr>
          <w:sz w:val="24"/>
          <w:szCs w:val="24"/>
        </w:rPr>
      </w:pPr>
    </w:p>
    <w:p w14:paraId="41153EAE" w14:textId="77777777" w:rsidR="005F2649" w:rsidRDefault="005F2649" w:rsidP="00965868">
      <w:pPr>
        <w:spacing w:after="0" w:line="360" w:lineRule="auto"/>
        <w:jc w:val="both"/>
        <w:rPr>
          <w:sz w:val="24"/>
          <w:szCs w:val="24"/>
        </w:rPr>
      </w:pPr>
    </w:p>
    <w:p w14:paraId="67127047" w14:textId="47A7D831"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19</w:t>
      </w:r>
      <w:r w:rsidRPr="00CA38C3">
        <w:rPr>
          <w:sz w:val="24"/>
          <w:szCs w:val="24"/>
        </w:rPr>
        <w:t xml:space="preserve"> exibe o </w:t>
      </w:r>
      <w:proofErr w:type="spellStart"/>
      <w:r w:rsidRPr="00CA38C3">
        <w:rPr>
          <w:sz w:val="24"/>
          <w:szCs w:val="24"/>
        </w:rPr>
        <w:t>mini-game</w:t>
      </w:r>
      <w:proofErr w:type="spellEnd"/>
      <w:r w:rsidRPr="00CA38C3">
        <w:rPr>
          <w:sz w:val="24"/>
          <w:szCs w:val="24"/>
        </w:rPr>
        <w:t xml:space="preserve"> Missão Coleta Seletiva em execução na plataforma desktop. O jogo apresenta quatro categorias de lixeiras identificadas por cores — Papel (azul), Plástico (vermelho), Metal (amarelo) </w:t>
      </w:r>
      <w:proofErr w:type="gramStart"/>
      <w:r w:rsidRPr="00CA38C3">
        <w:rPr>
          <w:sz w:val="24"/>
          <w:szCs w:val="24"/>
        </w:rPr>
        <w:t>e Orgânico</w:t>
      </w:r>
      <w:proofErr w:type="gramEnd"/>
      <w:r w:rsidRPr="00CA38C3">
        <w:rPr>
          <w:sz w:val="24"/>
          <w:szCs w:val="24"/>
        </w:rPr>
        <w:t xml:space="preserve"> (marrom) — e um conjunto de resíduos que o jogador deve selecionar e arrastar até a lixeira correta. Os itens incluem lata, maçã, copo descartável, jornal, clipe, banana, caixa, garrafa e outros. À esquerda, o painel Conteúdo do Jogo indica o status de conclusão da atividade. O </w:t>
      </w:r>
      <w:proofErr w:type="spellStart"/>
      <w:r w:rsidRPr="00CA38C3">
        <w:rPr>
          <w:sz w:val="24"/>
          <w:szCs w:val="24"/>
        </w:rPr>
        <w:t>mini-game</w:t>
      </w:r>
      <w:proofErr w:type="spellEnd"/>
      <w:r w:rsidRPr="00CA38C3">
        <w:rPr>
          <w:sz w:val="24"/>
          <w:szCs w:val="24"/>
        </w:rPr>
        <w:t xml:space="preserve"> implementa os requisitos RF04 e RF05, promovendo aprendizado interativo sobre reciclagem e coleta seletiva.</w:t>
      </w:r>
    </w:p>
    <w:p w14:paraId="496A302E" w14:textId="77777777" w:rsidR="005F2649" w:rsidRPr="00CA38C3" w:rsidRDefault="005F2649" w:rsidP="005F2649">
      <w:pPr>
        <w:spacing w:after="0" w:line="360" w:lineRule="auto"/>
        <w:ind w:firstLine="709"/>
        <w:jc w:val="both"/>
        <w:rPr>
          <w:sz w:val="24"/>
          <w:szCs w:val="24"/>
        </w:rPr>
      </w:pPr>
    </w:p>
    <w:p w14:paraId="09C72D21" w14:textId="3268B1F8" w:rsidR="005F2649" w:rsidRPr="00CA38C3" w:rsidRDefault="005F2649" w:rsidP="005F2649">
      <w:pPr>
        <w:keepNext/>
        <w:spacing w:after="120" w:line="360" w:lineRule="auto"/>
        <w:ind w:firstLine="709"/>
        <w:jc w:val="center"/>
        <w:rPr>
          <w:bCs/>
          <w:sz w:val="20"/>
          <w:szCs w:val="20"/>
        </w:rPr>
      </w:pPr>
      <w:bookmarkStart w:id="161" w:name="_Toc228132945"/>
      <w:bookmarkStart w:id="162" w:name="_Toc228138183"/>
      <w:bookmarkStart w:id="163" w:name="_Toc229937130"/>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17</w:t>
      </w:r>
      <w:r w:rsidRPr="00CA38C3">
        <w:rPr>
          <w:bCs/>
          <w:sz w:val="20"/>
          <w:szCs w:val="18"/>
        </w:rPr>
        <w:fldChar w:fldCharType="end"/>
      </w:r>
      <w:r w:rsidRPr="00CA38C3">
        <w:rPr>
          <w:bCs/>
          <w:sz w:val="20"/>
          <w:szCs w:val="18"/>
        </w:rPr>
        <w:t xml:space="preserve"> - Jogo Missão Coleta Seletiva em Execução (Versão Desktop)</w:t>
      </w:r>
      <w:bookmarkEnd w:id="161"/>
      <w:bookmarkEnd w:id="162"/>
      <w:bookmarkEnd w:id="163"/>
    </w:p>
    <w:p w14:paraId="391B0B5A"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5E478459" wp14:editId="78AD3EB1">
            <wp:extent cx="5485551" cy="3013545"/>
            <wp:effectExtent l="0" t="0" r="1270" b="0"/>
            <wp:docPr id="1030" name="Figu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Figura30"/>
                    <pic:cNvPicPr>
                      <a:picLocks noChangeAspect="1"/>
                    </pic:cNvPicPr>
                  </pic:nvPicPr>
                  <pic:blipFill rotWithShape="1">
                    <a:blip r:embed="rId29"/>
                    <a:srcRect t="2416" b="6024"/>
                    <a:stretch>
                      <a:fillRect/>
                    </a:stretch>
                  </pic:blipFill>
                  <pic:spPr bwMode="auto">
                    <a:xfrm>
                      <a:off x="0" y="0"/>
                      <a:ext cx="5486400" cy="3014011"/>
                    </a:xfrm>
                    <a:prstGeom prst="rect">
                      <a:avLst/>
                    </a:prstGeom>
                    <a:ln>
                      <a:noFill/>
                    </a:ln>
                    <a:extLst>
                      <a:ext uri="{53640926-AAD7-44D8-BBD7-CCE9431645EC}">
                        <a14:shadowObscured xmlns:a14="http://schemas.microsoft.com/office/drawing/2010/main"/>
                      </a:ext>
                    </a:extLst>
                  </pic:spPr>
                </pic:pic>
              </a:graphicData>
            </a:graphic>
          </wp:inline>
        </w:drawing>
      </w:r>
    </w:p>
    <w:p w14:paraId="5D8F56A8"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5EFC5880" w14:textId="77777777" w:rsidR="005F2649" w:rsidRPr="00CA38C3" w:rsidRDefault="005F2649" w:rsidP="005F2649">
      <w:pPr>
        <w:spacing w:after="0" w:line="360" w:lineRule="auto"/>
        <w:ind w:firstLine="709"/>
        <w:jc w:val="both"/>
        <w:rPr>
          <w:sz w:val="24"/>
          <w:szCs w:val="24"/>
        </w:rPr>
      </w:pPr>
    </w:p>
    <w:p w14:paraId="11DC0ECE" w14:textId="77777777" w:rsidR="005F2649" w:rsidRDefault="005F2649" w:rsidP="005F2649">
      <w:pPr>
        <w:spacing w:after="0" w:line="360" w:lineRule="auto"/>
        <w:ind w:firstLine="709"/>
        <w:jc w:val="both"/>
        <w:rPr>
          <w:sz w:val="24"/>
          <w:szCs w:val="24"/>
        </w:rPr>
      </w:pPr>
    </w:p>
    <w:p w14:paraId="4230A251" w14:textId="77777777" w:rsidR="005F2649" w:rsidRDefault="005F2649" w:rsidP="005F2649">
      <w:pPr>
        <w:spacing w:after="0" w:line="360" w:lineRule="auto"/>
        <w:ind w:firstLine="709"/>
        <w:jc w:val="both"/>
        <w:rPr>
          <w:sz w:val="24"/>
          <w:szCs w:val="24"/>
        </w:rPr>
      </w:pPr>
    </w:p>
    <w:p w14:paraId="5ECFE114" w14:textId="77777777" w:rsidR="005F2649" w:rsidRDefault="005F2649" w:rsidP="005F2649">
      <w:pPr>
        <w:spacing w:after="0" w:line="360" w:lineRule="auto"/>
        <w:ind w:firstLine="709"/>
        <w:jc w:val="both"/>
        <w:rPr>
          <w:sz w:val="24"/>
          <w:szCs w:val="24"/>
        </w:rPr>
      </w:pPr>
    </w:p>
    <w:p w14:paraId="67FAAC6E" w14:textId="77777777" w:rsidR="005F2649" w:rsidRDefault="005F2649" w:rsidP="005F2649">
      <w:pPr>
        <w:spacing w:after="0" w:line="360" w:lineRule="auto"/>
        <w:ind w:firstLine="709"/>
        <w:jc w:val="both"/>
        <w:rPr>
          <w:sz w:val="24"/>
          <w:szCs w:val="24"/>
        </w:rPr>
      </w:pPr>
    </w:p>
    <w:p w14:paraId="16B5F4F2" w14:textId="77777777" w:rsidR="005F2649" w:rsidRDefault="005F2649" w:rsidP="005F2649">
      <w:pPr>
        <w:spacing w:after="0" w:line="360" w:lineRule="auto"/>
        <w:ind w:firstLine="709"/>
        <w:jc w:val="both"/>
        <w:rPr>
          <w:sz w:val="24"/>
          <w:szCs w:val="24"/>
        </w:rPr>
      </w:pPr>
    </w:p>
    <w:p w14:paraId="5D829A7D" w14:textId="77777777" w:rsidR="005F2649" w:rsidRDefault="005F2649" w:rsidP="005F2649">
      <w:pPr>
        <w:spacing w:after="0" w:line="360" w:lineRule="auto"/>
        <w:ind w:firstLine="709"/>
        <w:jc w:val="both"/>
        <w:rPr>
          <w:sz w:val="24"/>
          <w:szCs w:val="24"/>
        </w:rPr>
      </w:pPr>
    </w:p>
    <w:p w14:paraId="766D9E8D" w14:textId="77777777" w:rsidR="005F2649" w:rsidRDefault="005F2649" w:rsidP="005F2649">
      <w:pPr>
        <w:spacing w:after="0" w:line="360" w:lineRule="auto"/>
        <w:ind w:firstLine="709"/>
        <w:jc w:val="both"/>
        <w:rPr>
          <w:sz w:val="24"/>
          <w:szCs w:val="24"/>
        </w:rPr>
      </w:pPr>
    </w:p>
    <w:p w14:paraId="66686BB3" w14:textId="77777777" w:rsidR="005F2649" w:rsidRDefault="005F2649" w:rsidP="005F2649">
      <w:pPr>
        <w:spacing w:after="0" w:line="360" w:lineRule="auto"/>
        <w:ind w:firstLine="709"/>
        <w:jc w:val="both"/>
        <w:rPr>
          <w:sz w:val="24"/>
          <w:szCs w:val="24"/>
        </w:rPr>
      </w:pPr>
    </w:p>
    <w:p w14:paraId="4EF8A232" w14:textId="77777777" w:rsidR="005F2649" w:rsidRDefault="005F2649" w:rsidP="005F2649">
      <w:pPr>
        <w:spacing w:after="0" w:line="360" w:lineRule="auto"/>
        <w:ind w:firstLine="709"/>
        <w:jc w:val="both"/>
        <w:rPr>
          <w:sz w:val="24"/>
          <w:szCs w:val="24"/>
        </w:rPr>
      </w:pPr>
    </w:p>
    <w:p w14:paraId="33732EC8" w14:textId="77777777" w:rsidR="005F2649" w:rsidRDefault="005F2649" w:rsidP="005F2649">
      <w:pPr>
        <w:spacing w:after="0" w:line="360" w:lineRule="auto"/>
        <w:ind w:firstLine="709"/>
        <w:jc w:val="both"/>
        <w:rPr>
          <w:sz w:val="24"/>
          <w:szCs w:val="24"/>
        </w:rPr>
      </w:pPr>
    </w:p>
    <w:p w14:paraId="64D68798" w14:textId="55B2CD00" w:rsidR="005F2649"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20</w:t>
      </w:r>
      <w:r w:rsidRPr="00CA38C3">
        <w:rPr>
          <w:sz w:val="24"/>
          <w:szCs w:val="24"/>
        </w:rPr>
        <w:t xml:space="preserve"> apresenta a tela de gerenciamento de usuários com o filtro Todos (Cargos) ativo na versão desktop. A listagem exibe todos os usuários cadastrados na plataforma, com suas informações de nome, e-mail e tipo de perfil (Admin ou Usuário). São exibidos oito registros: Admin, Aluno Teste, Vini ADM, Aluno Teste, Anderson, Teste, Pedro e teste2. Os botões de edição e exclusão estão disponíveis para cada registro, e o botão Novo no topo direito permite o cadastro de novos usuários. Essa visão consolidada atende ao RF07 e facilita a gestão administrativa da plataforma.</w:t>
      </w:r>
    </w:p>
    <w:p w14:paraId="151CC35D" w14:textId="77777777" w:rsidR="005F2649" w:rsidRPr="00CA38C3" w:rsidRDefault="005F2649" w:rsidP="005F2649">
      <w:pPr>
        <w:spacing w:after="0" w:line="360" w:lineRule="auto"/>
        <w:ind w:firstLine="709"/>
        <w:jc w:val="both"/>
        <w:rPr>
          <w:sz w:val="24"/>
          <w:szCs w:val="24"/>
        </w:rPr>
      </w:pPr>
    </w:p>
    <w:p w14:paraId="0B7F84E7" w14:textId="2874B07A" w:rsidR="005F2649" w:rsidRPr="00CA38C3" w:rsidRDefault="005F2649" w:rsidP="005F2649">
      <w:pPr>
        <w:keepNext/>
        <w:spacing w:after="120" w:line="360" w:lineRule="auto"/>
        <w:ind w:firstLine="709"/>
        <w:jc w:val="center"/>
        <w:rPr>
          <w:bCs/>
          <w:sz w:val="20"/>
          <w:szCs w:val="20"/>
        </w:rPr>
      </w:pPr>
      <w:bookmarkStart w:id="164" w:name="_Toc228132946"/>
      <w:bookmarkStart w:id="165" w:name="_Toc228138184"/>
      <w:bookmarkStart w:id="166" w:name="_Toc229937131"/>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18</w:t>
      </w:r>
      <w:r w:rsidRPr="00CA38C3">
        <w:rPr>
          <w:bCs/>
          <w:sz w:val="20"/>
          <w:szCs w:val="18"/>
        </w:rPr>
        <w:fldChar w:fldCharType="end"/>
      </w:r>
      <w:r w:rsidRPr="00CA38C3">
        <w:rPr>
          <w:bCs/>
          <w:sz w:val="20"/>
          <w:szCs w:val="18"/>
        </w:rPr>
        <w:t xml:space="preserve"> - Gerenciamento de Usuários (Todos os Cargos) — Versão Desktop</w:t>
      </w:r>
      <w:bookmarkEnd w:id="164"/>
      <w:bookmarkEnd w:id="165"/>
      <w:bookmarkEnd w:id="166"/>
    </w:p>
    <w:p w14:paraId="361A5BA6"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294B0FE0" wp14:editId="3FACDCB7">
            <wp:extent cx="5485595" cy="3005593"/>
            <wp:effectExtent l="0" t="0" r="1270" b="4445"/>
            <wp:docPr id="1031" name="Figu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Figura31"/>
                    <pic:cNvPicPr>
                      <a:picLocks noChangeAspect="1"/>
                    </pic:cNvPicPr>
                  </pic:nvPicPr>
                  <pic:blipFill rotWithShape="1">
                    <a:blip r:embed="rId30"/>
                    <a:srcRect t="2899" b="5783"/>
                    <a:stretch>
                      <a:fillRect/>
                    </a:stretch>
                  </pic:blipFill>
                  <pic:spPr bwMode="auto">
                    <a:xfrm>
                      <a:off x="0" y="0"/>
                      <a:ext cx="5486400" cy="3006034"/>
                    </a:xfrm>
                    <a:prstGeom prst="rect">
                      <a:avLst/>
                    </a:prstGeom>
                    <a:ln>
                      <a:noFill/>
                    </a:ln>
                    <a:extLst>
                      <a:ext uri="{53640926-AAD7-44D8-BBD7-CCE9431645EC}">
                        <a14:shadowObscured xmlns:a14="http://schemas.microsoft.com/office/drawing/2010/main"/>
                      </a:ext>
                    </a:extLst>
                  </pic:spPr>
                </pic:pic>
              </a:graphicData>
            </a:graphic>
          </wp:inline>
        </w:drawing>
      </w:r>
    </w:p>
    <w:p w14:paraId="2C3ABEF4"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64BC73B3" w14:textId="77777777" w:rsidR="005F2649" w:rsidRPr="00CA38C3" w:rsidRDefault="005F2649" w:rsidP="005F2649">
      <w:pPr>
        <w:spacing w:after="0" w:line="360" w:lineRule="auto"/>
        <w:ind w:firstLine="709"/>
        <w:jc w:val="both"/>
        <w:rPr>
          <w:sz w:val="24"/>
          <w:szCs w:val="24"/>
        </w:rPr>
      </w:pPr>
    </w:p>
    <w:p w14:paraId="2CAF8ACC" w14:textId="77777777" w:rsidR="005F2649" w:rsidRDefault="005F2649" w:rsidP="005F2649">
      <w:pPr>
        <w:spacing w:after="0" w:line="360" w:lineRule="auto"/>
        <w:ind w:firstLine="709"/>
        <w:jc w:val="both"/>
        <w:rPr>
          <w:sz w:val="24"/>
          <w:szCs w:val="24"/>
        </w:rPr>
      </w:pPr>
    </w:p>
    <w:p w14:paraId="656C75BF" w14:textId="77777777" w:rsidR="005F2649" w:rsidRDefault="005F2649" w:rsidP="005F2649">
      <w:pPr>
        <w:spacing w:after="0" w:line="360" w:lineRule="auto"/>
        <w:ind w:firstLine="709"/>
        <w:jc w:val="both"/>
        <w:rPr>
          <w:sz w:val="24"/>
          <w:szCs w:val="24"/>
        </w:rPr>
      </w:pPr>
    </w:p>
    <w:p w14:paraId="0CEDFEBA" w14:textId="77777777" w:rsidR="005F2649" w:rsidRDefault="005F2649" w:rsidP="005F2649">
      <w:pPr>
        <w:spacing w:after="0" w:line="360" w:lineRule="auto"/>
        <w:ind w:firstLine="709"/>
        <w:jc w:val="both"/>
        <w:rPr>
          <w:sz w:val="24"/>
          <w:szCs w:val="24"/>
        </w:rPr>
      </w:pPr>
    </w:p>
    <w:p w14:paraId="2151CCFC" w14:textId="77777777" w:rsidR="005F2649" w:rsidRDefault="005F2649" w:rsidP="005F2649">
      <w:pPr>
        <w:spacing w:after="0" w:line="360" w:lineRule="auto"/>
        <w:ind w:firstLine="709"/>
        <w:jc w:val="both"/>
        <w:rPr>
          <w:sz w:val="24"/>
          <w:szCs w:val="24"/>
        </w:rPr>
      </w:pPr>
    </w:p>
    <w:p w14:paraId="5A31A7DA" w14:textId="77777777" w:rsidR="005F2649" w:rsidRDefault="005F2649" w:rsidP="005F2649">
      <w:pPr>
        <w:spacing w:after="0" w:line="360" w:lineRule="auto"/>
        <w:ind w:firstLine="709"/>
        <w:jc w:val="both"/>
        <w:rPr>
          <w:sz w:val="24"/>
          <w:szCs w:val="24"/>
        </w:rPr>
      </w:pPr>
    </w:p>
    <w:p w14:paraId="3E013AE6" w14:textId="77777777" w:rsidR="005F2649" w:rsidRDefault="005F2649" w:rsidP="005F2649">
      <w:pPr>
        <w:spacing w:after="0" w:line="360" w:lineRule="auto"/>
        <w:ind w:firstLine="709"/>
        <w:jc w:val="both"/>
        <w:rPr>
          <w:sz w:val="24"/>
          <w:szCs w:val="24"/>
        </w:rPr>
      </w:pPr>
    </w:p>
    <w:p w14:paraId="503D6830" w14:textId="77777777" w:rsidR="005F2649" w:rsidRDefault="005F2649" w:rsidP="005F2649">
      <w:pPr>
        <w:spacing w:after="0" w:line="360" w:lineRule="auto"/>
        <w:ind w:firstLine="709"/>
        <w:jc w:val="both"/>
        <w:rPr>
          <w:sz w:val="24"/>
          <w:szCs w:val="24"/>
        </w:rPr>
      </w:pPr>
    </w:p>
    <w:p w14:paraId="5ED2E316" w14:textId="77777777" w:rsidR="005F2649" w:rsidRDefault="005F2649" w:rsidP="005F2649">
      <w:pPr>
        <w:spacing w:after="0" w:line="360" w:lineRule="auto"/>
        <w:ind w:firstLine="709"/>
        <w:jc w:val="both"/>
        <w:rPr>
          <w:sz w:val="24"/>
          <w:szCs w:val="24"/>
        </w:rPr>
      </w:pPr>
    </w:p>
    <w:p w14:paraId="14C5EEC6" w14:textId="77777777" w:rsidR="005F2649" w:rsidRDefault="005F2649" w:rsidP="00965868">
      <w:pPr>
        <w:spacing w:after="0" w:line="360" w:lineRule="auto"/>
        <w:jc w:val="both"/>
        <w:rPr>
          <w:sz w:val="24"/>
          <w:szCs w:val="24"/>
        </w:rPr>
      </w:pPr>
    </w:p>
    <w:p w14:paraId="0865DF86" w14:textId="43406479"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21</w:t>
      </w:r>
      <w:r w:rsidRPr="00CA38C3">
        <w:rPr>
          <w:sz w:val="24"/>
          <w:szCs w:val="24"/>
        </w:rPr>
        <w:t xml:space="preserve"> exibe o modal de edição de usuário da plataforma na versão desktop. O formulário permite alterar o Nome Completo, o E-mail e o Cargo do usuário selecionado — neste caso, Pedro (pedro@teste.com), com cargo Administrador (Admin). O botão Salvar confirma as alterações realizadas, enquanto o botão de fechar (X) descarta a edição. Essa funcionalidade atende ao RF07 (Gerenciamento de Usuários pelo Administrador), permitindo ao gestor corrigir ou atualizar informações cadastrais sem necessidade de excluir e recriar o registro.</w:t>
      </w:r>
    </w:p>
    <w:p w14:paraId="473CD6FE" w14:textId="77777777" w:rsidR="005F2649" w:rsidRPr="00CA38C3" w:rsidRDefault="005F2649" w:rsidP="005F2649">
      <w:pPr>
        <w:spacing w:after="0" w:line="360" w:lineRule="auto"/>
        <w:ind w:firstLine="709"/>
        <w:jc w:val="both"/>
        <w:rPr>
          <w:sz w:val="24"/>
          <w:szCs w:val="24"/>
        </w:rPr>
      </w:pPr>
    </w:p>
    <w:p w14:paraId="0410BAC6" w14:textId="2AC17FAB" w:rsidR="005F2649" w:rsidRPr="00CA38C3" w:rsidRDefault="005F2649" w:rsidP="005F2649">
      <w:pPr>
        <w:keepNext/>
        <w:spacing w:after="120" w:line="360" w:lineRule="auto"/>
        <w:ind w:firstLine="709"/>
        <w:jc w:val="center"/>
        <w:rPr>
          <w:bCs/>
          <w:sz w:val="20"/>
          <w:szCs w:val="20"/>
        </w:rPr>
      </w:pPr>
      <w:bookmarkStart w:id="167" w:name="_Toc228132947"/>
      <w:bookmarkStart w:id="168" w:name="_Toc228138185"/>
      <w:bookmarkStart w:id="169" w:name="_Toc229937132"/>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19</w:t>
      </w:r>
      <w:r w:rsidRPr="00CA38C3">
        <w:rPr>
          <w:bCs/>
          <w:sz w:val="20"/>
          <w:szCs w:val="18"/>
        </w:rPr>
        <w:fldChar w:fldCharType="end"/>
      </w:r>
      <w:r w:rsidRPr="00CA38C3">
        <w:rPr>
          <w:bCs/>
          <w:sz w:val="20"/>
          <w:szCs w:val="18"/>
        </w:rPr>
        <w:t xml:space="preserve"> - Modal de Edição de Usuário (Versão Desktop)</w:t>
      </w:r>
      <w:bookmarkEnd w:id="167"/>
      <w:bookmarkEnd w:id="168"/>
      <w:bookmarkEnd w:id="169"/>
    </w:p>
    <w:p w14:paraId="10D9F202"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659C383D" wp14:editId="35265B3F">
            <wp:extent cx="5486163" cy="2989691"/>
            <wp:effectExtent l="0" t="0" r="635" b="1270"/>
            <wp:docPr id="1032" name="Figu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Figura32"/>
                    <pic:cNvPicPr>
                      <a:picLocks noChangeAspect="1"/>
                    </pic:cNvPicPr>
                  </pic:nvPicPr>
                  <pic:blipFill rotWithShape="1">
                    <a:blip r:embed="rId31"/>
                    <a:srcRect t="3141" b="6034"/>
                    <a:stretch>
                      <a:fillRect/>
                    </a:stretch>
                  </pic:blipFill>
                  <pic:spPr bwMode="auto">
                    <a:xfrm>
                      <a:off x="0" y="0"/>
                      <a:ext cx="5486400" cy="2989820"/>
                    </a:xfrm>
                    <a:prstGeom prst="rect">
                      <a:avLst/>
                    </a:prstGeom>
                    <a:ln>
                      <a:noFill/>
                    </a:ln>
                    <a:extLst>
                      <a:ext uri="{53640926-AAD7-44D8-BBD7-CCE9431645EC}">
                        <a14:shadowObscured xmlns:a14="http://schemas.microsoft.com/office/drawing/2010/main"/>
                      </a:ext>
                    </a:extLst>
                  </pic:spPr>
                </pic:pic>
              </a:graphicData>
            </a:graphic>
          </wp:inline>
        </w:drawing>
      </w:r>
    </w:p>
    <w:p w14:paraId="1425F36C"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0EF82EA9" w14:textId="77777777" w:rsidR="005F2649" w:rsidRPr="00CA38C3" w:rsidRDefault="005F2649" w:rsidP="005F2649">
      <w:pPr>
        <w:spacing w:after="0" w:line="360" w:lineRule="auto"/>
        <w:ind w:firstLine="709"/>
        <w:jc w:val="both"/>
        <w:rPr>
          <w:sz w:val="24"/>
          <w:szCs w:val="24"/>
        </w:rPr>
      </w:pPr>
    </w:p>
    <w:p w14:paraId="6222B440" w14:textId="77777777" w:rsidR="005F2649" w:rsidRDefault="005F2649" w:rsidP="005F2649">
      <w:pPr>
        <w:spacing w:after="0" w:line="360" w:lineRule="auto"/>
        <w:ind w:firstLine="709"/>
        <w:jc w:val="both"/>
        <w:rPr>
          <w:sz w:val="24"/>
          <w:szCs w:val="24"/>
        </w:rPr>
      </w:pPr>
    </w:p>
    <w:p w14:paraId="6869F78E" w14:textId="77777777" w:rsidR="005F2649" w:rsidRDefault="005F2649" w:rsidP="005F2649">
      <w:pPr>
        <w:spacing w:after="0" w:line="360" w:lineRule="auto"/>
        <w:ind w:firstLine="709"/>
        <w:jc w:val="both"/>
        <w:rPr>
          <w:sz w:val="24"/>
          <w:szCs w:val="24"/>
        </w:rPr>
      </w:pPr>
    </w:p>
    <w:p w14:paraId="444AE98A" w14:textId="77777777" w:rsidR="005F2649" w:rsidRDefault="005F2649" w:rsidP="005F2649">
      <w:pPr>
        <w:spacing w:after="0" w:line="360" w:lineRule="auto"/>
        <w:ind w:firstLine="709"/>
        <w:jc w:val="both"/>
        <w:rPr>
          <w:sz w:val="24"/>
          <w:szCs w:val="24"/>
        </w:rPr>
      </w:pPr>
    </w:p>
    <w:p w14:paraId="08EE1CA4" w14:textId="77777777" w:rsidR="005F2649" w:rsidRDefault="005F2649" w:rsidP="005F2649">
      <w:pPr>
        <w:spacing w:after="0" w:line="360" w:lineRule="auto"/>
        <w:ind w:firstLine="709"/>
        <w:jc w:val="both"/>
        <w:rPr>
          <w:sz w:val="24"/>
          <w:szCs w:val="24"/>
        </w:rPr>
      </w:pPr>
    </w:p>
    <w:p w14:paraId="31CD7A53" w14:textId="77777777" w:rsidR="005F2649" w:rsidRDefault="005F2649" w:rsidP="005F2649">
      <w:pPr>
        <w:spacing w:after="0" w:line="360" w:lineRule="auto"/>
        <w:ind w:firstLine="709"/>
        <w:jc w:val="both"/>
        <w:rPr>
          <w:sz w:val="24"/>
          <w:szCs w:val="24"/>
        </w:rPr>
      </w:pPr>
    </w:p>
    <w:p w14:paraId="32DA8537" w14:textId="77777777" w:rsidR="005F2649" w:rsidRDefault="005F2649" w:rsidP="005F2649">
      <w:pPr>
        <w:spacing w:after="0" w:line="360" w:lineRule="auto"/>
        <w:ind w:firstLine="709"/>
        <w:jc w:val="both"/>
        <w:rPr>
          <w:sz w:val="24"/>
          <w:szCs w:val="24"/>
        </w:rPr>
      </w:pPr>
    </w:p>
    <w:p w14:paraId="04355844" w14:textId="77777777" w:rsidR="005F2649" w:rsidRDefault="005F2649" w:rsidP="005F2649">
      <w:pPr>
        <w:spacing w:after="0" w:line="360" w:lineRule="auto"/>
        <w:ind w:firstLine="709"/>
        <w:jc w:val="both"/>
        <w:rPr>
          <w:sz w:val="24"/>
          <w:szCs w:val="24"/>
        </w:rPr>
      </w:pPr>
    </w:p>
    <w:p w14:paraId="0D87CE8C" w14:textId="77777777" w:rsidR="005F2649" w:rsidRDefault="005F2649" w:rsidP="005F2649">
      <w:pPr>
        <w:spacing w:after="0" w:line="360" w:lineRule="auto"/>
        <w:ind w:firstLine="709"/>
        <w:jc w:val="both"/>
        <w:rPr>
          <w:sz w:val="24"/>
          <w:szCs w:val="24"/>
        </w:rPr>
      </w:pPr>
    </w:p>
    <w:p w14:paraId="2E0B79EC" w14:textId="77777777" w:rsidR="005F2649" w:rsidRDefault="005F2649" w:rsidP="005F2649">
      <w:pPr>
        <w:spacing w:after="0" w:line="360" w:lineRule="auto"/>
        <w:ind w:firstLine="709"/>
        <w:jc w:val="both"/>
        <w:rPr>
          <w:sz w:val="24"/>
          <w:szCs w:val="24"/>
        </w:rPr>
      </w:pPr>
    </w:p>
    <w:p w14:paraId="09511AE5" w14:textId="77777777" w:rsidR="005F2649" w:rsidRDefault="005F2649" w:rsidP="005F2649">
      <w:pPr>
        <w:spacing w:after="0" w:line="360" w:lineRule="auto"/>
        <w:ind w:firstLine="709"/>
        <w:jc w:val="both"/>
        <w:rPr>
          <w:sz w:val="24"/>
          <w:szCs w:val="24"/>
        </w:rPr>
      </w:pPr>
    </w:p>
    <w:p w14:paraId="07817399" w14:textId="608C90ED"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22</w:t>
      </w:r>
      <w:r w:rsidRPr="00CA38C3">
        <w:rPr>
          <w:sz w:val="24"/>
          <w:szCs w:val="24"/>
        </w:rPr>
        <w:t xml:space="preserve"> apresenta o modal de confirmação de exclusão de usuário exibido na plataforma ao acionar o botão de remoção de um registro. A mensagem alerta que a ação é irreversível e questiona se o administrador tem certeza que deseja excluir o usuário teste2. Dois botões são exibidos: Cancelar, que fecha o modal sem efetuar alterações, </w:t>
      </w:r>
      <w:proofErr w:type="gramStart"/>
      <w:r w:rsidRPr="00CA38C3">
        <w:rPr>
          <w:sz w:val="24"/>
          <w:szCs w:val="24"/>
        </w:rPr>
        <w:t>e Excluir</w:t>
      </w:r>
      <w:proofErr w:type="gramEnd"/>
      <w:r w:rsidRPr="00CA38C3">
        <w:rPr>
          <w:sz w:val="24"/>
          <w:szCs w:val="24"/>
        </w:rPr>
        <w:t>, em destaque vermelho, que confirma a remoção definitiva. Esse controle de confirmação previne exclusões acidentais e atende às boas práticas de usabilidade e à RN08 (Privacidade e segurança).</w:t>
      </w:r>
    </w:p>
    <w:p w14:paraId="0C3C7519" w14:textId="77777777" w:rsidR="005F2649" w:rsidRPr="00CA38C3" w:rsidRDefault="005F2649" w:rsidP="005F2649">
      <w:pPr>
        <w:spacing w:after="0" w:line="360" w:lineRule="auto"/>
        <w:ind w:firstLine="709"/>
        <w:jc w:val="both"/>
        <w:rPr>
          <w:sz w:val="24"/>
          <w:szCs w:val="24"/>
        </w:rPr>
      </w:pPr>
    </w:p>
    <w:p w14:paraId="0665029F" w14:textId="40C367BA" w:rsidR="005F2649" w:rsidRPr="00CA38C3" w:rsidRDefault="005F2649" w:rsidP="005F2649">
      <w:pPr>
        <w:keepNext/>
        <w:spacing w:after="120" w:line="360" w:lineRule="auto"/>
        <w:ind w:firstLine="709"/>
        <w:jc w:val="center"/>
        <w:rPr>
          <w:bCs/>
          <w:sz w:val="20"/>
          <w:szCs w:val="20"/>
        </w:rPr>
      </w:pPr>
      <w:bookmarkStart w:id="170" w:name="_Toc228132948"/>
      <w:bookmarkStart w:id="171" w:name="_Toc228138186"/>
      <w:bookmarkStart w:id="172" w:name="_Toc229937133"/>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20</w:t>
      </w:r>
      <w:r w:rsidRPr="00CA38C3">
        <w:rPr>
          <w:bCs/>
          <w:sz w:val="20"/>
          <w:szCs w:val="18"/>
        </w:rPr>
        <w:fldChar w:fldCharType="end"/>
      </w:r>
      <w:r w:rsidRPr="00CA38C3">
        <w:rPr>
          <w:bCs/>
          <w:sz w:val="20"/>
          <w:szCs w:val="18"/>
        </w:rPr>
        <w:t xml:space="preserve"> - Modal de Confirmação de Exclusão de Usuário (Versão Desktop)</w:t>
      </w:r>
      <w:bookmarkEnd w:id="170"/>
      <w:bookmarkEnd w:id="171"/>
      <w:bookmarkEnd w:id="172"/>
    </w:p>
    <w:p w14:paraId="6C224CA0"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1B87469F" wp14:editId="2FAD0739">
            <wp:extent cx="5485595" cy="2989691"/>
            <wp:effectExtent l="0" t="0" r="1270" b="1270"/>
            <wp:docPr id="1033" name="Figu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Figura33"/>
                    <pic:cNvPicPr>
                      <a:picLocks noChangeAspect="1"/>
                    </pic:cNvPicPr>
                  </pic:nvPicPr>
                  <pic:blipFill rotWithShape="1">
                    <a:blip r:embed="rId32"/>
                    <a:srcRect t="2898" b="6266"/>
                    <a:stretch>
                      <a:fillRect/>
                    </a:stretch>
                  </pic:blipFill>
                  <pic:spPr bwMode="auto">
                    <a:xfrm>
                      <a:off x="0" y="0"/>
                      <a:ext cx="5486400" cy="2990130"/>
                    </a:xfrm>
                    <a:prstGeom prst="rect">
                      <a:avLst/>
                    </a:prstGeom>
                    <a:ln>
                      <a:noFill/>
                    </a:ln>
                    <a:extLst>
                      <a:ext uri="{53640926-AAD7-44D8-BBD7-CCE9431645EC}">
                        <a14:shadowObscured xmlns:a14="http://schemas.microsoft.com/office/drawing/2010/main"/>
                      </a:ext>
                    </a:extLst>
                  </pic:spPr>
                </pic:pic>
              </a:graphicData>
            </a:graphic>
          </wp:inline>
        </w:drawing>
      </w:r>
    </w:p>
    <w:p w14:paraId="7AE27F2C"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5E35AE4C" w14:textId="77777777" w:rsidR="005F2649" w:rsidRPr="00CA38C3" w:rsidRDefault="005F2649" w:rsidP="005F2649">
      <w:pPr>
        <w:spacing w:after="0" w:line="360" w:lineRule="auto"/>
        <w:ind w:firstLine="709"/>
        <w:jc w:val="both"/>
        <w:rPr>
          <w:sz w:val="24"/>
          <w:szCs w:val="24"/>
        </w:rPr>
      </w:pPr>
    </w:p>
    <w:p w14:paraId="4C6C886E" w14:textId="77777777" w:rsidR="005F2649" w:rsidRDefault="005F2649" w:rsidP="005F2649">
      <w:pPr>
        <w:spacing w:after="0" w:line="360" w:lineRule="auto"/>
        <w:ind w:firstLine="709"/>
        <w:jc w:val="both"/>
        <w:rPr>
          <w:sz w:val="24"/>
          <w:szCs w:val="24"/>
        </w:rPr>
      </w:pPr>
    </w:p>
    <w:p w14:paraId="7ABAB03C" w14:textId="77777777" w:rsidR="005F2649" w:rsidRDefault="005F2649" w:rsidP="005F2649">
      <w:pPr>
        <w:spacing w:after="0" w:line="360" w:lineRule="auto"/>
        <w:ind w:firstLine="709"/>
        <w:jc w:val="both"/>
        <w:rPr>
          <w:sz w:val="24"/>
          <w:szCs w:val="24"/>
        </w:rPr>
      </w:pPr>
    </w:p>
    <w:p w14:paraId="6707EA8D" w14:textId="77777777" w:rsidR="005F2649" w:rsidRDefault="005F2649" w:rsidP="005F2649">
      <w:pPr>
        <w:spacing w:after="0" w:line="360" w:lineRule="auto"/>
        <w:ind w:firstLine="709"/>
        <w:jc w:val="both"/>
        <w:rPr>
          <w:sz w:val="24"/>
          <w:szCs w:val="24"/>
        </w:rPr>
      </w:pPr>
    </w:p>
    <w:p w14:paraId="35BE0DB2" w14:textId="77777777" w:rsidR="005F2649" w:rsidRDefault="005F2649" w:rsidP="005F2649">
      <w:pPr>
        <w:spacing w:after="0" w:line="360" w:lineRule="auto"/>
        <w:ind w:firstLine="709"/>
        <w:jc w:val="both"/>
        <w:rPr>
          <w:sz w:val="24"/>
          <w:szCs w:val="24"/>
        </w:rPr>
      </w:pPr>
    </w:p>
    <w:p w14:paraId="572043C6" w14:textId="77777777" w:rsidR="005F2649" w:rsidRDefault="005F2649" w:rsidP="005F2649">
      <w:pPr>
        <w:spacing w:after="0" w:line="360" w:lineRule="auto"/>
        <w:ind w:firstLine="709"/>
        <w:jc w:val="both"/>
        <w:rPr>
          <w:sz w:val="24"/>
          <w:szCs w:val="24"/>
        </w:rPr>
      </w:pPr>
    </w:p>
    <w:p w14:paraId="0BD4E22B" w14:textId="77777777" w:rsidR="005F2649" w:rsidRDefault="005F2649" w:rsidP="005F2649">
      <w:pPr>
        <w:spacing w:after="0" w:line="360" w:lineRule="auto"/>
        <w:ind w:firstLine="709"/>
        <w:jc w:val="both"/>
        <w:rPr>
          <w:sz w:val="24"/>
          <w:szCs w:val="24"/>
        </w:rPr>
      </w:pPr>
    </w:p>
    <w:p w14:paraId="00F539EE" w14:textId="77777777" w:rsidR="005F2649" w:rsidRDefault="005F2649" w:rsidP="005F2649">
      <w:pPr>
        <w:spacing w:after="0" w:line="360" w:lineRule="auto"/>
        <w:ind w:firstLine="709"/>
        <w:jc w:val="both"/>
        <w:rPr>
          <w:sz w:val="24"/>
          <w:szCs w:val="24"/>
        </w:rPr>
      </w:pPr>
    </w:p>
    <w:p w14:paraId="5ABC1CAD" w14:textId="77777777" w:rsidR="005F2649" w:rsidRDefault="005F2649" w:rsidP="005F2649">
      <w:pPr>
        <w:spacing w:after="0" w:line="360" w:lineRule="auto"/>
        <w:ind w:firstLine="709"/>
        <w:jc w:val="both"/>
        <w:rPr>
          <w:sz w:val="24"/>
          <w:szCs w:val="24"/>
        </w:rPr>
      </w:pPr>
    </w:p>
    <w:p w14:paraId="7DA5020B" w14:textId="77777777" w:rsidR="005F2649" w:rsidRDefault="005F2649" w:rsidP="005F2649">
      <w:pPr>
        <w:spacing w:after="0" w:line="360" w:lineRule="auto"/>
        <w:ind w:firstLine="709"/>
        <w:jc w:val="both"/>
        <w:rPr>
          <w:sz w:val="24"/>
          <w:szCs w:val="24"/>
        </w:rPr>
      </w:pPr>
    </w:p>
    <w:p w14:paraId="3E4C6C90" w14:textId="77777777" w:rsidR="005F2649" w:rsidRDefault="005F2649" w:rsidP="005F2649">
      <w:pPr>
        <w:spacing w:after="0" w:line="360" w:lineRule="auto"/>
        <w:ind w:firstLine="709"/>
        <w:jc w:val="both"/>
        <w:rPr>
          <w:sz w:val="24"/>
          <w:szCs w:val="24"/>
        </w:rPr>
      </w:pPr>
    </w:p>
    <w:p w14:paraId="14EDA0DD" w14:textId="77777777" w:rsidR="005F2649" w:rsidRDefault="005F2649" w:rsidP="005F2649">
      <w:pPr>
        <w:spacing w:after="0" w:line="360" w:lineRule="auto"/>
        <w:ind w:firstLine="709"/>
        <w:jc w:val="both"/>
        <w:rPr>
          <w:sz w:val="24"/>
          <w:szCs w:val="24"/>
        </w:rPr>
      </w:pPr>
    </w:p>
    <w:p w14:paraId="7B40FBDF" w14:textId="65B163C2"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23</w:t>
      </w:r>
      <w:r w:rsidRPr="00CA38C3">
        <w:rPr>
          <w:sz w:val="24"/>
          <w:szCs w:val="24"/>
        </w:rPr>
        <w:t xml:space="preserve"> apresenta o modal de criação de novo curso da plataforma Crescer Verde na versão desktop. O formulário disponibiliza campos para inserção do Título do Jogo, Descrição, URL da Imagem de Capa e URL do Vídeo associado. Os botões Cancelar e Salvar permitem, respectivamente, descartar ou confirmar a criação do novo conteúdo. Ao fundo, podem ser visualizados os cards dos jogos já existentes na plataforma. Essa interface implementa o RF06 (Publicação e Gerenciamento de Jogos), permitindo ao administrador expandir o catálogo de atividades disponíveis aos alunos.</w:t>
      </w:r>
    </w:p>
    <w:p w14:paraId="070BA60E" w14:textId="77777777" w:rsidR="005F2649" w:rsidRPr="00CA38C3" w:rsidRDefault="005F2649" w:rsidP="005F2649">
      <w:pPr>
        <w:spacing w:after="0"/>
        <w:jc w:val="center"/>
        <w:rPr>
          <w:sz w:val="20"/>
          <w:szCs w:val="20"/>
        </w:rPr>
      </w:pPr>
    </w:p>
    <w:p w14:paraId="64EE2D4B" w14:textId="75382F49" w:rsidR="005F2649" w:rsidRPr="00CA38C3" w:rsidRDefault="005F2649" w:rsidP="005F2649">
      <w:pPr>
        <w:keepNext/>
        <w:spacing w:after="120" w:line="360" w:lineRule="auto"/>
        <w:ind w:firstLine="709"/>
        <w:jc w:val="center"/>
        <w:rPr>
          <w:bCs/>
          <w:sz w:val="24"/>
          <w:szCs w:val="24"/>
        </w:rPr>
      </w:pPr>
      <w:bookmarkStart w:id="173" w:name="_Toc228132949"/>
      <w:bookmarkStart w:id="174" w:name="_Toc228138187"/>
      <w:bookmarkStart w:id="175" w:name="_Toc229937134"/>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21</w:t>
      </w:r>
      <w:r w:rsidRPr="00CA38C3">
        <w:rPr>
          <w:bCs/>
          <w:sz w:val="20"/>
          <w:szCs w:val="18"/>
        </w:rPr>
        <w:fldChar w:fldCharType="end"/>
      </w:r>
      <w:r w:rsidRPr="00CA38C3">
        <w:rPr>
          <w:bCs/>
          <w:sz w:val="20"/>
          <w:szCs w:val="18"/>
        </w:rPr>
        <w:t xml:space="preserve"> - Modal de Criação de Novo Curso (Versão Desktop)</w:t>
      </w:r>
      <w:r w:rsidRPr="00CA38C3">
        <w:rPr>
          <w:bCs/>
          <w:noProof/>
          <w:sz w:val="24"/>
          <w:szCs w:val="24"/>
        </w:rPr>
        <w:drawing>
          <wp:inline distT="0" distB="0" distL="0" distR="0" wp14:anchorId="1BFAD7CC" wp14:editId="01356888">
            <wp:extent cx="5485551" cy="3013545"/>
            <wp:effectExtent l="0" t="0" r="1270" b="0"/>
            <wp:docPr id="1034" name="Figu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Figura34"/>
                    <pic:cNvPicPr>
                      <a:picLocks noChangeAspect="1"/>
                    </pic:cNvPicPr>
                  </pic:nvPicPr>
                  <pic:blipFill rotWithShape="1">
                    <a:blip r:embed="rId33"/>
                    <a:srcRect t="2416" b="6024"/>
                    <a:stretch>
                      <a:fillRect/>
                    </a:stretch>
                  </pic:blipFill>
                  <pic:spPr bwMode="auto">
                    <a:xfrm>
                      <a:off x="0" y="0"/>
                      <a:ext cx="5486400" cy="3014011"/>
                    </a:xfrm>
                    <a:prstGeom prst="rect">
                      <a:avLst/>
                    </a:prstGeom>
                    <a:ln>
                      <a:noFill/>
                    </a:ln>
                    <a:extLst>
                      <a:ext uri="{53640926-AAD7-44D8-BBD7-CCE9431645EC}">
                        <a14:shadowObscured xmlns:a14="http://schemas.microsoft.com/office/drawing/2010/main"/>
                      </a:ext>
                    </a:extLst>
                  </pic:spPr>
                </pic:pic>
              </a:graphicData>
            </a:graphic>
          </wp:inline>
        </w:drawing>
      </w:r>
      <w:bookmarkEnd w:id="173"/>
      <w:bookmarkEnd w:id="174"/>
      <w:bookmarkEnd w:id="175"/>
    </w:p>
    <w:p w14:paraId="204C77A8"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3097209A" w14:textId="77777777" w:rsidR="005F2649" w:rsidRPr="00CA38C3" w:rsidRDefault="005F2649" w:rsidP="005F2649">
      <w:pPr>
        <w:spacing w:after="0" w:line="360" w:lineRule="auto"/>
        <w:jc w:val="both"/>
        <w:rPr>
          <w:sz w:val="24"/>
          <w:szCs w:val="24"/>
        </w:rPr>
      </w:pPr>
    </w:p>
    <w:p w14:paraId="30CA931B" w14:textId="77777777" w:rsidR="005F2649" w:rsidRDefault="005F2649" w:rsidP="005F2649">
      <w:pPr>
        <w:spacing w:after="0" w:line="360" w:lineRule="auto"/>
        <w:ind w:firstLine="709"/>
        <w:jc w:val="both"/>
        <w:rPr>
          <w:sz w:val="24"/>
          <w:szCs w:val="24"/>
        </w:rPr>
      </w:pPr>
    </w:p>
    <w:p w14:paraId="667A4082" w14:textId="77777777" w:rsidR="005F2649" w:rsidRDefault="005F2649" w:rsidP="005F2649">
      <w:pPr>
        <w:spacing w:after="0" w:line="360" w:lineRule="auto"/>
        <w:ind w:firstLine="709"/>
        <w:jc w:val="both"/>
        <w:rPr>
          <w:sz w:val="24"/>
          <w:szCs w:val="24"/>
        </w:rPr>
      </w:pPr>
    </w:p>
    <w:p w14:paraId="7B09A2ED" w14:textId="77777777" w:rsidR="005F2649" w:rsidRDefault="005F2649" w:rsidP="005F2649">
      <w:pPr>
        <w:spacing w:after="0" w:line="360" w:lineRule="auto"/>
        <w:ind w:firstLine="709"/>
        <w:jc w:val="both"/>
        <w:rPr>
          <w:sz w:val="24"/>
          <w:szCs w:val="24"/>
        </w:rPr>
      </w:pPr>
    </w:p>
    <w:p w14:paraId="3BBC46EC" w14:textId="77777777" w:rsidR="005F2649" w:rsidRDefault="005F2649" w:rsidP="005F2649">
      <w:pPr>
        <w:spacing w:after="0" w:line="360" w:lineRule="auto"/>
        <w:ind w:firstLine="709"/>
        <w:jc w:val="both"/>
        <w:rPr>
          <w:sz w:val="24"/>
          <w:szCs w:val="24"/>
        </w:rPr>
      </w:pPr>
    </w:p>
    <w:p w14:paraId="40F9AA12" w14:textId="77777777" w:rsidR="005F2649" w:rsidRDefault="005F2649" w:rsidP="005F2649">
      <w:pPr>
        <w:spacing w:after="0" w:line="360" w:lineRule="auto"/>
        <w:ind w:firstLine="709"/>
        <w:jc w:val="both"/>
        <w:rPr>
          <w:sz w:val="24"/>
          <w:szCs w:val="24"/>
        </w:rPr>
      </w:pPr>
    </w:p>
    <w:p w14:paraId="44FE4251" w14:textId="77777777" w:rsidR="005F2649" w:rsidRDefault="005F2649" w:rsidP="005F2649">
      <w:pPr>
        <w:spacing w:after="0" w:line="360" w:lineRule="auto"/>
        <w:ind w:firstLine="709"/>
        <w:jc w:val="both"/>
        <w:rPr>
          <w:sz w:val="24"/>
          <w:szCs w:val="24"/>
        </w:rPr>
      </w:pPr>
    </w:p>
    <w:p w14:paraId="6942E5BB" w14:textId="77777777" w:rsidR="005F2649" w:rsidRDefault="005F2649" w:rsidP="005F2649">
      <w:pPr>
        <w:spacing w:after="0" w:line="360" w:lineRule="auto"/>
        <w:ind w:firstLine="709"/>
        <w:jc w:val="both"/>
        <w:rPr>
          <w:sz w:val="24"/>
          <w:szCs w:val="24"/>
        </w:rPr>
      </w:pPr>
    </w:p>
    <w:p w14:paraId="46741BA3" w14:textId="77777777" w:rsidR="005F2649" w:rsidRDefault="005F2649" w:rsidP="005F2649">
      <w:pPr>
        <w:spacing w:after="0" w:line="360" w:lineRule="auto"/>
        <w:ind w:firstLine="709"/>
        <w:jc w:val="both"/>
        <w:rPr>
          <w:sz w:val="24"/>
          <w:szCs w:val="24"/>
        </w:rPr>
      </w:pPr>
    </w:p>
    <w:p w14:paraId="6F551AD9" w14:textId="77777777" w:rsidR="005F2649" w:rsidRDefault="005F2649" w:rsidP="005F2649">
      <w:pPr>
        <w:spacing w:after="0" w:line="360" w:lineRule="auto"/>
        <w:ind w:firstLine="709"/>
        <w:jc w:val="both"/>
        <w:rPr>
          <w:sz w:val="24"/>
          <w:szCs w:val="24"/>
        </w:rPr>
      </w:pPr>
    </w:p>
    <w:p w14:paraId="2EF3E07B" w14:textId="77777777" w:rsidR="005F2649" w:rsidRDefault="005F2649" w:rsidP="005F2649">
      <w:pPr>
        <w:spacing w:after="0" w:line="360" w:lineRule="auto"/>
        <w:ind w:firstLine="709"/>
        <w:jc w:val="both"/>
        <w:rPr>
          <w:sz w:val="24"/>
          <w:szCs w:val="24"/>
        </w:rPr>
      </w:pPr>
    </w:p>
    <w:p w14:paraId="5CF7AD04" w14:textId="4BC0470C" w:rsidR="005F2649" w:rsidRPr="00CA38C3" w:rsidRDefault="005F2649" w:rsidP="005F2649">
      <w:pPr>
        <w:spacing w:after="0" w:line="360" w:lineRule="auto"/>
        <w:ind w:firstLine="709"/>
        <w:jc w:val="both"/>
        <w:rPr>
          <w:sz w:val="24"/>
          <w:szCs w:val="24"/>
        </w:rPr>
      </w:pPr>
      <w:r w:rsidRPr="00CA38C3">
        <w:rPr>
          <w:sz w:val="24"/>
          <w:szCs w:val="24"/>
        </w:rPr>
        <w:lastRenderedPageBreak/>
        <w:t xml:space="preserve">A Figura </w:t>
      </w:r>
      <w:r w:rsidR="00965868">
        <w:rPr>
          <w:sz w:val="24"/>
          <w:szCs w:val="24"/>
        </w:rPr>
        <w:t xml:space="preserve">24 </w:t>
      </w:r>
      <w:r w:rsidRPr="00CA38C3">
        <w:rPr>
          <w:sz w:val="24"/>
          <w:szCs w:val="24"/>
        </w:rPr>
        <w:t xml:space="preserve">exibe a tela de gerenciamento de usuários filtrada pelo perfil Usuário Padrão na versão desktop. São listados cinco registros de usuários comuns: Aluno Teste (aluno@crescerverde.com), Aluno Teste (teste1234@gmail.com), Anderson (juninho@gmail.com), Teste (teste@teste.com) e teste2 (teste2@teste.com), todos com </w:t>
      </w:r>
      <w:proofErr w:type="spellStart"/>
      <w:proofErr w:type="gramStart"/>
      <w:r w:rsidRPr="00CA38C3">
        <w:rPr>
          <w:sz w:val="24"/>
          <w:szCs w:val="24"/>
        </w:rPr>
        <w:t>badge</w:t>
      </w:r>
      <w:proofErr w:type="spellEnd"/>
      <w:r w:rsidRPr="00CA38C3">
        <w:rPr>
          <w:sz w:val="24"/>
          <w:szCs w:val="24"/>
        </w:rPr>
        <w:t xml:space="preserve"> Usuário</w:t>
      </w:r>
      <w:proofErr w:type="gramEnd"/>
      <w:r w:rsidRPr="00CA38C3">
        <w:rPr>
          <w:sz w:val="24"/>
          <w:szCs w:val="24"/>
        </w:rPr>
        <w:t>. Os botões de edição e exclusão estão disponíveis por linha. Esse filtro facilita a gestão segmentada dos perfis de acesso, atendendo ao RF07 (Gerenciamento de Usuários pelo Administrador).</w:t>
      </w:r>
    </w:p>
    <w:p w14:paraId="24B56698" w14:textId="77777777" w:rsidR="005F2649" w:rsidRPr="00CA38C3" w:rsidRDefault="005F2649" w:rsidP="005F2649">
      <w:pPr>
        <w:spacing w:after="0" w:line="360" w:lineRule="auto"/>
        <w:ind w:firstLine="709"/>
        <w:jc w:val="both"/>
        <w:rPr>
          <w:sz w:val="24"/>
          <w:szCs w:val="24"/>
        </w:rPr>
      </w:pPr>
    </w:p>
    <w:p w14:paraId="5E2D9D86" w14:textId="6164B239" w:rsidR="005F2649" w:rsidRPr="00CA38C3" w:rsidRDefault="005F2649" w:rsidP="005F2649">
      <w:pPr>
        <w:keepNext/>
        <w:spacing w:after="120" w:line="360" w:lineRule="auto"/>
        <w:ind w:firstLine="709"/>
        <w:jc w:val="center"/>
        <w:rPr>
          <w:bCs/>
          <w:sz w:val="20"/>
          <w:szCs w:val="20"/>
        </w:rPr>
      </w:pPr>
      <w:bookmarkStart w:id="176" w:name="_Toc228132950"/>
      <w:bookmarkStart w:id="177" w:name="_Toc228138188"/>
      <w:bookmarkStart w:id="178" w:name="_Toc229937135"/>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22</w:t>
      </w:r>
      <w:r w:rsidRPr="00CA38C3">
        <w:rPr>
          <w:bCs/>
          <w:sz w:val="20"/>
          <w:szCs w:val="18"/>
        </w:rPr>
        <w:fldChar w:fldCharType="end"/>
      </w:r>
      <w:r w:rsidRPr="00CA38C3">
        <w:rPr>
          <w:bCs/>
          <w:sz w:val="20"/>
          <w:szCs w:val="18"/>
        </w:rPr>
        <w:t xml:space="preserve"> - Gerenciamento de Usuários — Filtro por Usuário Padrão (Versão Desktop)</w:t>
      </w:r>
      <w:bookmarkEnd w:id="176"/>
      <w:bookmarkEnd w:id="177"/>
      <w:bookmarkEnd w:id="178"/>
    </w:p>
    <w:p w14:paraId="17010263"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78F7DE74" wp14:editId="581DF90F">
            <wp:extent cx="5485595" cy="2989691"/>
            <wp:effectExtent l="0" t="0" r="1270" b="1270"/>
            <wp:docPr id="1035" name="Figu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Figura35"/>
                    <pic:cNvPicPr>
                      <a:picLocks noChangeAspect="1"/>
                    </pic:cNvPicPr>
                  </pic:nvPicPr>
                  <pic:blipFill rotWithShape="1">
                    <a:blip r:embed="rId34"/>
                    <a:srcRect t="2898" b="6266"/>
                    <a:stretch>
                      <a:fillRect/>
                    </a:stretch>
                  </pic:blipFill>
                  <pic:spPr bwMode="auto">
                    <a:xfrm>
                      <a:off x="0" y="0"/>
                      <a:ext cx="5486400" cy="2990130"/>
                    </a:xfrm>
                    <a:prstGeom prst="rect">
                      <a:avLst/>
                    </a:prstGeom>
                    <a:ln>
                      <a:noFill/>
                    </a:ln>
                    <a:extLst>
                      <a:ext uri="{53640926-AAD7-44D8-BBD7-CCE9431645EC}">
                        <a14:shadowObscured xmlns:a14="http://schemas.microsoft.com/office/drawing/2010/main"/>
                      </a:ext>
                    </a:extLst>
                  </pic:spPr>
                </pic:pic>
              </a:graphicData>
            </a:graphic>
          </wp:inline>
        </w:drawing>
      </w:r>
    </w:p>
    <w:p w14:paraId="1CC5483D"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57710F72" w14:textId="77777777" w:rsidR="005F2649" w:rsidRPr="00CA38C3" w:rsidRDefault="005F2649" w:rsidP="005F2649">
      <w:pPr>
        <w:spacing w:after="0" w:line="360" w:lineRule="auto"/>
        <w:ind w:firstLine="709"/>
        <w:jc w:val="both"/>
        <w:rPr>
          <w:sz w:val="24"/>
          <w:szCs w:val="24"/>
        </w:rPr>
      </w:pPr>
    </w:p>
    <w:p w14:paraId="276A669A" w14:textId="77777777" w:rsidR="005F2649" w:rsidRPr="00CA38C3" w:rsidRDefault="005F2649" w:rsidP="005F2649">
      <w:pPr>
        <w:spacing w:after="0" w:line="360" w:lineRule="auto"/>
        <w:ind w:firstLine="709"/>
        <w:jc w:val="both"/>
        <w:rPr>
          <w:sz w:val="24"/>
          <w:szCs w:val="24"/>
        </w:rPr>
      </w:pPr>
    </w:p>
    <w:p w14:paraId="37EEE1C9" w14:textId="77777777" w:rsidR="005F2649" w:rsidRPr="00CA38C3" w:rsidRDefault="005F2649" w:rsidP="005F2649">
      <w:pPr>
        <w:spacing w:after="0" w:line="360" w:lineRule="auto"/>
        <w:ind w:firstLine="709"/>
        <w:jc w:val="both"/>
        <w:rPr>
          <w:sz w:val="24"/>
          <w:szCs w:val="24"/>
        </w:rPr>
      </w:pPr>
    </w:p>
    <w:p w14:paraId="6258AC91" w14:textId="77777777" w:rsidR="005F2649" w:rsidRPr="00CA38C3" w:rsidRDefault="005F2649" w:rsidP="005F2649">
      <w:pPr>
        <w:spacing w:after="0" w:line="360" w:lineRule="auto"/>
        <w:ind w:firstLine="709"/>
        <w:jc w:val="both"/>
        <w:rPr>
          <w:sz w:val="24"/>
          <w:szCs w:val="24"/>
        </w:rPr>
      </w:pPr>
    </w:p>
    <w:p w14:paraId="7EE11AA0" w14:textId="77777777" w:rsidR="005F2649" w:rsidRPr="00CA38C3" w:rsidRDefault="005F2649" w:rsidP="005F2649">
      <w:pPr>
        <w:spacing w:after="0" w:line="360" w:lineRule="auto"/>
        <w:ind w:firstLine="709"/>
        <w:jc w:val="both"/>
        <w:rPr>
          <w:sz w:val="24"/>
          <w:szCs w:val="24"/>
        </w:rPr>
      </w:pPr>
    </w:p>
    <w:p w14:paraId="1CC7782B" w14:textId="77777777" w:rsidR="005F2649" w:rsidRPr="00CA38C3" w:rsidRDefault="005F2649" w:rsidP="005F2649">
      <w:pPr>
        <w:spacing w:after="0" w:line="360" w:lineRule="auto"/>
        <w:ind w:firstLine="709"/>
        <w:jc w:val="both"/>
        <w:rPr>
          <w:sz w:val="24"/>
          <w:szCs w:val="24"/>
        </w:rPr>
      </w:pPr>
    </w:p>
    <w:p w14:paraId="2B59CFD5" w14:textId="77777777" w:rsidR="005F2649" w:rsidRPr="00CA38C3" w:rsidRDefault="005F2649" w:rsidP="005F2649">
      <w:pPr>
        <w:spacing w:after="0" w:line="360" w:lineRule="auto"/>
        <w:ind w:firstLine="709"/>
        <w:jc w:val="both"/>
        <w:rPr>
          <w:sz w:val="24"/>
          <w:szCs w:val="24"/>
        </w:rPr>
      </w:pPr>
    </w:p>
    <w:p w14:paraId="2F86D96C" w14:textId="77777777" w:rsidR="005F2649" w:rsidRDefault="005F2649" w:rsidP="005F2649">
      <w:pPr>
        <w:spacing w:after="0" w:line="360" w:lineRule="auto"/>
        <w:ind w:firstLine="709"/>
        <w:jc w:val="both"/>
        <w:rPr>
          <w:sz w:val="24"/>
          <w:szCs w:val="24"/>
        </w:rPr>
      </w:pPr>
    </w:p>
    <w:p w14:paraId="634FE32B" w14:textId="77777777" w:rsidR="005F2649" w:rsidRDefault="005F2649" w:rsidP="005F2649">
      <w:pPr>
        <w:spacing w:after="0" w:line="360" w:lineRule="auto"/>
        <w:ind w:firstLine="709"/>
        <w:jc w:val="both"/>
        <w:rPr>
          <w:sz w:val="24"/>
          <w:szCs w:val="24"/>
        </w:rPr>
      </w:pPr>
    </w:p>
    <w:p w14:paraId="0ACAC7C9" w14:textId="77777777" w:rsidR="005F2649" w:rsidRDefault="005F2649" w:rsidP="005F2649">
      <w:pPr>
        <w:spacing w:after="0" w:line="360" w:lineRule="auto"/>
        <w:ind w:firstLine="709"/>
        <w:jc w:val="both"/>
        <w:rPr>
          <w:sz w:val="24"/>
          <w:szCs w:val="24"/>
        </w:rPr>
      </w:pPr>
    </w:p>
    <w:p w14:paraId="205F115C" w14:textId="77777777" w:rsidR="005F2649" w:rsidRDefault="005F2649" w:rsidP="005F2649">
      <w:pPr>
        <w:spacing w:after="0" w:line="360" w:lineRule="auto"/>
        <w:ind w:firstLine="709"/>
        <w:jc w:val="both"/>
        <w:rPr>
          <w:sz w:val="24"/>
          <w:szCs w:val="24"/>
        </w:rPr>
      </w:pPr>
    </w:p>
    <w:p w14:paraId="7A29B7C2" w14:textId="77777777" w:rsidR="005F2649" w:rsidRDefault="005F2649" w:rsidP="005F2649">
      <w:pPr>
        <w:spacing w:after="0" w:line="360" w:lineRule="auto"/>
        <w:ind w:firstLine="709"/>
        <w:jc w:val="both"/>
        <w:rPr>
          <w:sz w:val="24"/>
          <w:szCs w:val="24"/>
        </w:rPr>
      </w:pPr>
    </w:p>
    <w:p w14:paraId="2D7B764D" w14:textId="65526ADE" w:rsidR="005F2649" w:rsidRDefault="005F2649" w:rsidP="005F2649">
      <w:pPr>
        <w:spacing w:after="0" w:line="360" w:lineRule="auto"/>
        <w:ind w:firstLine="709"/>
        <w:jc w:val="both"/>
        <w:rPr>
          <w:sz w:val="24"/>
          <w:szCs w:val="24"/>
        </w:rPr>
      </w:pPr>
      <w:r w:rsidRPr="00CA38C3">
        <w:rPr>
          <w:sz w:val="24"/>
          <w:szCs w:val="24"/>
        </w:rPr>
        <w:t xml:space="preserve">A Figura </w:t>
      </w:r>
      <w:r w:rsidR="00965868">
        <w:rPr>
          <w:sz w:val="24"/>
          <w:szCs w:val="24"/>
        </w:rPr>
        <w:t>25</w:t>
      </w:r>
      <w:r w:rsidRPr="00CA38C3">
        <w:rPr>
          <w:sz w:val="24"/>
          <w:szCs w:val="24"/>
        </w:rPr>
        <w:t xml:space="preserve"> apresenta o modal de cadastro de novo usuário da plataforma na versão desktop. O formulário solicita o Nome Completo e o E-mail do novo membro, sendo a Senha gerada automaticamente ao salvar — conforme indicado no campo </w:t>
      </w:r>
      <w:proofErr w:type="spellStart"/>
      <w:r w:rsidRPr="00CA38C3">
        <w:rPr>
          <w:sz w:val="24"/>
          <w:szCs w:val="24"/>
        </w:rPr>
        <w:t>placeholder</w:t>
      </w:r>
      <w:proofErr w:type="spellEnd"/>
      <w:r w:rsidRPr="00CA38C3">
        <w:rPr>
          <w:sz w:val="24"/>
          <w:szCs w:val="24"/>
        </w:rPr>
        <w:t xml:space="preserve"> e na nota informativa abaixo dele. O seletor de Cargo exibe Usuário Padrão como valor padrão. O botão Salvar confirma o cadastro. Essa funcionalidade implementa o RF01 (Cadastro de Usuário) e a RN01 (Cadastro restrito a responsáveis), garantindo que novos acessos sejam criados exclusivamente por administradores autorizados.</w:t>
      </w:r>
    </w:p>
    <w:p w14:paraId="7476464E" w14:textId="77777777" w:rsidR="005F2649" w:rsidRPr="00CA38C3" w:rsidRDefault="005F2649" w:rsidP="005F2649">
      <w:pPr>
        <w:spacing w:after="0" w:line="360" w:lineRule="auto"/>
        <w:ind w:firstLine="709"/>
        <w:jc w:val="both"/>
        <w:rPr>
          <w:sz w:val="24"/>
          <w:szCs w:val="24"/>
        </w:rPr>
      </w:pPr>
    </w:p>
    <w:p w14:paraId="78741279" w14:textId="5FA4C586" w:rsidR="005F2649" w:rsidRPr="00CA38C3" w:rsidRDefault="005F2649" w:rsidP="005F2649">
      <w:pPr>
        <w:keepNext/>
        <w:spacing w:after="120" w:line="360" w:lineRule="auto"/>
        <w:ind w:firstLine="709"/>
        <w:jc w:val="center"/>
        <w:rPr>
          <w:bCs/>
          <w:sz w:val="20"/>
          <w:szCs w:val="20"/>
        </w:rPr>
      </w:pPr>
      <w:bookmarkStart w:id="179" w:name="_Toc228132951"/>
      <w:bookmarkStart w:id="180" w:name="_Toc228138189"/>
      <w:bookmarkStart w:id="181" w:name="_Toc229937136"/>
      <w:r w:rsidRPr="00CA38C3">
        <w:rPr>
          <w:bCs/>
          <w:sz w:val="20"/>
          <w:szCs w:val="18"/>
        </w:rPr>
        <w:t xml:space="preserve">Figura </w:t>
      </w:r>
      <w:r w:rsidRPr="00CA38C3">
        <w:rPr>
          <w:bCs/>
          <w:sz w:val="20"/>
          <w:szCs w:val="18"/>
        </w:rPr>
        <w:fldChar w:fldCharType="begin"/>
      </w:r>
      <w:r w:rsidRPr="00CA38C3">
        <w:rPr>
          <w:bCs/>
          <w:sz w:val="20"/>
          <w:szCs w:val="18"/>
        </w:rPr>
        <w:instrText xml:space="preserve"> SEQ Figura \* ARABIC </w:instrText>
      </w:r>
      <w:r w:rsidRPr="00CA38C3">
        <w:rPr>
          <w:bCs/>
          <w:sz w:val="20"/>
          <w:szCs w:val="18"/>
        </w:rPr>
        <w:fldChar w:fldCharType="separate"/>
      </w:r>
      <w:r w:rsidR="00B82623">
        <w:rPr>
          <w:bCs/>
          <w:noProof/>
          <w:sz w:val="20"/>
          <w:szCs w:val="18"/>
        </w:rPr>
        <w:t>23</w:t>
      </w:r>
      <w:r w:rsidRPr="00CA38C3">
        <w:rPr>
          <w:bCs/>
          <w:sz w:val="20"/>
          <w:szCs w:val="18"/>
        </w:rPr>
        <w:fldChar w:fldCharType="end"/>
      </w:r>
      <w:r w:rsidRPr="00CA38C3">
        <w:rPr>
          <w:bCs/>
          <w:sz w:val="20"/>
          <w:szCs w:val="18"/>
        </w:rPr>
        <w:t xml:space="preserve"> - Modal de Cadastro de Novo Usuário (Versão Desktop)</w:t>
      </w:r>
      <w:bookmarkEnd w:id="179"/>
      <w:bookmarkEnd w:id="180"/>
      <w:bookmarkEnd w:id="181"/>
    </w:p>
    <w:p w14:paraId="17F59AC7" w14:textId="77777777" w:rsidR="005F2649" w:rsidRPr="00CA38C3" w:rsidRDefault="005F2649" w:rsidP="005F2649">
      <w:pPr>
        <w:spacing w:after="0"/>
        <w:jc w:val="center"/>
        <w:rPr>
          <w:sz w:val="24"/>
          <w:szCs w:val="24"/>
        </w:rPr>
      </w:pPr>
      <w:r w:rsidRPr="00CA38C3">
        <w:rPr>
          <w:noProof/>
          <w:sz w:val="24"/>
          <w:szCs w:val="24"/>
        </w:rPr>
        <w:drawing>
          <wp:inline distT="0" distB="0" distL="0" distR="0" wp14:anchorId="10E88FA4" wp14:editId="44DB3C3A">
            <wp:extent cx="5486256" cy="2965837"/>
            <wp:effectExtent l="0" t="0" r="635" b="6350"/>
            <wp:docPr id="1036" name="Figu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Figura36"/>
                    <pic:cNvPicPr>
                      <a:picLocks noChangeAspect="1"/>
                    </pic:cNvPicPr>
                  </pic:nvPicPr>
                  <pic:blipFill rotWithShape="1">
                    <a:blip r:embed="rId35"/>
                    <a:srcRect t="4106" b="5795"/>
                    <a:stretch>
                      <a:fillRect/>
                    </a:stretch>
                  </pic:blipFill>
                  <pic:spPr bwMode="auto">
                    <a:xfrm>
                      <a:off x="0" y="0"/>
                      <a:ext cx="5486400" cy="2965915"/>
                    </a:xfrm>
                    <a:prstGeom prst="rect">
                      <a:avLst/>
                    </a:prstGeom>
                    <a:ln>
                      <a:noFill/>
                    </a:ln>
                    <a:extLst>
                      <a:ext uri="{53640926-AAD7-44D8-BBD7-CCE9431645EC}">
                        <a14:shadowObscured xmlns:a14="http://schemas.microsoft.com/office/drawing/2010/main"/>
                      </a:ext>
                    </a:extLst>
                  </pic:spPr>
                </pic:pic>
              </a:graphicData>
            </a:graphic>
          </wp:inline>
        </w:drawing>
      </w:r>
    </w:p>
    <w:p w14:paraId="443F90A5" w14:textId="77777777" w:rsidR="005F2649" w:rsidRPr="00CA38C3" w:rsidRDefault="005F2649" w:rsidP="005F2649">
      <w:pPr>
        <w:spacing w:after="0" w:line="360" w:lineRule="auto"/>
        <w:ind w:firstLine="709"/>
        <w:jc w:val="center"/>
        <w:rPr>
          <w:sz w:val="20"/>
          <w:szCs w:val="20"/>
        </w:rPr>
      </w:pPr>
      <w:r w:rsidRPr="00CA38C3">
        <w:rPr>
          <w:sz w:val="20"/>
          <w:szCs w:val="20"/>
        </w:rPr>
        <w:t>Fonte: Os Autores (2026).</w:t>
      </w:r>
    </w:p>
    <w:p w14:paraId="559CE74D" w14:textId="77777777" w:rsidR="005F2649" w:rsidRDefault="005F2649" w:rsidP="005F2649">
      <w:pPr>
        <w:spacing w:after="0" w:line="360" w:lineRule="auto"/>
        <w:ind w:firstLine="709"/>
        <w:jc w:val="center"/>
        <w:rPr>
          <w:sz w:val="20"/>
          <w:szCs w:val="20"/>
        </w:rPr>
      </w:pPr>
    </w:p>
    <w:p w14:paraId="7F625B3F" w14:textId="77777777" w:rsidR="005F2649" w:rsidRPr="00ED1040" w:rsidRDefault="005F2649" w:rsidP="005F2649">
      <w:pPr>
        <w:spacing w:after="0" w:line="360" w:lineRule="auto"/>
        <w:ind w:firstLine="709"/>
        <w:jc w:val="both"/>
        <w:rPr>
          <w:sz w:val="24"/>
          <w:szCs w:val="24"/>
        </w:rPr>
      </w:pPr>
    </w:p>
    <w:p w14:paraId="48EEA244" w14:textId="7C2474E2" w:rsidR="002043AB" w:rsidRDefault="002043AB" w:rsidP="00F326D9">
      <w:pPr>
        <w:pStyle w:val="Ttulo2"/>
      </w:pPr>
      <w:bookmarkStart w:id="182" w:name="_Toc229937069"/>
      <w:r w:rsidRPr="00841CEF">
        <w:t>Monetização</w:t>
      </w:r>
      <w:bookmarkEnd w:id="182"/>
    </w:p>
    <w:p w14:paraId="4F004BA5" w14:textId="77777777" w:rsidR="00841CEF" w:rsidRPr="00841CEF" w:rsidRDefault="00841CEF" w:rsidP="00841CEF"/>
    <w:p w14:paraId="1048009B" w14:textId="1CA1B8B9" w:rsidR="00FC6C20" w:rsidRPr="008823E6" w:rsidRDefault="00022D49" w:rsidP="00022D49">
      <w:pPr>
        <w:autoSpaceDE w:val="0"/>
        <w:autoSpaceDN w:val="0"/>
        <w:adjustRightInd w:val="0"/>
        <w:spacing w:after="0" w:line="360" w:lineRule="auto"/>
        <w:ind w:firstLine="709"/>
        <w:jc w:val="both"/>
        <w:rPr>
          <w:sz w:val="24"/>
          <w:szCs w:val="24"/>
        </w:rPr>
      </w:pPr>
      <w:r>
        <w:rPr>
          <w:sz w:val="24"/>
          <w:szCs w:val="24"/>
        </w:rPr>
        <w:t xml:space="preserve">O modelo de monetização proposto para o Crescer Verde baseia-se na assinatura mensal ou anual paga pelas escolas privadas de São Paulo que aderirem à plataforma, esse formato garante acesso completo aos cursos gamificados, trilhas de aprendizagem, relatórios pedagógicos e materiais de apoio para professores, posicionando a solução como uma ferramenta complementar ao currículo escolar de educação ambiental. Adicionalmente, prevê-se uma fonte de receita secundária por meio de parcerias com empresas do setor de </w:t>
      </w:r>
      <w:r>
        <w:rPr>
          <w:sz w:val="24"/>
          <w:szCs w:val="24"/>
        </w:rPr>
        <w:lastRenderedPageBreak/>
        <w:t xml:space="preserve">sustentabilidade, como cooperativas de reciclagem, marcas de produtos ecológicos, entre outras empresas do segmento, Esse formato de monetização híbrido, que combina assinatura institucional com patrocínios de impacto social, é amplamente adotado em </w:t>
      </w:r>
      <w:r>
        <w:rPr>
          <w:i/>
          <w:iCs/>
          <w:sz w:val="24"/>
          <w:szCs w:val="24"/>
        </w:rPr>
        <w:t xml:space="preserve">educational </w:t>
      </w:r>
      <w:r w:rsidRPr="008823E6">
        <w:rPr>
          <w:i/>
          <w:iCs/>
          <w:sz w:val="24"/>
          <w:szCs w:val="24"/>
        </w:rPr>
        <w:t xml:space="preserve">technology </w:t>
      </w:r>
      <w:r w:rsidRPr="008823E6">
        <w:rPr>
          <w:sz w:val="24"/>
          <w:szCs w:val="24"/>
        </w:rPr>
        <w:t>voltadas ao mercado escolar privado e é reconhecido como uma das estratégias mais sustentáveis para garantir a continuidade e a qualidade pedagógica de soluções digitais educacionais.</w:t>
      </w:r>
    </w:p>
    <w:p w14:paraId="3555E8CD" w14:textId="036C36B6" w:rsidR="000D426A" w:rsidRPr="000D426A" w:rsidRDefault="000D426A" w:rsidP="000D426A">
      <w:pPr>
        <w:autoSpaceDE w:val="0"/>
        <w:autoSpaceDN w:val="0"/>
        <w:adjustRightInd w:val="0"/>
        <w:spacing w:after="0" w:line="360" w:lineRule="auto"/>
        <w:ind w:firstLine="709"/>
        <w:jc w:val="both"/>
        <w:rPr>
          <w:sz w:val="24"/>
          <w:szCs w:val="24"/>
        </w:rPr>
      </w:pPr>
      <w:r w:rsidRPr="000D426A">
        <w:rPr>
          <w:sz w:val="24"/>
          <w:szCs w:val="24"/>
        </w:rPr>
        <w:t>A sustentabilidade financeira da plataforma Crescer Verde foi estruturada com base em um modelo de receita recorrente por assinatura, conforme análise de viabilidade financeira apresentada em reunião de orientação com o Prof. Sérgio Oliveira de</w:t>
      </w:r>
      <w:r w:rsidR="00FE6105">
        <w:rPr>
          <w:sz w:val="24"/>
          <w:szCs w:val="24"/>
        </w:rPr>
        <w:t xml:space="preserve"> Nascimento</w:t>
      </w:r>
      <w:r w:rsidRPr="000D426A">
        <w:rPr>
          <w:sz w:val="24"/>
          <w:szCs w:val="24"/>
        </w:rPr>
        <w:t>. Esse modelo, amplamente adotado em plataformas de educação digital, permite previsibilidade de receita, escalabilidade e alinhamento entre o crescimento da base de usuários e a capacidade de manutenção da infraestrutura tecnológica, o modelo de assinatura recorrente representa uma das estruturas de receita mais eficientes para plataformas digitais de conteúdo, pois cria um relacionamento contínuo com o usuário e reduz a dependência de receitas pontuais.</w:t>
      </w:r>
    </w:p>
    <w:p w14:paraId="3BD0DDE9" w14:textId="77777777" w:rsidR="000D426A" w:rsidRPr="000D426A" w:rsidRDefault="000D426A" w:rsidP="000D426A">
      <w:pPr>
        <w:autoSpaceDE w:val="0"/>
        <w:autoSpaceDN w:val="0"/>
        <w:adjustRightInd w:val="0"/>
        <w:spacing w:after="0" w:line="360" w:lineRule="auto"/>
        <w:ind w:firstLine="709"/>
        <w:jc w:val="both"/>
        <w:rPr>
          <w:sz w:val="24"/>
          <w:szCs w:val="24"/>
        </w:rPr>
      </w:pPr>
      <w:r w:rsidRPr="000D426A">
        <w:rPr>
          <w:sz w:val="24"/>
          <w:szCs w:val="24"/>
        </w:rPr>
        <w:t xml:space="preserve">A proposta de monetização do Crescer Verde considera, ainda, as diretrizes da Lei Geral de Proteção de Dados (LGPD) e da Lei nº 8.069/1990 (Estatuto da Criança e do Adolescente), reafirmadas na reunião de orientação com a Prof. Karen </w:t>
      </w:r>
      <w:proofErr w:type="spellStart"/>
      <w:r w:rsidRPr="000D426A">
        <w:rPr>
          <w:sz w:val="24"/>
          <w:szCs w:val="24"/>
        </w:rPr>
        <w:t>Pfannmuller</w:t>
      </w:r>
      <w:proofErr w:type="spellEnd"/>
      <w:r w:rsidRPr="000D426A">
        <w:rPr>
          <w:sz w:val="24"/>
          <w:szCs w:val="24"/>
        </w:rPr>
        <w:t xml:space="preserve"> Gomes (ATA de 14/03/2026), que apontou a relevância da Lei ECA Digital para plataformas que lidam com dados de crianças e adolescentes. Dessa forma, a monetização da plataforma não contempla a comercialização de dados de usuários, sendo a receita gerada exclusivamente por meio das assinaturas e dos planos institucionais descritos nesta seção.</w:t>
      </w:r>
    </w:p>
    <w:p w14:paraId="638468CD" w14:textId="77777777" w:rsidR="00697E1D" w:rsidRPr="008823E6" w:rsidRDefault="00697E1D" w:rsidP="00697E1D">
      <w:pPr>
        <w:autoSpaceDE w:val="0"/>
        <w:autoSpaceDN w:val="0"/>
        <w:adjustRightInd w:val="0"/>
        <w:spacing w:after="0" w:line="360" w:lineRule="auto"/>
        <w:jc w:val="both"/>
        <w:rPr>
          <w:sz w:val="24"/>
          <w:szCs w:val="24"/>
        </w:rPr>
      </w:pPr>
    </w:p>
    <w:p w14:paraId="48AD73A2" w14:textId="4DF2757B" w:rsidR="00697E1D" w:rsidRPr="008823E6" w:rsidRDefault="0079321E" w:rsidP="008825CC">
      <w:pPr>
        <w:pStyle w:val="Ttulo3"/>
      </w:pPr>
      <w:bookmarkStart w:id="183" w:name="_Toc229937070"/>
      <w:r w:rsidRPr="008823E6">
        <w:t>Modelo de Receita</w:t>
      </w:r>
      <w:bookmarkEnd w:id="183"/>
    </w:p>
    <w:p w14:paraId="21ED6EEE" w14:textId="77777777" w:rsidR="006E5B30" w:rsidRPr="008823E6" w:rsidRDefault="006E5B30" w:rsidP="006E5B30">
      <w:pPr>
        <w:rPr>
          <w:sz w:val="24"/>
          <w:szCs w:val="24"/>
        </w:rPr>
      </w:pPr>
    </w:p>
    <w:p w14:paraId="13302651" w14:textId="20315A78" w:rsidR="006E5B30" w:rsidRPr="006E5B30" w:rsidRDefault="006E5B30" w:rsidP="006E5B30">
      <w:pPr>
        <w:autoSpaceDE w:val="0"/>
        <w:autoSpaceDN w:val="0"/>
        <w:adjustRightInd w:val="0"/>
        <w:spacing w:after="0" w:line="360" w:lineRule="auto"/>
        <w:ind w:firstLine="709"/>
        <w:jc w:val="both"/>
        <w:rPr>
          <w:sz w:val="24"/>
          <w:szCs w:val="24"/>
        </w:rPr>
      </w:pPr>
      <w:r w:rsidRPr="006E5B30">
        <w:rPr>
          <w:sz w:val="24"/>
          <w:szCs w:val="24"/>
        </w:rPr>
        <w:t xml:space="preserve">O Crescer Verde adota o modelo </w:t>
      </w:r>
      <w:proofErr w:type="spellStart"/>
      <w:r w:rsidRPr="006E5B30">
        <w:rPr>
          <w:sz w:val="24"/>
          <w:szCs w:val="24"/>
        </w:rPr>
        <w:t>freemium</w:t>
      </w:r>
      <w:proofErr w:type="spellEnd"/>
      <w:r w:rsidRPr="006E5B30">
        <w:rPr>
          <w:sz w:val="24"/>
          <w:szCs w:val="24"/>
        </w:rPr>
        <w:t xml:space="preserve"> como estratégia de entrada no mercado, permitindo que novos usuários acessem um conjunto limitado de funcionalidades gratuitamente e, conforme percebem valor na plataforma, migrem para planos pagos com recursos ampliados. Essa estratégia foi validada em reunião com o Prof. Alessandro Athi</w:t>
      </w:r>
      <w:r w:rsidR="00030063">
        <w:rPr>
          <w:sz w:val="24"/>
          <w:szCs w:val="24"/>
        </w:rPr>
        <w:t>ê</w:t>
      </w:r>
      <w:r w:rsidRPr="006E5B30">
        <w:rPr>
          <w:sz w:val="24"/>
          <w:szCs w:val="24"/>
        </w:rPr>
        <w:t xml:space="preserve"> </w:t>
      </w:r>
      <w:r w:rsidR="00030063">
        <w:rPr>
          <w:sz w:val="24"/>
          <w:szCs w:val="24"/>
        </w:rPr>
        <w:t>(sobre</w:t>
      </w:r>
      <w:r w:rsidRPr="006E5B30">
        <w:rPr>
          <w:sz w:val="24"/>
          <w:szCs w:val="24"/>
        </w:rPr>
        <w:t xml:space="preserve"> reunião sobre Modelo de Negócio), que sugeriu o desenvolvimento de planos diferenciados voltados a comunidades de nicho, grupos menos afluentes e instituições de ensino, além da inclusão de conteúdo sustentável social e relatórios de progresso como diferenciais dos planos premium.</w:t>
      </w:r>
    </w:p>
    <w:p w14:paraId="393AA1C1" w14:textId="77777777" w:rsidR="006E5B30" w:rsidRPr="008823E6" w:rsidRDefault="006E5B30" w:rsidP="006E5B30">
      <w:pPr>
        <w:autoSpaceDE w:val="0"/>
        <w:autoSpaceDN w:val="0"/>
        <w:adjustRightInd w:val="0"/>
        <w:spacing w:after="0" w:line="360" w:lineRule="auto"/>
        <w:ind w:firstLine="709"/>
        <w:jc w:val="both"/>
        <w:rPr>
          <w:sz w:val="24"/>
          <w:szCs w:val="24"/>
        </w:rPr>
      </w:pPr>
      <w:r w:rsidRPr="006E5B30">
        <w:rPr>
          <w:sz w:val="24"/>
          <w:szCs w:val="24"/>
        </w:rPr>
        <w:t>As principais fontes de receita da plataforma são:</w:t>
      </w:r>
    </w:p>
    <w:p w14:paraId="17F6C00F" w14:textId="77777777" w:rsidR="008823E6" w:rsidRPr="006E5B30" w:rsidRDefault="008823E6" w:rsidP="006E5B30">
      <w:pPr>
        <w:autoSpaceDE w:val="0"/>
        <w:autoSpaceDN w:val="0"/>
        <w:adjustRightInd w:val="0"/>
        <w:spacing w:after="0" w:line="360" w:lineRule="auto"/>
        <w:ind w:firstLine="709"/>
        <w:jc w:val="both"/>
        <w:rPr>
          <w:sz w:val="24"/>
          <w:szCs w:val="24"/>
        </w:rPr>
      </w:pPr>
    </w:p>
    <w:p w14:paraId="195C4906" w14:textId="77777777" w:rsidR="006E5B30" w:rsidRPr="006E5B30" w:rsidRDefault="006E5B30" w:rsidP="006E5B30">
      <w:pPr>
        <w:pStyle w:val="PargrafodaLista"/>
        <w:numPr>
          <w:ilvl w:val="0"/>
          <w:numId w:val="3"/>
        </w:numPr>
        <w:spacing w:line="360" w:lineRule="auto"/>
        <w:ind w:left="1066" w:hanging="357"/>
        <w:jc w:val="both"/>
      </w:pPr>
      <w:r w:rsidRPr="006E5B30">
        <w:t>Assinaturas individuais recorrentes: planos mensais ou anuais destinados a alunos e responsáveis que desejam acesso completo ao catálogo de cursos, funcionalidades de gamificação avançadas e relatórios de desempenho;</w:t>
      </w:r>
    </w:p>
    <w:p w14:paraId="046A31D7" w14:textId="77777777" w:rsidR="006E5B30" w:rsidRPr="006E5B30" w:rsidRDefault="006E5B30" w:rsidP="006E5B30">
      <w:pPr>
        <w:pStyle w:val="PargrafodaLista"/>
        <w:numPr>
          <w:ilvl w:val="0"/>
          <w:numId w:val="3"/>
        </w:numPr>
        <w:spacing w:line="360" w:lineRule="auto"/>
        <w:ind w:left="1066" w:hanging="357"/>
        <w:jc w:val="both"/>
      </w:pPr>
      <w:r w:rsidRPr="006E5B30">
        <w:t>Planos institucionais: pacotes para escolas e organizações educacionais que contratam licenças em volume, com painel administrativo e acompanhamento de turmas;</w:t>
      </w:r>
    </w:p>
    <w:p w14:paraId="7906C398" w14:textId="77777777" w:rsidR="006E5B30" w:rsidRPr="006E5B30" w:rsidRDefault="006E5B30" w:rsidP="006E5B30">
      <w:pPr>
        <w:pStyle w:val="PargrafodaLista"/>
        <w:numPr>
          <w:ilvl w:val="0"/>
          <w:numId w:val="3"/>
        </w:numPr>
        <w:spacing w:line="360" w:lineRule="auto"/>
        <w:ind w:left="1066" w:hanging="357"/>
        <w:jc w:val="both"/>
      </w:pPr>
      <w:r w:rsidRPr="006E5B30">
        <w:t>Conteúdo adicional premium: módulos temáticos especiais, trilhas de aprendizagem avançadas e missões sazonais disponíveis como complemento aos planos pagos;</w:t>
      </w:r>
    </w:p>
    <w:p w14:paraId="138A8ACB" w14:textId="77777777" w:rsidR="006E5B30" w:rsidRDefault="006E5B30" w:rsidP="006E5B30">
      <w:pPr>
        <w:pStyle w:val="PargrafodaLista"/>
        <w:numPr>
          <w:ilvl w:val="0"/>
          <w:numId w:val="3"/>
        </w:numPr>
        <w:spacing w:line="360" w:lineRule="auto"/>
        <w:ind w:left="1066" w:hanging="357"/>
        <w:jc w:val="both"/>
      </w:pPr>
      <w:r w:rsidRPr="006E5B30">
        <w:t>Parcerias com organizações socioambientais: patrocínio de conteúdo educativo por entidades alinhadas à causa ambiental, sem comprometimento dos dados dos usuários.</w:t>
      </w:r>
    </w:p>
    <w:p w14:paraId="0A0E6B49" w14:textId="77777777" w:rsidR="00077DAC" w:rsidRPr="006E5B30" w:rsidRDefault="00077DAC" w:rsidP="00077DAC">
      <w:pPr>
        <w:pStyle w:val="PargrafodaLista"/>
        <w:spacing w:line="360" w:lineRule="auto"/>
        <w:ind w:left="1066"/>
        <w:jc w:val="both"/>
      </w:pPr>
    </w:p>
    <w:p w14:paraId="29267061" w14:textId="1F522D58" w:rsidR="006E5B30" w:rsidRDefault="008823E6" w:rsidP="008825CC">
      <w:pPr>
        <w:pStyle w:val="Ttulo3"/>
      </w:pPr>
      <w:bookmarkStart w:id="184" w:name="_Toc229937071"/>
      <w:r>
        <w:t>Planos de Assinatura</w:t>
      </w:r>
      <w:bookmarkEnd w:id="184"/>
    </w:p>
    <w:p w14:paraId="371ED004" w14:textId="77777777" w:rsidR="00077DAC" w:rsidRPr="00077DAC" w:rsidRDefault="00077DAC" w:rsidP="00077DAC"/>
    <w:p w14:paraId="3CC758E2" w14:textId="26CB65B9" w:rsidR="00077DAC" w:rsidRPr="00077DAC" w:rsidRDefault="00077DAC" w:rsidP="00077DAC">
      <w:pPr>
        <w:autoSpaceDE w:val="0"/>
        <w:autoSpaceDN w:val="0"/>
        <w:adjustRightInd w:val="0"/>
        <w:spacing w:after="0" w:line="360" w:lineRule="auto"/>
        <w:ind w:firstLine="709"/>
        <w:jc w:val="both"/>
        <w:rPr>
          <w:sz w:val="24"/>
          <w:szCs w:val="24"/>
        </w:rPr>
      </w:pPr>
      <w:r w:rsidRPr="00077DAC">
        <w:rPr>
          <w:sz w:val="24"/>
          <w:szCs w:val="24"/>
        </w:rPr>
        <w:t xml:space="preserve">O Quadro </w:t>
      </w:r>
      <w:r w:rsidR="007E7BDB">
        <w:rPr>
          <w:sz w:val="24"/>
          <w:szCs w:val="24"/>
        </w:rPr>
        <w:t>12</w:t>
      </w:r>
      <w:r w:rsidRPr="00077DAC">
        <w:rPr>
          <w:sz w:val="24"/>
          <w:szCs w:val="24"/>
        </w:rPr>
        <w:t xml:space="preserve"> apresenta os planos de assinatura da plataforma Crescer Verde, estruturados conforme as discussões conduzidas nas reuniões de orientação sobre modelo de negócio e viabilidade financeira.</w:t>
      </w:r>
    </w:p>
    <w:p w14:paraId="5B627872" w14:textId="0E9F894C" w:rsidR="00077DAC" w:rsidRDefault="00077DAC" w:rsidP="00084D64">
      <w:pPr>
        <w:pStyle w:val="Legenda"/>
      </w:pPr>
      <w:bookmarkStart w:id="185" w:name="_Toc229937109"/>
      <w:r>
        <w:t xml:space="preserve">Quadro </w:t>
      </w:r>
      <w:r>
        <w:fldChar w:fldCharType="begin"/>
      </w:r>
      <w:r>
        <w:instrText xml:space="preserve"> SEQ Quadro \* ARABIC </w:instrText>
      </w:r>
      <w:r>
        <w:fldChar w:fldCharType="separate"/>
      </w:r>
      <w:r w:rsidR="00B82623">
        <w:rPr>
          <w:noProof/>
        </w:rPr>
        <w:t>14</w:t>
      </w:r>
      <w:r>
        <w:fldChar w:fldCharType="end"/>
      </w:r>
      <w:r>
        <w:t xml:space="preserve"> - Planos de Assinatura da Plataforma</w:t>
      </w:r>
      <w:bookmarkEnd w:id="185"/>
    </w:p>
    <w:tbl>
      <w:tblPr>
        <w:tblStyle w:val="TabeladeGradeClara"/>
        <w:tblW w:w="0" w:type="auto"/>
        <w:tblLook w:val="04A0" w:firstRow="1" w:lastRow="0" w:firstColumn="1" w:lastColumn="0" w:noHBand="0" w:noVBand="1"/>
      </w:tblPr>
      <w:tblGrid>
        <w:gridCol w:w="1216"/>
        <w:gridCol w:w="1752"/>
        <w:gridCol w:w="1495"/>
        <w:gridCol w:w="4598"/>
      </w:tblGrid>
      <w:tr w:rsidR="00077DAC" w:rsidRPr="00077DAC" w14:paraId="02909381" w14:textId="77777777" w:rsidTr="00077DAC">
        <w:tc>
          <w:tcPr>
            <w:tcW w:w="0" w:type="auto"/>
            <w:hideMark/>
          </w:tcPr>
          <w:p w14:paraId="74F5378F" w14:textId="77777777" w:rsidR="00077DAC" w:rsidRPr="00077DAC" w:rsidRDefault="00077DAC" w:rsidP="00077DAC">
            <w:pPr>
              <w:jc w:val="center"/>
              <w:rPr>
                <w:b/>
                <w:bCs/>
                <w:sz w:val="20"/>
                <w:szCs w:val="20"/>
              </w:rPr>
            </w:pPr>
            <w:r w:rsidRPr="00077DAC">
              <w:rPr>
                <w:b/>
                <w:bCs/>
                <w:sz w:val="20"/>
                <w:szCs w:val="20"/>
              </w:rPr>
              <w:t>Plano</w:t>
            </w:r>
          </w:p>
        </w:tc>
        <w:tc>
          <w:tcPr>
            <w:tcW w:w="0" w:type="auto"/>
            <w:hideMark/>
          </w:tcPr>
          <w:p w14:paraId="7E615E22" w14:textId="1B370DD1" w:rsidR="00077DAC" w:rsidRPr="00077DAC" w:rsidRDefault="007823EB" w:rsidP="00077DAC">
            <w:pPr>
              <w:jc w:val="center"/>
              <w:rPr>
                <w:b/>
                <w:bCs/>
                <w:sz w:val="20"/>
                <w:szCs w:val="20"/>
              </w:rPr>
            </w:pPr>
            <w:r w:rsidRPr="00077DAC">
              <w:rPr>
                <w:b/>
                <w:bCs/>
                <w:sz w:val="20"/>
                <w:szCs w:val="20"/>
              </w:rPr>
              <w:t>Público-alvo</w:t>
            </w:r>
          </w:p>
        </w:tc>
        <w:tc>
          <w:tcPr>
            <w:tcW w:w="0" w:type="auto"/>
            <w:hideMark/>
          </w:tcPr>
          <w:p w14:paraId="786541D9" w14:textId="3A5973B1" w:rsidR="00077DAC" w:rsidRPr="00077DAC" w:rsidRDefault="007823EB" w:rsidP="00077DAC">
            <w:pPr>
              <w:jc w:val="center"/>
              <w:rPr>
                <w:b/>
                <w:bCs/>
                <w:sz w:val="20"/>
                <w:szCs w:val="20"/>
              </w:rPr>
            </w:pPr>
            <w:r w:rsidRPr="00077DAC">
              <w:rPr>
                <w:b/>
                <w:bCs/>
                <w:sz w:val="20"/>
                <w:szCs w:val="20"/>
              </w:rPr>
              <w:t>Preço</w:t>
            </w:r>
            <w:r w:rsidR="00077DAC" w:rsidRPr="00077DAC">
              <w:rPr>
                <w:b/>
                <w:bCs/>
                <w:sz w:val="20"/>
                <w:szCs w:val="20"/>
              </w:rPr>
              <w:t xml:space="preserve"> Mensal (R$)</w:t>
            </w:r>
          </w:p>
        </w:tc>
        <w:tc>
          <w:tcPr>
            <w:tcW w:w="0" w:type="auto"/>
            <w:hideMark/>
          </w:tcPr>
          <w:p w14:paraId="5F9C19A4" w14:textId="77777777" w:rsidR="00077DAC" w:rsidRPr="00077DAC" w:rsidRDefault="00077DAC" w:rsidP="00077DAC">
            <w:pPr>
              <w:jc w:val="center"/>
              <w:rPr>
                <w:b/>
                <w:bCs/>
                <w:sz w:val="20"/>
                <w:szCs w:val="20"/>
              </w:rPr>
            </w:pPr>
            <w:r w:rsidRPr="00077DAC">
              <w:rPr>
                <w:b/>
                <w:bCs/>
                <w:sz w:val="20"/>
                <w:szCs w:val="20"/>
              </w:rPr>
              <w:t>Principais Recursos</w:t>
            </w:r>
          </w:p>
        </w:tc>
      </w:tr>
      <w:tr w:rsidR="00077DAC" w:rsidRPr="00077DAC" w14:paraId="6629D92A" w14:textId="77777777" w:rsidTr="00077DAC">
        <w:tc>
          <w:tcPr>
            <w:tcW w:w="0" w:type="auto"/>
            <w:hideMark/>
          </w:tcPr>
          <w:p w14:paraId="7F77770E" w14:textId="77777777" w:rsidR="00077DAC" w:rsidRPr="00077DAC" w:rsidRDefault="00077DAC" w:rsidP="00077DAC">
            <w:pPr>
              <w:jc w:val="center"/>
              <w:rPr>
                <w:sz w:val="20"/>
                <w:szCs w:val="20"/>
              </w:rPr>
            </w:pPr>
            <w:r w:rsidRPr="00077DAC">
              <w:rPr>
                <w:sz w:val="20"/>
                <w:szCs w:val="20"/>
              </w:rPr>
              <w:t>Gratuito</w:t>
            </w:r>
          </w:p>
        </w:tc>
        <w:tc>
          <w:tcPr>
            <w:tcW w:w="0" w:type="auto"/>
            <w:hideMark/>
          </w:tcPr>
          <w:p w14:paraId="251F40F6" w14:textId="57DC2163" w:rsidR="00077DAC" w:rsidRPr="00077DAC" w:rsidRDefault="00077DAC" w:rsidP="00077DAC">
            <w:pPr>
              <w:jc w:val="center"/>
              <w:rPr>
                <w:sz w:val="20"/>
                <w:szCs w:val="20"/>
              </w:rPr>
            </w:pPr>
            <w:r w:rsidRPr="00077DAC">
              <w:rPr>
                <w:sz w:val="20"/>
                <w:szCs w:val="20"/>
              </w:rPr>
              <w:t xml:space="preserve">Alunos e </w:t>
            </w:r>
            <w:r w:rsidR="007823EB" w:rsidRPr="00077DAC">
              <w:rPr>
                <w:sz w:val="20"/>
                <w:szCs w:val="20"/>
              </w:rPr>
              <w:t>responsáveis</w:t>
            </w:r>
          </w:p>
        </w:tc>
        <w:tc>
          <w:tcPr>
            <w:tcW w:w="0" w:type="auto"/>
            <w:hideMark/>
          </w:tcPr>
          <w:p w14:paraId="3B0BE4ED" w14:textId="77777777" w:rsidR="00077DAC" w:rsidRPr="00077DAC" w:rsidRDefault="00077DAC" w:rsidP="00077DAC">
            <w:pPr>
              <w:jc w:val="center"/>
              <w:rPr>
                <w:sz w:val="20"/>
                <w:szCs w:val="20"/>
              </w:rPr>
            </w:pPr>
            <w:r w:rsidRPr="00077DAC">
              <w:rPr>
                <w:sz w:val="20"/>
                <w:szCs w:val="20"/>
              </w:rPr>
              <w:t>R$0,00</w:t>
            </w:r>
          </w:p>
        </w:tc>
        <w:tc>
          <w:tcPr>
            <w:tcW w:w="0" w:type="auto"/>
            <w:hideMark/>
          </w:tcPr>
          <w:p w14:paraId="525A1D7B" w14:textId="5167BB4E" w:rsidR="00077DAC" w:rsidRPr="00077DAC" w:rsidRDefault="00077DAC" w:rsidP="00077DAC">
            <w:pPr>
              <w:jc w:val="center"/>
              <w:rPr>
                <w:sz w:val="20"/>
                <w:szCs w:val="20"/>
              </w:rPr>
            </w:pPr>
            <w:r w:rsidRPr="00077DAC">
              <w:rPr>
                <w:sz w:val="20"/>
                <w:szCs w:val="20"/>
              </w:rPr>
              <w:t xml:space="preserve">Acesso a 2 cursos </w:t>
            </w:r>
            <w:r w:rsidR="007823EB" w:rsidRPr="00077DAC">
              <w:rPr>
                <w:sz w:val="20"/>
                <w:szCs w:val="20"/>
              </w:rPr>
              <w:t>introdutórios</w:t>
            </w:r>
            <w:r w:rsidRPr="00077DAC">
              <w:rPr>
                <w:sz w:val="20"/>
                <w:szCs w:val="20"/>
              </w:rPr>
              <w:t xml:space="preserve">, quiz </w:t>
            </w:r>
            <w:r w:rsidR="007823EB" w:rsidRPr="00077DAC">
              <w:rPr>
                <w:sz w:val="20"/>
                <w:szCs w:val="20"/>
              </w:rPr>
              <w:t>básico</w:t>
            </w:r>
            <w:r w:rsidRPr="00077DAC">
              <w:rPr>
                <w:sz w:val="20"/>
                <w:szCs w:val="20"/>
              </w:rPr>
              <w:t xml:space="preserve">, perfil de </w:t>
            </w:r>
            <w:r w:rsidR="007823EB" w:rsidRPr="00077DAC">
              <w:rPr>
                <w:sz w:val="20"/>
                <w:szCs w:val="20"/>
              </w:rPr>
              <w:t>usuário</w:t>
            </w:r>
          </w:p>
        </w:tc>
      </w:tr>
      <w:tr w:rsidR="00077DAC" w:rsidRPr="00077DAC" w14:paraId="5E0A6868" w14:textId="77777777" w:rsidTr="00077DAC">
        <w:tc>
          <w:tcPr>
            <w:tcW w:w="0" w:type="auto"/>
            <w:hideMark/>
          </w:tcPr>
          <w:p w14:paraId="6E7D0628" w14:textId="77777777" w:rsidR="00077DAC" w:rsidRPr="00077DAC" w:rsidRDefault="00077DAC" w:rsidP="00077DAC">
            <w:pPr>
              <w:jc w:val="center"/>
              <w:rPr>
                <w:sz w:val="20"/>
                <w:szCs w:val="20"/>
              </w:rPr>
            </w:pPr>
            <w:proofErr w:type="spellStart"/>
            <w:r w:rsidRPr="00077DAC">
              <w:rPr>
                <w:sz w:val="20"/>
                <w:szCs w:val="20"/>
              </w:rPr>
              <w:t>Basico</w:t>
            </w:r>
            <w:proofErr w:type="spellEnd"/>
          </w:p>
        </w:tc>
        <w:tc>
          <w:tcPr>
            <w:tcW w:w="0" w:type="auto"/>
            <w:hideMark/>
          </w:tcPr>
          <w:p w14:paraId="4D622DEF" w14:textId="329D4786" w:rsidR="00077DAC" w:rsidRPr="00077DAC" w:rsidRDefault="00077DAC" w:rsidP="00077DAC">
            <w:pPr>
              <w:jc w:val="center"/>
              <w:rPr>
                <w:sz w:val="20"/>
                <w:szCs w:val="20"/>
              </w:rPr>
            </w:pPr>
            <w:r w:rsidRPr="00077DAC">
              <w:rPr>
                <w:sz w:val="20"/>
                <w:szCs w:val="20"/>
              </w:rPr>
              <w:t xml:space="preserve">Alunos e </w:t>
            </w:r>
            <w:r w:rsidR="007823EB" w:rsidRPr="00077DAC">
              <w:rPr>
                <w:sz w:val="20"/>
                <w:szCs w:val="20"/>
              </w:rPr>
              <w:t>responsáveis</w:t>
            </w:r>
          </w:p>
        </w:tc>
        <w:tc>
          <w:tcPr>
            <w:tcW w:w="0" w:type="auto"/>
            <w:hideMark/>
          </w:tcPr>
          <w:p w14:paraId="4A88F7F9" w14:textId="77777777" w:rsidR="00077DAC" w:rsidRPr="00077DAC" w:rsidRDefault="00077DAC" w:rsidP="00077DAC">
            <w:pPr>
              <w:jc w:val="center"/>
              <w:rPr>
                <w:sz w:val="20"/>
                <w:szCs w:val="20"/>
              </w:rPr>
            </w:pPr>
            <w:r w:rsidRPr="00077DAC">
              <w:rPr>
                <w:sz w:val="20"/>
                <w:szCs w:val="20"/>
              </w:rPr>
              <w:t>R$19,90</w:t>
            </w:r>
          </w:p>
        </w:tc>
        <w:tc>
          <w:tcPr>
            <w:tcW w:w="0" w:type="auto"/>
            <w:hideMark/>
          </w:tcPr>
          <w:p w14:paraId="039DF69C" w14:textId="7FBD85A1" w:rsidR="00077DAC" w:rsidRPr="00077DAC" w:rsidRDefault="007823EB" w:rsidP="00077DAC">
            <w:pPr>
              <w:jc w:val="center"/>
              <w:rPr>
                <w:sz w:val="20"/>
                <w:szCs w:val="20"/>
              </w:rPr>
            </w:pPr>
            <w:r w:rsidRPr="00077DAC">
              <w:rPr>
                <w:sz w:val="20"/>
                <w:szCs w:val="20"/>
              </w:rPr>
              <w:t>Catálogo</w:t>
            </w:r>
            <w:r w:rsidR="00077DAC" w:rsidRPr="00077DAC">
              <w:rPr>
                <w:sz w:val="20"/>
                <w:szCs w:val="20"/>
              </w:rPr>
              <w:t xml:space="preserve"> completo, </w:t>
            </w:r>
            <w:proofErr w:type="spellStart"/>
            <w:r w:rsidR="00077DAC" w:rsidRPr="00077DAC">
              <w:rPr>
                <w:i/>
                <w:iCs/>
                <w:sz w:val="20"/>
                <w:szCs w:val="20"/>
              </w:rPr>
              <w:t>gamificacao</w:t>
            </w:r>
            <w:proofErr w:type="spellEnd"/>
            <w:r w:rsidR="00077DAC" w:rsidRPr="00077DAC">
              <w:rPr>
                <w:sz w:val="20"/>
                <w:szCs w:val="20"/>
              </w:rPr>
              <w:t xml:space="preserve">, </w:t>
            </w:r>
            <w:r w:rsidRPr="00077DAC">
              <w:rPr>
                <w:sz w:val="20"/>
                <w:szCs w:val="20"/>
              </w:rPr>
              <w:t>histórico</w:t>
            </w:r>
            <w:r w:rsidR="00077DAC" w:rsidRPr="00077DAC">
              <w:rPr>
                <w:sz w:val="20"/>
                <w:szCs w:val="20"/>
              </w:rPr>
              <w:t xml:space="preserve"> de progresso</w:t>
            </w:r>
          </w:p>
        </w:tc>
      </w:tr>
      <w:tr w:rsidR="00077DAC" w:rsidRPr="00077DAC" w14:paraId="10C1905A" w14:textId="77777777" w:rsidTr="00077DAC">
        <w:tc>
          <w:tcPr>
            <w:tcW w:w="0" w:type="auto"/>
            <w:hideMark/>
          </w:tcPr>
          <w:p w14:paraId="50543E4A" w14:textId="77777777" w:rsidR="00077DAC" w:rsidRPr="00077DAC" w:rsidRDefault="00077DAC" w:rsidP="00077DAC">
            <w:pPr>
              <w:jc w:val="center"/>
              <w:rPr>
                <w:sz w:val="20"/>
                <w:szCs w:val="20"/>
              </w:rPr>
            </w:pPr>
            <w:r w:rsidRPr="00077DAC">
              <w:rPr>
                <w:sz w:val="20"/>
                <w:szCs w:val="20"/>
              </w:rPr>
              <w:t>Premium</w:t>
            </w:r>
          </w:p>
        </w:tc>
        <w:tc>
          <w:tcPr>
            <w:tcW w:w="0" w:type="auto"/>
            <w:hideMark/>
          </w:tcPr>
          <w:p w14:paraId="4AE674EC" w14:textId="291A259E" w:rsidR="00077DAC" w:rsidRPr="00077DAC" w:rsidRDefault="007823EB" w:rsidP="00077DAC">
            <w:pPr>
              <w:jc w:val="center"/>
              <w:rPr>
                <w:sz w:val="20"/>
                <w:szCs w:val="20"/>
              </w:rPr>
            </w:pPr>
            <w:r w:rsidRPr="00077DAC">
              <w:rPr>
                <w:sz w:val="20"/>
                <w:szCs w:val="20"/>
              </w:rPr>
              <w:t>Famílias</w:t>
            </w:r>
          </w:p>
        </w:tc>
        <w:tc>
          <w:tcPr>
            <w:tcW w:w="0" w:type="auto"/>
            <w:hideMark/>
          </w:tcPr>
          <w:p w14:paraId="06206BFD" w14:textId="77777777" w:rsidR="00077DAC" w:rsidRPr="00077DAC" w:rsidRDefault="00077DAC" w:rsidP="00077DAC">
            <w:pPr>
              <w:jc w:val="center"/>
              <w:rPr>
                <w:sz w:val="20"/>
                <w:szCs w:val="20"/>
              </w:rPr>
            </w:pPr>
            <w:r w:rsidRPr="00077DAC">
              <w:rPr>
                <w:sz w:val="20"/>
                <w:szCs w:val="20"/>
              </w:rPr>
              <w:t>R$34,90</w:t>
            </w:r>
          </w:p>
        </w:tc>
        <w:tc>
          <w:tcPr>
            <w:tcW w:w="0" w:type="auto"/>
            <w:hideMark/>
          </w:tcPr>
          <w:p w14:paraId="24DB6BC1" w14:textId="0CC13E0B" w:rsidR="00077DAC" w:rsidRPr="00077DAC" w:rsidRDefault="00077DAC" w:rsidP="00077DAC">
            <w:pPr>
              <w:jc w:val="center"/>
              <w:rPr>
                <w:sz w:val="20"/>
                <w:szCs w:val="20"/>
              </w:rPr>
            </w:pPr>
            <w:r w:rsidRPr="00077DAC">
              <w:rPr>
                <w:sz w:val="20"/>
                <w:szCs w:val="20"/>
              </w:rPr>
              <w:t xml:space="preserve">Tudo do </w:t>
            </w:r>
            <w:r w:rsidR="007823EB" w:rsidRPr="00077DAC">
              <w:rPr>
                <w:sz w:val="20"/>
                <w:szCs w:val="20"/>
              </w:rPr>
              <w:t>Básico</w:t>
            </w:r>
            <w:r w:rsidRPr="00077DAC">
              <w:rPr>
                <w:sz w:val="20"/>
                <w:szCs w:val="20"/>
              </w:rPr>
              <w:t xml:space="preserve"> + </w:t>
            </w:r>
            <w:r w:rsidR="007823EB" w:rsidRPr="00077DAC">
              <w:rPr>
                <w:sz w:val="20"/>
                <w:szCs w:val="20"/>
              </w:rPr>
              <w:t>relatórios</w:t>
            </w:r>
            <w:r w:rsidRPr="00077DAC">
              <w:rPr>
                <w:sz w:val="20"/>
                <w:szCs w:val="20"/>
              </w:rPr>
              <w:t xml:space="preserve"> detalhados, </w:t>
            </w:r>
            <w:r w:rsidR="007823EB" w:rsidRPr="00077DAC">
              <w:rPr>
                <w:sz w:val="20"/>
                <w:szCs w:val="20"/>
              </w:rPr>
              <w:t>missões</w:t>
            </w:r>
            <w:r w:rsidRPr="00077DAC">
              <w:rPr>
                <w:sz w:val="20"/>
                <w:szCs w:val="20"/>
              </w:rPr>
              <w:t xml:space="preserve"> exclusivas, </w:t>
            </w:r>
            <w:r w:rsidR="007823EB" w:rsidRPr="00077DAC">
              <w:rPr>
                <w:sz w:val="20"/>
                <w:szCs w:val="20"/>
              </w:rPr>
              <w:t>conteúdo</w:t>
            </w:r>
            <w:r w:rsidRPr="00077DAC">
              <w:rPr>
                <w:sz w:val="20"/>
                <w:szCs w:val="20"/>
              </w:rPr>
              <w:t xml:space="preserve"> adicional</w:t>
            </w:r>
          </w:p>
        </w:tc>
      </w:tr>
      <w:tr w:rsidR="00077DAC" w:rsidRPr="00077DAC" w14:paraId="3E4FCF68" w14:textId="77777777" w:rsidTr="00077DAC">
        <w:tc>
          <w:tcPr>
            <w:tcW w:w="0" w:type="auto"/>
            <w:hideMark/>
          </w:tcPr>
          <w:p w14:paraId="6CCB79E0" w14:textId="77777777" w:rsidR="00077DAC" w:rsidRPr="00077DAC" w:rsidRDefault="00077DAC" w:rsidP="00077DAC">
            <w:pPr>
              <w:jc w:val="center"/>
              <w:rPr>
                <w:sz w:val="20"/>
                <w:szCs w:val="20"/>
              </w:rPr>
            </w:pPr>
            <w:r w:rsidRPr="00077DAC">
              <w:rPr>
                <w:sz w:val="20"/>
                <w:szCs w:val="20"/>
              </w:rPr>
              <w:t>Institucional</w:t>
            </w:r>
          </w:p>
        </w:tc>
        <w:tc>
          <w:tcPr>
            <w:tcW w:w="0" w:type="auto"/>
            <w:hideMark/>
          </w:tcPr>
          <w:p w14:paraId="550F7485" w14:textId="0DAAF6F6" w:rsidR="00077DAC" w:rsidRPr="00077DAC" w:rsidRDefault="00077DAC" w:rsidP="00077DAC">
            <w:pPr>
              <w:jc w:val="center"/>
              <w:rPr>
                <w:sz w:val="20"/>
                <w:szCs w:val="20"/>
              </w:rPr>
            </w:pPr>
            <w:r w:rsidRPr="00077DAC">
              <w:rPr>
                <w:sz w:val="20"/>
                <w:szCs w:val="20"/>
              </w:rPr>
              <w:t xml:space="preserve">Escolas e </w:t>
            </w:r>
            <w:r w:rsidR="007823EB" w:rsidRPr="00077DAC">
              <w:rPr>
                <w:sz w:val="20"/>
                <w:szCs w:val="20"/>
              </w:rPr>
              <w:t>organizações</w:t>
            </w:r>
          </w:p>
        </w:tc>
        <w:tc>
          <w:tcPr>
            <w:tcW w:w="0" w:type="auto"/>
            <w:hideMark/>
          </w:tcPr>
          <w:p w14:paraId="4CF5ECC1" w14:textId="77777777" w:rsidR="00077DAC" w:rsidRPr="00077DAC" w:rsidRDefault="00077DAC" w:rsidP="00077DAC">
            <w:pPr>
              <w:jc w:val="center"/>
              <w:rPr>
                <w:sz w:val="20"/>
                <w:szCs w:val="20"/>
              </w:rPr>
            </w:pPr>
            <w:r w:rsidRPr="00077DAC">
              <w:rPr>
                <w:sz w:val="20"/>
                <w:szCs w:val="20"/>
              </w:rPr>
              <w:t>R$299,00</w:t>
            </w:r>
          </w:p>
        </w:tc>
        <w:tc>
          <w:tcPr>
            <w:tcW w:w="0" w:type="auto"/>
            <w:hideMark/>
          </w:tcPr>
          <w:p w14:paraId="11888B2C" w14:textId="04A101DE" w:rsidR="00077DAC" w:rsidRPr="00077DAC" w:rsidRDefault="007823EB" w:rsidP="00077DAC">
            <w:pPr>
              <w:jc w:val="center"/>
              <w:rPr>
                <w:sz w:val="20"/>
                <w:szCs w:val="20"/>
              </w:rPr>
            </w:pPr>
            <w:r w:rsidRPr="00077DAC">
              <w:rPr>
                <w:sz w:val="20"/>
                <w:szCs w:val="20"/>
              </w:rPr>
              <w:t>Multiusuário</w:t>
            </w:r>
            <w:r w:rsidR="00077DAC" w:rsidRPr="00077DAC">
              <w:rPr>
                <w:sz w:val="20"/>
                <w:szCs w:val="20"/>
              </w:rPr>
              <w:t xml:space="preserve"> (</w:t>
            </w:r>
            <w:r w:rsidRPr="00077DAC">
              <w:rPr>
                <w:sz w:val="20"/>
                <w:szCs w:val="20"/>
              </w:rPr>
              <w:t>até</w:t>
            </w:r>
            <w:r w:rsidR="00077DAC" w:rsidRPr="00077DAC">
              <w:rPr>
                <w:sz w:val="20"/>
                <w:szCs w:val="20"/>
              </w:rPr>
              <w:t xml:space="preserve"> 100 alunos), dashboard administrativo, </w:t>
            </w:r>
            <w:r w:rsidRPr="00077DAC">
              <w:rPr>
                <w:sz w:val="20"/>
                <w:szCs w:val="20"/>
              </w:rPr>
              <w:t>relatórios</w:t>
            </w:r>
            <w:r w:rsidR="00077DAC" w:rsidRPr="00077DAC">
              <w:rPr>
                <w:sz w:val="20"/>
                <w:szCs w:val="20"/>
              </w:rPr>
              <w:t xml:space="preserve"> por turma</w:t>
            </w:r>
          </w:p>
        </w:tc>
      </w:tr>
    </w:tbl>
    <w:p w14:paraId="16D49A02" w14:textId="77777777" w:rsidR="00077DAC" w:rsidRPr="00077DAC" w:rsidRDefault="00077DAC" w:rsidP="00077DAC">
      <w:pPr>
        <w:jc w:val="center"/>
        <w:rPr>
          <w:sz w:val="20"/>
          <w:szCs w:val="20"/>
        </w:rPr>
      </w:pPr>
      <w:r w:rsidRPr="00077DAC">
        <w:rPr>
          <w:sz w:val="20"/>
          <w:szCs w:val="20"/>
        </w:rPr>
        <w:t>Fonte: elaborado pelos autores (2026).</w:t>
      </w:r>
    </w:p>
    <w:p w14:paraId="7524EE4E" w14:textId="23C96009" w:rsidR="00077DAC" w:rsidRDefault="00077DAC" w:rsidP="00077DAC">
      <w:pPr>
        <w:autoSpaceDE w:val="0"/>
        <w:autoSpaceDN w:val="0"/>
        <w:adjustRightInd w:val="0"/>
        <w:spacing w:after="0" w:line="360" w:lineRule="auto"/>
        <w:ind w:firstLine="709"/>
        <w:jc w:val="both"/>
        <w:rPr>
          <w:sz w:val="24"/>
          <w:szCs w:val="24"/>
        </w:rPr>
      </w:pPr>
      <w:r w:rsidRPr="00077DAC">
        <w:rPr>
          <w:sz w:val="24"/>
          <w:szCs w:val="24"/>
        </w:rPr>
        <w:t xml:space="preserve">O plano Gratuito cumpre a função de porta de entrada, permitindo que o usuário experimente a plataforma sem barreira financeira. A conversão para planos pagos ocorre de forma natural à medida que o usuário avança nos conteúdos e encontra as funcionalidades </w:t>
      </w:r>
      <w:r w:rsidRPr="00077DAC">
        <w:rPr>
          <w:sz w:val="24"/>
          <w:szCs w:val="24"/>
        </w:rPr>
        <w:lastRenderedPageBreak/>
        <w:t xml:space="preserve">restritas ao plano Básico. O plano Institucional representa o maior ticket médio da plataforma e tem potencial de crescimento expressivo por meio de parcerias com escolas privadas e organizações ambientais, conforme sugerido em orientação pelo Prof. </w:t>
      </w:r>
      <w:r w:rsidR="00841CEF">
        <w:rPr>
          <w:sz w:val="24"/>
          <w:szCs w:val="24"/>
        </w:rPr>
        <w:t xml:space="preserve">Alessandro </w:t>
      </w:r>
      <w:r w:rsidRPr="00077DAC">
        <w:rPr>
          <w:sz w:val="24"/>
          <w:szCs w:val="24"/>
        </w:rPr>
        <w:t>Athi</w:t>
      </w:r>
      <w:r w:rsidR="00841CEF">
        <w:rPr>
          <w:sz w:val="24"/>
          <w:szCs w:val="24"/>
        </w:rPr>
        <w:t>ê</w:t>
      </w:r>
      <w:r w:rsidRPr="00077DAC">
        <w:rPr>
          <w:sz w:val="24"/>
          <w:szCs w:val="24"/>
        </w:rPr>
        <w:t>.</w:t>
      </w:r>
    </w:p>
    <w:p w14:paraId="79D51BA5" w14:textId="77777777" w:rsidR="007823EB" w:rsidRDefault="007823EB" w:rsidP="007823EB">
      <w:pPr>
        <w:autoSpaceDE w:val="0"/>
        <w:autoSpaceDN w:val="0"/>
        <w:adjustRightInd w:val="0"/>
        <w:spacing w:after="0" w:line="360" w:lineRule="auto"/>
        <w:jc w:val="both"/>
        <w:rPr>
          <w:sz w:val="24"/>
          <w:szCs w:val="24"/>
        </w:rPr>
      </w:pPr>
    </w:p>
    <w:p w14:paraId="169158EC" w14:textId="19214B13" w:rsidR="007823EB" w:rsidRDefault="002D76AD" w:rsidP="008825CC">
      <w:pPr>
        <w:pStyle w:val="Ttulo3"/>
      </w:pPr>
      <w:bookmarkStart w:id="186" w:name="_Toc229937072"/>
      <w:r>
        <w:t>Viabilidade Financeira e Ponto de Equilíbrio</w:t>
      </w:r>
      <w:bookmarkEnd w:id="186"/>
    </w:p>
    <w:p w14:paraId="0FDFFB0F" w14:textId="77777777" w:rsidR="007A55EA" w:rsidRDefault="007A55EA" w:rsidP="007A55EA"/>
    <w:p w14:paraId="67233B90" w14:textId="6DDBB7F9" w:rsidR="007A55EA" w:rsidRPr="007A55EA" w:rsidRDefault="007A55EA" w:rsidP="007A55EA">
      <w:pPr>
        <w:autoSpaceDE w:val="0"/>
        <w:autoSpaceDN w:val="0"/>
        <w:adjustRightInd w:val="0"/>
        <w:spacing w:after="0" w:line="360" w:lineRule="auto"/>
        <w:ind w:firstLine="709"/>
        <w:jc w:val="both"/>
        <w:rPr>
          <w:sz w:val="24"/>
          <w:szCs w:val="24"/>
        </w:rPr>
      </w:pPr>
      <w:r w:rsidRPr="007A55EA">
        <w:rPr>
          <w:sz w:val="24"/>
          <w:szCs w:val="24"/>
        </w:rPr>
        <w:t>Conforme análise apresentada na reunião de orientação com o Prof. Sérgio Oliveira de Nascimento</w:t>
      </w:r>
      <w:r>
        <w:rPr>
          <w:sz w:val="24"/>
          <w:szCs w:val="24"/>
        </w:rPr>
        <w:t xml:space="preserve">, </w:t>
      </w:r>
      <w:r w:rsidRPr="007A55EA">
        <w:rPr>
          <w:sz w:val="24"/>
          <w:szCs w:val="24"/>
        </w:rPr>
        <w:t>o ponto de equilíbrio financeiro (break-</w:t>
      </w:r>
      <w:proofErr w:type="spellStart"/>
      <w:r w:rsidRPr="007A55EA">
        <w:rPr>
          <w:sz w:val="24"/>
          <w:szCs w:val="24"/>
        </w:rPr>
        <w:t>even</w:t>
      </w:r>
      <w:proofErr w:type="spellEnd"/>
      <w:r w:rsidRPr="007A55EA">
        <w:rPr>
          <w:sz w:val="24"/>
          <w:szCs w:val="24"/>
        </w:rPr>
        <w:t xml:space="preserve"> point) da plataforma Crescer Verde foi estabelecido em R$63.650,00, valor que representa a soma dos gastos fixos e variáveis necessários ao desenvolvimento, lançamento e operação inicial da plataforma. A partir do momento em que o faturamento acumulado supera esse valor, a operação passa a gerar lucro líquido positivo.</w:t>
      </w:r>
    </w:p>
    <w:p w14:paraId="4DB0F953" w14:textId="77777777" w:rsidR="007A55EA" w:rsidRDefault="007A55EA" w:rsidP="007A55EA">
      <w:pPr>
        <w:autoSpaceDE w:val="0"/>
        <w:autoSpaceDN w:val="0"/>
        <w:adjustRightInd w:val="0"/>
        <w:spacing w:after="0" w:line="360" w:lineRule="auto"/>
        <w:ind w:firstLine="709"/>
        <w:jc w:val="both"/>
        <w:rPr>
          <w:sz w:val="24"/>
          <w:szCs w:val="24"/>
        </w:rPr>
      </w:pPr>
      <w:r w:rsidRPr="007A55EA">
        <w:rPr>
          <w:sz w:val="24"/>
          <w:szCs w:val="24"/>
        </w:rPr>
        <w:t>A estrutura de custos foi dividida em duas categorias:</w:t>
      </w:r>
    </w:p>
    <w:p w14:paraId="4EA8F1A0" w14:textId="77777777" w:rsidR="00841CEF" w:rsidRPr="007A55EA" w:rsidRDefault="00841CEF" w:rsidP="007A55EA">
      <w:pPr>
        <w:autoSpaceDE w:val="0"/>
        <w:autoSpaceDN w:val="0"/>
        <w:adjustRightInd w:val="0"/>
        <w:spacing w:after="0" w:line="360" w:lineRule="auto"/>
        <w:ind w:firstLine="709"/>
        <w:jc w:val="both"/>
        <w:rPr>
          <w:sz w:val="24"/>
          <w:szCs w:val="24"/>
        </w:rPr>
      </w:pPr>
    </w:p>
    <w:p w14:paraId="630425A3" w14:textId="77777777" w:rsidR="007A55EA" w:rsidRPr="007A55EA" w:rsidRDefault="007A55EA" w:rsidP="007A55EA">
      <w:pPr>
        <w:pStyle w:val="PargrafodaLista"/>
        <w:numPr>
          <w:ilvl w:val="0"/>
          <w:numId w:val="3"/>
        </w:numPr>
        <w:spacing w:line="360" w:lineRule="auto"/>
        <w:ind w:left="1066" w:hanging="357"/>
        <w:jc w:val="both"/>
      </w:pPr>
      <w:r w:rsidRPr="007A55EA">
        <w:t>Gastos fixos (R$55.150,00): compreendem os recursos humanos (equipe de desenvolvimento), as ferramentas e licenças de software e o registro de domínio, cujos valores permanecem constantes independentemente do volume de usuários;</w:t>
      </w:r>
    </w:p>
    <w:p w14:paraId="3124D2BB" w14:textId="77777777" w:rsidR="007A55EA" w:rsidRDefault="007A55EA" w:rsidP="007A55EA">
      <w:pPr>
        <w:pStyle w:val="PargrafodaLista"/>
        <w:numPr>
          <w:ilvl w:val="0"/>
          <w:numId w:val="3"/>
        </w:numPr>
        <w:spacing w:line="360" w:lineRule="auto"/>
        <w:ind w:left="1066" w:hanging="357"/>
        <w:jc w:val="both"/>
      </w:pPr>
      <w:r w:rsidRPr="007A55EA">
        <w:t>Gastos variáveis (R$8.500,00): abrangem a infraestrutura em nuvem, as ações de mídia e marketing digital e os custos de manutenção pós-lançamento, que podem escalar conforme o crescimento da base de usuários.</w:t>
      </w:r>
    </w:p>
    <w:p w14:paraId="5F89D2E6" w14:textId="77777777" w:rsidR="009B5F51" w:rsidRDefault="009B5F51" w:rsidP="009B5F51">
      <w:pPr>
        <w:spacing w:line="360" w:lineRule="auto"/>
        <w:jc w:val="both"/>
      </w:pPr>
    </w:p>
    <w:p w14:paraId="6ABE19A6" w14:textId="5F484647" w:rsidR="009B5F51" w:rsidRDefault="009B5F51" w:rsidP="009B5F51">
      <w:pPr>
        <w:autoSpaceDE w:val="0"/>
        <w:autoSpaceDN w:val="0"/>
        <w:adjustRightInd w:val="0"/>
        <w:spacing w:after="0" w:line="360" w:lineRule="auto"/>
        <w:ind w:firstLine="709"/>
        <w:jc w:val="both"/>
        <w:rPr>
          <w:sz w:val="24"/>
          <w:szCs w:val="24"/>
        </w:rPr>
      </w:pPr>
      <w:r w:rsidRPr="009B5F51">
        <w:rPr>
          <w:sz w:val="24"/>
          <w:szCs w:val="24"/>
        </w:rPr>
        <w:t>O Quadro 1</w:t>
      </w:r>
      <w:r w:rsidR="007E7BDB">
        <w:rPr>
          <w:sz w:val="24"/>
          <w:szCs w:val="24"/>
        </w:rPr>
        <w:t>3</w:t>
      </w:r>
      <w:r w:rsidRPr="009B5F51">
        <w:rPr>
          <w:sz w:val="24"/>
          <w:szCs w:val="24"/>
        </w:rPr>
        <w:t xml:space="preserve"> apresenta a projeção de receita necessária para atingir o break-</w:t>
      </w:r>
      <w:proofErr w:type="spellStart"/>
      <w:r w:rsidRPr="009B5F51">
        <w:rPr>
          <w:sz w:val="24"/>
          <w:szCs w:val="24"/>
        </w:rPr>
        <w:t>even</w:t>
      </w:r>
      <w:proofErr w:type="spellEnd"/>
      <w:r w:rsidRPr="009B5F51">
        <w:rPr>
          <w:sz w:val="24"/>
          <w:szCs w:val="24"/>
        </w:rPr>
        <w:t>, considerando diferentes combinações de planos ativos.</w:t>
      </w:r>
    </w:p>
    <w:p w14:paraId="1F68653E" w14:textId="77777777" w:rsidR="009B5F51" w:rsidRPr="009B5F51" w:rsidRDefault="009B5F51" w:rsidP="009B5F51">
      <w:pPr>
        <w:autoSpaceDE w:val="0"/>
        <w:autoSpaceDN w:val="0"/>
        <w:adjustRightInd w:val="0"/>
        <w:spacing w:after="0" w:line="360" w:lineRule="auto"/>
        <w:ind w:firstLine="709"/>
        <w:jc w:val="both"/>
        <w:rPr>
          <w:sz w:val="24"/>
          <w:szCs w:val="24"/>
        </w:rPr>
      </w:pPr>
    </w:p>
    <w:p w14:paraId="26B82CA6" w14:textId="064DECD9" w:rsidR="009B5F51" w:rsidRDefault="009B5F51" w:rsidP="00084D64">
      <w:pPr>
        <w:pStyle w:val="Legenda"/>
      </w:pPr>
      <w:bookmarkStart w:id="187" w:name="_Toc229937110"/>
      <w:r>
        <w:t xml:space="preserve">Quadro </w:t>
      </w:r>
      <w:r>
        <w:fldChar w:fldCharType="begin"/>
      </w:r>
      <w:r>
        <w:instrText xml:space="preserve"> SEQ Quadro \* ARABIC </w:instrText>
      </w:r>
      <w:r>
        <w:fldChar w:fldCharType="separate"/>
      </w:r>
      <w:r w:rsidR="00B82623">
        <w:rPr>
          <w:noProof/>
        </w:rPr>
        <w:t>15</w:t>
      </w:r>
      <w:r>
        <w:fldChar w:fldCharType="end"/>
      </w:r>
      <w:r>
        <w:t xml:space="preserve"> - Projeção de Break-Even por Combinação de Planos</w:t>
      </w:r>
      <w:bookmarkEnd w:id="187"/>
    </w:p>
    <w:tbl>
      <w:tblPr>
        <w:tblStyle w:val="TabeladeGradeClara"/>
        <w:tblW w:w="0" w:type="auto"/>
        <w:tblLook w:val="04A0" w:firstRow="1" w:lastRow="0" w:firstColumn="1" w:lastColumn="0" w:noHBand="0" w:noVBand="1"/>
      </w:tblPr>
      <w:tblGrid>
        <w:gridCol w:w="1239"/>
        <w:gridCol w:w="1396"/>
        <w:gridCol w:w="1471"/>
        <w:gridCol w:w="1761"/>
        <w:gridCol w:w="1941"/>
        <w:gridCol w:w="1253"/>
      </w:tblGrid>
      <w:tr w:rsidR="009B5F51" w:rsidRPr="009B5F51" w14:paraId="62227A6B" w14:textId="77777777" w:rsidTr="009B5F51">
        <w:tc>
          <w:tcPr>
            <w:tcW w:w="0" w:type="auto"/>
            <w:hideMark/>
          </w:tcPr>
          <w:p w14:paraId="158B7273" w14:textId="798289C6" w:rsidR="009B5F51" w:rsidRPr="009B5F51" w:rsidRDefault="009B5F51" w:rsidP="009B5F51">
            <w:pPr>
              <w:jc w:val="center"/>
              <w:rPr>
                <w:b/>
                <w:bCs/>
                <w:sz w:val="20"/>
                <w:szCs w:val="20"/>
                <w:lang w:val="en-US"/>
              </w:rPr>
            </w:pPr>
            <w:proofErr w:type="spellStart"/>
            <w:r w:rsidRPr="009B5F51">
              <w:rPr>
                <w:b/>
                <w:bCs/>
                <w:sz w:val="20"/>
                <w:szCs w:val="20"/>
                <w:lang w:val="en-US"/>
              </w:rPr>
              <w:t>Cen</w:t>
            </w:r>
            <w:r>
              <w:rPr>
                <w:b/>
                <w:bCs/>
                <w:sz w:val="20"/>
                <w:szCs w:val="20"/>
                <w:lang w:val="en-US"/>
              </w:rPr>
              <w:t>á</w:t>
            </w:r>
            <w:r w:rsidRPr="009B5F51">
              <w:rPr>
                <w:b/>
                <w:bCs/>
                <w:sz w:val="20"/>
                <w:szCs w:val="20"/>
                <w:lang w:val="en-US"/>
              </w:rPr>
              <w:t>rio</w:t>
            </w:r>
            <w:proofErr w:type="spellEnd"/>
          </w:p>
        </w:tc>
        <w:tc>
          <w:tcPr>
            <w:tcW w:w="0" w:type="auto"/>
            <w:hideMark/>
          </w:tcPr>
          <w:p w14:paraId="21B2635F" w14:textId="4DA8AC7E" w:rsidR="009B5F51" w:rsidRPr="009B5F51" w:rsidRDefault="009B5F51" w:rsidP="009B5F51">
            <w:pPr>
              <w:jc w:val="center"/>
              <w:rPr>
                <w:b/>
                <w:bCs/>
                <w:sz w:val="20"/>
                <w:szCs w:val="20"/>
                <w:lang w:val="en-US"/>
              </w:rPr>
            </w:pPr>
            <w:r w:rsidRPr="009B5F51">
              <w:rPr>
                <w:b/>
                <w:bCs/>
                <w:sz w:val="20"/>
                <w:szCs w:val="20"/>
                <w:lang w:val="en-US"/>
              </w:rPr>
              <w:t xml:space="preserve">Plano </w:t>
            </w:r>
            <w:proofErr w:type="spellStart"/>
            <w:r w:rsidRPr="009B5F51">
              <w:rPr>
                <w:b/>
                <w:bCs/>
                <w:sz w:val="20"/>
                <w:szCs w:val="20"/>
                <w:lang w:val="en-US"/>
              </w:rPr>
              <w:t>B</w:t>
            </w:r>
            <w:r>
              <w:rPr>
                <w:b/>
                <w:bCs/>
                <w:sz w:val="20"/>
                <w:szCs w:val="20"/>
                <w:lang w:val="en-US"/>
              </w:rPr>
              <w:t>á</w:t>
            </w:r>
            <w:r w:rsidRPr="009B5F51">
              <w:rPr>
                <w:b/>
                <w:bCs/>
                <w:sz w:val="20"/>
                <w:szCs w:val="20"/>
                <w:lang w:val="en-US"/>
              </w:rPr>
              <w:t>sico</w:t>
            </w:r>
            <w:proofErr w:type="spellEnd"/>
            <w:r w:rsidRPr="009B5F51">
              <w:rPr>
                <w:b/>
                <w:bCs/>
                <w:sz w:val="20"/>
                <w:szCs w:val="20"/>
                <w:lang w:val="en-US"/>
              </w:rPr>
              <w:t xml:space="preserve"> (R$19,90)</w:t>
            </w:r>
          </w:p>
        </w:tc>
        <w:tc>
          <w:tcPr>
            <w:tcW w:w="0" w:type="auto"/>
            <w:hideMark/>
          </w:tcPr>
          <w:p w14:paraId="539AF2D3" w14:textId="77777777" w:rsidR="009B5F51" w:rsidRPr="009B5F51" w:rsidRDefault="009B5F51" w:rsidP="009B5F51">
            <w:pPr>
              <w:jc w:val="center"/>
              <w:rPr>
                <w:b/>
                <w:bCs/>
                <w:sz w:val="20"/>
                <w:szCs w:val="20"/>
                <w:lang w:val="en-US"/>
              </w:rPr>
            </w:pPr>
            <w:r w:rsidRPr="009B5F51">
              <w:rPr>
                <w:b/>
                <w:bCs/>
                <w:sz w:val="20"/>
                <w:szCs w:val="20"/>
                <w:lang w:val="en-US"/>
              </w:rPr>
              <w:t>Plano Premium (R$34,90)</w:t>
            </w:r>
          </w:p>
        </w:tc>
        <w:tc>
          <w:tcPr>
            <w:tcW w:w="0" w:type="auto"/>
            <w:hideMark/>
          </w:tcPr>
          <w:p w14:paraId="7A627525" w14:textId="77777777" w:rsidR="009B5F51" w:rsidRPr="009B5F51" w:rsidRDefault="009B5F51" w:rsidP="009B5F51">
            <w:pPr>
              <w:jc w:val="center"/>
              <w:rPr>
                <w:b/>
                <w:bCs/>
                <w:sz w:val="20"/>
                <w:szCs w:val="20"/>
                <w:lang w:val="en-US"/>
              </w:rPr>
            </w:pPr>
            <w:r w:rsidRPr="009B5F51">
              <w:rPr>
                <w:b/>
                <w:bCs/>
                <w:sz w:val="20"/>
                <w:szCs w:val="20"/>
                <w:lang w:val="en-US"/>
              </w:rPr>
              <w:t xml:space="preserve">Plano </w:t>
            </w:r>
            <w:proofErr w:type="spellStart"/>
            <w:r w:rsidRPr="009B5F51">
              <w:rPr>
                <w:b/>
                <w:bCs/>
                <w:sz w:val="20"/>
                <w:szCs w:val="20"/>
                <w:lang w:val="en-US"/>
              </w:rPr>
              <w:t>Institucional</w:t>
            </w:r>
            <w:proofErr w:type="spellEnd"/>
            <w:r w:rsidRPr="009B5F51">
              <w:rPr>
                <w:b/>
                <w:bCs/>
                <w:sz w:val="20"/>
                <w:szCs w:val="20"/>
                <w:lang w:val="en-US"/>
              </w:rPr>
              <w:t xml:space="preserve"> (R$299,00)</w:t>
            </w:r>
          </w:p>
        </w:tc>
        <w:tc>
          <w:tcPr>
            <w:tcW w:w="0" w:type="auto"/>
            <w:hideMark/>
          </w:tcPr>
          <w:p w14:paraId="2E350D3F" w14:textId="77777777" w:rsidR="009B5F51" w:rsidRPr="009B5F51" w:rsidRDefault="009B5F51" w:rsidP="009B5F51">
            <w:pPr>
              <w:jc w:val="center"/>
              <w:rPr>
                <w:b/>
                <w:bCs/>
                <w:sz w:val="20"/>
                <w:szCs w:val="20"/>
                <w:lang w:val="en-US"/>
              </w:rPr>
            </w:pPr>
            <w:proofErr w:type="spellStart"/>
            <w:r w:rsidRPr="009B5F51">
              <w:rPr>
                <w:b/>
                <w:bCs/>
                <w:sz w:val="20"/>
                <w:szCs w:val="20"/>
                <w:lang w:val="en-US"/>
              </w:rPr>
              <w:t>Faturamento</w:t>
            </w:r>
            <w:proofErr w:type="spellEnd"/>
            <w:r w:rsidRPr="009B5F51">
              <w:rPr>
                <w:b/>
                <w:bCs/>
                <w:sz w:val="20"/>
                <w:szCs w:val="20"/>
                <w:lang w:val="en-US"/>
              </w:rPr>
              <w:t xml:space="preserve"> Mensal </w:t>
            </w:r>
            <w:proofErr w:type="spellStart"/>
            <w:r w:rsidRPr="009B5F51">
              <w:rPr>
                <w:b/>
                <w:bCs/>
                <w:sz w:val="20"/>
                <w:szCs w:val="20"/>
                <w:lang w:val="en-US"/>
              </w:rPr>
              <w:t>Estimado</w:t>
            </w:r>
            <w:proofErr w:type="spellEnd"/>
            <w:r w:rsidRPr="009B5F51">
              <w:rPr>
                <w:b/>
                <w:bCs/>
                <w:sz w:val="20"/>
                <w:szCs w:val="20"/>
                <w:lang w:val="en-US"/>
              </w:rPr>
              <w:t xml:space="preserve"> (R$)</w:t>
            </w:r>
          </w:p>
        </w:tc>
        <w:tc>
          <w:tcPr>
            <w:tcW w:w="0" w:type="auto"/>
            <w:hideMark/>
          </w:tcPr>
          <w:p w14:paraId="4449E6A7" w14:textId="77777777" w:rsidR="009B5F51" w:rsidRPr="009B5F51" w:rsidRDefault="009B5F51" w:rsidP="009B5F51">
            <w:pPr>
              <w:jc w:val="center"/>
              <w:rPr>
                <w:b/>
                <w:bCs/>
                <w:sz w:val="20"/>
                <w:szCs w:val="20"/>
                <w:lang w:val="en-US"/>
              </w:rPr>
            </w:pPr>
            <w:r w:rsidRPr="009B5F51">
              <w:rPr>
                <w:b/>
                <w:bCs/>
                <w:sz w:val="20"/>
                <w:szCs w:val="20"/>
                <w:lang w:val="en-US"/>
              </w:rPr>
              <w:t xml:space="preserve">Meses </w:t>
            </w:r>
            <w:proofErr w:type="gramStart"/>
            <w:r w:rsidRPr="009B5F51">
              <w:rPr>
                <w:b/>
                <w:bCs/>
                <w:sz w:val="20"/>
                <w:szCs w:val="20"/>
                <w:lang w:val="en-US"/>
              </w:rPr>
              <w:t>para Break-Even</w:t>
            </w:r>
            <w:proofErr w:type="gramEnd"/>
          </w:p>
        </w:tc>
      </w:tr>
      <w:tr w:rsidR="009B5F51" w:rsidRPr="009B5F51" w14:paraId="389CA2B7" w14:textId="77777777" w:rsidTr="009B5F51">
        <w:tc>
          <w:tcPr>
            <w:tcW w:w="0" w:type="auto"/>
            <w:hideMark/>
          </w:tcPr>
          <w:p w14:paraId="5FBF4E55" w14:textId="77777777" w:rsidR="009B5F51" w:rsidRPr="009B5F51" w:rsidRDefault="009B5F51" w:rsidP="009B5F51">
            <w:pPr>
              <w:jc w:val="center"/>
              <w:rPr>
                <w:sz w:val="20"/>
                <w:szCs w:val="20"/>
                <w:lang w:val="en-US"/>
              </w:rPr>
            </w:pPr>
            <w:proofErr w:type="spellStart"/>
            <w:r w:rsidRPr="009B5F51">
              <w:rPr>
                <w:sz w:val="20"/>
                <w:szCs w:val="20"/>
                <w:lang w:val="en-US"/>
              </w:rPr>
              <w:t>Conservador</w:t>
            </w:r>
            <w:proofErr w:type="spellEnd"/>
          </w:p>
        </w:tc>
        <w:tc>
          <w:tcPr>
            <w:tcW w:w="0" w:type="auto"/>
            <w:hideMark/>
          </w:tcPr>
          <w:p w14:paraId="492D0F8F" w14:textId="77777777" w:rsidR="009B5F51" w:rsidRPr="009B5F51" w:rsidRDefault="009B5F51" w:rsidP="009B5F51">
            <w:pPr>
              <w:jc w:val="center"/>
              <w:rPr>
                <w:sz w:val="20"/>
                <w:szCs w:val="20"/>
                <w:lang w:val="en-US"/>
              </w:rPr>
            </w:pPr>
            <w:r w:rsidRPr="009B5F51">
              <w:rPr>
                <w:sz w:val="20"/>
                <w:szCs w:val="20"/>
                <w:lang w:val="en-US"/>
              </w:rPr>
              <w:t xml:space="preserve">100 </w:t>
            </w:r>
            <w:proofErr w:type="spellStart"/>
            <w:r w:rsidRPr="009B5F51">
              <w:rPr>
                <w:sz w:val="20"/>
                <w:szCs w:val="20"/>
                <w:lang w:val="en-US"/>
              </w:rPr>
              <w:t>assinantes</w:t>
            </w:r>
            <w:proofErr w:type="spellEnd"/>
          </w:p>
        </w:tc>
        <w:tc>
          <w:tcPr>
            <w:tcW w:w="0" w:type="auto"/>
            <w:hideMark/>
          </w:tcPr>
          <w:p w14:paraId="60BAC461" w14:textId="77777777" w:rsidR="009B5F51" w:rsidRPr="009B5F51" w:rsidRDefault="009B5F51" w:rsidP="009B5F51">
            <w:pPr>
              <w:jc w:val="center"/>
              <w:rPr>
                <w:sz w:val="20"/>
                <w:szCs w:val="20"/>
                <w:lang w:val="en-US"/>
              </w:rPr>
            </w:pPr>
            <w:r w:rsidRPr="009B5F51">
              <w:rPr>
                <w:sz w:val="20"/>
                <w:szCs w:val="20"/>
                <w:lang w:val="en-US"/>
              </w:rPr>
              <w:t xml:space="preserve">20 </w:t>
            </w:r>
            <w:proofErr w:type="spellStart"/>
            <w:r w:rsidRPr="009B5F51">
              <w:rPr>
                <w:sz w:val="20"/>
                <w:szCs w:val="20"/>
                <w:lang w:val="en-US"/>
              </w:rPr>
              <w:t>assinantes</w:t>
            </w:r>
            <w:proofErr w:type="spellEnd"/>
          </w:p>
        </w:tc>
        <w:tc>
          <w:tcPr>
            <w:tcW w:w="0" w:type="auto"/>
            <w:hideMark/>
          </w:tcPr>
          <w:p w14:paraId="780C987F" w14:textId="77777777" w:rsidR="009B5F51" w:rsidRPr="009B5F51" w:rsidRDefault="009B5F51" w:rsidP="009B5F51">
            <w:pPr>
              <w:jc w:val="center"/>
              <w:rPr>
                <w:sz w:val="20"/>
                <w:szCs w:val="20"/>
                <w:lang w:val="en-US"/>
              </w:rPr>
            </w:pPr>
            <w:r w:rsidRPr="009B5F51">
              <w:rPr>
                <w:sz w:val="20"/>
                <w:szCs w:val="20"/>
                <w:lang w:val="en-US"/>
              </w:rPr>
              <w:t xml:space="preserve">2 </w:t>
            </w:r>
            <w:proofErr w:type="spellStart"/>
            <w:r w:rsidRPr="009B5F51">
              <w:rPr>
                <w:sz w:val="20"/>
                <w:szCs w:val="20"/>
                <w:lang w:val="en-US"/>
              </w:rPr>
              <w:t>contratos</w:t>
            </w:r>
            <w:proofErr w:type="spellEnd"/>
          </w:p>
        </w:tc>
        <w:tc>
          <w:tcPr>
            <w:tcW w:w="0" w:type="auto"/>
            <w:hideMark/>
          </w:tcPr>
          <w:p w14:paraId="1643497C" w14:textId="77777777" w:rsidR="009B5F51" w:rsidRPr="009B5F51" w:rsidRDefault="009B5F51" w:rsidP="009B5F51">
            <w:pPr>
              <w:jc w:val="center"/>
              <w:rPr>
                <w:sz w:val="20"/>
                <w:szCs w:val="20"/>
                <w:lang w:val="en-US"/>
              </w:rPr>
            </w:pPr>
            <w:r w:rsidRPr="009B5F51">
              <w:rPr>
                <w:sz w:val="20"/>
                <w:szCs w:val="20"/>
                <w:lang w:val="en-US"/>
              </w:rPr>
              <w:t>R$3.284,00</w:t>
            </w:r>
          </w:p>
        </w:tc>
        <w:tc>
          <w:tcPr>
            <w:tcW w:w="0" w:type="auto"/>
            <w:hideMark/>
          </w:tcPr>
          <w:p w14:paraId="2E66CB93" w14:textId="77777777" w:rsidR="009B5F51" w:rsidRPr="009B5F51" w:rsidRDefault="009B5F51" w:rsidP="009B5F51">
            <w:pPr>
              <w:jc w:val="center"/>
              <w:rPr>
                <w:sz w:val="20"/>
                <w:szCs w:val="20"/>
                <w:lang w:val="en-US"/>
              </w:rPr>
            </w:pPr>
            <w:r w:rsidRPr="009B5F51">
              <w:rPr>
                <w:sz w:val="20"/>
                <w:szCs w:val="20"/>
                <w:lang w:val="en-US"/>
              </w:rPr>
              <w:t>19 meses</w:t>
            </w:r>
          </w:p>
        </w:tc>
      </w:tr>
      <w:tr w:rsidR="009B5F51" w:rsidRPr="009B5F51" w14:paraId="1B836DB2" w14:textId="77777777" w:rsidTr="009B5F51">
        <w:tc>
          <w:tcPr>
            <w:tcW w:w="0" w:type="auto"/>
            <w:hideMark/>
          </w:tcPr>
          <w:p w14:paraId="6C1B17ED" w14:textId="77777777" w:rsidR="009B5F51" w:rsidRPr="009B5F51" w:rsidRDefault="009B5F51" w:rsidP="009B5F51">
            <w:pPr>
              <w:jc w:val="center"/>
              <w:rPr>
                <w:sz w:val="20"/>
                <w:szCs w:val="20"/>
                <w:lang w:val="en-US"/>
              </w:rPr>
            </w:pPr>
            <w:proofErr w:type="spellStart"/>
            <w:r w:rsidRPr="009B5F51">
              <w:rPr>
                <w:sz w:val="20"/>
                <w:szCs w:val="20"/>
                <w:lang w:val="en-US"/>
              </w:rPr>
              <w:t>Moderado</w:t>
            </w:r>
            <w:proofErr w:type="spellEnd"/>
          </w:p>
        </w:tc>
        <w:tc>
          <w:tcPr>
            <w:tcW w:w="0" w:type="auto"/>
            <w:hideMark/>
          </w:tcPr>
          <w:p w14:paraId="6671C9F2" w14:textId="77777777" w:rsidR="009B5F51" w:rsidRPr="009B5F51" w:rsidRDefault="009B5F51" w:rsidP="009B5F51">
            <w:pPr>
              <w:jc w:val="center"/>
              <w:rPr>
                <w:sz w:val="20"/>
                <w:szCs w:val="20"/>
                <w:lang w:val="en-US"/>
              </w:rPr>
            </w:pPr>
            <w:r w:rsidRPr="009B5F51">
              <w:rPr>
                <w:sz w:val="20"/>
                <w:szCs w:val="20"/>
                <w:lang w:val="en-US"/>
              </w:rPr>
              <w:t xml:space="preserve">200 </w:t>
            </w:r>
            <w:proofErr w:type="spellStart"/>
            <w:r w:rsidRPr="009B5F51">
              <w:rPr>
                <w:sz w:val="20"/>
                <w:szCs w:val="20"/>
                <w:lang w:val="en-US"/>
              </w:rPr>
              <w:t>assinantes</w:t>
            </w:r>
            <w:proofErr w:type="spellEnd"/>
          </w:p>
        </w:tc>
        <w:tc>
          <w:tcPr>
            <w:tcW w:w="0" w:type="auto"/>
            <w:hideMark/>
          </w:tcPr>
          <w:p w14:paraId="365D23A7" w14:textId="77777777" w:rsidR="009B5F51" w:rsidRPr="009B5F51" w:rsidRDefault="009B5F51" w:rsidP="009B5F51">
            <w:pPr>
              <w:jc w:val="center"/>
              <w:rPr>
                <w:sz w:val="20"/>
                <w:szCs w:val="20"/>
                <w:lang w:val="en-US"/>
              </w:rPr>
            </w:pPr>
            <w:r w:rsidRPr="009B5F51">
              <w:rPr>
                <w:sz w:val="20"/>
                <w:szCs w:val="20"/>
                <w:lang w:val="en-US"/>
              </w:rPr>
              <w:t xml:space="preserve">50 </w:t>
            </w:r>
            <w:proofErr w:type="spellStart"/>
            <w:r w:rsidRPr="009B5F51">
              <w:rPr>
                <w:sz w:val="20"/>
                <w:szCs w:val="20"/>
                <w:lang w:val="en-US"/>
              </w:rPr>
              <w:t>assinantes</w:t>
            </w:r>
            <w:proofErr w:type="spellEnd"/>
          </w:p>
        </w:tc>
        <w:tc>
          <w:tcPr>
            <w:tcW w:w="0" w:type="auto"/>
            <w:hideMark/>
          </w:tcPr>
          <w:p w14:paraId="2E2D963C" w14:textId="77777777" w:rsidR="009B5F51" w:rsidRPr="009B5F51" w:rsidRDefault="009B5F51" w:rsidP="009B5F51">
            <w:pPr>
              <w:jc w:val="center"/>
              <w:rPr>
                <w:sz w:val="20"/>
                <w:szCs w:val="20"/>
                <w:lang w:val="en-US"/>
              </w:rPr>
            </w:pPr>
            <w:r w:rsidRPr="009B5F51">
              <w:rPr>
                <w:sz w:val="20"/>
                <w:szCs w:val="20"/>
                <w:lang w:val="en-US"/>
              </w:rPr>
              <w:t xml:space="preserve">5 </w:t>
            </w:r>
            <w:proofErr w:type="spellStart"/>
            <w:r w:rsidRPr="009B5F51">
              <w:rPr>
                <w:sz w:val="20"/>
                <w:szCs w:val="20"/>
                <w:lang w:val="en-US"/>
              </w:rPr>
              <w:t>contratos</w:t>
            </w:r>
            <w:proofErr w:type="spellEnd"/>
          </w:p>
        </w:tc>
        <w:tc>
          <w:tcPr>
            <w:tcW w:w="0" w:type="auto"/>
            <w:hideMark/>
          </w:tcPr>
          <w:p w14:paraId="25E94A19" w14:textId="77777777" w:rsidR="009B5F51" w:rsidRPr="009B5F51" w:rsidRDefault="009B5F51" w:rsidP="009B5F51">
            <w:pPr>
              <w:jc w:val="center"/>
              <w:rPr>
                <w:sz w:val="20"/>
                <w:szCs w:val="20"/>
                <w:lang w:val="en-US"/>
              </w:rPr>
            </w:pPr>
            <w:r w:rsidRPr="009B5F51">
              <w:rPr>
                <w:sz w:val="20"/>
                <w:szCs w:val="20"/>
                <w:lang w:val="en-US"/>
              </w:rPr>
              <w:t>R$7.220,00</w:t>
            </w:r>
          </w:p>
        </w:tc>
        <w:tc>
          <w:tcPr>
            <w:tcW w:w="0" w:type="auto"/>
            <w:hideMark/>
          </w:tcPr>
          <w:p w14:paraId="01CC73CF" w14:textId="77777777" w:rsidR="009B5F51" w:rsidRPr="009B5F51" w:rsidRDefault="009B5F51" w:rsidP="009B5F51">
            <w:pPr>
              <w:jc w:val="center"/>
              <w:rPr>
                <w:sz w:val="20"/>
                <w:szCs w:val="20"/>
                <w:lang w:val="en-US"/>
              </w:rPr>
            </w:pPr>
            <w:r w:rsidRPr="009B5F51">
              <w:rPr>
                <w:sz w:val="20"/>
                <w:szCs w:val="20"/>
                <w:lang w:val="en-US"/>
              </w:rPr>
              <w:t>9 meses</w:t>
            </w:r>
          </w:p>
        </w:tc>
      </w:tr>
      <w:tr w:rsidR="009B5F51" w:rsidRPr="009B5F51" w14:paraId="2F902855" w14:textId="77777777" w:rsidTr="009B5F51">
        <w:tc>
          <w:tcPr>
            <w:tcW w:w="0" w:type="auto"/>
            <w:hideMark/>
          </w:tcPr>
          <w:p w14:paraId="1C140090" w14:textId="77777777" w:rsidR="009B5F51" w:rsidRPr="009B5F51" w:rsidRDefault="009B5F51" w:rsidP="009B5F51">
            <w:pPr>
              <w:jc w:val="center"/>
              <w:rPr>
                <w:sz w:val="20"/>
                <w:szCs w:val="20"/>
                <w:lang w:val="en-US"/>
              </w:rPr>
            </w:pPr>
            <w:proofErr w:type="spellStart"/>
            <w:r w:rsidRPr="009B5F51">
              <w:rPr>
                <w:sz w:val="20"/>
                <w:szCs w:val="20"/>
                <w:lang w:val="en-US"/>
              </w:rPr>
              <w:t>Otimista</w:t>
            </w:r>
            <w:proofErr w:type="spellEnd"/>
          </w:p>
        </w:tc>
        <w:tc>
          <w:tcPr>
            <w:tcW w:w="0" w:type="auto"/>
            <w:hideMark/>
          </w:tcPr>
          <w:p w14:paraId="466655F3" w14:textId="77777777" w:rsidR="009B5F51" w:rsidRPr="009B5F51" w:rsidRDefault="009B5F51" w:rsidP="009B5F51">
            <w:pPr>
              <w:jc w:val="center"/>
              <w:rPr>
                <w:sz w:val="20"/>
                <w:szCs w:val="20"/>
                <w:lang w:val="en-US"/>
              </w:rPr>
            </w:pPr>
            <w:r w:rsidRPr="009B5F51">
              <w:rPr>
                <w:sz w:val="20"/>
                <w:szCs w:val="20"/>
                <w:lang w:val="en-US"/>
              </w:rPr>
              <w:t xml:space="preserve">400 </w:t>
            </w:r>
            <w:proofErr w:type="spellStart"/>
            <w:r w:rsidRPr="009B5F51">
              <w:rPr>
                <w:sz w:val="20"/>
                <w:szCs w:val="20"/>
                <w:lang w:val="en-US"/>
              </w:rPr>
              <w:t>assinantes</w:t>
            </w:r>
            <w:proofErr w:type="spellEnd"/>
          </w:p>
        </w:tc>
        <w:tc>
          <w:tcPr>
            <w:tcW w:w="0" w:type="auto"/>
            <w:hideMark/>
          </w:tcPr>
          <w:p w14:paraId="5EFC299C" w14:textId="77777777" w:rsidR="009B5F51" w:rsidRPr="009B5F51" w:rsidRDefault="009B5F51" w:rsidP="009B5F51">
            <w:pPr>
              <w:jc w:val="center"/>
              <w:rPr>
                <w:sz w:val="20"/>
                <w:szCs w:val="20"/>
                <w:lang w:val="en-US"/>
              </w:rPr>
            </w:pPr>
            <w:r w:rsidRPr="009B5F51">
              <w:rPr>
                <w:sz w:val="20"/>
                <w:szCs w:val="20"/>
                <w:lang w:val="en-US"/>
              </w:rPr>
              <w:t xml:space="preserve">100 </w:t>
            </w:r>
            <w:proofErr w:type="spellStart"/>
            <w:r w:rsidRPr="009B5F51">
              <w:rPr>
                <w:sz w:val="20"/>
                <w:szCs w:val="20"/>
                <w:lang w:val="en-US"/>
              </w:rPr>
              <w:t>assinantes</w:t>
            </w:r>
            <w:proofErr w:type="spellEnd"/>
          </w:p>
        </w:tc>
        <w:tc>
          <w:tcPr>
            <w:tcW w:w="0" w:type="auto"/>
            <w:hideMark/>
          </w:tcPr>
          <w:p w14:paraId="0AD539D0" w14:textId="77777777" w:rsidR="009B5F51" w:rsidRPr="009B5F51" w:rsidRDefault="009B5F51" w:rsidP="009B5F51">
            <w:pPr>
              <w:jc w:val="center"/>
              <w:rPr>
                <w:sz w:val="20"/>
                <w:szCs w:val="20"/>
                <w:lang w:val="en-US"/>
              </w:rPr>
            </w:pPr>
            <w:r w:rsidRPr="009B5F51">
              <w:rPr>
                <w:sz w:val="20"/>
                <w:szCs w:val="20"/>
                <w:lang w:val="en-US"/>
              </w:rPr>
              <w:t xml:space="preserve">10 </w:t>
            </w:r>
            <w:proofErr w:type="spellStart"/>
            <w:r w:rsidRPr="009B5F51">
              <w:rPr>
                <w:sz w:val="20"/>
                <w:szCs w:val="20"/>
                <w:lang w:val="en-US"/>
              </w:rPr>
              <w:t>contratos</w:t>
            </w:r>
            <w:proofErr w:type="spellEnd"/>
          </w:p>
        </w:tc>
        <w:tc>
          <w:tcPr>
            <w:tcW w:w="0" w:type="auto"/>
            <w:hideMark/>
          </w:tcPr>
          <w:p w14:paraId="3117A8DF" w14:textId="77777777" w:rsidR="009B5F51" w:rsidRPr="009B5F51" w:rsidRDefault="009B5F51" w:rsidP="009B5F51">
            <w:pPr>
              <w:jc w:val="center"/>
              <w:rPr>
                <w:sz w:val="20"/>
                <w:szCs w:val="20"/>
                <w:lang w:val="en-US"/>
              </w:rPr>
            </w:pPr>
            <w:r w:rsidRPr="009B5F51">
              <w:rPr>
                <w:sz w:val="20"/>
                <w:szCs w:val="20"/>
                <w:lang w:val="en-US"/>
              </w:rPr>
              <w:t>R$13.380,00</w:t>
            </w:r>
          </w:p>
        </w:tc>
        <w:tc>
          <w:tcPr>
            <w:tcW w:w="0" w:type="auto"/>
            <w:hideMark/>
          </w:tcPr>
          <w:p w14:paraId="73B63159" w14:textId="77777777" w:rsidR="009B5F51" w:rsidRPr="009B5F51" w:rsidRDefault="009B5F51" w:rsidP="009B5F51">
            <w:pPr>
              <w:jc w:val="center"/>
              <w:rPr>
                <w:sz w:val="20"/>
                <w:szCs w:val="20"/>
                <w:lang w:val="en-US"/>
              </w:rPr>
            </w:pPr>
            <w:r w:rsidRPr="009B5F51">
              <w:rPr>
                <w:sz w:val="20"/>
                <w:szCs w:val="20"/>
                <w:lang w:val="en-US"/>
              </w:rPr>
              <w:t>5 meses</w:t>
            </w:r>
          </w:p>
        </w:tc>
      </w:tr>
    </w:tbl>
    <w:p w14:paraId="4868083D" w14:textId="77777777" w:rsidR="009B5F51" w:rsidRPr="009B5F51" w:rsidRDefault="009B5F51" w:rsidP="009B5F51">
      <w:pPr>
        <w:jc w:val="center"/>
        <w:rPr>
          <w:sz w:val="20"/>
          <w:szCs w:val="20"/>
          <w:lang w:val="en-US"/>
        </w:rPr>
      </w:pPr>
      <w:r w:rsidRPr="009B5F51">
        <w:rPr>
          <w:sz w:val="20"/>
          <w:szCs w:val="20"/>
          <w:lang w:val="en-US"/>
        </w:rPr>
        <w:t xml:space="preserve">Fonte: </w:t>
      </w:r>
      <w:proofErr w:type="spellStart"/>
      <w:r w:rsidRPr="009B5F51">
        <w:rPr>
          <w:sz w:val="20"/>
          <w:szCs w:val="20"/>
          <w:lang w:val="en-US"/>
        </w:rPr>
        <w:t>elaborado</w:t>
      </w:r>
      <w:proofErr w:type="spellEnd"/>
      <w:r w:rsidRPr="009B5F51">
        <w:rPr>
          <w:sz w:val="20"/>
          <w:szCs w:val="20"/>
          <w:lang w:val="en-US"/>
        </w:rPr>
        <w:t xml:space="preserve"> </w:t>
      </w:r>
      <w:proofErr w:type="spellStart"/>
      <w:r w:rsidRPr="009B5F51">
        <w:rPr>
          <w:sz w:val="20"/>
          <w:szCs w:val="20"/>
          <w:lang w:val="en-US"/>
        </w:rPr>
        <w:t>pelos</w:t>
      </w:r>
      <w:proofErr w:type="spellEnd"/>
      <w:r w:rsidRPr="009B5F51">
        <w:rPr>
          <w:sz w:val="20"/>
          <w:szCs w:val="20"/>
          <w:lang w:val="en-US"/>
        </w:rPr>
        <w:t xml:space="preserve"> </w:t>
      </w:r>
      <w:proofErr w:type="spellStart"/>
      <w:r w:rsidRPr="009B5F51">
        <w:rPr>
          <w:sz w:val="20"/>
          <w:szCs w:val="20"/>
          <w:lang w:val="en-US"/>
        </w:rPr>
        <w:t>autores</w:t>
      </w:r>
      <w:proofErr w:type="spellEnd"/>
      <w:r w:rsidRPr="009B5F51">
        <w:rPr>
          <w:sz w:val="20"/>
          <w:szCs w:val="20"/>
          <w:lang w:val="en-US"/>
        </w:rPr>
        <w:t xml:space="preserve"> (2026).</w:t>
      </w:r>
    </w:p>
    <w:p w14:paraId="5A10F150" w14:textId="77777777" w:rsidR="009B5F51" w:rsidRPr="009B5F51" w:rsidRDefault="009B5F51" w:rsidP="009B5F51">
      <w:pPr>
        <w:autoSpaceDE w:val="0"/>
        <w:autoSpaceDN w:val="0"/>
        <w:adjustRightInd w:val="0"/>
        <w:spacing w:after="0" w:line="360" w:lineRule="auto"/>
        <w:ind w:firstLine="709"/>
        <w:jc w:val="both"/>
        <w:rPr>
          <w:sz w:val="24"/>
          <w:szCs w:val="24"/>
        </w:rPr>
      </w:pPr>
      <w:r w:rsidRPr="009B5F51">
        <w:rPr>
          <w:sz w:val="24"/>
          <w:szCs w:val="24"/>
        </w:rPr>
        <w:lastRenderedPageBreak/>
        <w:t xml:space="preserve">O cenário moderado representa a meta principal da equipe para os primeiros doze meses de operação. A estratégia de marketing digital, contemplada no orçamento com investimento de R$3.500,00 em Google </w:t>
      </w:r>
      <w:proofErr w:type="spellStart"/>
      <w:r w:rsidRPr="009B5F51">
        <w:rPr>
          <w:sz w:val="24"/>
          <w:szCs w:val="24"/>
        </w:rPr>
        <w:t>Ads</w:t>
      </w:r>
      <w:proofErr w:type="spellEnd"/>
      <w:r w:rsidRPr="009B5F51">
        <w:rPr>
          <w:sz w:val="24"/>
          <w:szCs w:val="24"/>
        </w:rPr>
        <w:t xml:space="preserve"> e Meta </w:t>
      </w:r>
      <w:proofErr w:type="spellStart"/>
      <w:r w:rsidRPr="009B5F51">
        <w:rPr>
          <w:sz w:val="24"/>
          <w:szCs w:val="24"/>
        </w:rPr>
        <w:t>Ads</w:t>
      </w:r>
      <w:proofErr w:type="spellEnd"/>
      <w:r w:rsidRPr="009B5F51">
        <w:rPr>
          <w:sz w:val="24"/>
          <w:szCs w:val="24"/>
        </w:rPr>
        <w:t>, visa acelerar a aquisição dos primeiros assinantes, especialmente nas comunidades escolares da região metropolitana de São Paulo.</w:t>
      </w:r>
    </w:p>
    <w:p w14:paraId="41BABB7E" w14:textId="77777777" w:rsidR="007A55EA" w:rsidRPr="00077DAC" w:rsidRDefault="007A55EA" w:rsidP="007A55EA"/>
    <w:p w14:paraId="188115A6" w14:textId="1E96B2DB" w:rsidR="002B66A0" w:rsidRDefault="00841CEF" w:rsidP="008825CC">
      <w:pPr>
        <w:pStyle w:val="Ttulo3"/>
      </w:pPr>
      <w:bookmarkStart w:id="188" w:name="_Toc229937073"/>
      <w:r w:rsidRPr="002B66A0">
        <w:t>Estratégia</w:t>
      </w:r>
      <w:r w:rsidR="002B66A0" w:rsidRPr="002B66A0">
        <w:t xml:space="preserve"> de Crescimento e Sustentabilidade</w:t>
      </w:r>
      <w:bookmarkEnd w:id="188"/>
    </w:p>
    <w:p w14:paraId="6F54F004" w14:textId="77777777" w:rsidR="00841CEF" w:rsidRPr="00841CEF" w:rsidRDefault="00841CEF" w:rsidP="00841CEF"/>
    <w:p w14:paraId="2B285095" w14:textId="578384DE" w:rsidR="002B66A0" w:rsidRPr="002B66A0" w:rsidRDefault="002B66A0" w:rsidP="002B66A0">
      <w:pPr>
        <w:autoSpaceDE w:val="0"/>
        <w:autoSpaceDN w:val="0"/>
        <w:adjustRightInd w:val="0"/>
        <w:spacing w:after="0" w:line="360" w:lineRule="auto"/>
        <w:ind w:firstLine="709"/>
        <w:jc w:val="both"/>
        <w:rPr>
          <w:sz w:val="24"/>
          <w:szCs w:val="24"/>
        </w:rPr>
      </w:pPr>
      <w:r w:rsidRPr="002B66A0">
        <w:rPr>
          <w:sz w:val="24"/>
          <w:szCs w:val="24"/>
        </w:rPr>
        <w:t xml:space="preserve">A estratégia de crescimento do Crescer Verde fundamenta-se na expansão orgânica por meio de comunidades de nicho, conforme discutido em reunião com o Prof. </w:t>
      </w:r>
      <w:r w:rsidR="00D11A78">
        <w:rPr>
          <w:sz w:val="24"/>
          <w:szCs w:val="24"/>
        </w:rPr>
        <w:t>Alessandro</w:t>
      </w:r>
      <w:r w:rsidRPr="002B66A0">
        <w:rPr>
          <w:sz w:val="24"/>
          <w:szCs w:val="24"/>
        </w:rPr>
        <w:t xml:space="preserve"> Athi</w:t>
      </w:r>
      <w:r w:rsidR="00D11A78">
        <w:rPr>
          <w:sz w:val="24"/>
          <w:szCs w:val="24"/>
        </w:rPr>
        <w:t>ê</w:t>
      </w:r>
      <w:r w:rsidRPr="002B66A0">
        <w:rPr>
          <w:sz w:val="24"/>
          <w:szCs w:val="24"/>
        </w:rPr>
        <w:t>. A plataforma priorizará, inicialmente, escolas e organizações voltadas à educação ambiental na cidade de São Paulo, ampliando gradualmente sua atuação para outros municípios e grupos sociais, incluindo populações menos afluentes que possam se beneficiar dos planos de menor custo ou de parcerias institucionais subsidiadas.</w:t>
      </w:r>
    </w:p>
    <w:p w14:paraId="44A81E59" w14:textId="77777777" w:rsidR="002B66A0" w:rsidRPr="002B66A0" w:rsidRDefault="002B66A0" w:rsidP="002B66A0">
      <w:pPr>
        <w:autoSpaceDE w:val="0"/>
        <w:autoSpaceDN w:val="0"/>
        <w:adjustRightInd w:val="0"/>
        <w:spacing w:after="0" w:line="360" w:lineRule="auto"/>
        <w:ind w:firstLine="709"/>
        <w:jc w:val="both"/>
        <w:rPr>
          <w:sz w:val="24"/>
          <w:szCs w:val="24"/>
        </w:rPr>
      </w:pPr>
      <w:r w:rsidRPr="002B66A0">
        <w:rPr>
          <w:sz w:val="24"/>
          <w:szCs w:val="24"/>
        </w:rPr>
        <w:t>A longo prazo, a sustentabilidade financeira da plataforma poderá ser reforçada por três frentes complementares. A primeira consiste na diversificação do catálogo de conteúdos, com inclusão de novas trilhas temáticas e parcerias com especialistas em educação ambiental, aumentando o valor percebido pelos assinantes e reduzindo a taxa de cancelamento. A segunda envolve a expansão do plano institucional para redes municipais de ensino, potencialmente viabilizada por meio de editais públicos e programas de responsabilidade social corporativa. A terceira contempla o desenvolvimento de relatórios de impacto ambiental personalizados para assinantes premium, agregando valor ao produto e criando um diferencial competitivo alinhado à proposta socioambiental da plataforma.</w:t>
      </w:r>
    </w:p>
    <w:p w14:paraId="6C466F6B" w14:textId="32D58711" w:rsidR="00697E1D" w:rsidRPr="00841CEF" w:rsidRDefault="002B66A0" w:rsidP="00841CEF">
      <w:pPr>
        <w:autoSpaceDE w:val="0"/>
        <w:autoSpaceDN w:val="0"/>
        <w:adjustRightInd w:val="0"/>
        <w:spacing w:after="0" w:line="360" w:lineRule="auto"/>
        <w:ind w:firstLine="709"/>
        <w:jc w:val="both"/>
        <w:rPr>
          <w:sz w:val="24"/>
          <w:szCs w:val="24"/>
        </w:rPr>
      </w:pPr>
      <w:r w:rsidRPr="002B66A0">
        <w:rPr>
          <w:sz w:val="24"/>
          <w:szCs w:val="24"/>
        </w:rPr>
        <w:t xml:space="preserve">Essa abordagem está alinhada às tendências identificadas no setor de edtech, no qual plataformas com propósito social e modelos </w:t>
      </w:r>
      <w:proofErr w:type="spellStart"/>
      <w:r w:rsidRPr="002B66A0">
        <w:rPr>
          <w:i/>
          <w:iCs/>
          <w:sz w:val="24"/>
          <w:szCs w:val="24"/>
        </w:rPr>
        <w:t>freemium</w:t>
      </w:r>
      <w:proofErr w:type="spellEnd"/>
      <w:r w:rsidRPr="002B66A0">
        <w:rPr>
          <w:sz w:val="24"/>
          <w:szCs w:val="24"/>
        </w:rPr>
        <w:t xml:space="preserve"> consolidados apresentam maior retenção de usuários e crescimento sustentável a médio prazo</w:t>
      </w:r>
      <w:r w:rsidR="00D11A78">
        <w:rPr>
          <w:sz w:val="24"/>
          <w:szCs w:val="24"/>
        </w:rPr>
        <w:t>.</w:t>
      </w:r>
    </w:p>
    <w:p w14:paraId="41E02EB9" w14:textId="77777777" w:rsidR="00697E1D" w:rsidRPr="003F69DB" w:rsidRDefault="00697E1D" w:rsidP="00022D49">
      <w:pPr>
        <w:autoSpaceDE w:val="0"/>
        <w:autoSpaceDN w:val="0"/>
        <w:adjustRightInd w:val="0"/>
        <w:spacing w:after="0" w:line="360" w:lineRule="auto"/>
        <w:ind w:firstLine="709"/>
        <w:jc w:val="both"/>
        <w:rPr>
          <w:sz w:val="24"/>
          <w:szCs w:val="24"/>
          <w:highlight w:val="yellow"/>
        </w:rPr>
      </w:pPr>
    </w:p>
    <w:p w14:paraId="0D9E6584" w14:textId="77777777" w:rsidR="00B2403C" w:rsidRPr="00841CEF" w:rsidRDefault="00456806" w:rsidP="00F326D9">
      <w:pPr>
        <w:pStyle w:val="Ttulo2"/>
      </w:pPr>
      <w:bookmarkStart w:id="189" w:name="_Toc229937074"/>
      <w:r w:rsidRPr="00841CEF">
        <w:t>Modelagem do banco de dados</w:t>
      </w:r>
      <w:bookmarkEnd w:id="189"/>
    </w:p>
    <w:p w14:paraId="10A92C95" w14:textId="77777777" w:rsidR="000A1DC1" w:rsidRPr="002A6985" w:rsidRDefault="000A1DC1" w:rsidP="000A1DC1"/>
    <w:p w14:paraId="67369353" w14:textId="1FD6E709" w:rsidR="008665A7" w:rsidRPr="008665A7" w:rsidRDefault="008665A7" w:rsidP="008665A7">
      <w:pPr>
        <w:autoSpaceDE w:val="0"/>
        <w:autoSpaceDN w:val="0"/>
        <w:adjustRightInd w:val="0"/>
        <w:spacing w:after="0" w:line="360" w:lineRule="auto"/>
        <w:ind w:firstLine="709"/>
        <w:jc w:val="both"/>
        <w:rPr>
          <w:sz w:val="24"/>
          <w:szCs w:val="24"/>
        </w:rPr>
      </w:pPr>
      <w:r w:rsidRPr="008665A7">
        <w:rPr>
          <w:sz w:val="24"/>
          <w:szCs w:val="24"/>
        </w:rPr>
        <w:t xml:space="preserve">A modelagem do banco de dados da plataforma Crescer Verde foi implementada com </w:t>
      </w:r>
      <w:proofErr w:type="spellStart"/>
      <w:r w:rsidRPr="008665A7">
        <w:rPr>
          <w:sz w:val="24"/>
          <w:szCs w:val="24"/>
        </w:rPr>
        <w:t>MongoDB</w:t>
      </w:r>
      <w:proofErr w:type="spellEnd"/>
      <w:r w:rsidRPr="008665A7">
        <w:rPr>
          <w:sz w:val="24"/>
          <w:szCs w:val="24"/>
        </w:rPr>
        <w:t xml:space="preserve">, sistema gerenciador de banco de dados </w:t>
      </w:r>
      <w:proofErr w:type="spellStart"/>
      <w:r w:rsidRPr="008665A7">
        <w:rPr>
          <w:sz w:val="24"/>
          <w:szCs w:val="24"/>
        </w:rPr>
        <w:t>NoSQL</w:t>
      </w:r>
      <w:proofErr w:type="spellEnd"/>
      <w:r w:rsidRPr="008665A7">
        <w:rPr>
          <w:sz w:val="24"/>
          <w:szCs w:val="24"/>
        </w:rPr>
        <w:t xml:space="preserve"> orientado a documentos, em conjunto com o </w:t>
      </w:r>
      <w:proofErr w:type="spellStart"/>
      <w:r w:rsidRPr="008665A7">
        <w:rPr>
          <w:sz w:val="24"/>
          <w:szCs w:val="24"/>
        </w:rPr>
        <w:t>Mongoose</w:t>
      </w:r>
      <w:proofErr w:type="spellEnd"/>
      <w:r w:rsidRPr="008665A7">
        <w:rPr>
          <w:sz w:val="24"/>
          <w:szCs w:val="24"/>
        </w:rPr>
        <w:t xml:space="preserve">, biblioteca de modelagem de objetos para Node.js que fornece uma camada de abstração para definição de esquemas, validações e relacionamentos entre coleções. </w:t>
      </w:r>
      <w:r w:rsidRPr="008665A7">
        <w:rPr>
          <w:sz w:val="24"/>
          <w:szCs w:val="24"/>
        </w:rPr>
        <w:lastRenderedPageBreak/>
        <w:t xml:space="preserve">A combinação entre </w:t>
      </w:r>
      <w:proofErr w:type="spellStart"/>
      <w:r w:rsidRPr="008665A7">
        <w:rPr>
          <w:sz w:val="24"/>
          <w:szCs w:val="24"/>
        </w:rPr>
        <w:t>MongoDB</w:t>
      </w:r>
      <w:proofErr w:type="spellEnd"/>
      <w:r w:rsidRPr="008665A7">
        <w:rPr>
          <w:sz w:val="24"/>
          <w:szCs w:val="24"/>
        </w:rPr>
        <w:t xml:space="preserve"> e </w:t>
      </w:r>
      <w:proofErr w:type="spellStart"/>
      <w:r w:rsidRPr="008665A7">
        <w:rPr>
          <w:sz w:val="24"/>
          <w:szCs w:val="24"/>
        </w:rPr>
        <w:t>Mongoose</w:t>
      </w:r>
      <w:proofErr w:type="spellEnd"/>
      <w:r w:rsidRPr="008665A7">
        <w:rPr>
          <w:sz w:val="24"/>
          <w:szCs w:val="24"/>
        </w:rPr>
        <w:t xml:space="preserve"> é amplamente adotada no ecossistema Node.js por permitir flexibilidade estrutural sem </w:t>
      </w:r>
      <w:r w:rsidR="005F5DD5" w:rsidRPr="008665A7">
        <w:rPr>
          <w:sz w:val="24"/>
          <w:szCs w:val="24"/>
        </w:rPr>
        <w:t>renunciar a</w:t>
      </w:r>
      <w:r w:rsidRPr="008665A7">
        <w:rPr>
          <w:sz w:val="24"/>
          <w:szCs w:val="24"/>
        </w:rPr>
        <w:t xml:space="preserve"> validação e consistência dos dados em nível de aplicação (</w:t>
      </w:r>
      <w:proofErr w:type="spellStart"/>
      <w:r w:rsidRPr="008665A7">
        <w:rPr>
          <w:sz w:val="24"/>
          <w:szCs w:val="24"/>
        </w:rPr>
        <w:t>MongoDB</w:t>
      </w:r>
      <w:proofErr w:type="spellEnd"/>
      <w:r w:rsidRPr="008665A7">
        <w:rPr>
          <w:sz w:val="24"/>
          <w:szCs w:val="24"/>
        </w:rPr>
        <w:t xml:space="preserve"> Inc., 2024).</w:t>
      </w:r>
    </w:p>
    <w:p w14:paraId="36E36313" w14:textId="602BF9C2" w:rsidR="008665A7" w:rsidRPr="008665A7" w:rsidRDefault="008665A7" w:rsidP="008665A7">
      <w:pPr>
        <w:autoSpaceDE w:val="0"/>
        <w:autoSpaceDN w:val="0"/>
        <w:adjustRightInd w:val="0"/>
        <w:spacing w:after="0" w:line="360" w:lineRule="auto"/>
        <w:ind w:firstLine="709"/>
        <w:jc w:val="both"/>
        <w:rPr>
          <w:sz w:val="24"/>
          <w:szCs w:val="24"/>
        </w:rPr>
      </w:pPr>
      <w:r w:rsidRPr="008665A7">
        <w:rPr>
          <w:sz w:val="24"/>
          <w:szCs w:val="24"/>
        </w:rPr>
        <w:t xml:space="preserve">A escolha pelo </w:t>
      </w:r>
      <w:proofErr w:type="spellStart"/>
      <w:r w:rsidRPr="008665A7">
        <w:rPr>
          <w:sz w:val="24"/>
          <w:szCs w:val="24"/>
        </w:rPr>
        <w:t>MongoDB</w:t>
      </w:r>
      <w:proofErr w:type="spellEnd"/>
      <w:r w:rsidRPr="008665A7">
        <w:rPr>
          <w:sz w:val="24"/>
          <w:szCs w:val="24"/>
        </w:rPr>
        <w:t xml:space="preserve"> justifica-se pelas características do domínio da aplicação. O conteúdo educativo da plataforma inclui jogos interativos em formato HTML, </w:t>
      </w:r>
      <w:proofErr w:type="spellStart"/>
      <w:r w:rsidRPr="008665A7">
        <w:rPr>
          <w:sz w:val="24"/>
          <w:szCs w:val="24"/>
        </w:rPr>
        <w:t>quizzes</w:t>
      </w:r>
      <w:proofErr w:type="spellEnd"/>
      <w:r w:rsidRPr="008665A7">
        <w:rPr>
          <w:sz w:val="24"/>
          <w:szCs w:val="24"/>
        </w:rPr>
        <w:t xml:space="preserve"> e materiais textuais que variam consideravelmente em estrutura e tamanho, tornando inadequado um modelo relacional rígido. Além disso, o controle de progresso por usuário envolve </w:t>
      </w:r>
      <w:proofErr w:type="spellStart"/>
      <w:r w:rsidRPr="008665A7">
        <w:rPr>
          <w:sz w:val="24"/>
          <w:szCs w:val="24"/>
        </w:rPr>
        <w:t>arrays</w:t>
      </w:r>
      <w:proofErr w:type="spellEnd"/>
      <w:r w:rsidRPr="008665A7">
        <w:rPr>
          <w:sz w:val="24"/>
          <w:szCs w:val="24"/>
        </w:rPr>
        <w:t xml:space="preserve"> de identificadores de conteúdos concluídos, estrutura que se mapeia naturalmente para documentos JSON sem a necessidade de tabelas auxiliares (Monk; Benson; Hawkins, 2022). O banco de dados está hospedado no </w:t>
      </w:r>
      <w:proofErr w:type="spellStart"/>
      <w:r w:rsidRPr="008665A7">
        <w:rPr>
          <w:sz w:val="24"/>
          <w:szCs w:val="24"/>
        </w:rPr>
        <w:t>MongoDB</w:t>
      </w:r>
      <w:proofErr w:type="spellEnd"/>
      <w:r w:rsidRPr="008665A7">
        <w:rPr>
          <w:sz w:val="24"/>
          <w:szCs w:val="24"/>
        </w:rPr>
        <w:t xml:space="preserve"> Atlas (plano M10), serviço gerenciado em nuvem que oferece backups automáticos, monitoramento integrado e escalabilidade horizontal sem configuração de infraestrutura adicional.</w:t>
      </w:r>
    </w:p>
    <w:p w14:paraId="38312465" w14:textId="4C5C9BBB" w:rsidR="00B2403C" w:rsidRPr="002A6985" w:rsidRDefault="008665A7" w:rsidP="008665A7">
      <w:pPr>
        <w:autoSpaceDE w:val="0"/>
        <w:autoSpaceDN w:val="0"/>
        <w:adjustRightInd w:val="0"/>
        <w:spacing w:after="0" w:line="360" w:lineRule="auto"/>
        <w:ind w:firstLine="709"/>
        <w:jc w:val="both"/>
        <w:rPr>
          <w:sz w:val="24"/>
          <w:szCs w:val="24"/>
        </w:rPr>
      </w:pPr>
      <w:r w:rsidRPr="008665A7">
        <w:rPr>
          <w:sz w:val="24"/>
          <w:szCs w:val="24"/>
        </w:rPr>
        <w:t xml:space="preserve">O banco de dados recebeu o nome </w:t>
      </w:r>
      <w:proofErr w:type="spellStart"/>
      <w:r w:rsidRPr="008665A7">
        <w:rPr>
          <w:sz w:val="24"/>
          <w:szCs w:val="24"/>
        </w:rPr>
        <w:t>CrescerVerdeDB</w:t>
      </w:r>
      <w:proofErr w:type="spellEnd"/>
      <w:r w:rsidRPr="008665A7">
        <w:rPr>
          <w:sz w:val="24"/>
          <w:szCs w:val="24"/>
        </w:rPr>
        <w:t xml:space="preserve"> e é composto por cinco coleções principais, cujos esquemas foram definidos via </w:t>
      </w:r>
      <w:proofErr w:type="spellStart"/>
      <w:r w:rsidRPr="008665A7">
        <w:rPr>
          <w:sz w:val="24"/>
          <w:szCs w:val="24"/>
        </w:rPr>
        <w:t>Mongoose</w:t>
      </w:r>
      <w:proofErr w:type="spellEnd"/>
      <w:r w:rsidRPr="008665A7">
        <w:rPr>
          <w:sz w:val="24"/>
          <w:szCs w:val="24"/>
        </w:rPr>
        <w:t xml:space="preserve"> com suporte a </w:t>
      </w:r>
      <w:proofErr w:type="spellStart"/>
      <w:r w:rsidRPr="008665A7">
        <w:rPr>
          <w:i/>
          <w:iCs/>
          <w:sz w:val="24"/>
          <w:szCs w:val="24"/>
        </w:rPr>
        <w:t>timestamps</w:t>
      </w:r>
      <w:proofErr w:type="spellEnd"/>
      <w:r w:rsidRPr="008665A7">
        <w:rPr>
          <w:i/>
          <w:iCs/>
          <w:sz w:val="24"/>
          <w:szCs w:val="24"/>
        </w:rPr>
        <w:t xml:space="preserve"> </w:t>
      </w:r>
      <w:r w:rsidRPr="008665A7">
        <w:rPr>
          <w:sz w:val="24"/>
          <w:szCs w:val="24"/>
        </w:rPr>
        <w:t>automáticos (</w:t>
      </w:r>
      <w:proofErr w:type="spellStart"/>
      <w:r w:rsidRPr="008665A7">
        <w:rPr>
          <w:sz w:val="24"/>
          <w:szCs w:val="24"/>
        </w:rPr>
        <w:t>createdAt</w:t>
      </w:r>
      <w:proofErr w:type="spellEnd"/>
      <w:r w:rsidRPr="008665A7">
        <w:rPr>
          <w:sz w:val="24"/>
          <w:szCs w:val="24"/>
        </w:rPr>
        <w:t xml:space="preserve"> e </w:t>
      </w:r>
      <w:proofErr w:type="spellStart"/>
      <w:r w:rsidRPr="008665A7">
        <w:rPr>
          <w:sz w:val="24"/>
          <w:szCs w:val="24"/>
        </w:rPr>
        <w:t>updatedAt</w:t>
      </w:r>
      <w:proofErr w:type="spellEnd"/>
      <w:r w:rsidRPr="008665A7">
        <w:rPr>
          <w:sz w:val="24"/>
          <w:szCs w:val="24"/>
        </w:rPr>
        <w:t>) e controle de versão de documentos pelo campo __v.</w:t>
      </w:r>
    </w:p>
    <w:p w14:paraId="504E133A" w14:textId="77777777" w:rsidR="0049162F" w:rsidRPr="002A6985" w:rsidRDefault="0049162F" w:rsidP="00B2403C">
      <w:pPr>
        <w:autoSpaceDE w:val="0"/>
        <w:autoSpaceDN w:val="0"/>
        <w:adjustRightInd w:val="0"/>
        <w:spacing w:after="0" w:line="360" w:lineRule="auto"/>
        <w:ind w:firstLine="709"/>
        <w:jc w:val="both"/>
        <w:rPr>
          <w:sz w:val="24"/>
          <w:szCs w:val="24"/>
        </w:rPr>
      </w:pPr>
    </w:p>
    <w:p w14:paraId="5E447E6C" w14:textId="7FBBC387" w:rsidR="00456806" w:rsidRDefault="00456806" w:rsidP="008825CC">
      <w:pPr>
        <w:pStyle w:val="Ttulo3"/>
      </w:pPr>
      <w:bookmarkStart w:id="190" w:name="_Toc229937075"/>
      <w:r w:rsidRPr="00A8369A">
        <w:t>M</w:t>
      </w:r>
      <w:r w:rsidR="00A8369A" w:rsidRPr="00A8369A">
        <w:t>odelo Conceitual</w:t>
      </w:r>
      <w:bookmarkEnd w:id="190"/>
    </w:p>
    <w:p w14:paraId="5FDF2216" w14:textId="77777777" w:rsidR="00A8369A" w:rsidRPr="00A8369A" w:rsidRDefault="00A8369A" w:rsidP="00A8369A"/>
    <w:p w14:paraId="2B241FDF" w14:textId="5D85347B" w:rsidR="00CE56EC" w:rsidRPr="00CE56EC" w:rsidRDefault="00CE56EC" w:rsidP="00CE56EC">
      <w:pPr>
        <w:autoSpaceDE w:val="0"/>
        <w:autoSpaceDN w:val="0"/>
        <w:adjustRightInd w:val="0"/>
        <w:spacing w:after="0" w:line="360" w:lineRule="auto"/>
        <w:ind w:firstLine="709"/>
        <w:jc w:val="both"/>
        <w:rPr>
          <w:sz w:val="24"/>
          <w:szCs w:val="24"/>
        </w:rPr>
      </w:pPr>
      <w:r w:rsidRPr="00CE56EC">
        <w:rPr>
          <w:sz w:val="24"/>
          <w:szCs w:val="24"/>
        </w:rPr>
        <w:t xml:space="preserve">O modelo conceitual representa as entidades do domínio da aplicação, seus atributos principais e os relacionamentos entre elas de forma independente de qualquer tecnologia de banco de dados. Neste nível, não há distinção entre bancos relacionais ou </w:t>
      </w:r>
      <w:proofErr w:type="spellStart"/>
      <w:r w:rsidRPr="00CE56EC">
        <w:rPr>
          <w:sz w:val="24"/>
          <w:szCs w:val="24"/>
        </w:rPr>
        <w:t>NoSQL</w:t>
      </w:r>
      <w:proofErr w:type="spellEnd"/>
      <w:r w:rsidRPr="00CE56EC">
        <w:rPr>
          <w:sz w:val="24"/>
          <w:szCs w:val="24"/>
        </w:rPr>
        <w:t>: o objetivo é capturar a realidade do negócio de forma clara e compreensível (</w:t>
      </w:r>
      <w:proofErr w:type="spellStart"/>
      <w:r w:rsidRPr="00CE56EC">
        <w:rPr>
          <w:sz w:val="24"/>
          <w:szCs w:val="24"/>
        </w:rPr>
        <w:t>Elmasri</w:t>
      </w:r>
      <w:proofErr w:type="spellEnd"/>
      <w:r w:rsidRPr="00CE56EC">
        <w:rPr>
          <w:sz w:val="24"/>
          <w:szCs w:val="24"/>
        </w:rPr>
        <w:t xml:space="preserve">; </w:t>
      </w:r>
      <w:proofErr w:type="spellStart"/>
      <w:r w:rsidRPr="00CE56EC">
        <w:rPr>
          <w:sz w:val="24"/>
          <w:szCs w:val="24"/>
        </w:rPr>
        <w:t>Navathe</w:t>
      </w:r>
      <w:proofErr w:type="spellEnd"/>
      <w:r w:rsidRPr="00CE56EC">
        <w:rPr>
          <w:sz w:val="24"/>
          <w:szCs w:val="24"/>
        </w:rPr>
        <w:t>, 2015).</w:t>
      </w:r>
    </w:p>
    <w:p w14:paraId="23E77964" w14:textId="5CCBEB0D" w:rsidR="00CE56EC" w:rsidRPr="00CE56EC" w:rsidRDefault="00CE56EC" w:rsidP="00CE56EC">
      <w:pPr>
        <w:autoSpaceDE w:val="0"/>
        <w:autoSpaceDN w:val="0"/>
        <w:adjustRightInd w:val="0"/>
        <w:spacing w:after="0" w:line="360" w:lineRule="auto"/>
        <w:ind w:firstLine="709"/>
        <w:jc w:val="both"/>
        <w:rPr>
          <w:sz w:val="24"/>
          <w:szCs w:val="24"/>
        </w:rPr>
      </w:pPr>
      <w:r w:rsidRPr="00CE56EC">
        <w:rPr>
          <w:sz w:val="24"/>
          <w:szCs w:val="24"/>
        </w:rPr>
        <w:t xml:space="preserve">A Figura </w:t>
      </w:r>
      <w:r w:rsidR="007E7BDB">
        <w:rPr>
          <w:sz w:val="24"/>
          <w:szCs w:val="24"/>
        </w:rPr>
        <w:t>26</w:t>
      </w:r>
      <w:r w:rsidRPr="00CE56EC">
        <w:rPr>
          <w:sz w:val="24"/>
          <w:szCs w:val="24"/>
        </w:rPr>
        <w:t xml:space="preserve"> apresenta o modelo conceitual do </w:t>
      </w:r>
      <w:proofErr w:type="spellStart"/>
      <w:r w:rsidRPr="00CE56EC">
        <w:rPr>
          <w:sz w:val="24"/>
          <w:szCs w:val="24"/>
        </w:rPr>
        <w:t>CrescerVerdeDB</w:t>
      </w:r>
      <w:proofErr w:type="spellEnd"/>
      <w:r w:rsidRPr="00CE56EC">
        <w:rPr>
          <w:sz w:val="24"/>
          <w:szCs w:val="24"/>
        </w:rPr>
        <w:t>.</w:t>
      </w:r>
    </w:p>
    <w:p w14:paraId="0228C0D5" w14:textId="77777777" w:rsidR="00CE56EC" w:rsidRPr="00CE56EC" w:rsidRDefault="00CE56EC" w:rsidP="00CE56EC">
      <w:pPr>
        <w:autoSpaceDE w:val="0"/>
        <w:autoSpaceDN w:val="0"/>
        <w:adjustRightInd w:val="0"/>
        <w:spacing w:after="0" w:line="360" w:lineRule="auto"/>
        <w:ind w:firstLine="709"/>
        <w:jc w:val="both"/>
        <w:rPr>
          <w:sz w:val="24"/>
          <w:szCs w:val="24"/>
        </w:rPr>
      </w:pPr>
    </w:p>
    <w:p w14:paraId="0EFC8753" w14:textId="60F693A6" w:rsidR="00A21F73" w:rsidRDefault="00A21F73" w:rsidP="00084D64">
      <w:pPr>
        <w:pStyle w:val="Legenda"/>
      </w:pPr>
      <w:bookmarkStart w:id="191" w:name="_Toc229937137"/>
      <w:r>
        <w:lastRenderedPageBreak/>
        <w:t xml:space="preserve">Figura </w:t>
      </w:r>
      <w:r>
        <w:fldChar w:fldCharType="begin"/>
      </w:r>
      <w:r>
        <w:instrText xml:space="preserve"> SEQ Figura \* ARABIC </w:instrText>
      </w:r>
      <w:r>
        <w:fldChar w:fldCharType="separate"/>
      </w:r>
      <w:r w:rsidR="00B82623">
        <w:rPr>
          <w:noProof/>
        </w:rPr>
        <w:t>24</w:t>
      </w:r>
      <w:r>
        <w:fldChar w:fldCharType="end"/>
      </w:r>
      <w:r>
        <w:t xml:space="preserve"> - Modelo Conceitual do Banco de Dados</w:t>
      </w:r>
      <w:bookmarkEnd w:id="191"/>
    </w:p>
    <w:p w14:paraId="40FED92E" w14:textId="4D2AEC0C" w:rsidR="00CE56EC" w:rsidRPr="00CE56EC" w:rsidRDefault="00A21F73" w:rsidP="00A21F73">
      <w:pPr>
        <w:autoSpaceDE w:val="0"/>
        <w:autoSpaceDN w:val="0"/>
        <w:adjustRightInd w:val="0"/>
        <w:spacing w:after="0" w:line="360" w:lineRule="auto"/>
        <w:ind w:firstLine="709"/>
        <w:jc w:val="both"/>
        <w:rPr>
          <w:sz w:val="24"/>
          <w:szCs w:val="24"/>
        </w:rPr>
      </w:pPr>
      <w:r>
        <w:rPr>
          <w:noProof/>
        </w:rPr>
        <w:drawing>
          <wp:inline distT="0" distB="0" distL="0" distR="0" wp14:anchorId="256C8F79" wp14:editId="523AEDFC">
            <wp:extent cx="4667250" cy="5661025"/>
            <wp:effectExtent l="0" t="0" r="0" b="0"/>
            <wp:docPr id="15339525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67250" cy="5661025"/>
                    </a:xfrm>
                    <a:prstGeom prst="rect">
                      <a:avLst/>
                    </a:prstGeom>
                    <a:noFill/>
                    <a:ln>
                      <a:noFill/>
                    </a:ln>
                  </pic:spPr>
                </pic:pic>
              </a:graphicData>
            </a:graphic>
          </wp:inline>
        </w:drawing>
      </w:r>
    </w:p>
    <w:p w14:paraId="0BDE8B29" w14:textId="77777777" w:rsidR="00CE56EC" w:rsidRPr="00A21F73" w:rsidRDefault="00CE56EC" w:rsidP="00A21F73">
      <w:pPr>
        <w:autoSpaceDE w:val="0"/>
        <w:autoSpaceDN w:val="0"/>
        <w:adjustRightInd w:val="0"/>
        <w:spacing w:after="0" w:line="360" w:lineRule="auto"/>
        <w:ind w:firstLine="709"/>
        <w:jc w:val="center"/>
        <w:rPr>
          <w:sz w:val="20"/>
          <w:szCs w:val="20"/>
        </w:rPr>
      </w:pPr>
      <w:r w:rsidRPr="00A21F73">
        <w:rPr>
          <w:sz w:val="20"/>
          <w:szCs w:val="20"/>
        </w:rPr>
        <w:t>Fonte: elaborado pelos autores (2026).</w:t>
      </w:r>
    </w:p>
    <w:p w14:paraId="738D6860" w14:textId="77777777" w:rsidR="00CE56EC" w:rsidRPr="00CE56EC" w:rsidRDefault="00CE56EC" w:rsidP="00CE56EC">
      <w:pPr>
        <w:autoSpaceDE w:val="0"/>
        <w:autoSpaceDN w:val="0"/>
        <w:adjustRightInd w:val="0"/>
        <w:spacing w:after="0" w:line="360" w:lineRule="auto"/>
        <w:ind w:firstLine="709"/>
        <w:jc w:val="both"/>
        <w:rPr>
          <w:sz w:val="24"/>
          <w:szCs w:val="24"/>
        </w:rPr>
      </w:pPr>
    </w:p>
    <w:p w14:paraId="12EA2BD4" w14:textId="77777777" w:rsidR="00CE56EC" w:rsidRPr="00CE56EC" w:rsidRDefault="00CE56EC" w:rsidP="00CE56EC">
      <w:pPr>
        <w:autoSpaceDE w:val="0"/>
        <w:autoSpaceDN w:val="0"/>
        <w:adjustRightInd w:val="0"/>
        <w:spacing w:after="0" w:line="360" w:lineRule="auto"/>
        <w:ind w:firstLine="709"/>
        <w:jc w:val="both"/>
        <w:rPr>
          <w:sz w:val="24"/>
          <w:szCs w:val="24"/>
        </w:rPr>
      </w:pPr>
      <w:r w:rsidRPr="00CE56EC">
        <w:rPr>
          <w:sz w:val="24"/>
          <w:szCs w:val="24"/>
        </w:rPr>
        <w:t>O modelo conceitual é composto por cinco entidades principais:</w:t>
      </w:r>
    </w:p>
    <w:p w14:paraId="3CA02EB8" w14:textId="77777777" w:rsidR="00CE56EC" w:rsidRPr="00CE56EC" w:rsidRDefault="00CE56EC" w:rsidP="00CE56EC">
      <w:pPr>
        <w:autoSpaceDE w:val="0"/>
        <w:autoSpaceDN w:val="0"/>
        <w:adjustRightInd w:val="0"/>
        <w:spacing w:after="0" w:line="360" w:lineRule="auto"/>
        <w:ind w:firstLine="709"/>
        <w:jc w:val="both"/>
        <w:rPr>
          <w:sz w:val="24"/>
          <w:szCs w:val="24"/>
        </w:rPr>
      </w:pPr>
    </w:p>
    <w:p w14:paraId="27253EE9" w14:textId="0300BBC1" w:rsidR="00CE56EC" w:rsidRPr="00CE56EC" w:rsidRDefault="00CE56EC" w:rsidP="00780B70">
      <w:pPr>
        <w:pStyle w:val="PargrafodaLista"/>
        <w:numPr>
          <w:ilvl w:val="0"/>
          <w:numId w:val="3"/>
        </w:numPr>
        <w:spacing w:line="360" w:lineRule="auto"/>
        <w:ind w:left="1066" w:hanging="357"/>
        <w:jc w:val="both"/>
      </w:pPr>
      <w:r w:rsidRPr="00CE56EC">
        <w:t>US</w:t>
      </w:r>
      <w:r w:rsidR="00A21F73">
        <w:t>ER</w:t>
      </w:r>
      <w:r w:rsidRPr="00CE56EC">
        <w:t xml:space="preserve"> representa qualquer pessoa cadastrada na plataforma, seja aluno ou administrador, identificada pelos atributos nome, e-mail, senha e papel (role). É a entidade central do sistema, pois todas as demais atividades partem de um usuário autenticado.</w:t>
      </w:r>
    </w:p>
    <w:p w14:paraId="0DFFFAF5" w14:textId="148612FD" w:rsidR="00CE56EC" w:rsidRPr="00CE56EC" w:rsidRDefault="00CE56EC" w:rsidP="00F0231B">
      <w:pPr>
        <w:pStyle w:val="PargrafodaLista"/>
        <w:numPr>
          <w:ilvl w:val="0"/>
          <w:numId w:val="3"/>
        </w:numPr>
        <w:spacing w:line="360" w:lineRule="auto"/>
        <w:ind w:left="1066" w:hanging="357"/>
        <w:jc w:val="both"/>
      </w:pPr>
      <w:r w:rsidRPr="00CE56EC">
        <w:lastRenderedPageBreak/>
        <w:t>C</w:t>
      </w:r>
      <w:r w:rsidR="00A21F73">
        <w:t>OURSE</w:t>
      </w:r>
      <w:r w:rsidRPr="00CE56EC">
        <w:t xml:space="preserve"> representa cada curso disponível no catálogo da plataforma, identificado por título, descrição e imagem de capa. Um curso é composto por um ou mais conteúdos e pode gerar progresso e certificados para os usuários que o realizarem.</w:t>
      </w:r>
    </w:p>
    <w:p w14:paraId="5222636E" w14:textId="7ACB4A3C" w:rsidR="00CE56EC" w:rsidRPr="00CE56EC" w:rsidRDefault="00CE56EC" w:rsidP="00F0231B">
      <w:pPr>
        <w:pStyle w:val="PargrafodaLista"/>
        <w:numPr>
          <w:ilvl w:val="0"/>
          <w:numId w:val="3"/>
        </w:numPr>
        <w:spacing w:line="360" w:lineRule="auto"/>
        <w:ind w:left="1066" w:hanging="357"/>
        <w:jc w:val="both"/>
      </w:pPr>
      <w:r w:rsidRPr="00CE56EC">
        <w:t>CO</w:t>
      </w:r>
      <w:r w:rsidR="00A21F73">
        <w:t>NTENT</w:t>
      </w:r>
      <w:r w:rsidRPr="00CE56EC">
        <w:t xml:space="preserve"> representa cada unidade de aprendizagem dentro de um curso, podendo ser do tipo jogo (game) ou questionário (quiz). Cada conteúdo possui título, tipo, conteúdo em formato HTML e ordem de exibição dentro do curso.</w:t>
      </w:r>
    </w:p>
    <w:p w14:paraId="0FD81FFF" w14:textId="25E6ADAA" w:rsidR="00CE56EC" w:rsidRPr="00CE56EC" w:rsidRDefault="00CE56EC" w:rsidP="00F0231B">
      <w:pPr>
        <w:pStyle w:val="PargrafodaLista"/>
        <w:numPr>
          <w:ilvl w:val="0"/>
          <w:numId w:val="3"/>
        </w:numPr>
        <w:spacing w:line="360" w:lineRule="auto"/>
        <w:ind w:left="1066" w:hanging="357"/>
        <w:jc w:val="both"/>
      </w:pPr>
      <w:r w:rsidRPr="00CE56EC">
        <w:t>PROGRES</w:t>
      </w:r>
      <w:r w:rsidR="00A21F73">
        <w:t>S</w:t>
      </w:r>
      <w:r w:rsidRPr="00CE56EC">
        <w:t xml:space="preserve"> representa o registro de avanço de um usuário em um curso específico, indicando quais conteúdos foram concluídos e se o curso foi finalizado.</w:t>
      </w:r>
    </w:p>
    <w:p w14:paraId="187138BC" w14:textId="77777777" w:rsidR="00BE4795" w:rsidRDefault="00CE56EC" w:rsidP="00F0231B">
      <w:pPr>
        <w:pStyle w:val="PargrafodaLista"/>
        <w:numPr>
          <w:ilvl w:val="0"/>
          <w:numId w:val="3"/>
        </w:numPr>
        <w:spacing w:line="360" w:lineRule="auto"/>
        <w:ind w:left="1066" w:hanging="357"/>
        <w:jc w:val="both"/>
      </w:pPr>
      <w:r w:rsidRPr="00CE56EC">
        <w:t>CERTIFICA</w:t>
      </w:r>
      <w:r w:rsidR="00A21F73">
        <w:t>TE</w:t>
      </w:r>
      <w:r w:rsidRPr="00CE56EC">
        <w:t xml:space="preserve"> representa o documento emitido automaticamente ao usuário que conclui todos os conteúdos de um curso.</w:t>
      </w:r>
    </w:p>
    <w:p w14:paraId="73C39577" w14:textId="77777777" w:rsidR="00F0231B" w:rsidRDefault="00F0231B" w:rsidP="00CE56EC">
      <w:pPr>
        <w:autoSpaceDE w:val="0"/>
        <w:autoSpaceDN w:val="0"/>
        <w:adjustRightInd w:val="0"/>
        <w:spacing w:after="0" w:line="360" w:lineRule="auto"/>
        <w:ind w:firstLine="709"/>
        <w:jc w:val="both"/>
        <w:rPr>
          <w:sz w:val="24"/>
          <w:szCs w:val="24"/>
        </w:rPr>
      </w:pPr>
    </w:p>
    <w:p w14:paraId="0EEEA605" w14:textId="77777777" w:rsidR="00780B70" w:rsidRPr="008825CC" w:rsidRDefault="00780B70" w:rsidP="008825CC">
      <w:pPr>
        <w:pStyle w:val="Ttulo3"/>
      </w:pPr>
      <w:bookmarkStart w:id="192" w:name="_Toc229937076"/>
      <w:r w:rsidRPr="008825CC">
        <w:t>Modelo Lógico</w:t>
      </w:r>
      <w:bookmarkEnd w:id="192"/>
    </w:p>
    <w:p w14:paraId="3271069E" w14:textId="77777777" w:rsidR="00780B70" w:rsidRDefault="00780B70" w:rsidP="00780B70"/>
    <w:p w14:paraId="71809636" w14:textId="77777777" w:rsidR="00C7649E" w:rsidRPr="00C7649E" w:rsidRDefault="00C7649E" w:rsidP="00C7649E">
      <w:pPr>
        <w:autoSpaceDE w:val="0"/>
        <w:autoSpaceDN w:val="0"/>
        <w:adjustRightInd w:val="0"/>
        <w:spacing w:after="0" w:line="360" w:lineRule="auto"/>
        <w:ind w:firstLine="709"/>
        <w:jc w:val="both"/>
        <w:rPr>
          <w:sz w:val="24"/>
          <w:szCs w:val="24"/>
        </w:rPr>
      </w:pPr>
      <w:r w:rsidRPr="00C7649E">
        <w:rPr>
          <w:sz w:val="24"/>
          <w:szCs w:val="24"/>
        </w:rPr>
        <w:t xml:space="preserve">O modelo lógico traduz o modelo conceitual para a estrutura específica do banco de dados </w:t>
      </w:r>
      <w:proofErr w:type="spellStart"/>
      <w:r w:rsidRPr="00C7649E">
        <w:rPr>
          <w:sz w:val="24"/>
          <w:szCs w:val="24"/>
        </w:rPr>
        <w:t>NoSQL</w:t>
      </w:r>
      <w:proofErr w:type="spellEnd"/>
      <w:r w:rsidRPr="00C7649E">
        <w:rPr>
          <w:sz w:val="24"/>
          <w:szCs w:val="24"/>
        </w:rPr>
        <w:t xml:space="preserve"> adotado, definindo quais entidades se tornam coleções independentes, quais dados são embutidos diretamente nos documentos e quais são referenciados por identificador. Essa decisão é a principal diferença entre a modelagem relacional e a modelagem orientada a documentos, e deve ser tomada com base nos padrões de acesso aos dados da aplicação (</w:t>
      </w:r>
      <w:proofErr w:type="spellStart"/>
      <w:r w:rsidRPr="00C7649E">
        <w:rPr>
          <w:sz w:val="24"/>
          <w:szCs w:val="24"/>
        </w:rPr>
        <w:t>MongoDB</w:t>
      </w:r>
      <w:proofErr w:type="spellEnd"/>
      <w:r w:rsidRPr="00C7649E">
        <w:rPr>
          <w:sz w:val="24"/>
          <w:szCs w:val="24"/>
        </w:rPr>
        <w:t xml:space="preserve"> Inc., 2024).</w:t>
      </w:r>
    </w:p>
    <w:p w14:paraId="261CB0E3" w14:textId="3B2C6882" w:rsidR="0065435C" w:rsidRDefault="00C7649E" w:rsidP="004B0109">
      <w:pPr>
        <w:autoSpaceDE w:val="0"/>
        <w:autoSpaceDN w:val="0"/>
        <w:adjustRightInd w:val="0"/>
        <w:spacing w:after="0" w:line="360" w:lineRule="auto"/>
        <w:ind w:firstLine="709"/>
        <w:jc w:val="both"/>
        <w:rPr>
          <w:sz w:val="24"/>
          <w:szCs w:val="24"/>
        </w:rPr>
      </w:pPr>
      <w:r w:rsidRPr="00C7649E">
        <w:rPr>
          <w:sz w:val="24"/>
          <w:szCs w:val="24"/>
        </w:rPr>
        <w:t xml:space="preserve">A Figura </w:t>
      </w:r>
      <w:r w:rsidR="007E7BDB">
        <w:rPr>
          <w:sz w:val="24"/>
          <w:szCs w:val="24"/>
        </w:rPr>
        <w:t>27</w:t>
      </w:r>
      <w:r w:rsidRPr="00C7649E">
        <w:rPr>
          <w:sz w:val="24"/>
          <w:szCs w:val="24"/>
        </w:rPr>
        <w:t xml:space="preserve"> apresenta o modelo lógico do </w:t>
      </w:r>
      <w:proofErr w:type="spellStart"/>
      <w:r w:rsidRPr="00C7649E">
        <w:rPr>
          <w:sz w:val="24"/>
          <w:szCs w:val="24"/>
        </w:rPr>
        <w:t>CrescerVerdeDB</w:t>
      </w:r>
      <w:proofErr w:type="spellEnd"/>
      <w:r w:rsidRPr="00C7649E">
        <w:rPr>
          <w:sz w:val="24"/>
          <w:szCs w:val="24"/>
        </w:rPr>
        <w:t>.</w:t>
      </w:r>
    </w:p>
    <w:p w14:paraId="71830887" w14:textId="77777777" w:rsidR="004B0109" w:rsidRDefault="004B0109" w:rsidP="004B0109">
      <w:pPr>
        <w:autoSpaceDE w:val="0"/>
        <w:autoSpaceDN w:val="0"/>
        <w:adjustRightInd w:val="0"/>
        <w:spacing w:after="0" w:line="360" w:lineRule="auto"/>
        <w:ind w:firstLine="709"/>
        <w:jc w:val="both"/>
      </w:pPr>
    </w:p>
    <w:p w14:paraId="770DDDF1" w14:textId="154F1E3B" w:rsidR="00A32660" w:rsidRDefault="004B0109" w:rsidP="00084D64">
      <w:pPr>
        <w:pStyle w:val="Legenda"/>
        <w:rPr>
          <w:rFonts w:ascii="Segoe UI" w:hAnsi="Segoe UI" w:cs="Segoe UI"/>
          <w:color w:val="CCCCCC"/>
          <w:szCs w:val="20"/>
          <w:shd w:val="clear" w:color="auto" w:fill="1F1F1F"/>
        </w:rPr>
      </w:pPr>
      <w:bookmarkStart w:id="193" w:name="_Toc229937138"/>
      <w:r>
        <w:lastRenderedPageBreak/>
        <w:t xml:space="preserve">Figura </w:t>
      </w:r>
      <w:r>
        <w:fldChar w:fldCharType="begin"/>
      </w:r>
      <w:r>
        <w:instrText xml:space="preserve"> SEQ Figura \* ARABIC </w:instrText>
      </w:r>
      <w:r>
        <w:fldChar w:fldCharType="separate"/>
      </w:r>
      <w:r w:rsidR="00B82623">
        <w:rPr>
          <w:noProof/>
        </w:rPr>
        <w:t>25</w:t>
      </w:r>
      <w:r>
        <w:fldChar w:fldCharType="end"/>
      </w:r>
      <w:r>
        <w:t xml:space="preserve"> - Modelo Lógico do Banco de Dados</w:t>
      </w:r>
      <w:r w:rsidR="0065435C" w:rsidRPr="0065435C">
        <w:rPr>
          <w:noProof/>
        </w:rPr>
        <w:drawing>
          <wp:inline distT="0" distB="0" distL="0" distR="0" wp14:anchorId="40AB6B61" wp14:editId="0B433DBC">
            <wp:extent cx="4763165" cy="5801535"/>
            <wp:effectExtent l="0" t="0" r="0" b="8890"/>
            <wp:docPr id="68872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7871" name=""/>
                    <pic:cNvPicPr/>
                  </pic:nvPicPr>
                  <pic:blipFill>
                    <a:blip r:embed="rId37"/>
                    <a:stretch>
                      <a:fillRect/>
                    </a:stretch>
                  </pic:blipFill>
                  <pic:spPr>
                    <a:xfrm>
                      <a:off x="0" y="0"/>
                      <a:ext cx="4763165" cy="5801535"/>
                    </a:xfrm>
                    <a:prstGeom prst="rect">
                      <a:avLst/>
                    </a:prstGeom>
                  </pic:spPr>
                </pic:pic>
              </a:graphicData>
            </a:graphic>
          </wp:inline>
        </w:drawing>
      </w:r>
      <w:bookmarkEnd w:id="193"/>
      <w:r w:rsidR="00A32660" w:rsidRPr="00A32660">
        <w:rPr>
          <w:rFonts w:ascii="Segoe UI" w:hAnsi="Segoe UI" w:cs="Segoe UI"/>
          <w:color w:val="CCCCCC"/>
          <w:szCs w:val="20"/>
          <w:shd w:val="clear" w:color="auto" w:fill="1F1F1F"/>
        </w:rPr>
        <w:t xml:space="preserve"> </w:t>
      </w:r>
    </w:p>
    <w:p w14:paraId="64C3BEA6" w14:textId="4475D234" w:rsidR="0065435C" w:rsidRDefault="00A32660" w:rsidP="00084D64">
      <w:pPr>
        <w:pStyle w:val="Legenda"/>
      </w:pPr>
      <w:r w:rsidRPr="00A32660">
        <w:t>Fonte: elaborado pelos autores (2026).</w:t>
      </w:r>
    </w:p>
    <w:p w14:paraId="27FCE88E" w14:textId="77777777" w:rsidR="00A32660" w:rsidRDefault="00A32660" w:rsidP="00A32660"/>
    <w:p w14:paraId="2F2654DB" w14:textId="447A75B1" w:rsidR="00FF270A" w:rsidRDefault="00FF270A" w:rsidP="00FF270A">
      <w:pPr>
        <w:autoSpaceDE w:val="0"/>
        <w:autoSpaceDN w:val="0"/>
        <w:adjustRightInd w:val="0"/>
        <w:spacing w:after="0" w:line="360" w:lineRule="auto"/>
        <w:ind w:firstLine="709"/>
        <w:jc w:val="both"/>
        <w:rPr>
          <w:sz w:val="24"/>
          <w:szCs w:val="24"/>
        </w:rPr>
      </w:pPr>
      <w:r w:rsidRPr="00FF270A">
        <w:rPr>
          <w:sz w:val="24"/>
          <w:szCs w:val="24"/>
        </w:rPr>
        <w:t xml:space="preserve">O </w:t>
      </w:r>
      <w:proofErr w:type="spellStart"/>
      <w:r w:rsidRPr="00FF270A">
        <w:rPr>
          <w:sz w:val="24"/>
          <w:szCs w:val="24"/>
        </w:rPr>
        <w:t>CrescerVerdeDB</w:t>
      </w:r>
      <w:proofErr w:type="spellEnd"/>
      <w:r w:rsidRPr="00FF270A">
        <w:rPr>
          <w:sz w:val="24"/>
          <w:szCs w:val="24"/>
        </w:rPr>
        <w:t xml:space="preserve"> é composto por cinco coleções. O Quadro 1</w:t>
      </w:r>
      <w:r w:rsidR="007E7BDB">
        <w:rPr>
          <w:sz w:val="24"/>
          <w:szCs w:val="24"/>
        </w:rPr>
        <w:t>4</w:t>
      </w:r>
      <w:r w:rsidRPr="00FF270A">
        <w:rPr>
          <w:sz w:val="24"/>
          <w:szCs w:val="24"/>
        </w:rPr>
        <w:t xml:space="preserve"> apresenta as decisões de modelagem adotadas para cada entidade.</w:t>
      </w:r>
    </w:p>
    <w:p w14:paraId="4E11F100" w14:textId="77777777" w:rsidR="00822351" w:rsidRPr="00FF270A" w:rsidRDefault="00822351" w:rsidP="00FF270A">
      <w:pPr>
        <w:autoSpaceDE w:val="0"/>
        <w:autoSpaceDN w:val="0"/>
        <w:adjustRightInd w:val="0"/>
        <w:spacing w:after="0" w:line="360" w:lineRule="auto"/>
        <w:ind w:firstLine="709"/>
        <w:jc w:val="both"/>
        <w:rPr>
          <w:sz w:val="24"/>
          <w:szCs w:val="24"/>
        </w:rPr>
      </w:pPr>
    </w:p>
    <w:p w14:paraId="47FFC1EF" w14:textId="4DCD62FC" w:rsidR="00822351" w:rsidRDefault="00822351" w:rsidP="00084D64">
      <w:pPr>
        <w:pStyle w:val="Legenda"/>
      </w:pPr>
      <w:bookmarkStart w:id="194" w:name="_Toc229937111"/>
      <w:r>
        <w:t xml:space="preserve">Quadro </w:t>
      </w:r>
      <w:r>
        <w:fldChar w:fldCharType="begin"/>
      </w:r>
      <w:r>
        <w:instrText xml:space="preserve"> SEQ Quadro \* ARABIC </w:instrText>
      </w:r>
      <w:r>
        <w:fldChar w:fldCharType="separate"/>
      </w:r>
      <w:r w:rsidR="00B82623">
        <w:rPr>
          <w:noProof/>
        </w:rPr>
        <w:t>16</w:t>
      </w:r>
      <w:r>
        <w:fldChar w:fldCharType="end"/>
      </w:r>
      <w:r>
        <w:t xml:space="preserve"> - Decisões de Modelagem por Coleção</w:t>
      </w:r>
      <w:bookmarkEnd w:id="194"/>
    </w:p>
    <w:tbl>
      <w:tblPr>
        <w:tblStyle w:val="TabeladeGradeClara"/>
        <w:tblW w:w="0" w:type="auto"/>
        <w:jc w:val="center"/>
        <w:tblLook w:val="04A0" w:firstRow="1" w:lastRow="0" w:firstColumn="1" w:lastColumn="0" w:noHBand="0" w:noVBand="1"/>
      </w:tblPr>
      <w:tblGrid>
        <w:gridCol w:w="1583"/>
        <w:gridCol w:w="3450"/>
        <w:gridCol w:w="4028"/>
      </w:tblGrid>
      <w:tr w:rsidR="00FF270A" w:rsidRPr="00FF270A" w14:paraId="6C0523CC" w14:textId="77777777" w:rsidTr="00822351">
        <w:trPr>
          <w:jc w:val="center"/>
        </w:trPr>
        <w:tc>
          <w:tcPr>
            <w:tcW w:w="0" w:type="auto"/>
            <w:hideMark/>
          </w:tcPr>
          <w:p w14:paraId="3F1A2EC3" w14:textId="4B150DD0" w:rsidR="00FF270A" w:rsidRPr="00FF270A" w:rsidRDefault="00FF270A" w:rsidP="00FF270A">
            <w:pPr>
              <w:jc w:val="center"/>
              <w:rPr>
                <w:b/>
                <w:bCs/>
                <w:sz w:val="20"/>
                <w:szCs w:val="20"/>
                <w:lang w:val="en-US"/>
              </w:rPr>
            </w:pPr>
            <w:proofErr w:type="spellStart"/>
            <w:r w:rsidRPr="00FF270A">
              <w:rPr>
                <w:b/>
                <w:bCs/>
                <w:sz w:val="20"/>
                <w:szCs w:val="20"/>
                <w:lang w:val="en-US"/>
              </w:rPr>
              <w:t>Cole</w:t>
            </w:r>
            <w:r w:rsidR="00822351">
              <w:rPr>
                <w:b/>
                <w:bCs/>
                <w:sz w:val="20"/>
                <w:szCs w:val="20"/>
                <w:lang w:val="en-US"/>
              </w:rPr>
              <w:t>çã</w:t>
            </w:r>
            <w:r w:rsidRPr="00FF270A">
              <w:rPr>
                <w:b/>
                <w:bCs/>
                <w:sz w:val="20"/>
                <w:szCs w:val="20"/>
                <w:lang w:val="en-US"/>
              </w:rPr>
              <w:t>o</w:t>
            </w:r>
            <w:proofErr w:type="spellEnd"/>
          </w:p>
        </w:tc>
        <w:tc>
          <w:tcPr>
            <w:tcW w:w="0" w:type="auto"/>
            <w:hideMark/>
          </w:tcPr>
          <w:p w14:paraId="6A80C2FB" w14:textId="36BB6747" w:rsidR="00FF270A" w:rsidRPr="00FF270A" w:rsidRDefault="00FF270A" w:rsidP="00FF270A">
            <w:pPr>
              <w:jc w:val="center"/>
              <w:rPr>
                <w:b/>
                <w:bCs/>
                <w:sz w:val="20"/>
                <w:szCs w:val="20"/>
                <w:lang w:val="en-US"/>
              </w:rPr>
            </w:pPr>
            <w:proofErr w:type="spellStart"/>
            <w:r w:rsidRPr="00FF270A">
              <w:rPr>
                <w:b/>
                <w:bCs/>
                <w:sz w:val="20"/>
                <w:szCs w:val="20"/>
                <w:lang w:val="en-US"/>
              </w:rPr>
              <w:t>Estrat</w:t>
            </w:r>
            <w:r w:rsidR="00822351">
              <w:rPr>
                <w:b/>
                <w:bCs/>
                <w:sz w:val="20"/>
                <w:szCs w:val="20"/>
                <w:lang w:val="en-US"/>
              </w:rPr>
              <w:t>é</w:t>
            </w:r>
            <w:r w:rsidRPr="00FF270A">
              <w:rPr>
                <w:b/>
                <w:bCs/>
                <w:sz w:val="20"/>
                <w:szCs w:val="20"/>
                <w:lang w:val="en-US"/>
              </w:rPr>
              <w:t>gia</w:t>
            </w:r>
            <w:proofErr w:type="spellEnd"/>
          </w:p>
        </w:tc>
        <w:tc>
          <w:tcPr>
            <w:tcW w:w="0" w:type="auto"/>
            <w:hideMark/>
          </w:tcPr>
          <w:p w14:paraId="68C516B6" w14:textId="77777777" w:rsidR="00FF270A" w:rsidRPr="00FF270A" w:rsidRDefault="00FF270A" w:rsidP="00FF270A">
            <w:pPr>
              <w:jc w:val="center"/>
              <w:rPr>
                <w:b/>
                <w:bCs/>
                <w:sz w:val="20"/>
                <w:szCs w:val="20"/>
                <w:lang w:val="en-US"/>
              </w:rPr>
            </w:pPr>
            <w:proofErr w:type="spellStart"/>
            <w:r w:rsidRPr="00FF270A">
              <w:rPr>
                <w:b/>
                <w:bCs/>
                <w:sz w:val="20"/>
                <w:szCs w:val="20"/>
                <w:lang w:val="en-US"/>
              </w:rPr>
              <w:t>Justificativa</w:t>
            </w:r>
            <w:proofErr w:type="spellEnd"/>
          </w:p>
        </w:tc>
      </w:tr>
      <w:tr w:rsidR="00FF270A" w:rsidRPr="00FF270A" w14:paraId="15B0F580" w14:textId="77777777" w:rsidTr="00822351">
        <w:trPr>
          <w:jc w:val="center"/>
        </w:trPr>
        <w:tc>
          <w:tcPr>
            <w:tcW w:w="0" w:type="auto"/>
            <w:hideMark/>
          </w:tcPr>
          <w:p w14:paraId="1C3B4797" w14:textId="77777777" w:rsidR="00FF270A" w:rsidRPr="00FF270A" w:rsidRDefault="00FF270A" w:rsidP="00FF270A">
            <w:pPr>
              <w:jc w:val="center"/>
              <w:rPr>
                <w:sz w:val="20"/>
                <w:szCs w:val="20"/>
                <w:lang w:val="en-US"/>
              </w:rPr>
            </w:pPr>
            <w:r w:rsidRPr="00FF270A">
              <w:rPr>
                <w:sz w:val="20"/>
                <w:szCs w:val="20"/>
                <w:lang w:val="en-US"/>
              </w:rPr>
              <w:lastRenderedPageBreak/>
              <w:t>users</w:t>
            </w:r>
          </w:p>
        </w:tc>
        <w:tc>
          <w:tcPr>
            <w:tcW w:w="0" w:type="auto"/>
            <w:hideMark/>
          </w:tcPr>
          <w:p w14:paraId="293636B6" w14:textId="77777777" w:rsidR="00FF270A" w:rsidRPr="00FF270A" w:rsidRDefault="00FF270A" w:rsidP="00FF270A">
            <w:pPr>
              <w:jc w:val="center"/>
              <w:rPr>
                <w:sz w:val="20"/>
                <w:szCs w:val="20"/>
                <w:lang w:val="en-US"/>
              </w:rPr>
            </w:pPr>
            <w:proofErr w:type="spellStart"/>
            <w:r w:rsidRPr="00FF270A">
              <w:rPr>
                <w:sz w:val="20"/>
                <w:szCs w:val="20"/>
                <w:lang w:val="en-US"/>
              </w:rPr>
              <w:t>Documento</w:t>
            </w:r>
            <w:proofErr w:type="spellEnd"/>
            <w:r w:rsidRPr="00FF270A">
              <w:rPr>
                <w:sz w:val="20"/>
                <w:szCs w:val="20"/>
                <w:lang w:val="en-US"/>
              </w:rPr>
              <w:t xml:space="preserve"> </w:t>
            </w:r>
            <w:proofErr w:type="spellStart"/>
            <w:r w:rsidRPr="00FF270A">
              <w:rPr>
                <w:sz w:val="20"/>
                <w:szCs w:val="20"/>
                <w:lang w:val="en-US"/>
              </w:rPr>
              <w:t>independente</w:t>
            </w:r>
            <w:proofErr w:type="spellEnd"/>
          </w:p>
        </w:tc>
        <w:tc>
          <w:tcPr>
            <w:tcW w:w="0" w:type="auto"/>
            <w:hideMark/>
          </w:tcPr>
          <w:p w14:paraId="1FDDA934" w14:textId="77777777" w:rsidR="00FF270A" w:rsidRPr="00FF270A" w:rsidRDefault="00FF270A" w:rsidP="00FF270A">
            <w:pPr>
              <w:jc w:val="center"/>
              <w:rPr>
                <w:sz w:val="20"/>
                <w:szCs w:val="20"/>
              </w:rPr>
            </w:pPr>
            <w:r w:rsidRPr="00FF270A">
              <w:rPr>
                <w:sz w:val="20"/>
                <w:szCs w:val="20"/>
              </w:rPr>
              <w:t xml:space="preserve">Entidade central; consultada isoladamente na </w:t>
            </w:r>
            <w:proofErr w:type="spellStart"/>
            <w:r w:rsidRPr="00FF270A">
              <w:rPr>
                <w:sz w:val="20"/>
                <w:szCs w:val="20"/>
              </w:rPr>
              <w:t>autenticacao</w:t>
            </w:r>
            <w:proofErr w:type="spellEnd"/>
          </w:p>
        </w:tc>
      </w:tr>
      <w:tr w:rsidR="00FF270A" w:rsidRPr="00FF270A" w14:paraId="300457BD" w14:textId="77777777" w:rsidTr="00822351">
        <w:trPr>
          <w:jc w:val="center"/>
        </w:trPr>
        <w:tc>
          <w:tcPr>
            <w:tcW w:w="0" w:type="auto"/>
            <w:hideMark/>
          </w:tcPr>
          <w:p w14:paraId="40C6FF86" w14:textId="77777777" w:rsidR="00FF270A" w:rsidRPr="00FF270A" w:rsidRDefault="00FF270A" w:rsidP="00FF270A">
            <w:pPr>
              <w:jc w:val="center"/>
              <w:rPr>
                <w:sz w:val="20"/>
                <w:szCs w:val="20"/>
                <w:lang w:val="en-US"/>
              </w:rPr>
            </w:pPr>
            <w:r w:rsidRPr="00FF270A">
              <w:rPr>
                <w:sz w:val="20"/>
                <w:szCs w:val="20"/>
                <w:lang w:val="en-US"/>
              </w:rPr>
              <w:t>courses</w:t>
            </w:r>
          </w:p>
        </w:tc>
        <w:tc>
          <w:tcPr>
            <w:tcW w:w="0" w:type="auto"/>
            <w:hideMark/>
          </w:tcPr>
          <w:p w14:paraId="2D459138" w14:textId="77777777" w:rsidR="00FF270A" w:rsidRPr="00FF270A" w:rsidRDefault="00FF270A" w:rsidP="00FF270A">
            <w:pPr>
              <w:jc w:val="center"/>
              <w:rPr>
                <w:sz w:val="20"/>
                <w:szCs w:val="20"/>
                <w:lang w:val="en-US"/>
              </w:rPr>
            </w:pPr>
            <w:proofErr w:type="spellStart"/>
            <w:r w:rsidRPr="00FF270A">
              <w:rPr>
                <w:sz w:val="20"/>
                <w:szCs w:val="20"/>
                <w:lang w:val="en-US"/>
              </w:rPr>
              <w:t>Documento</w:t>
            </w:r>
            <w:proofErr w:type="spellEnd"/>
            <w:r w:rsidRPr="00FF270A">
              <w:rPr>
                <w:sz w:val="20"/>
                <w:szCs w:val="20"/>
                <w:lang w:val="en-US"/>
              </w:rPr>
              <w:t xml:space="preserve"> </w:t>
            </w:r>
            <w:proofErr w:type="spellStart"/>
            <w:r w:rsidRPr="00FF270A">
              <w:rPr>
                <w:sz w:val="20"/>
                <w:szCs w:val="20"/>
                <w:lang w:val="en-US"/>
              </w:rPr>
              <w:t>independente</w:t>
            </w:r>
            <w:proofErr w:type="spellEnd"/>
          </w:p>
        </w:tc>
        <w:tc>
          <w:tcPr>
            <w:tcW w:w="0" w:type="auto"/>
            <w:hideMark/>
          </w:tcPr>
          <w:p w14:paraId="60E0ED81" w14:textId="77777777" w:rsidR="00FF270A" w:rsidRPr="00FF270A" w:rsidRDefault="00FF270A" w:rsidP="00FF270A">
            <w:pPr>
              <w:jc w:val="center"/>
              <w:rPr>
                <w:sz w:val="20"/>
                <w:szCs w:val="20"/>
              </w:rPr>
            </w:pPr>
            <w:r w:rsidRPr="00FF270A">
              <w:rPr>
                <w:sz w:val="20"/>
                <w:szCs w:val="20"/>
              </w:rPr>
              <w:t>Consultado de forma independente na listagem do catalogo</w:t>
            </w:r>
          </w:p>
        </w:tc>
      </w:tr>
      <w:tr w:rsidR="00FF270A" w:rsidRPr="00FF270A" w14:paraId="47A04D9E" w14:textId="77777777" w:rsidTr="00822351">
        <w:trPr>
          <w:jc w:val="center"/>
        </w:trPr>
        <w:tc>
          <w:tcPr>
            <w:tcW w:w="0" w:type="auto"/>
            <w:hideMark/>
          </w:tcPr>
          <w:p w14:paraId="31A6BA63" w14:textId="77777777" w:rsidR="00FF270A" w:rsidRPr="00FF270A" w:rsidRDefault="00FF270A" w:rsidP="00FF270A">
            <w:pPr>
              <w:jc w:val="center"/>
              <w:rPr>
                <w:sz w:val="20"/>
                <w:szCs w:val="20"/>
                <w:lang w:val="en-US"/>
              </w:rPr>
            </w:pPr>
            <w:proofErr w:type="spellStart"/>
            <w:r w:rsidRPr="00FF270A">
              <w:rPr>
                <w:sz w:val="20"/>
                <w:szCs w:val="20"/>
                <w:lang w:val="en-US"/>
              </w:rPr>
              <w:t>coursecontents</w:t>
            </w:r>
            <w:proofErr w:type="spellEnd"/>
          </w:p>
        </w:tc>
        <w:tc>
          <w:tcPr>
            <w:tcW w:w="0" w:type="auto"/>
            <w:hideMark/>
          </w:tcPr>
          <w:p w14:paraId="644941CD" w14:textId="77777777" w:rsidR="00FF270A" w:rsidRPr="00FF270A" w:rsidRDefault="00FF270A" w:rsidP="00FF270A">
            <w:pPr>
              <w:jc w:val="center"/>
              <w:rPr>
                <w:sz w:val="20"/>
                <w:szCs w:val="20"/>
                <w:lang w:val="en-US"/>
              </w:rPr>
            </w:pPr>
            <w:proofErr w:type="spellStart"/>
            <w:r w:rsidRPr="00FF270A">
              <w:rPr>
                <w:sz w:val="20"/>
                <w:szCs w:val="20"/>
                <w:lang w:val="en-US"/>
              </w:rPr>
              <w:t>Referencia</w:t>
            </w:r>
            <w:proofErr w:type="spellEnd"/>
            <w:r w:rsidRPr="00FF270A">
              <w:rPr>
                <w:sz w:val="20"/>
                <w:szCs w:val="20"/>
                <w:lang w:val="en-US"/>
              </w:rPr>
              <w:t xml:space="preserve"> para courses</w:t>
            </w:r>
          </w:p>
        </w:tc>
        <w:tc>
          <w:tcPr>
            <w:tcW w:w="0" w:type="auto"/>
            <w:hideMark/>
          </w:tcPr>
          <w:p w14:paraId="696E4D81" w14:textId="77777777" w:rsidR="00FF270A" w:rsidRPr="00FF270A" w:rsidRDefault="00FF270A" w:rsidP="00FF270A">
            <w:pPr>
              <w:jc w:val="center"/>
              <w:rPr>
                <w:sz w:val="20"/>
                <w:szCs w:val="20"/>
              </w:rPr>
            </w:pPr>
            <w:proofErr w:type="spellStart"/>
            <w:r w:rsidRPr="00FF270A">
              <w:rPr>
                <w:sz w:val="20"/>
                <w:szCs w:val="20"/>
              </w:rPr>
              <w:t>Conteudos</w:t>
            </w:r>
            <w:proofErr w:type="spellEnd"/>
            <w:r w:rsidRPr="00FF270A">
              <w:rPr>
                <w:sz w:val="20"/>
                <w:szCs w:val="20"/>
              </w:rPr>
              <w:t xml:space="preserve"> crescem ilimitadamente; consultados individualmente durante a aula</w:t>
            </w:r>
          </w:p>
        </w:tc>
      </w:tr>
      <w:tr w:rsidR="00FF270A" w:rsidRPr="00FF270A" w14:paraId="547AB53C" w14:textId="77777777" w:rsidTr="00822351">
        <w:trPr>
          <w:jc w:val="center"/>
        </w:trPr>
        <w:tc>
          <w:tcPr>
            <w:tcW w:w="0" w:type="auto"/>
            <w:hideMark/>
          </w:tcPr>
          <w:p w14:paraId="6BCE749F" w14:textId="77777777" w:rsidR="00FF270A" w:rsidRPr="00FF270A" w:rsidRDefault="00FF270A" w:rsidP="00FF270A">
            <w:pPr>
              <w:jc w:val="center"/>
              <w:rPr>
                <w:sz w:val="20"/>
                <w:szCs w:val="20"/>
                <w:lang w:val="en-US"/>
              </w:rPr>
            </w:pPr>
            <w:proofErr w:type="spellStart"/>
            <w:r w:rsidRPr="00FF270A">
              <w:rPr>
                <w:sz w:val="20"/>
                <w:szCs w:val="20"/>
                <w:lang w:val="en-US"/>
              </w:rPr>
              <w:t>courseprogresses</w:t>
            </w:r>
            <w:proofErr w:type="spellEnd"/>
          </w:p>
        </w:tc>
        <w:tc>
          <w:tcPr>
            <w:tcW w:w="0" w:type="auto"/>
            <w:hideMark/>
          </w:tcPr>
          <w:p w14:paraId="6A5CE9E0" w14:textId="77777777" w:rsidR="00FF270A" w:rsidRPr="00FF270A" w:rsidRDefault="00FF270A" w:rsidP="00FF270A">
            <w:pPr>
              <w:jc w:val="center"/>
              <w:rPr>
                <w:sz w:val="20"/>
                <w:szCs w:val="20"/>
                <w:lang w:val="en-US"/>
              </w:rPr>
            </w:pPr>
            <w:proofErr w:type="spellStart"/>
            <w:r w:rsidRPr="00FF270A">
              <w:rPr>
                <w:sz w:val="20"/>
                <w:szCs w:val="20"/>
                <w:lang w:val="en-US"/>
              </w:rPr>
              <w:t>Referencias</w:t>
            </w:r>
            <w:proofErr w:type="spellEnd"/>
            <w:r w:rsidRPr="00FF270A">
              <w:rPr>
                <w:sz w:val="20"/>
                <w:szCs w:val="20"/>
                <w:lang w:val="en-US"/>
              </w:rPr>
              <w:t xml:space="preserve"> para users e courses; array de refs para </w:t>
            </w:r>
            <w:proofErr w:type="spellStart"/>
            <w:r w:rsidRPr="00FF270A">
              <w:rPr>
                <w:sz w:val="20"/>
                <w:szCs w:val="20"/>
                <w:lang w:val="en-US"/>
              </w:rPr>
              <w:t>coursecontents</w:t>
            </w:r>
            <w:proofErr w:type="spellEnd"/>
          </w:p>
        </w:tc>
        <w:tc>
          <w:tcPr>
            <w:tcW w:w="0" w:type="auto"/>
            <w:hideMark/>
          </w:tcPr>
          <w:p w14:paraId="098528CB" w14:textId="77777777" w:rsidR="00FF270A" w:rsidRPr="00FF270A" w:rsidRDefault="00FF270A" w:rsidP="00FF270A">
            <w:pPr>
              <w:jc w:val="center"/>
              <w:rPr>
                <w:sz w:val="20"/>
                <w:szCs w:val="20"/>
              </w:rPr>
            </w:pPr>
            <w:r w:rsidRPr="00FF270A">
              <w:rPr>
                <w:sz w:val="20"/>
                <w:szCs w:val="20"/>
              </w:rPr>
              <w:t xml:space="preserve">Relacionamento N para N entre progresso e </w:t>
            </w:r>
            <w:proofErr w:type="spellStart"/>
            <w:r w:rsidRPr="00FF270A">
              <w:rPr>
                <w:sz w:val="20"/>
                <w:szCs w:val="20"/>
              </w:rPr>
              <w:t>conteudos</w:t>
            </w:r>
            <w:proofErr w:type="spellEnd"/>
            <w:r w:rsidRPr="00FF270A">
              <w:rPr>
                <w:sz w:val="20"/>
                <w:szCs w:val="20"/>
              </w:rPr>
              <w:t xml:space="preserve"> </w:t>
            </w:r>
            <w:proofErr w:type="spellStart"/>
            <w:r w:rsidRPr="00FF270A">
              <w:rPr>
                <w:sz w:val="20"/>
                <w:szCs w:val="20"/>
              </w:rPr>
              <w:t>concluidos</w:t>
            </w:r>
            <w:proofErr w:type="spellEnd"/>
          </w:p>
        </w:tc>
      </w:tr>
      <w:tr w:rsidR="00FF270A" w:rsidRPr="00FF270A" w14:paraId="24DC2C3D" w14:textId="77777777" w:rsidTr="00822351">
        <w:trPr>
          <w:jc w:val="center"/>
        </w:trPr>
        <w:tc>
          <w:tcPr>
            <w:tcW w:w="0" w:type="auto"/>
            <w:hideMark/>
          </w:tcPr>
          <w:p w14:paraId="02878F33" w14:textId="77777777" w:rsidR="00FF270A" w:rsidRPr="00FF270A" w:rsidRDefault="00FF270A" w:rsidP="00FF270A">
            <w:pPr>
              <w:jc w:val="center"/>
              <w:rPr>
                <w:sz w:val="20"/>
                <w:szCs w:val="20"/>
                <w:lang w:val="en-US"/>
              </w:rPr>
            </w:pPr>
            <w:r w:rsidRPr="00FF270A">
              <w:rPr>
                <w:sz w:val="20"/>
                <w:szCs w:val="20"/>
                <w:lang w:val="en-US"/>
              </w:rPr>
              <w:t>certificates</w:t>
            </w:r>
          </w:p>
        </w:tc>
        <w:tc>
          <w:tcPr>
            <w:tcW w:w="0" w:type="auto"/>
            <w:hideMark/>
          </w:tcPr>
          <w:p w14:paraId="258D472F" w14:textId="77777777" w:rsidR="00FF270A" w:rsidRPr="00FF270A" w:rsidRDefault="00FF270A" w:rsidP="00FF270A">
            <w:pPr>
              <w:jc w:val="center"/>
              <w:rPr>
                <w:sz w:val="20"/>
                <w:szCs w:val="20"/>
              </w:rPr>
            </w:pPr>
            <w:r w:rsidRPr="00FF270A">
              <w:rPr>
                <w:sz w:val="20"/>
                <w:szCs w:val="20"/>
              </w:rPr>
              <w:t xml:space="preserve">Referencias para </w:t>
            </w:r>
            <w:proofErr w:type="spellStart"/>
            <w:r w:rsidRPr="00FF270A">
              <w:rPr>
                <w:sz w:val="20"/>
                <w:szCs w:val="20"/>
              </w:rPr>
              <w:t>users</w:t>
            </w:r>
            <w:proofErr w:type="spellEnd"/>
            <w:r w:rsidRPr="00FF270A">
              <w:rPr>
                <w:sz w:val="20"/>
                <w:szCs w:val="20"/>
              </w:rPr>
              <w:t xml:space="preserve"> e </w:t>
            </w:r>
            <w:proofErr w:type="spellStart"/>
            <w:r w:rsidRPr="00FF270A">
              <w:rPr>
                <w:sz w:val="20"/>
                <w:szCs w:val="20"/>
              </w:rPr>
              <w:t>courses</w:t>
            </w:r>
            <w:proofErr w:type="spellEnd"/>
          </w:p>
        </w:tc>
        <w:tc>
          <w:tcPr>
            <w:tcW w:w="0" w:type="auto"/>
            <w:hideMark/>
          </w:tcPr>
          <w:p w14:paraId="37F09DA2" w14:textId="77777777" w:rsidR="00FF270A" w:rsidRPr="00FF270A" w:rsidRDefault="00FF270A" w:rsidP="00FF270A">
            <w:pPr>
              <w:jc w:val="center"/>
              <w:rPr>
                <w:sz w:val="20"/>
                <w:szCs w:val="20"/>
              </w:rPr>
            </w:pPr>
            <w:r w:rsidRPr="00FF270A">
              <w:rPr>
                <w:sz w:val="20"/>
                <w:szCs w:val="20"/>
              </w:rPr>
              <w:t>Emitido uma vez; consultado de forma independente</w:t>
            </w:r>
          </w:p>
        </w:tc>
      </w:tr>
    </w:tbl>
    <w:p w14:paraId="2D99F894" w14:textId="77777777" w:rsidR="00FF270A" w:rsidRPr="00FF270A" w:rsidRDefault="00FF270A" w:rsidP="00FF270A">
      <w:pPr>
        <w:jc w:val="center"/>
        <w:rPr>
          <w:sz w:val="20"/>
          <w:szCs w:val="20"/>
        </w:rPr>
      </w:pPr>
      <w:r w:rsidRPr="00FF270A">
        <w:rPr>
          <w:sz w:val="20"/>
          <w:szCs w:val="20"/>
        </w:rPr>
        <w:t>Fonte: elaborado pelos autores (2026).</w:t>
      </w:r>
    </w:p>
    <w:p w14:paraId="06E20622" w14:textId="77777777" w:rsidR="00FF270A" w:rsidRPr="00FF270A" w:rsidRDefault="00FF270A" w:rsidP="00FF270A">
      <w:pPr>
        <w:autoSpaceDE w:val="0"/>
        <w:autoSpaceDN w:val="0"/>
        <w:adjustRightInd w:val="0"/>
        <w:spacing w:after="0" w:line="360" w:lineRule="auto"/>
        <w:ind w:firstLine="709"/>
        <w:jc w:val="both"/>
        <w:rPr>
          <w:sz w:val="24"/>
          <w:szCs w:val="24"/>
        </w:rPr>
      </w:pPr>
      <w:r w:rsidRPr="00FF270A">
        <w:rPr>
          <w:sz w:val="24"/>
          <w:szCs w:val="24"/>
        </w:rPr>
        <w:t xml:space="preserve">A decisão de não embutir os conteúdos dentro dos documentos de curso justifica-se pelo tamanho variável do campo </w:t>
      </w:r>
      <w:proofErr w:type="spellStart"/>
      <w:r w:rsidRPr="00FF270A">
        <w:rPr>
          <w:sz w:val="24"/>
          <w:szCs w:val="24"/>
        </w:rPr>
        <w:t>content</w:t>
      </w:r>
      <w:proofErr w:type="spellEnd"/>
      <w:r w:rsidRPr="00FF270A">
        <w:rPr>
          <w:sz w:val="24"/>
          <w:szCs w:val="24"/>
        </w:rPr>
        <w:t xml:space="preserve">, que armazena código HTML completo de jogos interativos. Embutir documentos de grande tamanho dentro de outros documentos impacta negativamente o desempenho de leitura do curso e ultrapassa o limite de 16 MB por documento imposto pelo </w:t>
      </w:r>
      <w:proofErr w:type="spellStart"/>
      <w:r w:rsidRPr="00FF270A">
        <w:rPr>
          <w:sz w:val="24"/>
          <w:szCs w:val="24"/>
        </w:rPr>
        <w:t>MongoDB</w:t>
      </w:r>
      <w:proofErr w:type="spellEnd"/>
      <w:r w:rsidRPr="00FF270A">
        <w:rPr>
          <w:sz w:val="24"/>
          <w:szCs w:val="24"/>
        </w:rPr>
        <w:t xml:space="preserve"> (</w:t>
      </w:r>
      <w:proofErr w:type="spellStart"/>
      <w:r w:rsidRPr="00FF270A">
        <w:rPr>
          <w:sz w:val="24"/>
          <w:szCs w:val="24"/>
        </w:rPr>
        <w:t>MongoDB</w:t>
      </w:r>
      <w:proofErr w:type="spellEnd"/>
      <w:r w:rsidRPr="00FF270A">
        <w:rPr>
          <w:sz w:val="24"/>
          <w:szCs w:val="24"/>
        </w:rPr>
        <w:t xml:space="preserve"> Inc., 2024).</w:t>
      </w:r>
    </w:p>
    <w:p w14:paraId="1567E05D" w14:textId="77777777" w:rsidR="00FF270A" w:rsidRDefault="00FF270A" w:rsidP="00A32660"/>
    <w:p w14:paraId="07F8E69A" w14:textId="77777777" w:rsidR="008825CC" w:rsidRDefault="008825CC" w:rsidP="00A32660"/>
    <w:p w14:paraId="17E27903" w14:textId="5D2867A2" w:rsidR="008825CC" w:rsidRDefault="008825CC" w:rsidP="008825CC">
      <w:pPr>
        <w:pStyle w:val="Ttulo3"/>
      </w:pPr>
      <w:r>
        <w:t xml:space="preserve"> </w:t>
      </w:r>
      <w:bookmarkStart w:id="195" w:name="_Toc229937077"/>
      <w:r>
        <w:t>Modelo Físico</w:t>
      </w:r>
      <w:bookmarkEnd w:id="195"/>
    </w:p>
    <w:p w14:paraId="5DA78A62" w14:textId="77777777" w:rsidR="008825CC" w:rsidRPr="008825CC" w:rsidRDefault="008825CC" w:rsidP="008825CC"/>
    <w:p w14:paraId="66491E56"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O modelo físico detalha os esquemas de cada coleção conforme implementados na aplicação por meio do </w:t>
      </w:r>
      <w:proofErr w:type="spellStart"/>
      <w:r w:rsidRPr="008825CC">
        <w:rPr>
          <w:sz w:val="24"/>
          <w:szCs w:val="24"/>
        </w:rPr>
        <w:t>Mongoose</w:t>
      </w:r>
      <w:proofErr w:type="spellEnd"/>
      <w:r w:rsidRPr="008825CC">
        <w:rPr>
          <w:sz w:val="24"/>
          <w:szCs w:val="24"/>
        </w:rPr>
        <w:t xml:space="preserve">, biblioteca de modelagem de objetos para Node.js que adiciona validação de esquema, tipagem e controle de versão de documentos (indicado pelo campo __v) sobre o </w:t>
      </w:r>
      <w:proofErr w:type="spellStart"/>
      <w:r w:rsidRPr="008825CC">
        <w:rPr>
          <w:sz w:val="24"/>
          <w:szCs w:val="24"/>
        </w:rPr>
        <w:t>MongoDB</w:t>
      </w:r>
      <w:proofErr w:type="spellEnd"/>
      <w:r w:rsidRPr="008825CC">
        <w:rPr>
          <w:sz w:val="24"/>
          <w:szCs w:val="24"/>
        </w:rPr>
        <w:t xml:space="preserve"> (</w:t>
      </w:r>
      <w:proofErr w:type="spellStart"/>
      <w:r w:rsidRPr="008825CC">
        <w:rPr>
          <w:sz w:val="24"/>
          <w:szCs w:val="24"/>
        </w:rPr>
        <w:t>Mongoosejs</w:t>
      </w:r>
      <w:proofErr w:type="spellEnd"/>
      <w:r w:rsidRPr="008825CC">
        <w:rPr>
          <w:sz w:val="24"/>
          <w:szCs w:val="24"/>
        </w:rPr>
        <w:t>, 2024).</w:t>
      </w:r>
    </w:p>
    <w:p w14:paraId="1E1DB691"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Coleção: </w:t>
      </w:r>
      <w:proofErr w:type="spellStart"/>
      <w:r w:rsidRPr="008825CC">
        <w:rPr>
          <w:sz w:val="24"/>
          <w:szCs w:val="24"/>
        </w:rPr>
        <w:t>users</w:t>
      </w:r>
      <w:proofErr w:type="spellEnd"/>
    </w:p>
    <w:p w14:paraId="74F18CAC"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Armazena todos os usuários da plataforma. O campo role diferencia administradores (admin) de alunos (</w:t>
      </w:r>
      <w:proofErr w:type="spellStart"/>
      <w:r w:rsidRPr="008825CC">
        <w:rPr>
          <w:sz w:val="24"/>
          <w:szCs w:val="24"/>
        </w:rPr>
        <w:t>user</w:t>
      </w:r>
      <w:proofErr w:type="spellEnd"/>
      <w:r w:rsidRPr="008825CC">
        <w:rPr>
          <w:sz w:val="24"/>
          <w:szCs w:val="24"/>
        </w:rPr>
        <w:t xml:space="preserve">). O campo </w:t>
      </w:r>
      <w:proofErr w:type="spellStart"/>
      <w:r w:rsidRPr="008825CC">
        <w:rPr>
          <w:sz w:val="24"/>
          <w:szCs w:val="24"/>
        </w:rPr>
        <w:t>password</w:t>
      </w:r>
      <w:proofErr w:type="spellEnd"/>
      <w:r w:rsidRPr="008825CC">
        <w:rPr>
          <w:sz w:val="24"/>
          <w:szCs w:val="24"/>
        </w:rPr>
        <w:t xml:space="preserve"> armazena exclusivamente o </w:t>
      </w:r>
      <w:proofErr w:type="spellStart"/>
      <w:r w:rsidRPr="008825CC">
        <w:rPr>
          <w:sz w:val="24"/>
          <w:szCs w:val="24"/>
        </w:rPr>
        <w:t>hash</w:t>
      </w:r>
      <w:proofErr w:type="spellEnd"/>
      <w:r w:rsidRPr="008825CC">
        <w:rPr>
          <w:sz w:val="24"/>
          <w:szCs w:val="24"/>
        </w:rPr>
        <w:t xml:space="preserve"> gerado pelo algoritmo </w:t>
      </w:r>
      <w:proofErr w:type="spellStart"/>
      <w:r w:rsidRPr="008825CC">
        <w:rPr>
          <w:sz w:val="24"/>
          <w:szCs w:val="24"/>
        </w:rPr>
        <w:t>bcrypt</w:t>
      </w:r>
      <w:proofErr w:type="spellEnd"/>
      <w:r w:rsidRPr="008825CC">
        <w:rPr>
          <w:sz w:val="24"/>
          <w:szCs w:val="24"/>
        </w:rPr>
        <w:t>, em conformidade com a LGPD (Lei nº 13.709/2018) e com as práticas de segurança validadas na reunião com o Prof. Eduardo Heredia (ATA de 13/05/2026).</w:t>
      </w:r>
    </w:p>
    <w:p w14:paraId="71AEA4EF"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53FA47CE"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"_id": "</w:t>
      </w:r>
      <w:proofErr w:type="spellStart"/>
      <w:r w:rsidRPr="00680E01">
        <w:rPr>
          <w:sz w:val="24"/>
          <w:szCs w:val="24"/>
          <w:lang w:val="en-US"/>
        </w:rPr>
        <w:t>ObjectId</w:t>
      </w:r>
      <w:proofErr w:type="spellEnd"/>
      <w:r w:rsidRPr="00680E01">
        <w:rPr>
          <w:sz w:val="24"/>
          <w:szCs w:val="24"/>
          <w:lang w:val="en-US"/>
        </w:rPr>
        <w:t>",</w:t>
      </w:r>
    </w:p>
    <w:p w14:paraId="43A181BA"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"name": "String",</w:t>
      </w:r>
    </w:p>
    <w:p w14:paraId="25FA98E2"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"email": "String (</w:t>
      </w:r>
      <w:proofErr w:type="spellStart"/>
      <w:r w:rsidRPr="00680E01">
        <w:rPr>
          <w:sz w:val="24"/>
          <w:szCs w:val="24"/>
          <w:lang w:val="en-US"/>
        </w:rPr>
        <w:t>único</w:t>
      </w:r>
      <w:proofErr w:type="spellEnd"/>
      <w:r w:rsidRPr="00680E01">
        <w:rPr>
          <w:sz w:val="24"/>
          <w:szCs w:val="24"/>
          <w:lang w:val="en-US"/>
        </w:rPr>
        <w:t>)",</w:t>
      </w:r>
    </w:p>
    <w:p w14:paraId="19C7E78D"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lastRenderedPageBreak/>
        <w:t xml:space="preserve">  "password": "String (hash </w:t>
      </w:r>
      <w:proofErr w:type="spellStart"/>
      <w:r w:rsidRPr="00680E01">
        <w:rPr>
          <w:sz w:val="24"/>
          <w:szCs w:val="24"/>
          <w:lang w:val="en-US"/>
        </w:rPr>
        <w:t>bcrypt</w:t>
      </w:r>
      <w:proofErr w:type="spellEnd"/>
      <w:r w:rsidRPr="00680E01">
        <w:rPr>
          <w:sz w:val="24"/>
          <w:szCs w:val="24"/>
          <w:lang w:val="en-US"/>
        </w:rPr>
        <w:t>)",</w:t>
      </w:r>
    </w:p>
    <w:p w14:paraId="250AD0B6"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"role": "admin | user",</w:t>
      </w:r>
    </w:p>
    <w:p w14:paraId="2AF58A58"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createdAt</w:t>
      </w:r>
      <w:proofErr w:type="spellEnd"/>
      <w:r w:rsidRPr="00680E01">
        <w:rPr>
          <w:sz w:val="24"/>
          <w:szCs w:val="24"/>
          <w:lang w:val="en-US"/>
        </w:rPr>
        <w:t>": "Date",</w:t>
      </w:r>
    </w:p>
    <w:p w14:paraId="28C91C99"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updatedAt</w:t>
      </w:r>
      <w:proofErr w:type="spellEnd"/>
      <w:r w:rsidRPr="00680E01">
        <w:rPr>
          <w:sz w:val="24"/>
          <w:szCs w:val="24"/>
          <w:lang w:val="en-US"/>
        </w:rPr>
        <w:t>": "Date",</w:t>
      </w:r>
    </w:p>
    <w:p w14:paraId="465AF020"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"__v": "Number"</w:t>
      </w:r>
    </w:p>
    <w:p w14:paraId="29BACD99"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w:t>
      </w:r>
    </w:p>
    <w:p w14:paraId="7E6E357A"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Coleção: </w:t>
      </w:r>
      <w:proofErr w:type="spellStart"/>
      <w:r w:rsidRPr="008825CC">
        <w:rPr>
          <w:sz w:val="24"/>
          <w:szCs w:val="24"/>
        </w:rPr>
        <w:t>courses</w:t>
      </w:r>
      <w:proofErr w:type="spellEnd"/>
    </w:p>
    <w:p w14:paraId="650693C9"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Armazena os metadados de cada curso do catálogo. Os conteúdos são armazenados separadamente na coleção </w:t>
      </w:r>
      <w:proofErr w:type="spellStart"/>
      <w:r w:rsidRPr="008825CC">
        <w:rPr>
          <w:sz w:val="24"/>
          <w:szCs w:val="24"/>
        </w:rPr>
        <w:t>coursecontents</w:t>
      </w:r>
      <w:proofErr w:type="spellEnd"/>
      <w:r w:rsidRPr="008825CC">
        <w:rPr>
          <w:sz w:val="24"/>
          <w:szCs w:val="24"/>
        </w:rPr>
        <w:t xml:space="preserve">, referenciando o curso pelo campo </w:t>
      </w:r>
      <w:proofErr w:type="spellStart"/>
      <w:r w:rsidRPr="008825CC">
        <w:rPr>
          <w:sz w:val="24"/>
          <w:szCs w:val="24"/>
        </w:rPr>
        <w:t>courseId</w:t>
      </w:r>
      <w:proofErr w:type="spellEnd"/>
      <w:r w:rsidRPr="008825CC">
        <w:rPr>
          <w:sz w:val="24"/>
          <w:szCs w:val="24"/>
        </w:rPr>
        <w:t>.</w:t>
      </w:r>
    </w:p>
    <w:p w14:paraId="486079A2"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3827201B"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"_id": "</w:t>
      </w:r>
      <w:proofErr w:type="spellStart"/>
      <w:r w:rsidRPr="00680E01">
        <w:rPr>
          <w:sz w:val="24"/>
          <w:szCs w:val="24"/>
          <w:lang w:val="en-US"/>
        </w:rPr>
        <w:t>ObjectId</w:t>
      </w:r>
      <w:proofErr w:type="spellEnd"/>
      <w:r w:rsidRPr="00680E01">
        <w:rPr>
          <w:sz w:val="24"/>
          <w:szCs w:val="24"/>
          <w:lang w:val="en-US"/>
        </w:rPr>
        <w:t>",</w:t>
      </w:r>
    </w:p>
    <w:p w14:paraId="500786FF"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"title": "String",</w:t>
      </w:r>
    </w:p>
    <w:p w14:paraId="4BD2C0A6"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"description": "String",</w:t>
      </w:r>
    </w:p>
    <w:p w14:paraId="6F357C3D"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"thumbnail": "String (URL)",</w:t>
      </w:r>
    </w:p>
    <w:p w14:paraId="71EC2B7D"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createdAt</w:t>
      </w:r>
      <w:proofErr w:type="spellEnd"/>
      <w:r w:rsidRPr="00680E01">
        <w:rPr>
          <w:sz w:val="24"/>
          <w:szCs w:val="24"/>
          <w:lang w:val="en-US"/>
        </w:rPr>
        <w:t>": "Date",</w:t>
      </w:r>
    </w:p>
    <w:p w14:paraId="0C4D5A04"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updatedAt</w:t>
      </w:r>
      <w:proofErr w:type="spellEnd"/>
      <w:r w:rsidRPr="00680E01">
        <w:rPr>
          <w:sz w:val="24"/>
          <w:szCs w:val="24"/>
          <w:lang w:val="en-US"/>
        </w:rPr>
        <w:t>": "Date",</w:t>
      </w:r>
    </w:p>
    <w:p w14:paraId="0E830BD2"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"__v": "Number"</w:t>
      </w:r>
    </w:p>
    <w:p w14:paraId="54692BE3"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61C590EF"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proofErr w:type="spellStart"/>
      <w:r w:rsidRPr="00680E01">
        <w:rPr>
          <w:sz w:val="24"/>
          <w:szCs w:val="24"/>
          <w:lang w:val="en-US"/>
        </w:rPr>
        <w:t>Coleção</w:t>
      </w:r>
      <w:proofErr w:type="spellEnd"/>
      <w:r w:rsidRPr="00680E01">
        <w:rPr>
          <w:sz w:val="24"/>
          <w:szCs w:val="24"/>
          <w:lang w:val="en-US"/>
        </w:rPr>
        <w:t xml:space="preserve">: </w:t>
      </w:r>
      <w:proofErr w:type="spellStart"/>
      <w:r w:rsidRPr="00680E01">
        <w:rPr>
          <w:sz w:val="24"/>
          <w:szCs w:val="24"/>
          <w:lang w:val="en-US"/>
        </w:rPr>
        <w:t>coursecontents</w:t>
      </w:r>
      <w:proofErr w:type="spellEnd"/>
    </w:p>
    <w:p w14:paraId="7356091F"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Armazena cada unidade de conteúdo de um curso. O campo </w:t>
      </w:r>
      <w:proofErr w:type="spellStart"/>
      <w:r w:rsidRPr="008825CC">
        <w:rPr>
          <w:sz w:val="24"/>
          <w:szCs w:val="24"/>
        </w:rPr>
        <w:t>type</w:t>
      </w:r>
      <w:proofErr w:type="spellEnd"/>
      <w:r w:rsidRPr="008825CC">
        <w:rPr>
          <w:sz w:val="24"/>
          <w:szCs w:val="24"/>
        </w:rPr>
        <w:t xml:space="preserve"> indica se o conteúdo é um jogo interativo (game) ou questionário (quiz). O campo </w:t>
      </w:r>
      <w:proofErr w:type="spellStart"/>
      <w:r w:rsidRPr="008825CC">
        <w:rPr>
          <w:sz w:val="24"/>
          <w:szCs w:val="24"/>
        </w:rPr>
        <w:t>content</w:t>
      </w:r>
      <w:proofErr w:type="spellEnd"/>
      <w:r w:rsidRPr="008825CC">
        <w:rPr>
          <w:sz w:val="24"/>
          <w:szCs w:val="24"/>
        </w:rPr>
        <w:t xml:space="preserve"> persiste o código HTML completo diretamente no documento, eliminando requisições adicionais ao servidor durante a execução. O campo </w:t>
      </w:r>
      <w:proofErr w:type="spellStart"/>
      <w:r w:rsidRPr="008825CC">
        <w:rPr>
          <w:sz w:val="24"/>
          <w:szCs w:val="24"/>
        </w:rPr>
        <w:t>order</w:t>
      </w:r>
      <w:proofErr w:type="spellEnd"/>
      <w:r w:rsidRPr="008825CC">
        <w:rPr>
          <w:sz w:val="24"/>
          <w:szCs w:val="24"/>
        </w:rPr>
        <w:t xml:space="preserve"> define a sequência de exibição dentro do curso.</w:t>
      </w:r>
    </w:p>
    <w:p w14:paraId="46A8E478"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5851B352"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"_id": "</w:t>
      </w:r>
      <w:proofErr w:type="spellStart"/>
      <w:r w:rsidRPr="00680E01">
        <w:rPr>
          <w:sz w:val="24"/>
          <w:szCs w:val="24"/>
          <w:lang w:val="en-US"/>
        </w:rPr>
        <w:t>ObjectId</w:t>
      </w:r>
      <w:proofErr w:type="spellEnd"/>
      <w:r w:rsidRPr="00680E01">
        <w:rPr>
          <w:sz w:val="24"/>
          <w:szCs w:val="24"/>
          <w:lang w:val="en-US"/>
        </w:rPr>
        <w:t>",</w:t>
      </w:r>
    </w:p>
    <w:p w14:paraId="515947ED"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"title": "String",</w:t>
      </w:r>
    </w:p>
    <w:p w14:paraId="69292197"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"type": "game | quiz",</w:t>
      </w:r>
    </w:p>
    <w:p w14:paraId="69FA9D88"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"content": "String (HTML)",</w:t>
      </w:r>
    </w:p>
    <w:p w14:paraId="4E7A5807"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"order": "Number",</w:t>
      </w:r>
    </w:p>
    <w:p w14:paraId="468FD46B"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courseId</w:t>
      </w:r>
      <w:proofErr w:type="spellEnd"/>
      <w:r w:rsidRPr="00680E01">
        <w:rPr>
          <w:sz w:val="24"/>
          <w:szCs w:val="24"/>
          <w:lang w:val="en-US"/>
        </w:rPr>
        <w:t>": "</w:t>
      </w:r>
      <w:proofErr w:type="spellStart"/>
      <w:r w:rsidRPr="00680E01">
        <w:rPr>
          <w:sz w:val="24"/>
          <w:szCs w:val="24"/>
          <w:lang w:val="en-US"/>
        </w:rPr>
        <w:t>ObjectId</w:t>
      </w:r>
      <w:proofErr w:type="spellEnd"/>
      <w:r w:rsidRPr="00680E01">
        <w:rPr>
          <w:sz w:val="24"/>
          <w:szCs w:val="24"/>
          <w:lang w:val="en-US"/>
        </w:rPr>
        <w:t xml:space="preserve"> (ref: courses)",</w:t>
      </w:r>
    </w:p>
    <w:p w14:paraId="16D4D87A"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createdAt</w:t>
      </w:r>
      <w:proofErr w:type="spellEnd"/>
      <w:r w:rsidRPr="00680E01">
        <w:rPr>
          <w:sz w:val="24"/>
          <w:szCs w:val="24"/>
          <w:lang w:val="en-US"/>
        </w:rPr>
        <w:t>": "Date",</w:t>
      </w:r>
    </w:p>
    <w:p w14:paraId="7E817E5C"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updatedAt</w:t>
      </w:r>
      <w:proofErr w:type="spellEnd"/>
      <w:r w:rsidRPr="00680E01">
        <w:rPr>
          <w:sz w:val="24"/>
          <w:szCs w:val="24"/>
          <w:lang w:val="en-US"/>
        </w:rPr>
        <w:t>": "Date",</w:t>
      </w:r>
    </w:p>
    <w:p w14:paraId="48D9788C"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lastRenderedPageBreak/>
        <w:t xml:space="preserve">  "__v": "Number"</w:t>
      </w:r>
    </w:p>
    <w:p w14:paraId="59F266B4"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435AEB0C"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proofErr w:type="spellStart"/>
      <w:r w:rsidRPr="00680E01">
        <w:rPr>
          <w:sz w:val="24"/>
          <w:szCs w:val="24"/>
          <w:lang w:val="en-US"/>
        </w:rPr>
        <w:t>Coleção</w:t>
      </w:r>
      <w:proofErr w:type="spellEnd"/>
      <w:r w:rsidRPr="00680E01">
        <w:rPr>
          <w:sz w:val="24"/>
          <w:szCs w:val="24"/>
          <w:lang w:val="en-US"/>
        </w:rPr>
        <w:t xml:space="preserve">: </w:t>
      </w:r>
      <w:proofErr w:type="spellStart"/>
      <w:r w:rsidRPr="00680E01">
        <w:rPr>
          <w:sz w:val="24"/>
          <w:szCs w:val="24"/>
          <w:lang w:val="en-US"/>
        </w:rPr>
        <w:t>courseprogresses</w:t>
      </w:r>
      <w:proofErr w:type="spellEnd"/>
    </w:p>
    <w:p w14:paraId="11F7F52B"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Registra o avanço de cada usuário em cada curso. O </w:t>
      </w:r>
      <w:proofErr w:type="spellStart"/>
      <w:r w:rsidRPr="008825CC">
        <w:rPr>
          <w:sz w:val="24"/>
          <w:szCs w:val="24"/>
        </w:rPr>
        <w:t>array</w:t>
      </w:r>
      <w:proofErr w:type="spellEnd"/>
      <w:r w:rsidRPr="008825CC">
        <w:rPr>
          <w:sz w:val="24"/>
          <w:szCs w:val="24"/>
        </w:rPr>
        <w:t xml:space="preserve"> </w:t>
      </w:r>
      <w:proofErr w:type="spellStart"/>
      <w:r w:rsidRPr="008825CC">
        <w:rPr>
          <w:sz w:val="24"/>
          <w:szCs w:val="24"/>
        </w:rPr>
        <w:t>completedContents</w:t>
      </w:r>
      <w:proofErr w:type="spellEnd"/>
      <w:r w:rsidRPr="008825CC">
        <w:rPr>
          <w:sz w:val="24"/>
          <w:szCs w:val="24"/>
        </w:rPr>
        <w:t xml:space="preserve"> armazena os </w:t>
      </w:r>
      <w:proofErr w:type="spellStart"/>
      <w:r w:rsidRPr="008825CC">
        <w:rPr>
          <w:sz w:val="24"/>
          <w:szCs w:val="24"/>
        </w:rPr>
        <w:t>ObjectIds</w:t>
      </w:r>
      <w:proofErr w:type="spellEnd"/>
      <w:r w:rsidRPr="008825CC">
        <w:rPr>
          <w:sz w:val="24"/>
          <w:szCs w:val="24"/>
        </w:rPr>
        <w:t xml:space="preserve"> dos conteúdos já concluídos, permitindo retomar o curso exatamente no ponto de parada. O campo </w:t>
      </w:r>
      <w:proofErr w:type="spellStart"/>
      <w:r w:rsidRPr="008825CC">
        <w:rPr>
          <w:sz w:val="24"/>
          <w:szCs w:val="24"/>
        </w:rPr>
        <w:t>isCourseCompleted</w:t>
      </w:r>
      <w:proofErr w:type="spellEnd"/>
      <w:r w:rsidRPr="008825CC">
        <w:rPr>
          <w:sz w:val="24"/>
          <w:szCs w:val="24"/>
        </w:rPr>
        <w:t xml:space="preserve"> é atualizado para </w:t>
      </w:r>
      <w:proofErr w:type="spellStart"/>
      <w:r w:rsidRPr="008825CC">
        <w:rPr>
          <w:sz w:val="24"/>
          <w:szCs w:val="24"/>
        </w:rPr>
        <w:t>true</w:t>
      </w:r>
      <w:proofErr w:type="spellEnd"/>
      <w:r w:rsidRPr="008825CC">
        <w:rPr>
          <w:sz w:val="24"/>
          <w:szCs w:val="24"/>
        </w:rPr>
        <w:t xml:space="preserve"> quando todos os conteúdos do curso são concluídos, disparando automaticamente a emissão do certificado.</w:t>
      </w:r>
    </w:p>
    <w:p w14:paraId="708522DF"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3E97C451"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"_id": "</w:t>
      </w:r>
      <w:proofErr w:type="spellStart"/>
      <w:r w:rsidRPr="00680E01">
        <w:rPr>
          <w:sz w:val="24"/>
          <w:szCs w:val="24"/>
          <w:lang w:val="en-US"/>
        </w:rPr>
        <w:t>ObjectId</w:t>
      </w:r>
      <w:proofErr w:type="spellEnd"/>
      <w:r w:rsidRPr="00680E01">
        <w:rPr>
          <w:sz w:val="24"/>
          <w:szCs w:val="24"/>
          <w:lang w:val="en-US"/>
        </w:rPr>
        <w:t>",</w:t>
      </w:r>
    </w:p>
    <w:p w14:paraId="5F532247"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courseId</w:t>
      </w:r>
      <w:proofErr w:type="spellEnd"/>
      <w:r w:rsidRPr="00680E01">
        <w:rPr>
          <w:sz w:val="24"/>
          <w:szCs w:val="24"/>
          <w:lang w:val="en-US"/>
        </w:rPr>
        <w:t>": "</w:t>
      </w:r>
      <w:proofErr w:type="spellStart"/>
      <w:r w:rsidRPr="00680E01">
        <w:rPr>
          <w:sz w:val="24"/>
          <w:szCs w:val="24"/>
          <w:lang w:val="en-US"/>
        </w:rPr>
        <w:t>ObjectId</w:t>
      </w:r>
      <w:proofErr w:type="spellEnd"/>
      <w:r w:rsidRPr="00680E01">
        <w:rPr>
          <w:sz w:val="24"/>
          <w:szCs w:val="24"/>
          <w:lang w:val="en-US"/>
        </w:rPr>
        <w:t xml:space="preserve"> (ref: courses)",</w:t>
      </w:r>
    </w:p>
    <w:p w14:paraId="1356E93E"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userId</w:t>
      </w:r>
      <w:proofErr w:type="spellEnd"/>
      <w:r w:rsidRPr="00680E01">
        <w:rPr>
          <w:sz w:val="24"/>
          <w:szCs w:val="24"/>
          <w:lang w:val="en-US"/>
        </w:rPr>
        <w:t>": "</w:t>
      </w:r>
      <w:proofErr w:type="spellStart"/>
      <w:r w:rsidRPr="00680E01">
        <w:rPr>
          <w:sz w:val="24"/>
          <w:szCs w:val="24"/>
          <w:lang w:val="en-US"/>
        </w:rPr>
        <w:t>ObjectId</w:t>
      </w:r>
      <w:proofErr w:type="spellEnd"/>
      <w:r w:rsidRPr="00680E01">
        <w:rPr>
          <w:sz w:val="24"/>
          <w:szCs w:val="24"/>
          <w:lang w:val="en-US"/>
        </w:rPr>
        <w:t xml:space="preserve"> (ref: users)",</w:t>
      </w:r>
    </w:p>
    <w:p w14:paraId="083EB523"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completedContents</w:t>
      </w:r>
      <w:proofErr w:type="spellEnd"/>
      <w:r w:rsidRPr="00680E01">
        <w:rPr>
          <w:sz w:val="24"/>
          <w:szCs w:val="24"/>
          <w:lang w:val="en-US"/>
        </w:rPr>
        <w:t>": ["</w:t>
      </w:r>
      <w:proofErr w:type="spellStart"/>
      <w:r w:rsidRPr="00680E01">
        <w:rPr>
          <w:sz w:val="24"/>
          <w:szCs w:val="24"/>
          <w:lang w:val="en-US"/>
        </w:rPr>
        <w:t>ObjectId</w:t>
      </w:r>
      <w:proofErr w:type="spellEnd"/>
      <w:r w:rsidRPr="00680E01">
        <w:rPr>
          <w:sz w:val="24"/>
          <w:szCs w:val="24"/>
          <w:lang w:val="en-US"/>
        </w:rPr>
        <w:t xml:space="preserve"> (ref: </w:t>
      </w:r>
      <w:proofErr w:type="spellStart"/>
      <w:r w:rsidRPr="00680E01">
        <w:rPr>
          <w:sz w:val="24"/>
          <w:szCs w:val="24"/>
          <w:lang w:val="en-US"/>
        </w:rPr>
        <w:t>coursecontents</w:t>
      </w:r>
      <w:proofErr w:type="spellEnd"/>
      <w:r w:rsidRPr="00680E01">
        <w:rPr>
          <w:sz w:val="24"/>
          <w:szCs w:val="24"/>
          <w:lang w:val="en-US"/>
        </w:rPr>
        <w:t>)"],</w:t>
      </w:r>
    </w:p>
    <w:p w14:paraId="68B7A95F"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isCourseCompleted</w:t>
      </w:r>
      <w:proofErr w:type="spellEnd"/>
      <w:r w:rsidRPr="00680E01">
        <w:rPr>
          <w:sz w:val="24"/>
          <w:szCs w:val="24"/>
          <w:lang w:val="en-US"/>
        </w:rPr>
        <w:t>": "Boolean",</w:t>
      </w:r>
    </w:p>
    <w:p w14:paraId="68E9A16A"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createdAt</w:t>
      </w:r>
      <w:proofErr w:type="spellEnd"/>
      <w:r w:rsidRPr="00680E01">
        <w:rPr>
          <w:sz w:val="24"/>
          <w:szCs w:val="24"/>
          <w:lang w:val="en-US"/>
        </w:rPr>
        <w:t>": "Date",</w:t>
      </w:r>
    </w:p>
    <w:p w14:paraId="65E23BAB"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updatedAt</w:t>
      </w:r>
      <w:proofErr w:type="spellEnd"/>
      <w:r w:rsidRPr="00680E01">
        <w:rPr>
          <w:sz w:val="24"/>
          <w:szCs w:val="24"/>
          <w:lang w:val="en-US"/>
        </w:rPr>
        <w:t>": "Date",</w:t>
      </w:r>
    </w:p>
    <w:p w14:paraId="3317F8FF" w14:textId="77777777" w:rsidR="008825CC" w:rsidRPr="008825CC" w:rsidRDefault="008825CC" w:rsidP="008825CC">
      <w:pPr>
        <w:autoSpaceDE w:val="0"/>
        <w:autoSpaceDN w:val="0"/>
        <w:adjustRightInd w:val="0"/>
        <w:spacing w:after="0" w:line="360" w:lineRule="auto"/>
        <w:ind w:firstLine="709"/>
        <w:jc w:val="both"/>
        <w:rPr>
          <w:sz w:val="24"/>
          <w:szCs w:val="24"/>
        </w:rPr>
      </w:pPr>
      <w:r w:rsidRPr="00680E01">
        <w:rPr>
          <w:sz w:val="24"/>
          <w:szCs w:val="24"/>
          <w:lang w:val="en-US"/>
        </w:rPr>
        <w:t xml:space="preserve">  </w:t>
      </w:r>
      <w:r w:rsidRPr="008825CC">
        <w:rPr>
          <w:sz w:val="24"/>
          <w:szCs w:val="24"/>
        </w:rPr>
        <w:t>"__v": "</w:t>
      </w:r>
      <w:proofErr w:type="spellStart"/>
      <w:r w:rsidRPr="008825CC">
        <w:rPr>
          <w:sz w:val="24"/>
          <w:szCs w:val="24"/>
        </w:rPr>
        <w:t>Number</w:t>
      </w:r>
      <w:proofErr w:type="spellEnd"/>
      <w:r w:rsidRPr="008825CC">
        <w:rPr>
          <w:sz w:val="24"/>
          <w:szCs w:val="24"/>
        </w:rPr>
        <w:t>"</w:t>
      </w:r>
    </w:p>
    <w:p w14:paraId="39B81B5D"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w:t>
      </w:r>
    </w:p>
    <w:p w14:paraId="66FE989F"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Coleção: </w:t>
      </w:r>
      <w:proofErr w:type="spellStart"/>
      <w:r w:rsidRPr="008825CC">
        <w:rPr>
          <w:sz w:val="24"/>
          <w:szCs w:val="24"/>
        </w:rPr>
        <w:t>certificates</w:t>
      </w:r>
      <w:proofErr w:type="spellEnd"/>
    </w:p>
    <w:p w14:paraId="503203CC"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 xml:space="preserve">Registra os certificados emitidos ao término de cada curso. O documento é criado automaticamente pela aplicação quando </w:t>
      </w:r>
      <w:proofErr w:type="spellStart"/>
      <w:r w:rsidRPr="008825CC">
        <w:rPr>
          <w:sz w:val="24"/>
          <w:szCs w:val="24"/>
        </w:rPr>
        <w:t>isCourseCompleted</w:t>
      </w:r>
      <w:proofErr w:type="spellEnd"/>
      <w:r w:rsidRPr="008825CC">
        <w:rPr>
          <w:sz w:val="24"/>
          <w:szCs w:val="24"/>
        </w:rPr>
        <w:t xml:space="preserve"> é atualizado para </w:t>
      </w:r>
      <w:proofErr w:type="spellStart"/>
      <w:r w:rsidRPr="008825CC">
        <w:rPr>
          <w:sz w:val="24"/>
          <w:szCs w:val="24"/>
        </w:rPr>
        <w:t>true</w:t>
      </w:r>
      <w:proofErr w:type="spellEnd"/>
      <w:r w:rsidRPr="008825CC">
        <w:rPr>
          <w:sz w:val="24"/>
          <w:szCs w:val="24"/>
        </w:rPr>
        <w:t>. O campo date registra a data efetiva de conclusão do curso.</w:t>
      </w:r>
    </w:p>
    <w:p w14:paraId="29C88280"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w:t>
      </w:r>
    </w:p>
    <w:p w14:paraId="0C4336BB"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"_id": "</w:t>
      </w:r>
      <w:proofErr w:type="spellStart"/>
      <w:r w:rsidRPr="00680E01">
        <w:rPr>
          <w:sz w:val="24"/>
          <w:szCs w:val="24"/>
          <w:lang w:val="en-US"/>
        </w:rPr>
        <w:t>ObjectId</w:t>
      </w:r>
      <w:proofErr w:type="spellEnd"/>
      <w:r w:rsidRPr="00680E01">
        <w:rPr>
          <w:sz w:val="24"/>
          <w:szCs w:val="24"/>
          <w:lang w:val="en-US"/>
        </w:rPr>
        <w:t>",</w:t>
      </w:r>
    </w:p>
    <w:p w14:paraId="09974954"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"user": "</w:t>
      </w:r>
      <w:proofErr w:type="spellStart"/>
      <w:r w:rsidRPr="00680E01">
        <w:rPr>
          <w:sz w:val="24"/>
          <w:szCs w:val="24"/>
          <w:lang w:val="en-US"/>
        </w:rPr>
        <w:t>ObjectId</w:t>
      </w:r>
      <w:proofErr w:type="spellEnd"/>
      <w:r w:rsidRPr="00680E01">
        <w:rPr>
          <w:sz w:val="24"/>
          <w:szCs w:val="24"/>
          <w:lang w:val="en-US"/>
        </w:rPr>
        <w:t xml:space="preserve"> (ref: users)",</w:t>
      </w:r>
    </w:p>
    <w:p w14:paraId="0BE4C122"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"course": "</w:t>
      </w:r>
      <w:proofErr w:type="spellStart"/>
      <w:r w:rsidRPr="00680E01">
        <w:rPr>
          <w:sz w:val="24"/>
          <w:szCs w:val="24"/>
          <w:lang w:val="en-US"/>
        </w:rPr>
        <w:t>ObjectId</w:t>
      </w:r>
      <w:proofErr w:type="spellEnd"/>
      <w:r w:rsidRPr="00680E01">
        <w:rPr>
          <w:sz w:val="24"/>
          <w:szCs w:val="24"/>
          <w:lang w:val="en-US"/>
        </w:rPr>
        <w:t xml:space="preserve"> (ref: courses)",</w:t>
      </w:r>
    </w:p>
    <w:p w14:paraId="61D1EFDE"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"date": "Date",</w:t>
      </w:r>
    </w:p>
    <w:p w14:paraId="4DEC1288"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createdAt</w:t>
      </w:r>
      <w:proofErr w:type="spellEnd"/>
      <w:r w:rsidRPr="00680E01">
        <w:rPr>
          <w:sz w:val="24"/>
          <w:szCs w:val="24"/>
          <w:lang w:val="en-US"/>
        </w:rPr>
        <w:t>": "Date",</w:t>
      </w:r>
    </w:p>
    <w:p w14:paraId="748FC10C"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w:t>
      </w:r>
      <w:proofErr w:type="spellStart"/>
      <w:r w:rsidRPr="00680E01">
        <w:rPr>
          <w:sz w:val="24"/>
          <w:szCs w:val="24"/>
          <w:lang w:val="en-US"/>
        </w:rPr>
        <w:t>updatedAt</w:t>
      </w:r>
      <w:proofErr w:type="spellEnd"/>
      <w:r w:rsidRPr="00680E01">
        <w:rPr>
          <w:sz w:val="24"/>
          <w:szCs w:val="24"/>
          <w:lang w:val="en-US"/>
        </w:rPr>
        <w:t>": "Date",</w:t>
      </w:r>
    </w:p>
    <w:p w14:paraId="49EDDACD" w14:textId="77777777" w:rsidR="008825CC" w:rsidRPr="00680E01" w:rsidRDefault="008825CC" w:rsidP="008825CC">
      <w:pPr>
        <w:autoSpaceDE w:val="0"/>
        <w:autoSpaceDN w:val="0"/>
        <w:adjustRightInd w:val="0"/>
        <w:spacing w:after="0" w:line="360" w:lineRule="auto"/>
        <w:ind w:firstLine="709"/>
        <w:jc w:val="both"/>
        <w:rPr>
          <w:sz w:val="24"/>
          <w:szCs w:val="24"/>
          <w:lang w:val="en-US"/>
        </w:rPr>
      </w:pPr>
      <w:r w:rsidRPr="00680E01">
        <w:rPr>
          <w:sz w:val="24"/>
          <w:szCs w:val="24"/>
          <w:lang w:val="en-US"/>
        </w:rPr>
        <w:t xml:space="preserve">  "__v": "Number"</w:t>
      </w:r>
    </w:p>
    <w:p w14:paraId="44EFC49D" w14:textId="77777777" w:rsidR="008825CC" w:rsidRPr="008825CC" w:rsidRDefault="008825CC" w:rsidP="008825CC">
      <w:pPr>
        <w:autoSpaceDE w:val="0"/>
        <w:autoSpaceDN w:val="0"/>
        <w:adjustRightInd w:val="0"/>
        <w:spacing w:after="0" w:line="360" w:lineRule="auto"/>
        <w:ind w:firstLine="709"/>
        <w:jc w:val="both"/>
        <w:rPr>
          <w:sz w:val="24"/>
          <w:szCs w:val="24"/>
        </w:rPr>
      </w:pPr>
      <w:r w:rsidRPr="008825CC">
        <w:rPr>
          <w:sz w:val="24"/>
          <w:szCs w:val="24"/>
        </w:rPr>
        <w:t>}</w:t>
      </w:r>
    </w:p>
    <w:p w14:paraId="2F6EC39A" w14:textId="77777777" w:rsidR="008825CC" w:rsidRDefault="008825CC" w:rsidP="00A32660"/>
    <w:p w14:paraId="091B8177" w14:textId="279A38F8" w:rsidR="00642810" w:rsidRDefault="00642810" w:rsidP="00642810">
      <w:pPr>
        <w:pStyle w:val="Ttulo3"/>
      </w:pPr>
      <w:bookmarkStart w:id="196" w:name="_Toc229937078"/>
      <w:r w:rsidRPr="00642810">
        <w:lastRenderedPageBreak/>
        <w:t>Estratégia de Indexa</w:t>
      </w:r>
      <w:r>
        <w:t>çã</w:t>
      </w:r>
      <w:r w:rsidRPr="00642810">
        <w:t>o</w:t>
      </w:r>
      <w:bookmarkEnd w:id="196"/>
    </w:p>
    <w:p w14:paraId="0DA1B057" w14:textId="77777777" w:rsidR="00642810" w:rsidRPr="00642810" w:rsidRDefault="00642810" w:rsidP="00642810"/>
    <w:p w14:paraId="7F42628E" w14:textId="638D8888" w:rsidR="00642810" w:rsidRPr="00642810" w:rsidRDefault="00642810" w:rsidP="00642810">
      <w:pPr>
        <w:autoSpaceDE w:val="0"/>
        <w:autoSpaceDN w:val="0"/>
        <w:adjustRightInd w:val="0"/>
        <w:spacing w:after="0" w:line="360" w:lineRule="auto"/>
        <w:ind w:firstLine="709"/>
        <w:jc w:val="both"/>
        <w:rPr>
          <w:sz w:val="24"/>
          <w:szCs w:val="24"/>
        </w:rPr>
      </w:pPr>
      <w:r w:rsidRPr="00642810">
        <w:rPr>
          <w:sz w:val="24"/>
          <w:szCs w:val="24"/>
        </w:rPr>
        <w:t>Os índices foram definidos com base nos padrões de consulta críticos da aplicação. O Quadro 1</w:t>
      </w:r>
      <w:r>
        <w:rPr>
          <w:sz w:val="24"/>
          <w:szCs w:val="24"/>
        </w:rPr>
        <w:t>5</w:t>
      </w:r>
      <w:r w:rsidRPr="00642810">
        <w:rPr>
          <w:sz w:val="24"/>
          <w:szCs w:val="24"/>
        </w:rPr>
        <w:t xml:space="preserve"> apresenta os índices implementados e sua justificativa.</w:t>
      </w:r>
    </w:p>
    <w:p w14:paraId="3655F7AE" w14:textId="11530384" w:rsidR="00642810" w:rsidRPr="00642810" w:rsidRDefault="00642810" w:rsidP="00084D64">
      <w:pPr>
        <w:pStyle w:val="Legenda"/>
      </w:pPr>
      <w:bookmarkStart w:id="197" w:name="_Toc229937112"/>
      <w:r w:rsidRPr="00642810">
        <w:t xml:space="preserve">Quadro </w:t>
      </w:r>
      <w:r w:rsidRPr="00642810">
        <w:fldChar w:fldCharType="begin"/>
      </w:r>
      <w:r w:rsidRPr="00642810">
        <w:instrText xml:space="preserve"> SEQ Quadro \* ARABIC </w:instrText>
      </w:r>
      <w:r w:rsidRPr="00642810">
        <w:fldChar w:fldCharType="separate"/>
      </w:r>
      <w:r w:rsidR="00B82623">
        <w:rPr>
          <w:noProof/>
        </w:rPr>
        <w:t>17</w:t>
      </w:r>
      <w:r w:rsidRPr="00642810">
        <w:fldChar w:fldCharType="end"/>
      </w:r>
      <w:r w:rsidRPr="00642810">
        <w:t xml:space="preserve"> - Estratégia de Indexação do </w:t>
      </w:r>
      <w:proofErr w:type="spellStart"/>
      <w:r w:rsidRPr="00642810">
        <w:t>CrescerVerdeDB</w:t>
      </w:r>
      <w:bookmarkEnd w:id="197"/>
      <w:proofErr w:type="spellEnd"/>
    </w:p>
    <w:tbl>
      <w:tblPr>
        <w:tblStyle w:val="TabeladeGradeClara"/>
        <w:tblW w:w="0" w:type="auto"/>
        <w:jc w:val="center"/>
        <w:tblLook w:val="04A0" w:firstRow="1" w:lastRow="0" w:firstColumn="1" w:lastColumn="0" w:noHBand="0" w:noVBand="1"/>
      </w:tblPr>
      <w:tblGrid>
        <w:gridCol w:w="2292"/>
        <w:gridCol w:w="1985"/>
        <w:gridCol w:w="1748"/>
        <w:gridCol w:w="3036"/>
      </w:tblGrid>
      <w:tr w:rsidR="00642810" w:rsidRPr="00642810" w14:paraId="6D96604D" w14:textId="77777777" w:rsidTr="00642810">
        <w:trPr>
          <w:jc w:val="center"/>
        </w:trPr>
        <w:tc>
          <w:tcPr>
            <w:tcW w:w="0" w:type="auto"/>
            <w:hideMark/>
          </w:tcPr>
          <w:p w14:paraId="198AA995" w14:textId="32D906E9" w:rsidR="00642810" w:rsidRPr="00FE6105" w:rsidRDefault="00642810" w:rsidP="00FE6105">
            <w:pPr>
              <w:autoSpaceDE w:val="0"/>
              <w:autoSpaceDN w:val="0"/>
              <w:adjustRightInd w:val="0"/>
              <w:spacing w:after="0" w:line="360" w:lineRule="auto"/>
              <w:ind w:firstLine="709"/>
              <w:rPr>
                <w:b/>
                <w:bCs/>
                <w:sz w:val="20"/>
                <w:szCs w:val="20"/>
              </w:rPr>
            </w:pPr>
            <w:r w:rsidRPr="00FE6105">
              <w:rPr>
                <w:b/>
                <w:bCs/>
                <w:sz w:val="20"/>
                <w:szCs w:val="20"/>
              </w:rPr>
              <w:t>Coleção</w:t>
            </w:r>
          </w:p>
        </w:tc>
        <w:tc>
          <w:tcPr>
            <w:tcW w:w="0" w:type="auto"/>
            <w:hideMark/>
          </w:tcPr>
          <w:p w14:paraId="7798779E" w14:textId="77777777" w:rsidR="00642810" w:rsidRPr="00FE6105" w:rsidRDefault="00642810" w:rsidP="00FE6105">
            <w:pPr>
              <w:autoSpaceDE w:val="0"/>
              <w:autoSpaceDN w:val="0"/>
              <w:adjustRightInd w:val="0"/>
              <w:spacing w:after="0" w:line="360" w:lineRule="auto"/>
              <w:ind w:firstLine="709"/>
              <w:rPr>
                <w:b/>
                <w:bCs/>
                <w:sz w:val="20"/>
                <w:szCs w:val="20"/>
              </w:rPr>
            </w:pPr>
            <w:r w:rsidRPr="00FE6105">
              <w:rPr>
                <w:b/>
                <w:bCs/>
                <w:sz w:val="20"/>
                <w:szCs w:val="20"/>
              </w:rPr>
              <w:t>Campo</w:t>
            </w:r>
          </w:p>
        </w:tc>
        <w:tc>
          <w:tcPr>
            <w:tcW w:w="0" w:type="auto"/>
            <w:hideMark/>
          </w:tcPr>
          <w:p w14:paraId="2F31D4F9" w14:textId="77777777" w:rsidR="00642810" w:rsidRPr="00FE6105" w:rsidRDefault="00642810" w:rsidP="00FE6105">
            <w:pPr>
              <w:autoSpaceDE w:val="0"/>
              <w:autoSpaceDN w:val="0"/>
              <w:adjustRightInd w:val="0"/>
              <w:spacing w:after="0" w:line="360" w:lineRule="auto"/>
              <w:ind w:firstLine="709"/>
              <w:rPr>
                <w:b/>
                <w:bCs/>
                <w:sz w:val="20"/>
                <w:szCs w:val="20"/>
              </w:rPr>
            </w:pPr>
            <w:r w:rsidRPr="00FE6105">
              <w:rPr>
                <w:b/>
                <w:bCs/>
                <w:sz w:val="20"/>
                <w:szCs w:val="20"/>
              </w:rPr>
              <w:t>Tipo</w:t>
            </w:r>
          </w:p>
        </w:tc>
        <w:tc>
          <w:tcPr>
            <w:tcW w:w="0" w:type="auto"/>
            <w:hideMark/>
          </w:tcPr>
          <w:p w14:paraId="25C40F94" w14:textId="77777777" w:rsidR="00642810" w:rsidRPr="00FE6105" w:rsidRDefault="00642810" w:rsidP="00FE6105">
            <w:pPr>
              <w:autoSpaceDE w:val="0"/>
              <w:autoSpaceDN w:val="0"/>
              <w:adjustRightInd w:val="0"/>
              <w:spacing w:after="0" w:line="360" w:lineRule="auto"/>
              <w:ind w:firstLine="709"/>
              <w:rPr>
                <w:b/>
                <w:bCs/>
                <w:sz w:val="20"/>
                <w:szCs w:val="20"/>
              </w:rPr>
            </w:pPr>
            <w:r w:rsidRPr="00FE6105">
              <w:rPr>
                <w:b/>
                <w:bCs/>
                <w:sz w:val="20"/>
                <w:szCs w:val="20"/>
              </w:rPr>
              <w:t>Justificativa</w:t>
            </w:r>
          </w:p>
        </w:tc>
      </w:tr>
      <w:tr w:rsidR="00642810" w:rsidRPr="00642810" w14:paraId="4325DE8B" w14:textId="77777777" w:rsidTr="00642810">
        <w:trPr>
          <w:jc w:val="center"/>
        </w:trPr>
        <w:tc>
          <w:tcPr>
            <w:tcW w:w="0" w:type="auto"/>
            <w:hideMark/>
          </w:tcPr>
          <w:p w14:paraId="3CF96B60"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users</w:t>
            </w:r>
            <w:proofErr w:type="spellEnd"/>
          </w:p>
        </w:tc>
        <w:tc>
          <w:tcPr>
            <w:tcW w:w="0" w:type="auto"/>
            <w:hideMark/>
          </w:tcPr>
          <w:p w14:paraId="47991006"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email</w:t>
            </w:r>
            <w:proofErr w:type="spellEnd"/>
          </w:p>
        </w:tc>
        <w:tc>
          <w:tcPr>
            <w:tcW w:w="0" w:type="auto"/>
            <w:hideMark/>
          </w:tcPr>
          <w:p w14:paraId="5608A153"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Unico</w:t>
            </w:r>
            <w:proofErr w:type="spellEnd"/>
          </w:p>
        </w:tc>
        <w:tc>
          <w:tcPr>
            <w:tcW w:w="0" w:type="auto"/>
            <w:hideMark/>
          </w:tcPr>
          <w:p w14:paraId="2421E39E" w14:textId="77777777" w:rsidR="00642810" w:rsidRPr="00FE6105" w:rsidRDefault="00642810" w:rsidP="00FE6105">
            <w:pPr>
              <w:autoSpaceDE w:val="0"/>
              <w:autoSpaceDN w:val="0"/>
              <w:adjustRightInd w:val="0"/>
              <w:spacing w:after="0" w:line="360" w:lineRule="auto"/>
              <w:rPr>
                <w:sz w:val="20"/>
                <w:szCs w:val="20"/>
              </w:rPr>
            </w:pPr>
            <w:proofErr w:type="spellStart"/>
            <w:r w:rsidRPr="00FE6105">
              <w:rPr>
                <w:sz w:val="20"/>
                <w:szCs w:val="20"/>
              </w:rPr>
              <w:t>Autenticacao</w:t>
            </w:r>
            <w:proofErr w:type="spellEnd"/>
            <w:r w:rsidRPr="00FE6105">
              <w:rPr>
                <w:sz w:val="20"/>
                <w:szCs w:val="20"/>
              </w:rPr>
              <w:t xml:space="preserve"> e </w:t>
            </w:r>
            <w:proofErr w:type="spellStart"/>
            <w:r w:rsidRPr="00FE6105">
              <w:rPr>
                <w:sz w:val="20"/>
                <w:szCs w:val="20"/>
              </w:rPr>
              <w:t>validacao</w:t>
            </w:r>
            <w:proofErr w:type="spellEnd"/>
            <w:r w:rsidRPr="00FE6105">
              <w:rPr>
                <w:sz w:val="20"/>
                <w:szCs w:val="20"/>
              </w:rPr>
              <w:t xml:space="preserve"> de cadastro duplicado</w:t>
            </w:r>
          </w:p>
        </w:tc>
      </w:tr>
      <w:tr w:rsidR="00642810" w:rsidRPr="00642810" w14:paraId="17BA920E" w14:textId="77777777" w:rsidTr="00642810">
        <w:trPr>
          <w:jc w:val="center"/>
        </w:trPr>
        <w:tc>
          <w:tcPr>
            <w:tcW w:w="0" w:type="auto"/>
            <w:hideMark/>
          </w:tcPr>
          <w:p w14:paraId="1ED7528A"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users</w:t>
            </w:r>
            <w:proofErr w:type="spellEnd"/>
          </w:p>
        </w:tc>
        <w:tc>
          <w:tcPr>
            <w:tcW w:w="0" w:type="auto"/>
            <w:hideMark/>
          </w:tcPr>
          <w:p w14:paraId="45863C05" w14:textId="77777777" w:rsidR="00642810" w:rsidRPr="00FE6105" w:rsidRDefault="00642810" w:rsidP="00FE6105">
            <w:pPr>
              <w:autoSpaceDE w:val="0"/>
              <w:autoSpaceDN w:val="0"/>
              <w:adjustRightInd w:val="0"/>
              <w:spacing w:after="0" w:line="360" w:lineRule="auto"/>
              <w:ind w:firstLine="709"/>
              <w:rPr>
                <w:sz w:val="20"/>
                <w:szCs w:val="20"/>
              </w:rPr>
            </w:pPr>
            <w:r w:rsidRPr="00FE6105">
              <w:rPr>
                <w:sz w:val="20"/>
                <w:szCs w:val="20"/>
              </w:rPr>
              <w:t>role</w:t>
            </w:r>
          </w:p>
        </w:tc>
        <w:tc>
          <w:tcPr>
            <w:tcW w:w="0" w:type="auto"/>
            <w:hideMark/>
          </w:tcPr>
          <w:p w14:paraId="49B95505" w14:textId="77777777" w:rsidR="00642810" w:rsidRPr="00FE6105" w:rsidRDefault="00642810" w:rsidP="00FE6105">
            <w:pPr>
              <w:autoSpaceDE w:val="0"/>
              <w:autoSpaceDN w:val="0"/>
              <w:adjustRightInd w:val="0"/>
              <w:spacing w:after="0" w:line="360" w:lineRule="auto"/>
              <w:ind w:firstLine="709"/>
              <w:rPr>
                <w:sz w:val="20"/>
                <w:szCs w:val="20"/>
              </w:rPr>
            </w:pPr>
            <w:r w:rsidRPr="00FE6105">
              <w:rPr>
                <w:sz w:val="20"/>
                <w:szCs w:val="20"/>
              </w:rPr>
              <w:t>Simples</w:t>
            </w:r>
          </w:p>
        </w:tc>
        <w:tc>
          <w:tcPr>
            <w:tcW w:w="0" w:type="auto"/>
            <w:hideMark/>
          </w:tcPr>
          <w:p w14:paraId="65FF8C69" w14:textId="77777777" w:rsidR="00642810" w:rsidRPr="00FE6105" w:rsidRDefault="00642810" w:rsidP="00FE6105">
            <w:pPr>
              <w:autoSpaceDE w:val="0"/>
              <w:autoSpaceDN w:val="0"/>
              <w:adjustRightInd w:val="0"/>
              <w:spacing w:after="0" w:line="360" w:lineRule="auto"/>
              <w:rPr>
                <w:sz w:val="20"/>
                <w:szCs w:val="20"/>
              </w:rPr>
            </w:pPr>
            <w:r w:rsidRPr="00FE6105">
              <w:rPr>
                <w:sz w:val="20"/>
                <w:szCs w:val="20"/>
              </w:rPr>
              <w:t>Controle de acesso por perfil (admin/</w:t>
            </w:r>
            <w:proofErr w:type="spellStart"/>
            <w:r w:rsidRPr="00FE6105">
              <w:rPr>
                <w:sz w:val="20"/>
                <w:szCs w:val="20"/>
              </w:rPr>
              <w:t>user</w:t>
            </w:r>
            <w:proofErr w:type="spellEnd"/>
            <w:r w:rsidRPr="00FE6105">
              <w:rPr>
                <w:sz w:val="20"/>
                <w:szCs w:val="20"/>
              </w:rPr>
              <w:t>)</w:t>
            </w:r>
          </w:p>
        </w:tc>
      </w:tr>
      <w:tr w:rsidR="00642810" w:rsidRPr="00642810" w14:paraId="2F35B105" w14:textId="77777777" w:rsidTr="00642810">
        <w:trPr>
          <w:jc w:val="center"/>
        </w:trPr>
        <w:tc>
          <w:tcPr>
            <w:tcW w:w="0" w:type="auto"/>
            <w:hideMark/>
          </w:tcPr>
          <w:p w14:paraId="6B81EADD"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coursecontents</w:t>
            </w:r>
            <w:proofErr w:type="spellEnd"/>
          </w:p>
        </w:tc>
        <w:tc>
          <w:tcPr>
            <w:tcW w:w="0" w:type="auto"/>
            <w:hideMark/>
          </w:tcPr>
          <w:p w14:paraId="721C20EF"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courseId</w:t>
            </w:r>
            <w:proofErr w:type="spellEnd"/>
            <w:r w:rsidRPr="00FE6105">
              <w:rPr>
                <w:sz w:val="20"/>
                <w:szCs w:val="20"/>
              </w:rPr>
              <w:t xml:space="preserve"> + </w:t>
            </w:r>
            <w:proofErr w:type="spellStart"/>
            <w:r w:rsidRPr="00FE6105">
              <w:rPr>
                <w:sz w:val="20"/>
                <w:szCs w:val="20"/>
              </w:rPr>
              <w:t>order</w:t>
            </w:r>
            <w:proofErr w:type="spellEnd"/>
          </w:p>
        </w:tc>
        <w:tc>
          <w:tcPr>
            <w:tcW w:w="0" w:type="auto"/>
            <w:hideMark/>
          </w:tcPr>
          <w:p w14:paraId="3C286C62" w14:textId="77777777" w:rsidR="00642810" w:rsidRPr="00FE6105" w:rsidRDefault="00642810" w:rsidP="00FE6105">
            <w:pPr>
              <w:autoSpaceDE w:val="0"/>
              <w:autoSpaceDN w:val="0"/>
              <w:adjustRightInd w:val="0"/>
              <w:spacing w:after="0" w:line="360" w:lineRule="auto"/>
              <w:ind w:firstLine="709"/>
              <w:rPr>
                <w:sz w:val="20"/>
                <w:szCs w:val="20"/>
              </w:rPr>
            </w:pPr>
            <w:r w:rsidRPr="00FE6105">
              <w:rPr>
                <w:sz w:val="20"/>
                <w:szCs w:val="20"/>
              </w:rPr>
              <w:t>Composto</w:t>
            </w:r>
          </w:p>
        </w:tc>
        <w:tc>
          <w:tcPr>
            <w:tcW w:w="0" w:type="auto"/>
            <w:hideMark/>
          </w:tcPr>
          <w:p w14:paraId="75D2B34E" w14:textId="0C8E422A" w:rsidR="00642810" w:rsidRPr="00FE6105" w:rsidRDefault="00642810" w:rsidP="00FE6105">
            <w:pPr>
              <w:autoSpaceDE w:val="0"/>
              <w:autoSpaceDN w:val="0"/>
              <w:adjustRightInd w:val="0"/>
              <w:spacing w:after="0" w:line="360" w:lineRule="auto"/>
              <w:rPr>
                <w:sz w:val="20"/>
                <w:szCs w:val="20"/>
              </w:rPr>
            </w:pPr>
            <w:r w:rsidRPr="00FE6105">
              <w:rPr>
                <w:sz w:val="20"/>
                <w:szCs w:val="20"/>
              </w:rPr>
              <w:t xml:space="preserve">Listagem ordenada de </w:t>
            </w:r>
            <w:r w:rsidR="00FE6105" w:rsidRPr="00FE6105">
              <w:rPr>
                <w:sz w:val="20"/>
                <w:szCs w:val="20"/>
              </w:rPr>
              <w:t>conteúdos</w:t>
            </w:r>
            <w:r w:rsidRPr="00FE6105">
              <w:rPr>
                <w:sz w:val="20"/>
                <w:szCs w:val="20"/>
              </w:rPr>
              <w:t xml:space="preserve"> por curso</w:t>
            </w:r>
          </w:p>
        </w:tc>
      </w:tr>
      <w:tr w:rsidR="00642810" w:rsidRPr="00642810" w14:paraId="33EB7AE7" w14:textId="77777777" w:rsidTr="00642810">
        <w:trPr>
          <w:jc w:val="center"/>
        </w:trPr>
        <w:tc>
          <w:tcPr>
            <w:tcW w:w="0" w:type="auto"/>
            <w:hideMark/>
          </w:tcPr>
          <w:p w14:paraId="39D4E60F"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courseprogresses</w:t>
            </w:r>
            <w:proofErr w:type="spellEnd"/>
          </w:p>
        </w:tc>
        <w:tc>
          <w:tcPr>
            <w:tcW w:w="0" w:type="auto"/>
            <w:hideMark/>
          </w:tcPr>
          <w:p w14:paraId="378A8DBD"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userId</w:t>
            </w:r>
            <w:proofErr w:type="spellEnd"/>
            <w:r w:rsidRPr="00FE6105">
              <w:rPr>
                <w:sz w:val="20"/>
                <w:szCs w:val="20"/>
              </w:rPr>
              <w:t xml:space="preserve"> + </w:t>
            </w:r>
            <w:proofErr w:type="spellStart"/>
            <w:r w:rsidRPr="00FE6105">
              <w:rPr>
                <w:sz w:val="20"/>
                <w:szCs w:val="20"/>
              </w:rPr>
              <w:t>courseId</w:t>
            </w:r>
            <w:proofErr w:type="spellEnd"/>
          </w:p>
        </w:tc>
        <w:tc>
          <w:tcPr>
            <w:tcW w:w="0" w:type="auto"/>
            <w:hideMark/>
          </w:tcPr>
          <w:p w14:paraId="596C5FA7" w14:textId="77777777" w:rsidR="00642810" w:rsidRPr="00FE6105" w:rsidRDefault="00642810" w:rsidP="00FE6105">
            <w:pPr>
              <w:autoSpaceDE w:val="0"/>
              <w:autoSpaceDN w:val="0"/>
              <w:adjustRightInd w:val="0"/>
              <w:spacing w:after="0" w:line="360" w:lineRule="auto"/>
              <w:ind w:firstLine="709"/>
              <w:rPr>
                <w:sz w:val="20"/>
                <w:szCs w:val="20"/>
              </w:rPr>
            </w:pPr>
            <w:r w:rsidRPr="00FE6105">
              <w:rPr>
                <w:sz w:val="20"/>
                <w:szCs w:val="20"/>
              </w:rPr>
              <w:t>Composto</w:t>
            </w:r>
          </w:p>
        </w:tc>
        <w:tc>
          <w:tcPr>
            <w:tcW w:w="0" w:type="auto"/>
            <w:hideMark/>
          </w:tcPr>
          <w:p w14:paraId="2D9E7B43" w14:textId="77777777" w:rsidR="00642810" w:rsidRPr="00FE6105" w:rsidRDefault="00642810" w:rsidP="00FE6105">
            <w:pPr>
              <w:autoSpaceDE w:val="0"/>
              <w:autoSpaceDN w:val="0"/>
              <w:adjustRightInd w:val="0"/>
              <w:spacing w:after="0" w:line="360" w:lineRule="auto"/>
              <w:rPr>
                <w:sz w:val="20"/>
                <w:szCs w:val="20"/>
              </w:rPr>
            </w:pPr>
            <w:r w:rsidRPr="00FE6105">
              <w:rPr>
                <w:sz w:val="20"/>
                <w:szCs w:val="20"/>
              </w:rPr>
              <w:t>Consulta de progresso na tela do curso</w:t>
            </w:r>
          </w:p>
        </w:tc>
      </w:tr>
      <w:tr w:rsidR="00642810" w:rsidRPr="00642810" w14:paraId="72A6BACB" w14:textId="77777777" w:rsidTr="00642810">
        <w:trPr>
          <w:jc w:val="center"/>
        </w:trPr>
        <w:tc>
          <w:tcPr>
            <w:tcW w:w="0" w:type="auto"/>
            <w:hideMark/>
          </w:tcPr>
          <w:p w14:paraId="6BD6C748"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certificates</w:t>
            </w:r>
            <w:proofErr w:type="spellEnd"/>
          </w:p>
        </w:tc>
        <w:tc>
          <w:tcPr>
            <w:tcW w:w="0" w:type="auto"/>
            <w:hideMark/>
          </w:tcPr>
          <w:p w14:paraId="29A80D6B" w14:textId="77777777" w:rsidR="00642810" w:rsidRPr="00FE6105" w:rsidRDefault="00642810" w:rsidP="00FE6105">
            <w:pPr>
              <w:autoSpaceDE w:val="0"/>
              <w:autoSpaceDN w:val="0"/>
              <w:adjustRightInd w:val="0"/>
              <w:spacing w:after="0" w:line="360" w:lineRule="auto"/>
              <w:ind w:firstLine="709"/>
              <w:rPr>
                <w:sz w:val="20"/>
                <w:szCs w:val="20"/>
              </w:rPr>
            </w:pPr>
            <w:proofErr w:type="spellStart"/>
            <w:r w:rsidRPr="00FE6105">
              <w:rPr>
                <w:sz w:val="20"/>
                <w:szCs w:val="20"/>
              </w:rPr>
              <w:t>user</w:t>
            </w:r>
            <w:proofErr w:type="spellEnd"/>
            <w:r w:rsidRPr="00FE6105">
              <w:rPr>
                <w:sz w:val="20"/>
                <w:szCs w:val="20"/>
              </w:rPr>
              <w:t xml:space="preserve"> + </w:t>
            </w:r>
            <w:proofErr w:type="spellStart"/>
            <w:r w:rsidRPr="00FE6105">
              <w:rPr>
                <w:sz w:val="20"/>
                <w:szCs w:val="20"/>
              </w:rPr>
              <w:t>course</w:t>
            </w:r>
            <w:proofErr w:type="spellEnd"/>
          </w:p>
        </w:tc>
        <w:tc>
          <w:tcPr>
            <w:tcW w:w="0" w:type="auto"/>
            <w:hideMark/>
          </w:tcPr>
          <w:p w14:paraId="2F1789E1" w14:textId="77777777" w:rsidR="00642810" w:rsidRPr="00FE6105" w:rsidRDefault="00642810" w:rsidP="00FE6105">
            <w:pPr>
              <w:autoSpaceDE w:val="0"/>
              <w:autoSpaceDN w:val="0"/>
              <w:adjustRightInd w:val="0"/>
              <w:spacing w:after="0" w:line="360" w:lineRule="auto"/>
              <w:ind w:firstLine="709"/>
              <w:rPr>
                <w:sz w:val="20"/>
                <w:szCs w:val="20"/>
              </w:rPr>
            </w:pPr>
            <w:r w:rsidRPr="00FE6105">
              <w:rPr>
                <w:sz w:val="20"/>
                <w:szCs w:val="20"/>
              </w:rPr>
              <w:t>Composto</w:t>
            </w:r>
          </w:p>
        </w:tc>
        <w:tc>
          <w:tcPr>
            <w:tcW w:w="0" w:type="auto"/>
            <w:hideMark/>
          </w:tcPr>
          <w:p w14:paraId="35114592" w14:textId="77777777" w:rsidR="00642810" w:rsidRPr="00FE6105" w:rsidRDefault="00642810" w:rsidP="00FE6105">
            <w:pPr>
              <w:autoSpaceDE w:val="0"/>
              <w:autoSpaceDN w:val="0"/>
              <w:adjustRightInd w:val="0"/>
              <w:spacing w:after="0" w:line="360" w:lineRule="auto"/>
              <w:rPr>
                <w:sz w:val="20"/>
                <w:szCs w:val="20"/>
              </w:rPr>
            </w:pPr>
            <w:proofErr w:type="spellStart"/>
            <w:r w:rsidRPr="00FE6105">
              <w:rPr>
                <w:sz w:val="20"/>
                <w:szCs w:val="20"/>
              </w:rPr>
              <w:t>Verificacao</w:t>
            </w:r>
            <w:proofErr w:type="spellEnd"/>
            <w:r w:rsidRPr="00FE6105">
              <w:rPr>
                <w:sz w:val="20"/>
                <w:szCs w:val="20"/>
              </w:rPr>
              <w:t xml:space="preserve"> de certificado </w:t>
            </w:r>
            <w:proofErr w:type="spellStart"/>
            <w:r w:rsidRPr="00FE6105">
              <w:rPr>
                <w:sz w:val="20"/>
                <w:szCs w:val="20"/>
              </w:rPr>
              <w:t>ja</w:t>
            </w:r>
            <w:proofErr w:type="spellEnd"/>
            <w:r w:rsidRPr="00FE6105">
              <w:rPr>
                <w:sz w:val="20"/>
                <w:szCs w:val="20"/>
              </w:rPr>
              <w:t xml:space="preserve"> emitido</w:t>
            </w:r>
          </w:p>
        </w:tc>
      </w:tr>
    </w:tbl>
    <w:p w14:paraId="0158E5E7" w14:textId="77777777" w:rsidR="00642810" w:rsidRDefault="00642810" w:rsidP="00642810">
      <w:pPr>
        <w:autoSpaceDE w:val="0"/>
        <w:autoSpaceDN w:val="0"/>
        <w:adjustRightInd w:val="0"/>
        <w:spacing w:after="0" w:line="360" w:lineRule="auto"/>
        <w:ind w:firstLine="709"/>
        <w:jc w:val="center"/>
        <w:rPr>
          <w:sz w:val="20"/>
          <w:szCs w:val="20"/>
        </w:rPr>
      </w:pPr>
      <w:r w:rsidRPr="00642810">
        <w:rPr>
          <w:sz w:val="20"/>
          <w:szCs w:val="20"/>
        </w:rPr>
        <w:t>Fonte: elaborado pelos autores (2026).</w:t>
      </w:r>
    </w:p>
    <w:p w14:paraId="32DB2B6B" w14:textId="77777777" w:rsidR="00642810" w:rsidRPr="00642810" w:rsidRDefault="00642810" w:rsidP="00642810">
      <w:pPr>
        <w:autoSpaceDE w:val="0"/>
        <w:autoSpaceDN w:val="0"/>
        <w:adjustRightInd w:val="0"/>
        <w:spacing w:after="0" w:line="360" w:lineRule="auto"/>
        <w:ind w:firstLine="709"/>
        <w:jc w:val="center"/>
        <w:rPr>
          <w:sz w:val="20"/>
          <w:szCs w:val="20"/>
        </w:rPr>
      </w:pPr>
    </w:p>
    <w:p w14:paraId="4A786E9D" w14:textId="77777777" w:rsidR="00642810" w:rsidRPr="00642810" w:rsidRDefault="00642810" w:rsidP="00642810">
      <w:pPr>
        <w:autoSpaceDE w:val="0"/>
        <w:autoSpaceDN w:val="0"/>
        <w:adjustRightInd w:val="0"/>
        <w:spacing w:after="0" w:line="360" w:lineRule="auto"/>
        <w:ind w:firstLine="709"/>
        <w:jc w:val="both"/>
        <w:rPr>
          <w:sz w:val="24"/>
          <w:szCs w:val="24"/>
        </w:rPr>
      </w:pPr>
      <w:r w:rsidRPr="00642810">
        <w:rPr>
          <w:sz w:val="24"/>
          <w:szCs w:val="24"/>
        </w:rPr>
        <w:t xml:space="preserve">Índices desnecessários foram evitados deliberadamente, pois aumentam o tempo de operações de escrita e o consumo de memória no </w:t>
      </w:r>
      <w:proofErr w:type="spellStart"/>
      <w:r w:rsidRPr="00642810">
        <w:rPr>
          <w:sz w:val="24"/>
          <w:szCs w:val="24"/>
        </w:rPr>
        <w:t>MongoDB</w:t>
      </w:r>
      <w:proofErr w:type="spellEnd"/>
      <w:r w:rsidRPr="00642810">
        <w:rPr>
          <w:sz w:val="24"/>
          <w:szCs w:val="24"/>
        </w:rPr>
        <w:t xml:space="preserve"> Atlas. A estratégia adotada cobre os fluxos principais sem impacto negativo nas operações de inserção e atualização (</w:t>
      </w:r>
      <w:proofErr w:type="spellStart"/>
      <w:r w:rsidRPr="00642810">
        <w:rPr>
          <w:sz w:val="24"/>
          <w:szCs w:val="24"/>
        </w:rPr>
        <w:t>MongoDB</w:t>
      </w:r>
      <w:proofErr w:type="spellEnd"/>
      <w:r w:rsidRPr="00642810">
        <w:rPr>
          <w:sz w:val="24"/>
          <w:szCs w:val="24"/>
        </w:rPr>
        <w:t xml:space="preserve"> Inc., 2024).</w:t>
      </w:r>
    </w:p>
    <w:p w14:paraId="4950F5AB" w14:textId="31D99990" w:rsidR="00642810" w:rsidRPr="00A32660" w:rsidRDefault="00642810" w:rsidP="00A32660">
      <w:pPr>
        <w:sectPr w:rsidR="00642810" w:rsidRPr="00A32660" w:rsidSect="00684F35">
          <w:pgSz w:w="11906" w:h="16838" w:code="9"/>
          <w:pgMar w:top="1134" w:right="1134" w:bottom="1701" w:left="1701" w:header="709" w:footer="709" w:gutter="0"/>
          <w:cols w:space="708"/>
          <w:docGrid w:linePitch="360"/>
        </w:sectPr>
      </w:pPr>
    </w:p>
    <w:p w14:paraId="579E3192" w14:textId="77777777" w:rsidR="00456806" w:rsidRPr="00F326D9" w:rsidRDefault="00456806" w:rsidP="00F326D9">
      <w:pPr>
        <w:pStyle w:val="Ttulo2"/>
      </w:pPr>
      <w:bookmarkStart w:id="198" w:name="_Toc229937079"/>
      <w:r w:rsidRPr="00F326D9">
        <w:lastRenderedPageBreak/>
        <w:t>Arquitetura da aplicação</w:t>
      </w:r>
      <w:bookmarkEnd w:id="198"/>
    </w:p>
    <w:p w14:paraId="4E3F6246" w14:textId="77777777" w:rsidR="00F326D9" w:rsidRDefault="00F326D9" w:rsidP="00B2403C">
      <w:pPr>
        <w:autoSpaceDE w:val="0"/>
        <w:autoSpaceDN w:val="0"/>
        <w:adjustRightInd w:val="0"/>
        <w:spacing w:after="0" w:line="360" w:lineRule="auto"/>
        <w:ind w:firstLine="709"/>
        <w:jc w:val="both"/>
      </w:pPr>
    </w:p>
    <w:p w14:paraId="43E6279B" w14:textId="6DF4B34C"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A documentação da arquitetura de software é uma das etapas mais relevantes no desenvolvimento de sistemas de médio e grande porte, pois fornece uma visão estruturada das decisões técnicas tomadas durante o projeto e orienta as equipes de desenvolvimento, implantação e manutenção. Para o Crescer Verde, a arquitetura foi documentada com base no C4 Model, metodologia criada por Simon Brown que organiza a documentação arquitetural em quatro níveis progressivos de abstração: Contexto (C1), Contêineres (C2)</w:t>
      </w:r>
      <w:r w:rsidR="00F326D9">
        <w:rPr>
          <w:sz w:val="24"/>
          <w:szCs w:val="24"/>
        </w:rPr>
        <w:t>.</w:t>
      </w:r>
    </w:p>
    <w:p w14:paraId="6F8A4CC8" w14:textId="6A500EFA"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t xml:space="preserve">A escolha pelo C4 Model se justifica por sua capacidade de comunicar a arquitetura de forma clara e acessível a públicos distintos, sem exigir familiaridade com notações complexas. No nível C1, os diagramas descrevem o sistema em seu contexto mais amplo, identificando os usuários externos e os sistemas com os quais o Crescer Verde se comunica. No nível C2, os contêineres representam os grandes blocos tecnológicos que compõem a solução — como o </w:t>
      </w:r>
      <w:r>
        <w:rPr>
          <w:i/>
          <w:iCs/>
          <w:sz w:val="24"/>
          <w:szCs w:val="24"/>
        </w:rPr>
        <w:t>front-end</w:t>
      </w:r>
      <w:r>
        <w:rPr>
          <w:sz w:val="24"/>
          <w:szCs w:val="24"/>
        </w:rPr>
        <w:t xml:space="preserve"> web, o aplicativo Android, a API de </w:t>
      </w:r>
      <w:r>
        <w:rPr>
          <w:i/>
          <w:iCs/>
          <w:sz w:val="24"/>
          <w:szCs w:val="24"/>
        </w:rPr>
        <w:t>back-end</w:t>
      </w:r>
      <w:r>
        <w:rPr>
          <w:sz w:val="24"/>
          <w:szCs w:val="24"/>
        </w:rPr>
        <w:t xml:space="preserve"> e o banco de dados.</w:t>
      </w:r>
    </w:p>
    <w:p w14:paraId="27B08EF1" w14:textId="77777777" w:rsidR="0034060A" w:rsidRPr="002A6985" w:rsidRDefault="00456806" w:rsidP="00B2403C">
      <w:pPr>
        <w:autoSpaceDE w:val="0"/>
        <w:autoSpaceDN w:val="0"/>
        <w:adjustRightInd w:val="0"/>
        <w:spacing w:after="0" w:line="360" w:lineRule="auto"/>
        <w:ind w:firstLine="709"/>
        <w:jc w:val="both"/>
        <w:rPr>
          <w:sz w:val="24"/>
          <w:szCs w:val="24"/>
        </w:rPr>
        <w:sectPr w:rsidR="0034060A" w:rsidRPr="002A6985" w:rsidSect="00684F35">
          <w:pgSz w:w="11906" w:h="16838" w:code="9"/>
          <w:pgMar w:top="1134" w:right="1134" w:bottom="1701" w:left="1701" w:header="709" w:footer="709" w:gutter="0"/>
          <w:cols w:space="708"/>
          <w:docGrid w:linePitch="360"/>
        </w:sectPr>
      </w:pPr>
      <w:r>
        <w:rPr>
          <w:sz w:val="24"/>
          <w:szCs w:val="24"/>
        </w:rPr>
        <w:t>O grupo adotou a prática de diagramas como código, utilizando PlantUML com a biblioteca C4 PlantUML e o Structurizr DSL, com todos os arquivos de definição versionados junto ao repositório do projeto. Essa abordagem garante consistência entre os diferentes níveis de visão arquitetural, rastreabilidade das mudanças ao longo do tempo e facilidade de atualização à medida que o sistema evolui.</w:t>
      </w:r>
    </w:p>
    <w:p w14:paraId="3B6877D0" w14:textId="77777777" w:rsidR="00456806" w:rsidRPr="002A6985" w:rsidRDefault="00456806" w:rsidP="00B2403C">
      <w:pPr>
        <w:autoSpaceDE w:val="0"/>
        <w:autoSpaceDN w:val="0"/>
        <w:adjustRightInd w:val="0"/>
        <w:spacing w:after="0" w:line="360" w:lineRule="auto"/>
        <w:ind w:firstLine="709"/>
        <w:jc w:val="both"/>
        <w:rPr>
          <w:sz w:val="24"/>
          <w:szCs w:val="24"/>
        </w:rPr>
      </w:pPr>
      <w:r>
        <w:rPr>
          <w:sz w:val="24"/>
          <w:szCs w:val="24"/>
        </w:rPr>
        <w:lastRenderedPageBreak/>
        <w:t>A Figura 10 apresenta o Diagrama de Contexto (C1) do sistema Crescer Verde. Nesse nível de abstração, o diagrama identifica os principais atores externos que interagem com a plataforma — alunos, professores, administradores e responsáveis — e os sistemas externos com os quais ela se integra, como serviços de armazenamento em nuvem, provedores de autenticação e eventuais plataformas parceiras. O objetivo é oferecer uma visão de alto nível do posicionamento do sistema em seu ecossistema tecnológico e organizacional.</w:t>
      </w:r>
    </w:p>
    <w:p w14:paraId="31C92C3F" w14:textId="77777777" w:rsidR="00456806" w:rsidRPr="002A6985" w:rsidRDefault="00456806" w:rsidP="00B73386">
      <w:pPr>
        <w:autoSpaceDE w:val="0"/>
        <w:autoSpaceDN w:val="0"/>
        <w:adjustRightInd w:val="0"/>
        <w:spacing w:after="0" w:line="360" w:lineRule="auto"/>
        <w:ind w:firstLine="709"/>
        <w:jc w:val="both"/>
        <w:rPr>
          <w:sz w:val="24"/>
          <w:szCs w:val="24"/>
        </w:rPr>
      </w:pPr>
    </w:p>
    <w:p w14:paraId="0DB343E2" w14:textId="3DF8E574" w:rsidR="000247E7" w:rsidRPr="002A6985" w:rsidRDefault="000247E7" w:rsidP="00084D64">
      <w:pPr>
        <w:pStyle w:val="Legenda"/>
      </w:pPr>
      <w:bookmarkStart w:id="199" w:name="_Toc229937139"/>
      <w:r>
        <w:t xml:space="preserve">Figura </w:t>
      </w:r>
      <w:r>
        <w:fldChar w:fldCharType="begin"/>
      </w:r>
      <w:r>
        <w:instrText xml:space="preserve"> SEQ Figura \* ARABIC </w:instrText>
      </w:r>
      <w:r>
        <w:fldChar w:fldCharType="separate"/>
      </w:r>
      <w:r w:rsidR="00B82623">
        <w:rPr>
          <w:noProof/>
        </w:rPr>
        <w:t>26</w:t>
      </w:r>
      <w:r>
        <w:rPr>
          <w:noProof/>
        </w:rPr>
        <w:fldChar w:fldCharType="end"/>
      </w:r>
      <w:r>
        <w:t xml:space="preserve"> - C4 Model: Diagrama de Contexto (C1) do Crescer Verde</w:t>
      </w:r>
      <w:bookmarkEnd w:id="199"/>
    </w:p>
    <w:p w14:paraId="313FE428" w14:textId="77777777" w:rsidR="0034060A" w:rsidRPr="002A6985" w:rsidRDefault="001D746E" w:rsidP="00456806">
      <w:pPr>
        <w:spacing w:before="240" w:after="80"/>
        <w:jc w:val="center"/>
      </w:pPr>
      <w:r>
        <w:rPr>
          <w:noProof/>
        </w:rPr>
        <w:drawing>
          <wp:inline distT="0" distB="0" distL="0" distR="0" wp14:anchorId="0DF62412" wp14:editId="36D28AA6">
            <wp:extent cx="4022923" cy="3636335"/>
            <wp:effectExtent l="0" t="0" r="0" b="2540"/>
            <wp:docPr id="22091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16752" name=""/>
                    <pic:cNvPicPr/>
                  </pic:nvPicPr>
                  <pic:blipFill>
                    <a:blip r:embed="rId38"/>
                    <a:stretch>
                      <a:fillRect/>
                    </a:stretch>
                  </pic:blipFill>
                  <pic:spPr>
                    <a:xfrm>
                      <a:off x="0" y="0"/>
                      <a:ext cx="4050934" cy="3661654"/>
                    </a:xfrm>
                    <a:prstGeom prst="rect">
                      <a:avLst/>
                    </a:prstGeom>
                  </pic:spPr>
                </pic:pic>
              </a:graphicData>
            </a:graphic>
          </wp:inline>
        </w:drawing>
      </w:r>
    </w:p>
    <w:p w14:paraId="7B20AF10" w14:textId="77777777" w:rsidR="0034060A" w:rsidRPr="002A6985" w:rsidRDefault="00456806" w:rsidP="00596E39">
      <w:pPr>
        <w:spacing w:before="80" w:after="280"/>
        <w:jc w:val="center"/>
        <w:rPr>
          <w:sz w:val="20"/>
          <w:szCs w:val="20"/>
        </w:rPr>
      </w:pPr>
      <w:r>
        <w:rPr>
          <w:sz w:val="20"/>
          <w:szCs w:val="20"/>
        </w:rPr>
        <w:t>Fonte: Os autores (2026).</w:t>
      </w:r>
    </w:p>
    <w:p w14:paraId="2FE90587" w14:textId="77777777" w:rsidR="00456806" w:rsidRPr="002A6985" w:rsidRDefault="00456806" w:rsidP="001D746E">
      <w:pPr>
        <w:autoSpaceDE w:val="0"/>
        <w:autoSpaceDN w:val="0"/>
        <w:adjustRightInd w:val="0"/>
        <w:spacing w:after="0" w:line="360" w:lineRule="auto"/>
        <w:ind w:firstLine="709"/>
        <w:jc w:val="both"/>
      </w:pPr>
      <w:r>
        <w:rPr>
          <w:sz w:val="24"/>
          <w:szCs w:val="24"/>
        </w:rPr>
        <w:t xml:space="preserve">A Figura 11 apresenta o Diagrama de Contêineres (C2), que detalha os principais blocos tecnológicos da solução e as comunicações entre eles. Os contêineres identificados incluem: a aplicação web (interface do usuário desenvolvida com HTML, CSS e JavaScript, servida pelo back-end), o aplicativo Android (desenvolvido com tecnologia nativa para dispositivos móveis), a API de back-end (RESTful, implementada com Node.js e Express.js, versionada e iniciada via servidor definido em src/server.js), o banco de dados NoSQL (MongoDB, gerenciado pelo Mongoose e provisionado no MongoDB Atlas) e o repositório de objetos para arquivos de mídia (compatível com Amazon S3 ou CDN equivalente). O diagrama evidencia </w:t>
      </w:r>
      <w:r>
        <w:rPr>
          <w:sz w:val="24"/>
          <w:szCs w:val="24"/>
        </w:rPr>
        <w:lastRenderedPageBreak/>
        <w:t>os protocolos de comunicação utilizados entre os contêineres — HTTPS para as requisições HTTP/REST, com autenticação baseada em tokens JWT gerenciados pela biblioteca jsonwebtoken — e as responsabilidades de cada bloco na arquitetura geral da aplicação.</w:t>
      </w:r>
    </w:p>
    <w:p w14:paraId="1985EAAE" w14:textId="17BD54B7" w:rsidR="000247E7" w:rsidRPr="002A6985" w:rsidRDefault="000247E7" w:rsidP="00084D64">
      <w:pPr>
        <w:pStyle w:val="Legenda"/>
      </w:pPr>
      <w:bookmarkStart w:id="200" w:name="_Toc229937140"/>
      <w:r>
        <w:t xml:space="preserve">Figura </w:t>
      </w:r>
      <w:r>
        <w:fldChar w:fldCharType="begin"/>
      </w:r>
      <w:r>
        <w:instrText xml:space="preserve"> SEQ Figura \* ARABIC </w:instrText>
      </w:r>
      <w:r>
        <w:fldChar w:fldCharType="separate"/>
      </w:r>
      <w:r w:rsidR="00B82623">
        <w:rPr>
          <w:noProof/>
        </w:rPr>
        <w:t>27</w:t>
      </w:r>
      <w:r>
        <w:rPr>
          <w:noProof/>
        </w:rPr>
        <w:fldChar w:fldCharType="end"/>
      </w:r>
      <w:r>
        <w:t>– C4 Model: Diagrama de Contêineres (C2) do Crescer Verde</w:t>
      </w:r>
      <w:bookmarkEnd w:id="200"/>
    </w:p>
    <w:p w14:paraId="4188D87F" w14:textId="77777777" w:rsidR="00596E39" w:rsidRPr="002A6985" w:rsidRDefault="001D746E" w:rsidP="00596E39">
      <w:pPr>
        <w:jc w:val="center"/>
      </w:pPr>
      <w:r>
        <w:rPr>
          <w:noProof/>
        </w:rPr>
        <w:drawing>
          <wp:inline distT="0" distB="0" distL="0" distR="0" wp14:anchorId="461DE06A" wp14:editId="033721BF">
            <wp:extent cx="4938796" cy="3434316"/>
            <wp:effectExtent l="0" t="0" r="1270" b="1905"/>
            <wp:docPr id="14395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0001" name=""/>
                    <pic:cNvPicPr/>
                  </pic:nvPicPr>
                  <pic:blipFill>
                    <a:blip r:embed="rId39"/>
                    <a:stretch>
                      <a:fillRect/>
                    </a:stretch>
                  </pic:blipFill>
                  <pic:spPr>
                    <a:xfrm>
                      <a:off x="0" y="0"/>
                      <a:ext cx="4938796" cy="3434316"/>
                    </a:xfrm>
                    <a:prstGeom prst="rect">
                      <a:avLst/>
                    </a:prstGeom>
                  </pic:spPr>
                </pic:pic>
              </a:graphicData>
            </a:graphic>
          </wp:inline>
        </w:drawing>
      </w:r>
    </w:p>
    <w:p w14:paraId="39E65E53" w14:textId="77777777" w:rsidR="001D746E" w:rsidRPr="002A6985" w:rsidRDefault="00456806" w:rsidP="001D746E">
      <w:pPr>
        <w:spacing w:before="80" w:after="280"/>
        <w:jc w:val="center"/>
        <w:rPr>
          <w:sz w:val="20"/>
          <w:szCs w:val="20"/>
        </w:rPr>
      </w:pPr>
      <w:r>
        <w:rPr>
          <w:sz w:val="20"/>
          <w:szCs w:val="20"/>
        </w:rPr>
        <w:t>Fonte: Os autores (2026).</w:t>
      </w:r>
    </w:p>
    <w:p w14:paraId="4798AABB" w14:textId="17E3097A" w:rsidR="0034060A" w:rsidRPr="002A6985" w:rsidRDefault="0034060A" w:rsidP="001D746E">
      <w:pPr>
        <w:spacing w:before="80" w:after="280"/>
        <w:jc w:val="center"/>
        <w:sectPr w:rsidR="0034060A" w:rsidRPr="002A6985" w:rsidSect="00684F35">
          <w:pgSz w:w="11906" w:h="16838" w:code="9"/>
          <w:pgMar w:top="1134" w:right="1134" w:bottom="1701" w:left="1701" w:header="709" w:footer="709" w:gutter="0"/>
          <w:cols w:space="708"/>
          <w:docGrid w:linePitch="360"/>
        </w:sectPr>
      </w:pPr>
    </w:p>
    <w:p w14:paraId="46DAAEE3" w14:textId="77777777" w:rsidR="000C6D4F" w:rsidRPr="002A6985" w:rsidRDefault="000C6D4F" w:rsidP="00F326D9">
      <w:pPr>
        <w:pStyle w:val="Ttulo2"/>
      </w:pPr>
      <w:bookmarkStart w:id="201" w:name="_Toc229937080"/>
      <w:r>
        <w:lastRenderedPageBreak/>
        <w:t>Acessibilidade</w:t>
      </w:r>
      <w:bookmarkEnd w:id="201"/>
    </w:p>
    <w:p w14:paraId="4E7403F8" w14:textId="77777777" w:rsidR="000C6D4F" w:rsidRPr="002A6985" w:rsidRDefault="000C6D4F" w:rsidP="0008728F">
      <w:pPr>
        <w:spacing w:after="0" w:line="360" w:lineRule="auto"/>
        <w:ind w:firstLine="709"/>
        <w:jc w:val="both"/>
        <w:rPr>
          <w:sz w:val="24"/>
          <w:szCs w:val="24"/>
        </w:rPr>
      </w:pPr>
    </w:p>
    <w:p w14:paraId="3DA49AE1" w14:textId="77777777" w:rsidR="007C14FD" w:rsidRPr="007C14FD" w:rsidRDefault="007C14FD" w:rsidP="007C14FD">
      <w:pPr>
        <w:autoSpaceDE w:val="0"/>
        <w:autoSpaceDN w:val="0"/>
        <w:adjustRightInd w:val="0"/>
        <w:spacing w:after="0" w:line="360" w:lineRule="auto"/>
        <w:ind w:firstLine="709"/>
        <w:jc w:val="both"/>
        <w:rPr>
          <w:sz w:val="24"/>
          <w:szCs w:val="24"/>
        </w:rPr>
      </w:pPr>
      <w:r w:rsidRPr="007C14FD">
        <w:rPr>
          <w:sz w:val="24"/>
          <w:szCs w:val="24"/>
        </w:rPr>
        <w:t>A acessibilidade digital compreende o conjunto de práticas, padrões e recursos que permitem que pessoas com diferentes capacidades físicas, cognitivas e sensoriais utilizem aplicações web de forma plena e independente. Para a plataforma Crescer Verde, cujo público-alvo inclui crianças e adolescentes em fase de desenvolvimento, a acessibilidade não é um requisito opcional, mas uma condição fundamental para garantir equidade no acesso ao conteúdo educacional (W3C, 2023).</w:t>
      </w:r>
    </w:p>
    <w:p w14:paraId="6ED68467" w14:textId="77777777" w:rsidR="007C14FD" w:rsidRPr="007C14FD" w:rsidRDefault="007C14FD" w:rsidP="007C14FD">
      <w:pPr>
        <w:autoSpaceDE w:val="0"/>
        <w:autoSpaceDN w:val="0"/>
        <w:adjustRightInd w:val="0"/>
        <w:spacing w:after="0" w:line="360" w:lineRule="auto"/>
        <w:ind w:firstLine="709"/>
        <w:jc w:val="both"/>
        <w:rPr>
          <w:sz w:val="24"/>
          <w:szCs w:val="24"/>
        </w:rPr>
      </w:pPr>
      <w:r w:rsidRPr="007C14FD">
        <w:rPr>
          <w:sz w:val="24"/>
          <w:szCs w:val="24"/>
        </w:rPr>
        <w:t xml:space="preserve">O desenvolvimento da plataforma seguiu as diretrizes estabelecidas pelo Web </w:t>
      </w:r>
      <w:proofErr w:type="spellStart"/>
      <w:r w:rsidRPr="007C14FD">
        <w:rPr>
          <w:sz w:val="24"/>
          <w:szCs w:val="24"/>
        </w:rPr>
        <w:t>Content</w:t>
      </w:r>
      <w:proofErr w:type="spellEnd"/>
      <w:r w:rsidRPr="007C14FD">
        <w:rPr>
          <w:sz w:val="24"/>
          <w:szCs w:val="24"/>
        </w:rPr>
        <w:t xml:space="preserve"> </w:t>
      </w:r>
      <w:proofErr w:type="spellStart"/>
      <w:r w:rsidRPr="007C14FD">
        <w:rPr>
          <w:sz w:val="24"/>
          <w:szCs w:val="24"/>
        </w:rPr>
        <w:t>Accessibility</w:t>
      </w:r>
      <w:proofErr w:type="spellEnd"/>
      <w:r w:rsidRPr="007C14FD">
        <w:rPr>
          <w:sz w:val="24"/>
          <w:szCs w:val="24"/>
        </w:rPr>
        <w:t xml:space="preserve"> </w:t>
      </w:r>
      <w:proofErr w:type="spellStart"/>
      <w:r w:rsidRPr="007C14FD">
        <w:rPr>
          <w:sz w:val="24"/>
          <w:szCs w:val="24"/>
        </w:rPr>
        <w:t>Guidelines</w:t>
      </w:r>
      <w:proofErr w:type="spellEnd"/>
      <w:r w:rsidRPr="007C14FD">
        <w:rPr>
          <w:sz w:val="24"/>
          <w:szCs w:val="24"/>
        </w:rPr>
        <w:t xml:space="preserve"> (WCAG) 2.1, publicado pelo World </w:t>
      </w:r>
      <w:proofErr w:type="spellStart"/>
      <w:r w:rsidRPr="007C14FD">
        <w:rPr>
          <w:sz w:val="24"/>
          <w:szCs w:val="24"/>
        </w:rPr>
        <w:t>Wide</w:t>
      </w:r>
      <w:proofErr w:type="spellEnd"/>
      <w:r w:rsidRPr="007C14FD">
        <w:rPr>
          <w:sz w:val="24"/>
          <w:szCs w:val="24"/>
        </w:rPr>
        <w:t xml:space="preserve"> Web Consortium (W3C, 2018), documento internacional de referência para acessibilidade em ambientes digitais. As diretrizes estão organizadas em quatro princípios fundamentais: Perceptível, Operável, Compreensível e Robusto, conhecidos pelo acrônimo POUR. A plataforma Crescer Verde foi projetada para atender ao nível de conformidade AA, considerado o padrão mínimo adequado para aplicações educacionais de uso público.</w:t>
      </w:r>
    </w:p>
    <w:p w14:paraId="36A24367" w14:textId="075AA1EC" w:rsidR="007C14FD" w:rsidRPr="00680E01" w:rsidRDefault="007C14FD" w:rsidP="007C14FD">
      <w:pPr>
        <w:spacing w:after="0" w:line="360" w:lineRule="auto"/>
        <w:jc w:val="both"/>
        <w:rPr>
          <w:sz w:val="24"/>
          <w:szCs w:val="24"/>
        </w:rPr>
      </w:pPr>
    </w:p>
    <w:p w14:paraId="0A00941F" w14:textId="043ECA59" w:rsidR="007C14FD" w:rsidRDefault="007C14FD" w:rsidP="007C14FD">
      <w:pPr>
        <w:pStyle w:val="Ttulo3"/>
        <w:rPr>
          <w:lang w:val="en-US"/>
        </w:rPr>
      </w:pPr>
      <w:bookmarkStart w:id="202" w:name="_Toc229937081"/>
      <w:proofErr w:type="spellStart"/>
      <w:r w:rsidRPr="007C14FD">
        <w:rPr>
          <w:lang w:val="en-US"/>
        </w:rPr>
        <w:t>Princípio</w:t>
      </w:r>
      <w:proofErr w:type="spellEnd"/>
      <w:r w:rsidRPr="007C14FD">
        <w:rPr>
          <w:lang w:val="en-US"/>
        </w:rPr>
        <w:t xml:space="preserve"> </w:t>
      </w:r>
      <w:proofErr w:type="spellStart"/>
      <w:r w:rsidRPr="007C14FD">
        <w:rPr>
          <w:lang w:val="en-US"/>
        </w:rPr>
        <w:t>Perceptível</w:t>
      </w:r>
      <w:bookmarkEnd w:id="202"/>
      <w:proofErr w:type="spellEnd"/>
    </w:p>
    <w:p w14:paraId="36350395" w14:textId="77777777" w:rsidR="007C14FD" w:rsidRPr="007C14FD" w:rsidRDefault="007C14FD" w:rsidP="007C14FD">
      <w:pPr>
        <w:rPr>
          <w:lang w:val="en-US"/>
        </w:rPr>
      </w:pPr>
    </w:p>
    <w:p w14:paraId="533F2A99" w14:textId="77777777" w:rsidR="007C14FD" w:rsidRPr="007C14FD" w:rsidRDefault="007C14FD" w:rsidP="007C14FD">
      <w:pPr>
        <w:autoSpaceDE w:val="0"/>
        <w:autoSpaceDN w:val="0"/>
        <w:adjustRightInd w:val="0"/>
        <w:spacing w:after="0" w:line="360" w:lineRule="auto"/>
        <w:ind w:firstLine="709"/>
        <w:jc w:val="both"/>
        <w:rPr>
          <w:sz w:val="24"/>
          <w:szCs w:val="24"/>
        </w:rPr>
      </w:pPr>
      <w:r w:rsidRPr="007C14FD">
        <w:rPr>
          <w:sz w:val="24"/>
          <w:szCs w:val="24"/>
        </w:rPr>
        <w:t>O princípio Perceptível determina que todas as informações e componentes da interface devem ser apresentados de forma que o usuário possa percebê-los, independentemente das limitações sensoriais que possua.</w:t>
      </w:r>
    </w:p>
    <w:p w14:paraId="39521868" w14:textId="77777777" w:rsidR="007C14FD" w:rsidRPr="007C14FD" w:rsidRDefault="007C14FD" w:rsidP="007C14FD">
      <w:pPr>
        <w:autoSpaceDE w:val="0"/>
        <w:autoSpaceDN w:val="0"/>
        <w:adjustRightInd w:val="0"/>
        <w:spacing w:after="0" w:line="360" w:lineRule="auto"/>
        <w:ind w:firstLine="709"/>
        <w:jc w:val="both"/>
        <w:rPr>
          <w:sz w:val="24"/>
          <w:szCs w:val="24"/>
        </w:rPr>
      </w:pPr>
      <w:r w:rsidRPr="007C14FD">
        <w:rPr>
          <w:sz w:val="24"/>
          <w:szCs w:val="24"/>
        </w:rPr>
        <w:t>As implementações adotadas na plataforma Crescer Verde para atender a esse princípio incluem:</w:t>
      </w:r>
    </w:p>
    <w:p w14:paraId="1D7F2C0B" w14:textId="77777777" w:rsidR="007C14FD" w:rsidRPr="007C14FD" w:rsidRDefault="007C14FD" w:rsidP="007C14FD">
      <w:pPr>
        <w:pStyle w:val="PargrafodaLista"/>
        <w:numPr>
          <w:ilvl w:val="0"/>
          <w:numId w:val="3"/>
        </w:numPr>
        <w:spacing w:line="360" w:lineRule="auto"/>
        <w:ind w:left="1066" w:hanging="357"/>
        <w:jc w:val="both"/>
      </w:pPr>
      <w:r w:rsidRPr="007C14FD">
        <w:t>Textos alternativos (</w:t>
      </w:r>
      <w:proofErr w:type="spellStart"/>
      <w:r w:rsidRPr="007C14FD">
        <w:t>alt</w:t>
      </w:r>
      <w:proofErr w:type="spellEnd"/>
      <w:r w:rsidRPr="007C14FD">
        <w:t>) em todas as imagens, ícones e elementos gráficos, permitindo que leitores de tela descrevam o conteúdo visual para usuários com deficiência visual;</w:t>
      </w:r>
    </w:p>
    <w:p w14:paraId="32C968CE" w14:textId="77777777" w:rsidR="007C14FD" w:rsidRPr="007C14FD" w:rsidRDefault="007C14FD" w:rsidP="007C14FD">
      <w:pPr>
        <w:pStyle w:val="PargrafodaLista"/>
        <w:numPr>
          <w:ilvl w:val="0"/>
          <w:numId w:val="3"/>
        </w:numPr>
        <w:spacing w:line="360" w:lineRule="auto"/>
        <w:ind w:left="1066" w:hanging="357"/>
        <w:jc w:val="both"/>
      </w:pPr>
      <w:r w:rsidRPr="007C14FD">
        <w:t>Contraste mínimo de 4,5:1 entre texto e fundo para textos de tamanho normal, e de 3:1 para textos em tamanho ampliado, conforme o critério 1.4.3 do WCAG 2.1;</w:t>
      </w:r>
    </w:p>
    <w:p w14:paraId="73C67343" w14:textId="77777777" w:rsidR="007C14FD" w:rsidRPr="007C14FD" w:rsidRDefault="007C14FD" w:rsidP="007C14FD">
      <w:pPr>
        <w:pStyle w:val="PargrafodaLista"/>
        <w:numPr>
          <w:ilvl w:val="0"/>
          <w:numId w:val="3"/>
        </w:numPr>
        <w:spacing w:line="360" w:lineRule="auto"/>
        <w:ind w:left="1066" w:hanging="357"/>
        <w:jc w:val="both"/>
      </w:pPr>
      <w:r w:rsidRPr="007C14FD">
        <w:t>Ausência de elementos visuais que piscam mais de três vezes por segundo, prevenindo riscos para usuários com epilepsia fotossensível;</w:t>
      </w:r>
    </w:p>
    <w:p w14:paraId="1F40B5AC" w14:textId="77777777" w:rsidR="007C14FD" w:rsidRPr="007C14FD" w:rsidRDefault="007C14FD" w:rsidP="007C14FD">
      <w:pPr>
        <w:pStyle w:val="PargrafodaLista"/>
        <w:numPr>
          <w:ilvl w:val="0"/>
          <w:numId w:val="3"/>
        </w:numPr>
        <w:spacing w:line="360" w:lineRule="auto"/>
        <w:ind w:left="1066" w:hanging="357"/>
        <w:jc w:val="both"/>
      </w:pPr>
      <w:r w:rsidRPr="007C14FD">
        <w:t>Conteúdos em formato HTML semântico, permitindo que tecnologias assistivas interpretem corretamente a estrutura da página;</w:t>
      </w:r>
    </w:p>
    <w:p w14:paraId="1086435B" w14:textId="77777777" w:rsidR="007C14FD" w:rsidRPr="007C14FD" w:rsidRDefault="007C14FD" w:rsidP="007C14FD">
      <w:pPr>
        <w:pStyle w:val="PargrafodaLista"/>
        <w:numPr>
          <w:ilvl w:val="0"/>
          <w:numId w:val="3"/>
        </w:numPr>
        <w:spacing w:line="360" w:lineRule="auto"/>
        <w:ind w:left="1066" w:hanging="357"/>
        <w:jc w:val="both"/>
      </w:pPr>
      <w:r w:rsidRPr="007C14FD">
        <w:lastRenderedPageBreak/>
        <w:t>Design responsivo com suporte a redimensionamento de texto de até 200% sem perda de funcionalidade, conforme o critério 1.4.4 do WCAG 2.1.</w:t>
      </w:r>
    </w:p>
    <w:p w14:paraId="09D2B28F" w14:textId="10BB6EAC" w:rsidR="007C14FD" w:rsidRPr="00680E01" w:rsidRDefault="007C14FD" w:rsidP="007C14FD">
      <w:pPr>
        <w:spacing w:after="0" w:line="360" w:lineRule="auto"/>
        <w:jc w:val="both"/>
        <w:rPr>
          <w:sz w:val="24"/>
          <w:szCs w:val="24"/>
        </w:rPr>
      </w:pPr>
    </w:p>
    <w:p w14:paraId="7318C9C6" w14:textId="6AC9FD16" w:rsidR="007C14FD" w:rsidRDefault="007C14FD" w:rsidP="007C14FD">
      <w:pPr>
        <w:pStyle w:val="Ttulo3"/>
        <w:rPr>
          <w:lang w:val="en-US"/>
        </w:rPr>
      </w:pPr>
      <w:r w:rsidRPr="00680E01">
        <w:t xml:space="preserve"> </w:t>
      </w:r>
      <w:bookmarkStart w:id="203" w:name="_Toc229937082"/>
      <w:proofErr w:type="spellStart"/>
      <w:r w:rsidRPr="007C14FD">
        <w:rPr>
          <w:lang w:val="en-US"/>
        </w:rPr>
        <w:t>Princípio</w:t>
      </w:r>
      <w:proofErr w:type="spellEnd"/>
      <w:r w:rsidRPr="007C14FD">
        <w:rPr>
          <w:lang w:val="en-US"/>
        </w:rPr>
        <w:t xml:space="preserve"> </w:t>
      </w:r>
      <w:proofErr w:type="spellStart"/>
      <w:r w:rsidRPr="007C14FD">
        <w:rPr>
          <w:lang w:val="en-US"/>
        </w:rPr>
        <w:t>Operável</w:t>
      </w:r>
      <w:bookmarkEnd w:id="203"/>
      <w:proofErr w:type="spellEnd"/>
    </w:p>
    <w:p w14:paraId="0A91FAF4" w14:textId="77777777" w:rsidR="009200EC" w:rsidRPr="007C14FD" w:rsidRDefault="009200EC" w:rsidP="009200EC">
      <w:pPr>
        <w:rPr>
          <w:lang w:val="en-US"/>
        </w:rPr>
      </w:pPr>
    </w:p>
    <w:p w14:paraId="1901A91E"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O princípio Operável determina que todos os componentes da interface e a navegação devem ser operáveis por diferentes meios de interação, não se restringindo exclusivamente ao uso do mouse.</w:t>
      </w:r>
    </w:p>
    <w:p w14:paraId="6FC1A4DC"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As implementações adotadas incluem:</w:t>
      </w:r>
    </w:p>
    <w:p w14:paraId="72DE7844" w14:textId="77777777" w:rsidR="007C14FD" w:rsidRPr="007C14FD" w:rsidRDefault="007C14FD" w:rsidP="009200EC">
      <w:pPr>
        <w:pStyle w:val="PargrafodaLista"/>
        <w:numPr>
          <w:ilvl w:val="0"/>
          <w:numId w:val="3"/>
        </w:numPr>
        <w:spacing w:line="360" w:lineRule="auto"/>
        <w:ind w:left="1066" w:hanging="357"/>
        <w:jc w:val="both"/>
      </w:pPr>
      <w:r w:rsidRPr="007C14FD">
        <w:t>Navegação completa por teclado, com indicação visual clara do elemento em foco (</w:t>
      </w:r>
      <w:proofErr w:type="spellStart"/>
      <w:r w:rsidRPr="007C14FD">
        <w:t>focus</w:t>
      </w:r>
      <w:proofErr w:type="spellEnd"/>
      <w:r w:rsidRPr="007C14FD">
        <w:t xml:space="preserve"> </w:t>
      </w:r>
      <w:proofErr w:type="spellStart"/>
      <w:r w:rsidRPr="007C14FD">
        <w:t>indicator</w:t>
      </w:r>
      <w:proofErr w:type="spellEnd"/>
      <w:r w:rsidRPr="007C14FD">
        <w:t>), permitindo que usuários com limitações motoras naveguem pela plataforma sem uso do mouse;</w:t>
      </w:r>
    </w:p>
    <w:p w14:paraId="5BB8BBB7" w14:textId="77777777" w:rsidR="007C14FD" w:rsidRPr="007C14FD" w:rsidRDefault="007C14FD" w:rsidP="009200EC">
      <w:pPr>
        <w:pStyle w:val="PargrafodaLista"/>
        <w:numPr>
          <w:ilvl w:val="0"/>
          <w:numId w:val="3"/>
        </w:numPr>
        <w:spacing w:line="360" w:lineRule="auto"/>
        <w:ind w:left="1066" w:hanging="357"/>
        <w:jc w:val="both"/>
      </w:pPr>
      <w:r w:rsidRPr="007C14FD">
        <w:t>Nenhuma funcionalidade dependente de tempo de resposta do usuário sem opção de extensão ou desativação do limite de tempo;</w:t>
      </w:r>
    </w:p>
    <w:p w14:paraId="590654CA" w14:textId="77777777" w:rsidR="007C14FD" w:rsidRPr="007C14FD" w:rsidRDefault="007C14FD" w:rsidP="009200EC">
      <w:pPr>
        <w:pStyle w:val="PargrafodaLista"/>
        <w:numPr>
          <w:ilvl w:val="0"/>
          <w:numId w:val="3"/>
        </w:numPr>
        <w:spacing w:line="360" w:lineRule="auto"/>
        <w:ind w:left="1066" w:hanging="357"/>
        <w:jc w:val="both"/>
      </w:pPr>
      <w:r w:rsidRPr="007C14FD">
        <w:t>Caminhos de navegação consistentes em todas as páginas, facilitando a orientação de usuários com deficiência cognitiva;</w:t>
      </w:r>
    </w:p>
    <w:p w14:paraId="62EFA624" w14:textId="77777777" w:rsidR="007C14FD" w:rsidRPr="007C14FD" w:rsidRDefault="007C14FD" w:rsidP="009200EC">
      <w:pPr>
        <w:pStyle w:val="PargrafodaLista"/>
        <w:numPr>
          <w:ilvl w:val="0"/>
          <w:numId w:val="3"/>
        </w:numPr>
        <w:spacing w:line="360" w:lineRule="auto"/>
        <w:ind w:left="1066" w:hanging="357"/>
        <w:jc w:val="both"/>
      </w:pPr>
      <w:r w:rsidRPr="007C14FD">
        <w:t>Componentes interativos dos jogos educativos com áreas de clique amplas, compatíveis com dispositivos touchscreen, atendendo ao público infantil que utiliza a plataforma em tablets e smartphones.</w:t>
      </w:r>
    </w:p>
    <w:p w14:paraId="1EC5AE56" w14:textId="1B291DF0" w:rsidR="007C14FD" w:rsidRPr="00680E01" w:rsidRDefault="007C14FD" w:rsidP="007C14FD">
      <w:pPr>
        <w:spacing w:after="0" w:line="360" w:lineRule="auto"/>
        <w:jc w:val="both"/>
        <w:rPr>
          <w:sz w:val="24"/>
          <w:szCs w:val="24"/>
        </w:rPr>
      </w:pPr>
    </w:p>
    <w:p w14:paraId="20BDEB5E" w14:textId="1D550A3A" w:rsidR="007C14FD" w:rsidRDefault="007C14FD" w:rsidP="009200EC">
      <w:pPr>
        <w:pStyle w:val="Ttulo3"/>
        <w:rPr>
          <w:lang w:val="en-US"/>
        </w:rPr>
      </w:pPr>
      <w:r w:rsidRPr="00680E01">
        <w:t xml:space="preserve"> </w:t>
      </w:r>
      <w:bookmarkStart w:id="204" w:name="_Toc229937083"/>
      <w:proofErr w:type="spellStart"/>
      <w:r w:rsidRPr="007C14FD">
        <w:rPr>
          <w:lang w:val="en-US"/>
        </w:rPr>
        <w:t>Princípio</w:t>
      </w:r>
      <w:proofErr w:type="spellEnd"/>
      <w:r w:rsidRPr="007C14FD">
        <w:rPr>
          <w:lang w:val="en-US"/>
        </w:rPr>
        <w:t xml:space="preserve"> </w:t>
      </w:r>
      <w:proofErr w:type="spellStart"/>
      <w:r w:rsidRPr="007C14FD">
        <w:rPr>
          <w:lang w:val="en-US"/>
        </w:rPr>
        <w:t>Compreensível</w:t>
      </w:r>
      <w:bookmarkEnd w:id="204"/>
      <w:proofErr w:type="spellEnd"/>
    </w:p>
    <w:p w14:paraId="6F50D790" w14:textId="77777777" w:rsidR="009200EC" w:rsidRPr="007C14FD" w:rsidRDefault="009200EC" w:rsidP="009200EC">
      <w:pPr>
        <w:rPr>
          <w:lang w:val="en-US"/>
        </w:rPr>
      </w:pPr>
    </w:p>
    <w:p w14:paraId="30FB2B9F"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O princípio Compreensível determina que as informações e a operação da interface devem ser compreensíveis para o usuário.</w:t>
      </w:r>
    </w:p>
    <w:p w14:paraId="2EC54EA0"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Dado que o público principal da plataforma é composto por crianças e adolescentes, este princípio foi tratado com atenção especial no projeto. As implementações adotadas incluem:</w:t>
      </w:r>
    </w:p>
    <w:p w14:paraId="62661E20" w14:textId="77777777" w:rsidR="007C14FD" w:rsidRPr="007C14FD" w:rsidRDefault="007C14FD" w:rsidP="009200EC">
      <w:pPr>
        <w:pStyle w:val="PargrafodaLista"/>
        <w:numPr>
          <w:ilvl w:val="0"/>
          <w:numId w:val="3"/>
        </w:numPr>
        <w:spacing w:line="360" w:lineRule="auto"/>
        <w:ind w:left="1066" w:hanging="357"/>
        <w:jc w:val="both"/>
      </w:pPr>
      <w:r w:rsidRPr="007C14FD">
        <w:t>Linguagem simples e direta nos textos da interface, evitando jargões técnicos e construções sintáticas complexas;</w:t>
      </w:r>
    </w:p>
    <w:p w14:paraId="029E8ED7" w14:textId="77777777" w:rsidR="007C14FD" w:rsidRPr="007C14FD" w:rsidRDefault="007C14FD" w:rsidP="009200EC">
      <w:pPr>
        <w:pStyle w:val="PargrafodaLista"/>
        <w:numPr>
          <w:ilvl w:val="0"/>
          <w:numId w:val="3"/>
        </w:numPr>
        <w:spacing w:line="360" w:lineRule="auto"/>
        <w:ind w:left="1066" w:hanging="357"/>
        <w:jc w:val="both"/>
      </w:pPr>
      <w:r w:rsidRPr="007C14FD">
        <w:t>Mensagens de erro descritivas e orientadoras, indicando ao usuário o que ocorreu e como corrigir o problema;</w:t>
      </w:r>
    </w:p>
    <w:p w14:paraId="17DA8016" w14:textId="77777777" w:rsidR="007C14FD" w:rsidRPr="007C14FD" w:rsidRDefault="007C14FD" w:rsidP="009200EC">
      <w:pPr>
        <w:pStyle w:val="PargrafodaLista"/>
        <w:numPr>
          <w:ilvl w:val="0"/>
          <w:numId w:val="3"/>
        </w:numPr>
        <w:spacing w:line="360" w:lineRule="auto"/>
        <w:ind w:left="1066" w:hanging="357"/>
        <w:jc w:val="both"/>
      </w:pPr>
      <w:r w:rsidRPr="007C14FD">
        <w:t>Rótulos (</w:t>
      </w:r>
      <w:proofErr w:type="spellStart"/>
      <w:r w:rsidRPr="007C14FD">
        <w:t>labels</w:t>
      </w:r>
      <w:proofErr w:type="spellEnd"/>
      <w:r w:rsidRPr="007C14FD">
        <w:t>) explícitos em todos os campos de formulário, incluindo o cadastro e o login;</w:t>
      </w:r>
    </w:p>
    <w:p w14:paraId="34708564" w14:textId="77777777" w:rsidR="007C14FD" w:rsidRPr="007C14FD" w:rsidRDefault="007C14FD" w:rsidP="009200EC">
      <w:pPr>
        <w:pStyle w:val="PargrafodaLista"/>
        <w:numPr>
          <w:ilvl w:val="0"/>
          <w:numId w:val="3"/>
        </w:numPr>
        <w:spacing w:line="360" w:lineRule="auto"/>
        <w:ind w:left="1066" w:hanging="357"/>
        <w:jc w:val="both"/>
      </w:pPr>
      <w:r w:rsidRPr="007C14FD">
        <w:lastRenderedPageBreak/>
        <w:t>Navegação previsível, com menus e estrutura de páginas consistentes em toda a plataforma;</w:t>
      </w:r>
    </w:p>
    <w:p w14:paraId="5BBA1D0D" w14:textId="77777777" w:rsidR="007C14FD" w:rsidRPr="007C14FD" w:rsidRDefault="007C14FD" w:rsidP="009200EC">
      <w:pPr>
        <w:pStyle w:val="PargrafodaLista"/>
        <w:numPr>
          <w:ilvl w:val="0"/>
          <w:numId w:val="3"/>
        </w:numPr>
        <w:spacing w:line="360" w:lineRule="auto"/>
        <w:ind w:left="1066" w:hanging="357"/>
        <w:jc w:val="both"/>
      </w:pPr>
      <w:r w:rsidRPr="007C14FD">
        <w:t>Identificação do idioma principal da página via atributo </w:t>
      </w:r>
      <w:proofErr w:type="spellStart"/>
      <w:r w:rsidRPr="007C14FD">
        <w:t>lang</w:t>
      </w:r>
      <w:proofErr w:type="spellEnd"/>
      <w:r w:rsidRPr="007C14FD">
        <w:t>="</w:t>
      </w:r>
      <w:proofErr w:type="spellStart"/>
      <w:r w:rsidRPr="007C14FD">
        <w:t>pt</w:t>
      </w:r>
      <w:proofErr w:type="spellEnd"/>
      <w:r w:rsidRPr="007C14FD">
        <w:t>-BR" no HTML, permitindo que leitores de tela utilizem a pronúncia correta.</w:t>
      </w:r>
    </w:p>
    <w:p w14:paraId="0DF95FC1" w14:textId="76BC8439" w:rsidR="007C14FD" w:rsidRPr="00680E01" w:rsidRDefault="007C14FD" w:rsidP="007C14FD">
      <w:pPr>
        <w:spacing w:after="0" w:line="360" w:lineRule="auto"/>
        <w:jc w:val="both"/>
        <w:rPr>
          <w:sz w:val="24"/>
          <w:szCs w:val="24"/>
        </w:rPr>
      </w:pPr>
    </w:p>
    <w:p w14:paraId="32DB3566" w14:textId="01F8FC44" w:rsidR="007C14FD" w:rsidRDefault="007C14FD" w:rsidP="009200EC">
      <w:pPr>
        <w:pStyle w:val="Ttulo3"/>
        <w:rPr>
          <w:lang w:val="en-US"/>
        </w:rPr>
      </w:pPr>
      <w:bookmarkStart w:id="205" w:name="_Toc229937084"/>
      <w:proofErr w:type="spellStart"/>
      <w:r w:rsidRPr="007C14FD">
        <w:rPr>
          <w:lang w:val="en-US"/>
        </w:rPr>
        <w:t>Princípio</w:t>
      </w:r>
      <w:proofErr w:type="spellEnd"/>
      <w:r w:rsidRPr="007C14FD">
        <w:rPr>
          <w:lang w:val="en-US"/>
        </w:rPr>
        <w:t xml:space="preserve"> </w:t>
      </w:r>
      <w:proofErr w:type="spellStart"/>
      <w:r w:rsidRPr="007C14FD">
        <w:rPr>
          <w:lang w:val="en-US"/>
        </w:rPr>
        <w:t>Robusto</w:t>
      </w:r>
      <w:bookmarkEnd w:id="205"/>
      <w:proofErr w:type="spellEnd"/>
    </w:p>
    <w:p w14:paraId="51CE10A9" w14:textId="77777777" w:rsidR="009200EC" w:rsidRPr="007C14FD" w:rsidRDefault="009200EC" w:rsidP="009200EC">
      <w:pPr>
        <w:rPr>
          <w:lang w:val="en-US"/>
        </w:rPr>
      </w:pPr>
    </w:p>
    <w:p w14:paraId="1E9C4C12"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O princípio Robusto determina que o conteúdo deve ser suficientemente robusto para ser interpretado por uma ampla variedade de agentes de usuário, incluindo tecnologias assistivas.</w:t>
      </w:r>
    </w:p>
    <w:p w14:paraId="6D1F02FD" w14:textId="77777777" w:rsidR="007C14FD" w:rsidRPr="007C14FD" w:rsidRDefault="007C14FD" w:rsidP="009200EC">
      <w:pPr>
        <w:autoSpaceDE w:val="0"/>
        <w:autoSpaceDN w:val="0"/>
        <w:adjustRightInd w:val="0"/>
        <w:spacing w:after="0" w:line="360" w:lineRule="auto"/>
        <w:ind w:firstLine="709"/>
        <w:jc w:val="both"/>
        <w:rPr>
          <w:sz w:val="24"/>
          <w:szCs w:val="24"/>
        </w:rPr>
      </w:pPr>
      <w:r w:rsidRPr="007C14FD">
        <w:rPr>
          <w:sz w:val="24"/>
          <w:szCs w:val="24"/>
        </w:rPr>
        <w:t>As implementações adotadas incluem:</w:t>
      </w:r>
    </w:p>
    <w:p w14:paraId="59C28371" w14:textId="77777777" w:rsidR="007C14FD" w:rsidRPr="007C14FD" w:rsidRDefault="007C14FD" w:rsidP="009200EC">
      <w:pPr>
        <w:pStyle w:val="PargrafodaLista"/>
        <w:numPr>
          <w:ilvl w:val="0"/>
          <w:numId w:val="3"/>
        </w:numPr>
        <w:spacing w:line="360" w:lineRule="auto"/>
        <w:ind w:left="1066" w:hanging="357"/>
        <w:jc w:val="both"/>
      </w:pPr>
      <w:r w:rsidRPr="007C14FD">
        <w:t>Uso de marcação HTML5 semântica (header, </w:t>
      </w:r>
      <w:proofErr w:type="spellStart"/>
      <w:r w:rsidRPr="007C14FD">
        <w:t>main</w:t>
      </w:r>
      <w:proofErr w:type="spellEnd"/>
      <w:r w:rsidRPr="007C14FD">
        <w:t>, </w:t>
      </w:r>
      <w:proofErr w:type="spellStart"/>
      <w:r w:rsidRPr="007C14FD">
        <w:t>nav</w:t>
      </w:r>
      <w:proofErr w:type="spellEnd"/>
      <w:r w:rsidRPr="007C14FD">
        <w:t>, </w:t>
      </w:r>
      <w:proofErr w:type="spellStart"/>
      <w:r w:rsidRPr="007C14FD">
        <w:t>section</w:t>
      </w:r>
      <w:proofErr w:type="spellEnd"/>
      <w:r w:rsidRPr="007C14FD">
        <w:t>, </w:t>
      </w:r>
      <w:proofErr w:type="spellStart"/>
      <w:r w:rsidRPr="007C14FD">
        <w:t>article</w:t>
      </w:r>
      <w:proofErr w:type="spellEnd"/>
      <w:r w:rsidRPr="007C14FD">
        <w:t>, </w:t>
      </w:r>
      <w:proofErr w:type="spellStart"/>
      <w:r w:rsidRPr="007C14FD">
        <w:t>footer</w:t>
      </w:r>
      <w:proofErr w:type="spellEnd"/>
      <w:r w:rsidRPr="007C14FD">
        <w:t>), garantindo que a estrutura da página seja interpretada corretamente por leitores de tela;</w:t>
      </w:r>
    </w:p>
    <w:p w14:paraId="163976AC" w14:textId="77777777" w:rsidR="007C14FD" w:rsidRPr="007C14FD" w:rsidRDefault="007C14FD" w:rsidP="009200EC">
      <w:pPr>
        <w:pStyle w:val="PargrafodaLista"/>
        <w:numPr>
          <w:ilvl w:val="0"/>
          <w:numId w:val="3"/>
        </w:numPr>
        <w:spacing w:line="360" w:lineRule="auto"/>
        <w:ind w:left="1066" w:hanging="357"/>
        <w:jc w:val="both"/>
      </w:pPr>
      <w:r w:rsidRPr="007C14FD">
        <w:t>Implementação de atributos ARIA (</w:t>
      </w:r>
      <w:proofErr w:type="spellStart"/>
      <w:r w:rsidRPr="007C14FD">
        <w:t>Accessible</w:t>
      </w:r>
      <w:proofErr w:type="spellEnd"/>
      <w:r w:rsidRPr="007C14FD">
        <w:t xml:space="preserve"> Rich Internet </w:t>
      </w:r>
      <w:proofErr w:type="spellStart"/>
      <w:r w:rsidRPr="007C14FD">
        <w:t>Applications</w:t>
      </w:r>
      <w:proofErr w:type="spellEnd"/>
      <w:r w:rsidRPr="007C14FD">
        <w:t>) nos componentes dinâmicos, como modais, abas e notificações, conforme especificado pela W3C (2023);</w:t>
      </w:r>
    </w:p>
    <w:p w14:paraId="358A5830" w14:textId="77777777" w:rsidR="007C14FD" w:rsidRPr="007C14FD" w:rsidRDefault="007C14FD" w:rsidP="009200EC">
      <w:pPr>
        <w:pStyle w:val="PargrafodaLista"/>
        <w:numPr>
          <w:ilvl w:val="0"/>
          <w:numId w:val="3"/>
        </w:numPr>
        <w:spacing w:line="360" w:lineRule="auto"/>
        <w:ind w:left="1066" w:hanging="357"/>
        <w:jc w:val="both"/>
      </w:pPr>
      <w:r w:rsidRPr="007C14FD">
        <w:t>Compatibilidade testada com os navegadores Google Chrome, Mozilla Firefox e Microsoft Edge em suas versões mais recentes;</w:t>
      </w:r>
    </w:p>
    <w:p w14:paraId="1765E9A7" w14:textId="77777777" w:rsidR="007C14FD" w:rsidRPr="007C14FD" w:rsidRDefault="007C14FD" w:rsidP="009200EC">
      <w:pPr>
        <w:pStyle w:val="PargrafodaLista"/>
        <w:numPr>
          <w:ilvl w:val="0"/>
          <w:numId w:val="3"/>
        </w:numPr>
        <w:spacing w:line="360" w:lineRule="auto"/>
        <w:ind w:left="1066" w:hanging="357"/>
        <w:jc w:val="both"/>
      </w:pPr>
      <w:r w:rsidRPr="007C14FD">
        <w:t xml:space="preserve">Compatibilidade com os leitores de tela NVDA (Windows) e </w:t>
      </w:r>
      <w:proofErr w:type="spellStart"/>
      <w:r w:rsidRPr="007C14FD">
        <w:t>VoiceOver</w:t>
      </w:r>
      <w:proofErr w:type="spellEnd"/>
      <w:r w:rsidRPr="007C14FD">
        <w:t xml:space="preserve"> (dispositivos Apple).</w:t>
      </w:r>
    </w:p>
    <w:p w14:paraId="3BC178B2" w14:textId="3F7F830F" w:rsidR="007C14FD" w:rsidRPr="00680E01" w:rsidRDefault="007C14FD" w:rsidP="007C14FD">
      <w:pPr>
        <w:spacing w:after="0" w:line="360" w:lineRule="auto"/>
        <w:jc w:val="both"/>
        <w:rPr>
          <w:sz w:val="24"/>
          <w:szCs w:val="24"/>
        </w:rPr>
      </w:pPr>
    </w:p>
    <w:p w14:paraId="08401404" w14:textId="77777777" w:rsidR="007C14FD" w:rsidRDefault="007C14FD" w:rsidP="009200EC">
      <w:pPr>
        <w:autoSpaceDE w:val="0"/>
        <w:autoSpaceDN w:val="0"/>
        <w:adjustRightInd w:val="0"/>
        <w:spacing w:after="0" w:line="360" w:lineRule="auto"/>
        <w:ind w:firstLine="709"/>
        <w:jc w:val="both"/>
        <w:rPr>
          <w:sz w:val="24"/>
          <w:szCs w:val="24"/>
        </w:rPr>
      </w:pPr>
      <w:r w:rsidRPr="007C14FD">
        <w:rPr>
          <w:sz w:val="24"/>
          <w:szCs w:val="24"/>
        </w:rPr>
        <w:t>O Quadro 14 resume os critérios de sucesso do WCAG 2.1 nível AA implementados na plataforma Crescer Verde.</w:t>
      </w:r>
    </w:p>
    <w:p w14:paraId="02F6A0CE" w14:textId="77777777" w:rsidR="009200EC" w:rsidRPr="007C14FD" w:rsidRDefault="009200EC" w:rsidP="009200EC">
      <w:pPr>
        <w:autoSpaceDE w:val="0"/>
        <w:autoSpaceDN w:val="0"/>
        <w:adjustRightInd w:val="0"/>
        <w:spacing w:after="0" w:line="360" w:lineRule="auto"/>
        <w:ind w:firstLine="709"/>
        <w:jc w:val="both"/>
        <w:rPr>
          <w:sz w:val="24"/>
          <w:szCs w:val="24"/>
        </w:rPr>
      </w:pPr>
    </w:p>
    <w:p w14:paraId="50A43966" w14:textId="04AF29C1" w:rsidR="009200EC" w:rsidRDefault="009200EC" w:rsidP="00084D64">
      <w:pPr>
        <w:pStyle w:val="Legenda"/>
      </w:pPr>
      <w:bookmarkStart w:id="206" w:name="_Toc229937113"/>
      <w:r>
        <w:t xml:space="preserve">Quadro </w:t>
      </w:r>
      <w:r>
        <w:fldChar w:fldCharType="begin"/>
      </w:r>
      <w:r>
        <w:instrText xml:space="preserve"> SEQ Quadro \* ARABIC </w:instrText>
      </w:r>
      <w:r>
        <w:fldChar w:fldCharType="separate"/>
      </w:r>
      <w:r w:rsidR="00B82623">
        <w:rPr>
          <w:noProof/>
        </w:rPr>
        <w:t>18</w:t>
      </w:r>
      <w:r>
        <w:fldChar w:fldCharType="end"/>
      </w:r>
      <w:r>
        <w:t xml:space="preserve"> - Critérios WCAF 2.1 Nível AA Implementados</w:t>
      </w:r>
      <w:bookmarkEnd w:id="206"/>
    </w:p>
    <w:tbl>
      <w:tblPr>
        <w:tblStyle w:val="TabeladeGradeClara"/>
        <w:tblW w:w="0" w:type="auto"/>
        <w:jc w:val="center"/>
        <w:tblLook w:val="04A0" w:firstRow="1" w:lastRow="0" w:firstColumn="1" w:lastColumn="0" w:noHBand="0" w:noVBand="1"/>
      </w:tblPr>
      <w:tblGrid>
        <w:gridCol w:w="905"/>
        <w:gridCol w:w="3382"/>
        <w:gridCol w:w="661"/>
        <w:gridCol w:w="1372"/>
      </w:tblGrid>
      <w:tr w:rsidR="007C14FD" w:rsidRPr="007C14FD" w14:paraId="688D9D16" w14:textId="77777777" w:rsidTr="009200EC">
        <w:trPr>
          <w:jc w:val="center"/>
        </w:trPr>
        <w:tc>
          <w:tcPr>
            <w:tcW w:w="0" w:type="auto"/>
            <w:hideMark/>
          </w:tcPr>
          <w:p w14:paraId="1F6ED478" w14:textId="7A896F80" w:rsidR="007C14FD" w:rsidRPr="007C14FD" w:rsidRDefault="007C14FD" w:rsidP="009200EC">
            <w:pPr>
              <w:spacing w:after="0" w:line="360" w:lineRule="auto"/>
              <w:jc w:val="center"/>
              <w:rPr>
                <w:b/>
                <w:bCs/>
                <w:sz w:val="20"/>
                <w:szCs w:val="20"/>
                <w:lang w:val="en-US"/>
              </w:rPr>
            </w:pPr>
            <w:proofErr w:type="spellStart"/>
            <w:r w:rsidRPr="007C14FD">
              <w:rPr>
                <w:b/>
                <w:bCs/>
                <w:sz w:val="20"/>
                <w:szCs w:val="20"/>
                <w:lang w:val="en-US"/>
              </w:rPr>
              <w:t>Crit</w:t>
            </w:r>
            <w:r w:rsidR="009200EC">
              <w:rPr>
                <w:b/>
                <w:bCs/>
                <w:sz w:val="20"/>
                <w:szCs w:val="20"/>
                <w:lang w:val="en-US"/>
              </w:rPr>
              <w:t>é</w:t>
            </w:r>
            <w:r w:rsidRPr="007C14FD">
              <w:rPr>
                <w:b/>
                <w:bCs/>
                <w:sz w:val="20"/>
                <w:szCs w:val="20"/>
                <w:lang w:val="en-US"/>
              </w:rPr>
              <w:t>rio</w:t>
            </w:r>
            <w:proofErr w:type="spellEnd"/>
          </w:p>
        </w:tc>
        <w:tc>
          <w:tcPr>
            <w:tcW w:w="0" w:type="auto"/>
            <w:hideMark/>
          </w:tcPr>
          <w:p w14:paraId="79D9BFBB" w14:textId="2A269099" w:rsidR="007C14FD" w:rsidRPr="007C14FD" w:rsidRDefault="007C14FD" w:rsidP="009200EC">
            <w:pPr>
              <w:spacing w:after="0" w:line="360" w:lineRule="auto"/>
              <w:jc w:val="center"/>
              <w:rPr>
                <w:b/>
                <w:bCs/>
                <w:sz w:val="20"/>
                <w:szCs w:val="20"/>
                <w:lang w:val="en-US"/>
              </w:rPr>
            </w:pPr>
            <w:proofErr w:type="spellStart"/>
            <w:r w:rsidRPr="007C14FD">
              <w:rPr>
                <w:b/>
                <w:bCs/>
                <w:sz w:val="20"/>
                <w:szCs w:val="20"/>
                <w:lang w:val="en-US"/>
              </w:rPr>
              <w:t>Descri</w:t>
            </w:r>
            <w:r w:rsidR="009200EC">
              <w:rPr>
                <w:b/>
                <w:bCs/>
                <w:sz w:val="20"/>
                <w:szCs w:val="20"/>
                <w:lang w:val="en-US"/>
              </w:rPr>
              <w:t>çã</w:t>
            </w:r>
            <w:r w:rsidRPr="007C14FD">
              <w:rPr>
                <w:b/>
                <w:bCs/>
                <w:sz w:val="20"/>
                <w:szCs w:val="20"/>
                <w:lang w:val="en-US"/>
              </w:rPr>
              <w:t>o</w:t>
            </w:r>
            <w:proofErr w:type="spellEnd"/>
          </w:p>
        </w:tc>
        <w:tc>
          <w:tcPr>
            <w:tcW w:w="0" w:type="auto"/>
            <w:hideMark/>
          </w:tcPr>
          <w:p w14:paraId="319D555B" w14:textId="77777777" w:rsidR="007C14FD" w:rsidRPr="007C14FD" w:rsidRDefault="007C14FD" w:rsidP="009200EC">
            <w:pPr>
              <w:spacing w:after="0" w:line="360" w:lineRule="auto"/>
              <w:jc w:val="center"/>
              <w:rPr>
                <w:b/>
                <w:bCs/>
                <w:sz w:val="20"/>
                <w:szCs w:val="20"/>
                <w:lang w:val="en-US"/>
              </w:rPr>
            </w:pPr>
            <w:r w:rsidRPr="007C14FD">
              <w:rPr>
                <w:b/>
                <w:bCs/>
                <w:sz w:val="20"/>
                <w:szCs w:val="20"/>
                <w:lang w:val="en-US"/>
              </w:rPr>
              <w:t>Nivel</w:t>
            </w:r>
          </w:p>
        </w:tc>
        <w:tc>
          <w:tcPr>
            <w:tcW w:w="0" w:type="auto"/>
            <w:hideMark/>
          </w:tcPr>
          <w:p w14:paraId="7BE0579A" w14:textId="77777777" w:rsidR="007C14FD" w:rsidRPr="007C14FD" w:rsidRDefault="007C14FD" w:rsidP="009200EC">
            <w:pPr>
              <w:spacing w:after="0" w:line="360" w:lineRule="auto"/>
              <w:jc w:val="center"/>
              <w:rPr>
                <w:b/>
                <w:bCs/>
                <w:sz w:val="20"/>
                <w:szCs w:val="20"/>
                <w:lang w:val="en-US"/>
              </w:rPr>
            </w:pPr>
            <w:r w:rsidRPr="007C14FD">
              <w:rPr>
                <w:b/>
                <w:bCs/>
                <w:sz w:val="20"/>
                <w:szCs w:val="20"/>
                <w:lang w:val="en-US"/>
              </w:rPr>
              <w:t>Status</w:t>
            </w:r>
          </w:p>
        </w:tc>
      </w:tr>
      <w:tr w:rsidR="007C14FD" w:rsidRPr="007C14FD" w14:paraId="4BF7B578" w14:textId="77777777" w:rsidTr="009200EC">
        <w:trPr>
          <w:jc w:val="center"/>
        </w:trPr>
        <w:tc>
          <w:tcPr>
            <w:tcW w:w="0" w:type="auto"/>
            <w:hideMark/>
          </w:tcPr>
          <w:p w14:paraId="1BD055CC" w14:textId="77777777" w:rsidR="007C14FD" w:rsidRPr="007C14FD" w:rsidRDefault="007C14FD" w:rsidP="009200EC">
            <w:pPr>
              <w:spacing w:after="0" w:line="360" w:lineRule="auto"/>
              <w:jc w:val="center"/>
              <w:rPr>
                <w:sz w:val="20"/>
                <w:szCs w:val="20"/>
                <w:lang w:val="en-US"/>
              </w:rPr>
            </w:pPr>
            <w:r w:rsidRPr="007C14FD">
              <w:rPr>
                <w:sz w:val="20"/>
                <w:szCs w:val="20"/>
                <w:lang w:val="en-US"/>
              </w:rPr>
              <w:t>1.1.1</w:t>
            </w:r>
          </w:p>
        </w:tc>
        <w:tc>
          <w:tcPr>
            <w:tcW w:w="0" w:type="auto"/>
            <w:hideMark/>
          </w:tcPr>
          <w:p w14:paraId="22782FCE" w14:textId="77777777" w:rsidR="007C14FD" w:rsidRPr="007C14FD" w:rsidRDefault="007C14FD" w:rsidP="009200EC">
            <w:pPr>
              <w:spacing w:after="0" w:line="360" w:lineRule="auto"/>
              <w:jc w:val="center"/>
              <w:rPr>
                <w:sz w:val="20"/>
                <w:szCs w:val="20"/>
              </w:rPr>
            </w:pPr>
            <w:r w:rsidRPr="007C14FD">
              <w:rPr>
                <w:sz w:val="20"/>
                <w:szCs w:val="20"/>
              </w:rPr>
              <w:t xml:space="preserve">Texto alternativo em imagens e </w:t>
            </w:r>
            <w:proofErr w:type="spellStart"/>
            <w:r w:rsidRPr="007C14FD">
              <w:rPr>
                <w:sz w:val="20"/>
                <w:szCs w:val="20"/>
              </w:rPr>
              <w:t>icones</w:t>
            </w:r>
            <w:proofErr w:type="spellEnd"/>
          </w:p>
        </w:tc>
        <w:tc>
          <w:tcPr>
            <w:tcW w:w="0" w:type="auto"/>
            <w:hideMark/>
          </w:tcPr>
          <w:p w14:paraId="77CEAA41"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4E667733"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33386BC9" w14:textId="77777777" w:rsidTr="009200EC">
        <w:trPr>
          <w:jc w:val="center"/>
        </w:trPr>
        <w:tc>
          <w:tcPr>
            <w:tcW w:w="0" w:type="auto"/>
            <w:hideMark/>
          </w:tcPr>
          <w:p w14:paraId="78F9A38B" w14:textId="77777777" w:rsidR="007C14FD" w:rsidRPr="007C14FD" w:rsidRDefault="007C14FD" w:rsidP="009200EC">
            <w:pPr>
              <w:spacing w:after="0" w:line="360" w:lineRule="auto"/>
              <w:jc w:val="center"/>
              <w:rPr>
                <w:sz w:val="20"/>
                <w:szCs w:val="20"/>
                <w:lang w:val="en-US"/>
              </w:rPr>
            </w:pPr>
            <w:r w:rsidRPr="007C14FD">
              <w:rPr>
                <w:sz w:val="20"/>
                <w:szCs w:val="20"/>
                <w:lang w:val="en-US"/>
              </w:rPr>
              <w:t>1.4.3</w:t>
            </w:r>
          </w:p>
        </w:tc>
        <w:tc>
          <w:tcPr>
            <w:tcW w:w="0" w:type="auto"/>
            <w:hideMark/>
          </w:tcPr>
          <w:p w14:paraId="1C03FB5E"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Contraste</w:t>
            </w:r>
            <w:proofErr w:type="spellEnd"/>
            <w:r w:rsidRPr="007C14FD">
              <w:rPr>
                <w:sz w:val="20"/>
                <w:szCs w:val="20"/>
                <w:lang w:val="en-US"/>
              </w:rPr>
              <w:t xml:space="preserve"> </w:t>
            </w:r>
            <w:proofErr w:type="spellStart"/>
            <w:r w:rsidRPr="007C14FD">
              <w:rPr>
                <w:sz w:val="20"/>
                <w:szCs w:val="20"/>
                <w:lang w:val="en-US"/>
              </w:rPr>
              <w:t>minimo</w:t>
            </w:r>
            <w:proofErr w:type="spellEnd"/>
            <w:r w:rsidRPr="007C14FD">
              <w:rPr>
                <w:sz w:val="20"/>
                <w:szCs w:val="20"/>
                <w:lang w:val="en-US"/>
              </w:rPr>
              <w:t xml:space="preserve"> de 4,5:1</w:t>
            </w:r>
          </w:p>
        </w:tc>
        <w:tc>
          <w:tcPr>
            <w:tcW w:w="0" w:type="auto"/>
            <w:hideMark/>
          </w:tcPr>
          <w:p w14:paraId="5FCEFFF7" w14:textId="77777777" w:rsidR="007C14FD" w:rsidRPr="007C14FD" w:rsidRDefault="007C14FD" w:rsidP="009200EC">
            <w:pPr>
              <w:spacing w:after="0" w:line="360" w:lineRule="auto"/>
              <w:jc w:val="center"/>
              <w:rPr>
                <w:sz w:val="20"/>
                <w:szCs w:val="20"/>
                <w:lang w:val="en-US"/>
              </w:rPr>
            </w:pPr>
            <w:r w:rsidRPr="007C14FD">
              <w:rPr>
                <w:sz w:val="20"/>
                <w:szCs w:val="20"/>
                <w:lang w:val="en-US"/>
              </w:rPr>
              <w:t>AA</w:t>
            </w:r>
          </w:p>
        </w:tc>
        <w:tc>
          <w:tcPr>
            <w:tcW w:w="0" w:type="auto"/>
            <w:hideMark/>
          </w:tcPr>
          <w:p w14:paraId="233E9720"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40A424FF" w14:textId="77777777" w:rsidTr="009200EC">
        <w:trPr>
          <w:jc w:val="center"/>
        </w:trPr>
        <w:tc>
          <w:tcPr>
            <w:tcW w:w="0" w:type="auto"/>
            <w:hideMark/>
          </w:tcPr>
          <w:p w14:paraId="168BCA99" w14:textId="77777777" w:rsidR="007C14FD" w:rsidRPr="007C14FD" w:rsidRDefault="007C14FD" w:rsidP="009200EC">
            <w:pPr>
              <w:spacing w:after="0" w:line="360" w:lineRule="auto"/>
              <w:jc w:val="center"/>
              <w:rPr>
                <w:sz w:val="20"/>
                <w:szCs w:val="20"/>
                <w:lang w:val="en-US"/>
              </w:rPr>
            </w:pPr>
            <w:r w:rsidRPr="007C14FD">
              <w:rPr>
                <w:sz w:val="20"/>
                <w:szCs w:val="20"/>
                <w:lang w:val="en-US"/>
              </w:rPr>
              <w:t>1.4.4</w:t>
            </w:r>
          </w:p>
        </w:tc>
        <w:tc>
          <w:tcPr>
            <w:tcW w:w="0" w:type="auto"/>
            <w:hideMark/>
          </w:tcPr>
          <w:p w14:paraId="0BE81B7D"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Redimensionamento</w:t>
            </w:r>
            <w:proofErr w:type="spellEnd"/>
            <w:r w:rsidRPr="007C14FD">
              <w:rPr>
                <w:sz w:val="20"/>
                <w:szCs w:val="20"/>
                <w:lang w:val="en-US"/>
              </w:rPr>
              <w:t xml:space="preserve"> de </w:t>
            </w:r>
            <w:proofErr w:type="spellStart"/>
            <w:r w:rsidRPr="007C14FD">
              <w:rPr>
                <w:sz w:val="20"/>
                <w:szCs w:val="20"/>
                <w:lang w:val="en-US"/>
              </w:rPr>
              <w:t>texto</w:t>
            </w:r>
            <w:proofErr w:type="spellEnd"/>
            <w:r w:rsidRPr="007C14FD">
              <w:rPr>
                <w:sz w:val="20"/>
                <w:szCs w:val="20"/>
                <w:lang w:val="en-US"/>
              </w:rPr>
              <w:t xml:space="preserve"> ate 200%</w:t>
            </w:r>
          </w:p>
        </w:tc>
        <w:tc>
          <w:tcPr>
            <w:tcW w:w="0" w:type="auto"/>
            <w:hideMark/>
          </w:tcPr>
          <w:p w14:paraId="62733DF6" w14:textId="77777777" w:rsidR="007C14FD" w:rsidRPr="007C14FD" w:rsidRDefault="007C14FD" w:rsidP="009200EC">
            <w:pPr>
              <w:spacing w:after="0" w:line="360" w:lineRule="auto"/>
              <w:jc w:val="center"/>
              <w:rPr>
                <w:sz w:val="20"/>
                <w:szCs w:val="20"/>
                <w:lang w:val="en-US"/>
              </w:rPr>
            </w:pPr>
            <w:r w:rsidRPr="007C14FD">
              <w:rPr>
                <w:sz w:val="20"/>
                <w:szCs w:val="20"/>
                <w:lang w:val="en-US"/>
              </w:rPr>
              <w:t>AA</w:t>
            </w:r>
          </w:p>
        </w:tc>
        <w:tc>
          <w:tcPr>
            <w:tcW w:w="0" w:type="auto"/>
            <w:hideMark/>
          </w:tcPr>
          <w:p w14:paraId="7A1CDF01"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7EDB7D9E" w14:textId="77777777" w:rsidTr="009200EC">
        <w:trPr>
          <w:jc w:val="center"/>
        </w:trPr>
        <w:tc>
          <w:tcPr>
            <w:tcW w:w="0" w:type="auto"/>
            <w:hideMark/>
          </w:tcPr>
          <w:p w14:paraId="742C1962" w14:textId="77777777" w:rsidR="007C14FD" w:rsidRPr="007C14FD" w:rsidRDefault="007C14FD" w:rsidP="009200EC">
            <w:pPr>
              <w:spacing w:after="0" w:line="360" w:lineRule="auto"/>
              <w:jc w:val="center"/>
              <w:rPr>
                <w:sz w:val="20"/>
                <w:szCs w:val="20"/>
                <w:lang w:val="en-US"/>
              </w:rPr>
            </w:pPr>
            <w:r w:rsidRPr="007C14FD">
              <w:rPr>
                <w:sz w:val="20"/>
                <w:szCs w:val="20"/>
                <w:lang w:val="en-US"/>
              </w:rPr>
              <w:t>2.1.1</w:t>
            </w:r>
          </w:p>
        </w:tc>
        <w:tc>
          <w:tcPr>
            <w:tcW w:w="0" w:type="auto"/>
            <w:hideMark/>
          </w:tcPr>
          <w:p w14:paraId="5AD6C122"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Navegacao</w:t>
            </w:r>
            <w:proofErr w:type="spellEnd"/>
            <w:r w:rsidRPr="007C14FD">
              <w:rPr>
                <w:sz w:val="20"/>
                <w:szCs w:val="20"/>
                <w:lang w:val="en-US"/>
              </w:rPr>
              <w:t xml:space="preserve"> </w:t>
            </w:r>
            <w:proofErr w:type="spellStart"/>
            <w:r w:rsidRPr="007C14FD">
              <w:rPr>
                <w:sz w:val="20"/>
                <w:szCs w:val="20"/>
                <w:lang w:val="en-US"/>
              </w:rPr>
              <w:t>completa</w:t>
            </w:r>
            <w:proofErr w:type="spellEnd"/>
            <w:r w:rsidRPr="007C14FD">
              <w:rPr>
                <w:sz w:val="20"/>
                <w:szCs w:val="20"/>
                <w:lang w:val="en-US"/>
              </w:rPr>
              <w:t xml:space="preserve"> </w:t>
            </w:r>
            <w:proofErr w:type="spellStart"/>
            <w:r w:rsidRPr="007C14FD">
              <w:rPr>
                <w:sz w:val="20"/>
                <w:szCs w:val="20"/>
                <w:lang w:val="en-US"/>
              </w:rPr>
              <w:t>por</w:t>
            </w:r>
            <w:proofErr w:type="spellEnd"/>
            <w:r w:rsidRPr="007C14FD">
              <w:rPr>
                <w:sz w:val="20"/>
                <w:szCs w:val="20"/>
                <w:lang w:val="en-US"/>
              </w:rPr>
              <w:t xml:space="preserve"> </w:t>
            </w:r>
            <w:proofErr w:type="spellStart"/>
            <w:r w:rsidRPr="007C14FD">
              <w:rPr>
                <w:sz w:val="20"/>
                <w:szCs w:val="20"/>
                <w:lang w:val="en-US"/>
              </w:rPr>
              <w:t>teclado</w:t>
            </w:r>
            <w:proofErr w:type="spellEnd"/>
          </w:p>
        </w:tc>
        <w:tc>
          <w:tcPr>
            <w:tcW w:w="0" w:type="auto"/>
            <w:hideMark/>
          </w:tcPr>
          <w:p w14:paraId="7BBC0AFE"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77FEA3B6"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29D9651E" w14:textId="77777777" w:rsidTr="009200EC">
        <w:trPr>
          <w:jc w:val="center"/>
        </w:trPr>
        <w:tc>
          <w:tcPr>
            <w:tcW w:w="0" w:type="auto"/>
            <w:hideMark/>
          </w:tcPr>
          <w:p w14:paraId="456F0405" w14:textId="77777777" w:rsidR="007C14FD" w:rsidRPr="007C14FD" w:rsidRDefault="007C14FD" w:rsidP="009200EC">
            <w:pPr>
              <w:spacing w:after="0" w:line="360" w:lineRule="auto"/>
              <w:jc w:val="center"/>
              <w:rPr>
                <w:sz w:val="20"/>
                <w:szCs w:val="20"/>
                <w:lang w:val="en-US"/>
              </w:rPr>
            </w:pPr>
            <w:r w:rsidRPr="007C14FD">
              <w:rPr>
                <w:sz w:val="20"/>
                <w:szCs w:val="20"/>
                <w:lang w:val="en-US"/>
              </w:rPr>
              <w:t>2.4.3</w:t>
            </w:r>
          </w:p>
        </w:tc>
        <w:tc>
          <w:tcPr>
            <w:tcW w:w="0" w:type="auto"/>
            <w:hideMark/>
          </w:tcPr>
          <w:p w14:paraId="4EFA03C4" w14:textId="77777777" w:rsidR="007C14FD" w:rsidRPr="007C14FD" w:rsidRDefault="007C14FD" w:rsidP="009200EC">
            <w:pPr>
              <w:spacing w:after="0" w:line="360" w:lineRule="auto"/>
              <w:jc w:val="center"/>
              <w:rPr>
                <w:sz w:val="20"/>
                <w:szCs w:val="20"/>
              </w:rPr>
            </w:pPr>
            <w:r w:rsidRPr="007C14FD">
              <w:rPr>
                <w:sz w:val="20"/>
                <w:szCs w:val="20"/>
              </w:rPr>
              <w:t>Ordem de foco logica e consistente</w:t>
            </w:r>
          </w:p>
        </w:tc>
        <w:tc>
          <w:tcPr>
            <w:tcW w:w="0" w:type="auto"/>
            <w:hideMark/>
          </w:tcPr>
          <w:p w14:paraId="686F48C6"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1047B437"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1C549DC5" w14:textId="77777777" w:rsidTr="009200EC">
        <w:trPr>
          <w:jc w:val="center"/>
        </w:trPr>
        <w:tc>
          <w:tcPr>
            <w:tcW w:w="0" w:type="auto"/>
            <w:hideMark/>
          </w:tcPr>
          <w:p w14:paraId="14090026" w14:textId="77777777" w:rsidR="007C14FD" w:rsidRPr="007C14FD" w:rsidRDefault="007C14FD" w:rsidP="009200EC">
            <w:pPr>
              <w:spacing w:after="0" w:line="360" w:lineRule="auto"/>
              <w:jc w:val="center"/>
              <w:rPr>
                <w:sz w:val="20"/>
                <w:szCs w:val="20"/>
                <w:lang w:val="en-US"/>
              </w:rPr>
            </w:pPr>
            <w:r w:rsidRPr="007C14FD">
              <w:rPr>
                <w:sz w:val="20"/>
                <w:szCs w:val="20"/>
                <w:lang w:val="en-US"/>
              </w:rPr>
              <w:t>3.1.1</w:t>
            </w:r>
          </w:p>
        </w:tc>
        <w:tc>
          <w:tcPr>
            <w:tcW w:w="0" w:type="auto"/>
            <w:hideMark/>
          </w:tcPr>
          <w:p w14:paraId="385779E3" w14:textId="38A48104" w:rsidR="007C14FD" w:rsidRPr="007C14FD" w:rsidRDefault="007C14FD" w:rsidP="009200EC">
            <w:pPr>
              <w:spacing w:after="0" w:line="360" w:lineRule="auto"/>
              <w:jc w:val="center"/>
              <w:rPr>
                <w:sz w:val="20"/>
                <w:szCs w:val="20"/>
              </w:rPr>
            </w:pPr>
            <w:r w:rsidRPr="007C14FD">
              <w:rPr>
                <w:sz w:val="20"/>
                <w:szCs w:val="20"/>
              </w:rPr>
              <w:t xml:space="preserve">Idioma da </w:t>
            </w:r>
            <w:r w:rsidR="009200EC" w:rsidRPr="007C14FD">
              <w:rPr>
                <w:sz w:val="20"/>
                <w:szCs w:val="20"/>
              </w:rPr>
              <w:t>página</w:t>
            </w:r>
            <w:r w:rsidRPr="007C14FD">
              <w:rPr>
                <w:sz w:val="20"/>
                <w:szCs w:val="20"/>
              </w:rPr>
              <w:t xml:space="preserve"> identificado (</w:t>
            </w:r>
            <w:proofErr w:type="spellStart"/>
            <w:r w:rsidRPr="007C14FD">
              <w:rPr>
                <w:sz w:val="20"/>
                <w:szCs w:val="20"/>
              </w:rPr>
              <w:t>lang</w:t>
            </w:r>
            <w:proofErr w:type="spellEnd"/>
            <w:r w:rsidRPr="007C14FD">
              <w:rPr>
                <w:sz w:val="20"/>
                <w:szCs w:val="20"/>
              </w:rPr>
              <w:t>)</w:t>
            </w:r>
          </w:p>
        </w:tc>
        <w:tc>
          <w:tcPr>
            <w:tcW w:w="0" w:type="auto"/>
            <w:hideMark/>
          </w:tcPr>
          <w:p w14:paraId="0EEBC944"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0694FA57"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228F7B00" w14:textId="77777777" w:rsidTr="009200EC">
        <w:trPr>
          <w:jc w:val="center"/>
        </w:trPr>
        <w:tc>
          <w:tcPr>
            <w:tcW w:w="0" w:type="auto"/>
            <w:hideMark/>
          </w:tcPr>
          <w:p w14:paraId="753550F3" w14:textId="77777777" w:rsidR="007C14FD" w:rsidRPr="007C14FD" w:rsidRDefault="007C14FD" w:rsidP="009200EC">
            <w:pPr>
              <w:spacing w:after="0" w:line="360" w:lineRule="auto"/>
              <w:jc w:val="center"/>
              <w:rPr>
                <w:sz w:val="20"/>
                <w:szCs w:val="20"/>
                <w:lang w:val="en-US"/>
              </w:rPr>
            </w:pPr>
            <w:r w:rsidRPr="007C14FD">
              <w:rPr>
                <w:sz w:val="20"/>
                <w:szCs w:val="20"/>
                <w:lang w:val="en-US"/>
              </w:rPr>
              <w:lastRenderedPageBreak/>
              <w:t>3.3.1</w:t>
            </w:r>
          </w:p>
        </w:tc>
        <w:tc>
          <w:tcPr>
            <w:tcW w:w="0" w:type="auto"/>
            <w:hideMark/>
          </w:tcPr>
          <w:p w14:paraId="196F77EF" w14:textId="77777777" w:rsidR="007C14FD" w:rsidRPr="007C14FD" w:rsidRDefault="007C14FD" w:rsidP="009200EC">
            <w:pPr>
              <w:spacing w:after="0" w:line="360" w:lineRule="auto"/>
              <w:jc w:val="center"/>
              <w:rPr>
                <w:sz w:val="20"/>
                <w:szCs w:val="20"/>
              </w:rPr>
            </w:pPr>
            <w:proofErr w:type="spellStart"/>
            <w:r w:rsidRPr="007C14FD">
              <w:rPr>
                <w:sz w:val="20"/>
                <w:szCs w:val="20"/>
              </w:rPr>
              <w:t>Identificacao</w:t>
            </w:r>
            <w:proofErr w:type="spellEnd"/>
            <w:r w:rsidRPr="007C14FD">
              <w:rPr>
                <w:sz w:val="20"/>
                <w:szCs w:val="20"/>
              </w:rPr>
              <w:t xml:space="preserve"> e </w:t>
            </w:r>
            <w:proofErr w:type="spellStart"/>
            <w:r w:rsidRPr="007C14FD">
              <w:rPr>
                <w:sz w:val="20"/>
                <w:szCs w:val="20"/>
              </w:rPr>
              <w:t>descricao</w:t>
            </w:r>
            <w:proofErr w:type="spellEnd"/>
            <w:r w:rsidRPr="007C14FD">
              <w:rPr>
                <w:sz w:val="20"/>
                <w:szCs w:val="20"/>
              </w:rPr>
              <w:t xml:space="preserve"> de erros</w:t>
            </w:r>
          </w:p>
        </w:tc>
        <w:tc>
          <w:tcPr>
            <w:tcW w:w="0" w:type="auto"/>
            <w:hideMark/>
          </w:tcPr>
          <w:p w14:paraId="6458D6D3"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3F365609"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r w:rsidR="007C14FD" w:rsidRPr="007C14FD" w14:paraId="73412577" w14:textId="77777777" w:rsidTr="009200EC">
        <w:trPr>
          <w:jc w:val="center"/>
        </w:trPr>
        <w:tc>
          <w:tcPr>
            <w:tcW w:w="0" w:type="auto"/>
            <w:hideMark/>
          </w:tcPr>
          <w:p w14:paraId="756E7FC5" w14:textId="77777777" w:rsidR="007C14FD" w:rsidRPr="007C14FD" w:rsidRDefault="007C14FD" w:rsidP="009200EC">
            <w:pPr>
              <w:spacing w:after="0" w:line="360" w:lineRule="auto"/>
              <w:jc w:val="center"/>
              <w:rPr>
                <w:sz w:val="20"/>
                <w:szCs w:val="20"/>
                <w:lang w:val="en-US"/>
              </w:rPr>
            </w:pPr>
            <w:r w:rsidRPr="007C14FD">
              <w:rPr>
                <w:sz w:val="20"/>
                <w:szCs w:val="20"/>
                <w:lang w:val="en-US"/>
              </w:rPr>
              <w:t>4.1.2</w:t>
            </w:r>
          </w:p>
        </w:tc>
        <w:tc>
          <w:tcPr>
            <w:tcW w:w="0" w:type="auto"/>
            <w:hideMark/>
          </w:tcPr>
          <w:p w14:paraId="2B28A16D" w14:textId="77777777" w:rsidR="007C14FD" w:rsidRPr="007C14FD" w:rsidRDefault="007C14FD" w:rsidP="009200EC">
            <w:pPr>
              <w:spacing w:after="0" w:line="360" w:lineRule="auto"/>
              <w:jc w:val="center"/>
              <w:rPr>
                <w:sz w:val="20"/>
                <w:szCs w:val="20"/>
              </w:rPr>
            </w:pPr>
            <w:r w:rsidRPr="007C14FD">
              <w:rPr>
                <w:sz w:val="20"/>
                <w:szCs w:val="20"/>
              </w:rPr>
              <w:t xml:space="preserve">Nome, </w:t>
            </w:r>
            <w:proofErr w:type="spellStart"/>
            <w:r w:rsidRPr="007C14FD">
              <w:rPr>
                <w:sz w:val="20"/>
                <w:szCs w:val="20"/>
              </w:rPr>
              <w:t>funcao</w:t>
            </w:r>
            <w:proofErr w:type="spellEnd"/>
            <w:r w:rsidRPr="007C14FD">
              <w:rPr>
                <w:sz w:val="20"/>
                <w:szCs w:val="20"/>
              </w:rPr>
              <w:t xml:space="preserve"> e valor dos componentes</w:t>
            </w:r>
          </w:p>
        </w:tc>
        <w:tc>
          <w:tcPr>
            <w:tcW w:w="0" w:type="auto"/>
            <w:hideMark/>
          </w:tcPr>
          <w:p w14:paraId="50C5ABFD" w14:textId="77777777" w:rsidR="007C14FD" w:rsidRPr="007C14FD" w:rsidRDefault="007C14FD" w:rsidP="009200EC">
            <w:pPr>
              <w:spacing w:after="0" w:line="360" w:lineRule="auto"/>
              <w:jc w:val="center"/>
              <w:rPr>
                <w:sz w:val="20"/>
                <w:szCs w:val="20"/>
                <w:lang w:val="en-US"/>
              </w:rPr>
            </w:pPr>
            <w:r w:rsidRPr="007C14FD">
              <w:rPr>
                <w:sz w:val="20"/>
                <w:szCs w:val="20"/>
                <w:lang w:val="en-US"/>
              </w:rPr>
              <w:t>A</w:t>
            </w:r>
          </w:p>
        </w:tc>
        <w:tc>
          <w:tcPr>
            <w:tcW w:w="0" w:type="auto"/>
            <w:hideMark/>
          </w:tcPr>
          <w:p w14:paraId="4A63D723" w14:textId="77777777" w:rsidR="007C14FD" w:rsidRPr="007C14FD" w:rsidRDefault="007C14FD" w:rsidP="009200EC">
            <w:pPr>
              <w:spacing w:after="0" w:line="360" w:lineRule="auto"/>
              <w:jc w:val="center"/>
              <w:rPr>
                <w:sz w:val="20"/>
                <w:szCs w:val="20"/>
                <w:lang w:val="en-US"/>
              </w:rPr>
            </w:pPr>
            <w:proofErr w:type="spellStart"/>
            <w:r w:rsidRPr="007C14FD">
              <w:rPr>
                <w:sz w:val="20"/>
                <w:szCs w:val="20"/>
                <w:lang w:val="en-US"/>
              </w:rPr>
              <w:t>Implementado</w:t>
            </w:r>
            <w:proofErr w:type="spellEnd"/>
          </w:p>
        </w:tc>
      </w:tr>
    </w:tbl>
    <w:p w14:paraId="25473893" w14:textId="77777777" w:rsidR="007C14FD" w:rsidRDefault="007C14FD" w:rsidP="009200EC">
      <w:pPr>
        <w:spacing w:after="0" w:line="360" w:lineRule="auto"/>
        <w:jc w:val="center"/>
        <w:rPr>
          <w:sz w:val="20"/>
          <w:szCs w:val="20"/>
        </w:rPr>
      </w:pPr>
      <w:r w:rsidRPr="007C14FD">
        <w:rPr>
          <w:sz w:val="20"/>
          <w:szCs w:val="20"/>
        </w:rPr>
        <w:t>Fonte: elaborado pelos autores com base em W3C (2018).</w:t>
      </w:r>
    </w:p>
    <w:p w14:paraId="08CB1899" w14:textId="77777777" w:rsidR="004F58B6" w:rsidRPr="007C14FD" w:rsidRDefault="004F58B6" w:rsidP="009200EC">
      <w:pPr>
        <w:spacing w:after="0" w:line="360" w:lineRule="auto"/>
        <w:jc w:val="center"/>
        <w:rPr>
          <w:sz w:val="20"/>
          <w:szCs w:val="20"/>
        </w:rPr>
      </w:pPr>
    </w:p>
    <w:p w14:paraId="7792C3A2" w14:textId="77777777" w:rsidR="00C879FD" w:rsidRPr="002A6985" w:rsidRDefault="00C879FD" w:rsidP="00F326D9">
      <w:pPr>
        <w:pStyle w:val="Ttulo2"/>
      </w:pPr>
      <w:bookmarkStart w:id="207" w:name="_Toc229937085"/>
      <w:r>
        <w:t xml:space="preserve">Análise </w:t>
      </w:r>
      <w:r>
        <w:rPr>
          <w:szCs w:val="24"/>
        </w:rPr>
        <w:t>Benchmark</w:t>
      </w:r>
      <w:bookmarkEnd w:id="207"/>
    </w:p>
    <w:p w14:paraId="54681570" w14:textId="77777777" w:rsidR="00577DEF" w:rsidRPr="002A6985" w:rsidRDefault="00577DEF" w:rsidP="00577DEF"/>
    <w:p w14:paraId="380B3FA2" w14:textId="77777777" w:rsidR="00C879FD" w:rsidRPr="002A6985" w:rsidRDefault="00C879FD" w:rsidP="00C879FD">
      <w:pPr>
        <w:tabs>
          <w:tab w:val="left" w:pos="142"/>
        </w:tabs>
        <w:autoSpaceDE w:val="0"/>
        <w:autoSpaceDN w:val="0"/>
        <w:adjustRightInd w:val="0"/>
        <w:spacing w:after="0" w:line="360" w:lineRule="auto"/>
        <w:ind w:firstLine="709"/>
        <w:jc w:val="both"/>
        <w:rPr>
          <w:sz w:val="24"/>
          <w:szCs w:val="24"/>
        </w:rPr>
      </w:pPr>
      <w:r>
        <w:rPr>
          <w:sz w:val="24"/>
          <w:szCs w:val="24"/>
        </w:rPr>
        <w:t xml:space="preserve">O </w:t>
      </w:r>
      <w:r>
        <w:rPr>
          <w:i/>
          <w:iCs/>
          <w:sz w:val="24"/>
          <w:szCs w:val="24"/>
        </w:rPr>
        <w:t>benchmark</w:t>
      </w:r>
      <w:r>
        <w:rPr>
          <w:sz w:val="24"/>
          <w:szCs w:val="24"/>
        </w:rPr>
        <w:t xml:space="preserve"> apresentado abaixo compara o projeto Crescer Verde com as plataformas de referências no segmento digital - Duolingo, Khan Academy Kids e ABCmouse, todas elas reconhecidas pelo o uso de games no seu método de ensino.</w:t>
      </w:r>
    </w:p>
    <w:p w14:paraId="2294EA71" w14:textId="77777777" w:rsidR="00C879FD" w:rsidRPr="002A6985" w:rsidRDefault="00C879FD" w:rsidP="00C879FD">
      <w:pPr>
        <w:tabs>
          <w:tab w:val="left" w:pos="142"/>
        </w:tabs>
        <w:autoSpaceDE w:val="0"/>
        <w:autoSpaceDN w:val="0"/>
        <w:adjustRightInd w:val="0"/>
        <w:spacing w:after="0" w:line="360" w:lineRule="auto"/>
        <w:ind w:firstLine="709"/>
        <w:jc w:val="both"/>
        <w:rPr>
          <w:sz w:val="24"/>
          <w:szCs w:val="24"/>
        </w:rPr>
      </w:pPr>
    </w:p>
    <w:p w14:paraId="45F2BA8E" w14:textId="379C67A8" w:rsidR="00577DEF" w:rsidRPr="002A6985" w:rsidRDefault="00577DEF" w:rsidP="00084D64">
      <w:pPr>
        <w:pStyle w:val="Legenda"/>
      </w:pPr>
      <w:bookmarkStart w:id="208" w:name="_Toc229937141"/>
      <w:r>
        <w:rPr>
          <w:noProof/>
          <w:szCs w:val="20"/>
        </w:rPr>
        <w:drawing>
          <wp:anchor distT="0" distB="0" distL="114300" distR="114300" simplePos="0" relativeHeight="251668992" behindDoc="0" locked="0" layoutInCell="1" allowOverlap="1" wp14:anchorId="48E73D0B" wp14:editId="6A1DA011">
            <wp:simplePos x="0" y="0"/>
            <wp:positionH relativeFrom="margin">
              <wp:align>left</wp:align>
            </wp:positionH>
            <wp:positionV relativeFrom="paragraph">
              <wp:posOffset>333375</wp:posOffset>
            </wp:positionV>
            <wp:extent cx="5780405" cy="3533775"/>
            <wp:effectExtent l="0" t="0" r="0" b="952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8040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B82623">
        <w:rPr>
          <w:noProof/>
        </w:rPr>
        <w:t>28</w:t>
      </w:r>
      <w:r>
        <w:rPr>
          <w:noProof/>
        </w:rPr>
        <w:fldChar w:fldCharType="end"/>
      </w:r>
      <w:r>
        <w:t xml:space="preserve"> - Análise — Modelo Benchmark</w:t>
      </w:r>
      <w:bookmarkEnd w:id="208"/>
    </w:p>
    <w:p w14:paraId="0BEBBAB2" w14:textId="77777777" w:rsidR="00C879FD" w:rsidRPr="002A6985" w:rsidRDefault="00C879FD" w:rsidP="00577DEF">
      <w:pPr>
        <w:tabs>
          <w:tab w:val="left" w:pos="142"/>
        </w:tabs>
        <w:autoSpaceDE w:val="0"/>
        <w:autoSpaceDN w:val="0"/>
        <w:adjustRightInd w:val="0"/>
        <w:spacing w:after="0" w:line="360" w:lineRule="auto"/>
        <w:ind w:firstLine="709"/>
        <w:jc w:val="center"/>
        <w:rPr>
          <w:sz w:val="20"/>
          <w:szCs w:val="20"/>
        </w:rPr>
      </w:pPr>
    </w:p>
    <w:p w14:paraId="6D6601B9" w14:textId="77777777" w:rsidR="00577DEF" w:rsidRPr="002A6985" w:rsidRDefault="00577DEF" w:rsidP="00577DEF">
      <w:pPr>
        <w:autoSpaceDE w:val="0"/>
        <w:autoSpaceDN w:val="0"/>
        <w:adjustRightInd w:val="0"/>
        <w:spacing w:after="0" w:line="360" w:lineRule="auto"/>
        <w:ind w:firstLine="709"/>
        <w:jc w:val="center"/>
        <w:rPr>
          <w:sz w:val="20"/>
          <w:szCs w:val="20"/>
        </w:rPr>
      </w:pPr>
      <w:r>
        <w:rPr>
          <w:sz w:val="20"/>
          <w:szCs w:val="20"/>
        </w:rPr>
        <w:t>Fonte: Os autores (2026).</w:t>
      </w:r>
    </w:p>
    <w:p w14:paraId="7D5D05D9" w14:textId="77777777" w:rsidR="00577DEF" w:rsidRPr="002A6985" w:rsidRDefault="00577DEF" w:rsidP="00577DEF">
      <w:pPr>
        <w:autoSpaceDE w:val="0"/>
        <w:autoSpaceDN w:val="0"/>
        <w:adjustRightInd w:val="0"/>
        <w:spacing w:after="0" w:line="360" w:lineRule="auto"/>
        <w:ind w:firstLine="709"/>
        <w:jc w:val="center"/>
        <w:rPr>
          <w:sz w:val="20"/>
          <w:szCs w:val="20"/>
        </w:rPr>
      </w:pPr>
    </w:p>
    <w:p w14:paraId="367C53C1" w14:textId="367BC53F" w:rsidR="00C879FD" w:rsidRDefault="00577DEF" w:rsidP="002B16E3">
      <w:pPr>
        <w:tabs>
          <w:tab w:val="left" w:pos="142"/>
        </w:tabs>
        <w:autoSpaceDE w:val="0"/>
        <w:autoSpaceDN w:val="0"/>
        <w:adjustRightInd w:val="0"/>
        <w:spacing w:after="0" w:line="360" w:lineRule="auto"/>
        <w:ind w:firstLine="709"/>
        <w:jc w:val="both"/>
        <w:rPr>
          <w:sz w:val="24"/>
          <w:szCs w:val="24"/>
        </w:rPr>
      </w:pPr>
      <w:r>
        <w:rPr>
          <w:sz w:val="24"/>
          <w:szCs w:val="24"/>
        </w:rPr>
        <w:t xml:space="preserve">Nenhuma das plataformas analisadas aborda a educação ambiental como tema central. O Crescer Verde ocupa uma lacuna estratégica ao </w:t>
      </w:r>
      <w:r w:rsidRPr="007823EB">
        <w:rPr>
          <w:sz w:val="24"/>
          <w:szCs w:val="24"/>
        </w:rPr>
        <w:t xml:space="preserve">unir </w:t>
      </w:r>
      <w:r w:rsidRPr="007823EB">
        <w:rPr>
          <w:i/>
          <w:iCs/>
          <w:sz w:val="24"/>
          <w:szCs w:val="24"/>
        </w:rPr>
        <w:t>gamificação</w:t>
      </w:r>
      <w:r>
        <w:rPr>
          <w:sz w:val="24"/>
          <w:szCs w:val="24"/>
        </w:rPr>
        <w:t>, sustentabilidade e tecnologia em uma única solução, com potencial de impacto desde a infância do usuário.</w:t>
      </w:r>
    </w:p>
    <w:p w14:paraId="6318C909" w14:textId="77777777" w:rsidR="002B16E3" w:rsidRPr="002B16E3" w:rsidRDefault="002B16E3" w:rsidP="002B16E3">
      <w:pPr>
        <w:tabs>
          <w:tab w:val="left" w:pos="142"/>
        </w:tabs>
        <w:autoSpaceDE w:val="0"/>
        <w:autoSpaceDN w:val="0"/>
        <w:adjustRightInd w:val="0"/>
        <w:spacing w:after="0" w:line="360" w:lineRule="auto"/>
        <w:ind w:firstLine="709"/>
        <w:jc w:val="both"/>
        <w:rPr>
          <w:sz w:val="24"/>
          <w:szCs w:val="24"/>
        </w:rPr>
      </w:pPr>
    </w:p>
    <w:p w14:paraId="5AA5D499" w14:textId="77777777" w:rsidR="004B5EAB" w:rsidRPr="002A6985" w:rsidRDefault="004B5EAB" w:rsidP="00F326D9">
      <w:pPr>
        <w:pStyle w:val="Ttulo2"/>
      </w:pPr>
      <w:bookmarkStart w:id="209" w:name="_Toc229937086"/>
      <w:r>
        <w:t>Análise SWOT</w:t>
      </w:r>
      <w:bookmarkEnd w:id="209"/>
    </w:p>
    <w:p w14:paraId="26D9E858" w14:textId="77777777" w:rsidR="001A3786" w:rsidRPr="002A6985" w:rsidRDefault="001A3786" w:rsidP="001A3786"/>
    <w:p w14:paraId="10B34DFD" w14:textId="77777777" w:rsidR="001A3786" w:rsidRPr="002A6985" w:rsidRDefault="001A3786" w:rsidP="001A3786">
      <w:pPr>
        <w:tabs>
          <w:tab w:val="left" w:pos="142"/>
        </w:tabs>
        <w:autoSpaceDE w:val="0"/>
        <w:autoSpaceDN w:val="0"/>
        <w:adjustRightInd w:val="0"/>
        <w:spacing w:after="0" w:line="360" w:lineRule="auto"/>
        <w:ind w:firstLine="709"/>
        <w:jc w:val="both"/>
        <w:rPr>
          <w:sz w:val="24"/>
          <w:szCs w:val="24"/>
        </w:rPr>
      </w:pPr>
      <w:r>
        <w:rPr>
          <w:sz w:val="24"/>
          <w:szCs w:val="24"/>
        </w:rPr>
        <w:lastRenderedPageBreak/>
        <w:t>A análise SWOT do Projeto Crescer Verde mapeia os fatores internos e externos que influenciam o desenvolvimento da plataforma, considerando seus aspectos técnicos, educacionais e estratégicos. Essa ferramenta permite compreender o posicionamento do projeto frente às oportunidades e desafios do mercado de educação digital.</w:t>
      </w:r>
    </w:p>
    <w:p w14:paraId="49C3AA77" w14:textId="77777777" w:rsidR="00C879FD" w:rsidRPr="002A6985" w:rsidRDefault="00C879FD" w:rsidP="001A3786">
      <w:pPr>
        <w:tabs>
          <w:tab w:val="left" w:pos="142"/>
        </w:tabs>
        <w:autoSpaceDE w:val="0"/>
        <w:autoSpaceDN w:val="0"/>
        <w:adjustRightInd w:val="0"/>
        <w:spacing w:after="0" w:line="360" w:lineRule="auto"/>
        <w:ind w:firstLine="709"/>
        <w:jc w:val="both"/>
        <w:rPr>
          <w:sz w:val="24"/>
          <w:szCs w:val="24"/>
        </w:rPr>
      </w:pPr>
    </w:p>
    <w:p w14:paraId="726F82F9" w14:textId="792B8C76" w:rsidR="00C879FD" w:rsidRPr="002A6985" w:rsidRDefault="00C879FD" w:rsidP="00084D64">
      <w:pPr>
        <w:pStyle w:val="Legenda"/>
      </w:pPr>
      <w:bookmarkStart w:id="210" w:name="_Toc229937142"/>
      <w:r>
        <w:t xml:space="preserve">Figura </w:t>
      </w:r>
      <w:r>
        <w:fldChar w:fldCharType="begin"/>
      </w:r>
      <w:r>
        <w:instrText xml:space="preserve"> SEQ Figura \* ARABIC </w:instrText>
      </w:r>
      <w:r>
        <w:fldChar w:fldCharType="separate"/>
      </w:r>
      <w:r w:rsidR="00B82623">
        <w:rPr>
          <w:noProof/>
        </w:rPr>
        <w:t>29</w:t>
      </w:r>
      <w:r>
        <w:rPr>
          <w:noProof/>
        </w:rPr>
        <w:fldChar w:fldCharType="end"/>
      </w:r>
      <w:r>
        <w:t xml:space="preserve"> </w:t>
      </w:r>
      <w:r>
        <w:noBreakHyphen/>
        <w:t xml:space="preserve"> Modelo Análise SWOT</w:t>
      </w:r>
      <w:bookmarkEnd w:id="210"/>
    </w:p>
    <w:p w14:paraId="3B00924D" w14:textId="77777777" w:rsidR="001A3786" w:rsidRPr="002A6985" w:rsidRDefault="001A3786" w:rsidP="001A3786">
      <w:pPr>
        <w:tabs>
          <w:tab w:val="left" w:pos="142"/>
        </w:tabs>
        <w:jc w:val="center"/>
      </w:pPr>
      <w:r>
        <w:rPr>
          <w:noProof/>
        </w:rPr>
        <w:drawing>
          <wp:inline distT="0" distB="0" distL="0" distR="0" wp14:anchorId="0D929A8C" wp14:editId="4C3FB5B0">
            <wp:extent cx="5648325" cy="4236127"/>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53635" cy="4240109"/>
                    </a:xfrm>
                    <a:prstGeom prst="rect">
                      <a:avLst/>
                    </a:prstGeom>
                    <a:noFill/>
                    <a:ln>
                      <a:noFill/>
                    </a:ln>
                  </pic:spPr>
                </pic:pic>
              </a:graphicData>
            </a:graphic>
          </wp:inline>
        </w:drawing>
      </w:r>
    </w:p>
    <w:p w14:paraId="1FF979F4" w14:textId="77777777" w:rsidR="001A3786" w:rsidRPr="002A6985" w:rsidRDefault="001A3786" w:rsidP="001A3786">
      <w:pPr>
        <w:autoSpaceDE w:val="0"/>
        <w:autoSpaceDN w:val="0"/>
        <w:adjustRightInd w:val="0"/>
        <w:spacing w:after="0" w:line="360" w:lineRule="auto"/>
        <w:ind w:firstLine="709"/>
        <w:jc w:val="center"/>
        <w:rPr>
          <w:sz w:val="20"/>
          <w:szCs w:val="20"/>
        </w:rPr>
      </w:pPr>
      <w:r>
        <w:rPr>
          <w:sz w:val="20"/>
          <w:szCs w:val="20"/>
        </w:rPr>
        <w:t>Fonte: Os autores (2026).</w:t>
      </w:r>
    </w:p>
    <w:p w14:paraId="40C84149" w14:textId="77777777" w:rsidR="001A3786" w:rsidRPr="002A6985" w:rsidRDefault="001A3786" w:rsidP="001A3786">
      <w:pPr>
        <w:autoSpaceDE w:val="0"/>
        <w:autoSpaceDN w:val="0"/>
        <w:adjustRightInd w:val="0"/>
        <w:spacing w:after="0" w:line="360" w:lineRule="auto"/>
        <w:ind w:firstLine="709"/>
        <w:jc w:val="center"/>
        <w:rPr>
          <w:sz w:val="20"/>
          <w:szCs w:val="20"/>
        </w:rPr>
      </w:pPr>
    </w:p>
    <w:p w14:paraId="5D7D5779" w14:textId="77777777" w:rsidR="001A3786" w:rsidRPr="002A6985" w:rsidRDefault="001A3786" w:rsidP="001A3786">
      <w:pPr>
        <w:tabs>
          <w:tab w:val="left" w:pos="142"/>
        </w:tabs>
        <w:autoSpaceDE w:val="0"/>
        <w:autoSpaceDN w:val="0"/>
        <w:adjustRightInd w:val="0"/>
        <w:spacing w:after="0" w:line="360" w:lineRule="auto"/>
        <w:ind w:firstLine="709"/>
        <w:jc w:val="both"/>
        <w:rPr>
          <w:sz w:val="24"/>
          <w:szCs w:val="24"/>
        </w:rPr>
      </w:pPr>
      <w:r>
        <w:rPr>
          <w:sz w:val="24"/>
          <w:szCs w:val="24"/>
        </w:rPr>
        <w:t>A análise SWOT do Projeto Crescer Verde mapeia os fatores internos e externos que influenciam o desenvolvimento da plataforma, considerando seus aspectos técnicos, educacionais e estratégicos. Essa ferramenta permite compreender o posicionamento do projeto frente às oportunidades e desafios do mercado de educação digital.</w:t>
      </w:r>
    </w:p>
    <w:p w14:paraId="2C91A183" w14:textId="77777777" w:rsidR="004B5EAB" w:rsidRPr="002A6985" w:rsidRDefault="004B5EAB" w:rsidP="004B5EAB">
      <w:pPr>
        <w:jc w:val="center"/>
      </w:pPr>
    </w:p>
    <w:p w14:paraId="69EDEF49" w14:textId="77777777" w:rsidR="001A3786" w:rsidRPr="002A6985" w:rsidRDefault="001A3786" w:rsidP="004B5EAB">
      <w:pPr>
        <w:jc w:val="center"/>
        <w:sectPr w:rsidR="001A3786" w:rsidRPr="002A6985" w:rsidSect="00684F35">
          <w:pgSz w:w="11906" w:h="16838" w:code="9"/>
          <w:pgMar w:top="1134" w:right="1134" w:bottom="1701" w:left="1701" w:header="709" w:footer="709" w:gutter="0"/>
          <w:cols w:space="708"/>
          <w:docGrid w:linePitch="360"/>
        </w:sectPr>
      </w:pPr>
    </w:p>
    <w:p w14:paraId="514CB5B7" w14:textId="77777777" w:rsidR="00C25AD4" w:rsidRPr="002A6985" w:rsidRDefault="00C25AD4" w:rsidP="00F53071">
      <w:pPr>
        <w:pStyle w:val="Ttulo1"/>
        <w:numPr>
          <w:ilvl w:val="0"/>
          <w:numId w:val="1"/>
        </w:numPr>
      </w:pPr>
      <w:bookmarkStart w:id="211" w:name="_Toc229937087"/>
      <w:r>
        <w:lastRenderedPageBreak/>
        <w:t>CONSIDERAÇÕES FINAIS E SUGESTÕES DE TRABALHOS FUTUROS</w:t>
      </w:r>
      <w:bookmarkEnd w:id="211"/>
    </w:p>
    <w:p w14:paraId="06E4042D" w14:textId="77777777" w:rsidR="00877FAA" w:rsidRPr="002A6985" w:rsidRDefault="00877FAA" w:rsidP="008A753F">
      <w:pPr>
        <w:spacing w:after="0" w:line="360" w:lineRule="auto"/>
        <w:jc w:val="both"/>
        <w:rPr>
          <w:sz w:val="24"/>
          <w:szCs w:val="24"/>
        </w:rPr>
      </w:pPr>
    </w:p>
    <w:p w14:paraId="5B51B856"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 xml:space="preserve">Ao longo do TCC 2, o Crescer Verde foi integralmente desenvolvido, implementado e validado como uma plataforma digital de educação ambiental </w:t>
      </w:r>
      <w:proofErr w:type="spellStart"/>
      <w:r w:rsidRPr="00A4420B">
        <w:rPr>
          <w:sz w:val="24"/>
          <w:szCs w:val="24"/>
        </w:rPr>
        <w:t>gamificada</w:t>
      </w:r>
      <w:proofErr w:type="spellEnd"/>
      <w:r w:rsidRPr="00A4420B">
        <w:rPr>
          <w:sz w:val="24"/>
          <w:szCs w:val="24"/>
        </w:rPr>
        <w:t xml:space="preserve"> voltada a crianças e adolescentes de escolas privadas e organizações não governamentais da cidade de São Paulo. Nesta etapa final do projeto, foram concluídas a implementação das funcionalidades planejadas, a integração entre os componentes da aplicação, os testes funcionais e de usabilidade, além da consolidação da arquitetura do sistema, do banco de dados e do modelo de negócio, resultando em uma solução pronta para uso e comercialização.</w:t>
      </w:r>
    </w:p>
    <w:p w14:paraId="69199FCB"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A proposta do Crescer Verde consolidou-se como resposta a um problema social relevante: a baixa conscientização ambiental entre o público infantojuvenil em grandes centros urbanos, onde o contato com a natureza é reduzido e os métodos tradicionais de ensino nem sempre promovem engajamento contínuo. A plataforma integra gamificação, tecnologia educacional e conteúdos ambientais estruturados em trilhas de aprendizagem interativas, alinhando-se às metas da Agenda 2030 da ONU, especialmente ao ODS 4 (Educação de Qualidade) e ao ODS 12 (Consumo e Produção Responsáveis).</w:t>
      </w:r>
    </w:p>
    <w:p w14:paraId="171425CF"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 xml:space="preserve">Em relação aos objetivos específicos estabelecidos, todos foram plenamente atendidos ao término desta etapa. O mapeamento das necessidades do público-alvo orientou o refinamento da experiência do usuário e das funcionalidades implementadas. Os jogos educativos e mecanismos interativos previstos anteriormente foram desenvolvidos e integrados à plataforma, permitindo que os usuários acompanhem seu progresso, realizem atividades e recebam recompensas e certificados digitais. Os mecanismos de autenticação e controle de acesso foram implementados de forma segura, utilizando criptografia de senhas com </w:t>
      </w:r>
      <w:proofErr w:type="spellStart"/>
      <w:r w:rsidRPr="00A4420B">
        <w:rPr>
          <w:sz w:val="24"/>
          <w:szCs w:val="24"/>
        </w:rPr>
        <w:t>bcrypt</w:t>
      </w:r>
      <w:proofErr w:type="spellEnd"/>
      <w:r w:rsidRPr="00A4420B">
        <w:rPr>
          <w:sz w:val="24"/>
          <w:szCs w:val="24"/>
        </w:rPr>
        <w:t xml:space="preserve"> e gerenciamento de perfis por níveis de permissão. Os recursos de gamificação foram efetivamente incorporados ao sistema, incluindo registro de progresso, desafios, conquistas e emissão automática de certificados. Além disso, as ferramentas de acompanhamento de desempenho foram concluídas, possibilitando monitoramento detalhado da evolução individual dos usuários. Os conteúdos educativos também foram ampliados e organizados de forma modular, abrangendo diferentes temas relacionados à sustentabilidade e educação ambiental.</w:t>
      </w:r>
    </w:p>
    <w:p w14:paraId="7AFB41B9"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 xml:space="preserve">Do ponto de vista técnico, as decisões arquiteturais adotadas demonstraram-se eficientes e adequadas à escalabilidade da solução. O </w:t>
      </w:r>
      <w:proofErr w:type="spellStart"/>
      <w:r w:rsidRPr="00A4420B">
        <w:rPr>
          <w:sz w:val="24"/>
          <w:szCs w:val="24"/>
        </w:rPr>
        <w:t>MongoDB</w:t>
      </w:r>
      <w:proofErr w:type="spellEnd"/>
      <w:r w:rsidRPr="00A4420B">
        <w:rPr>
          <w:sz w:val="24"/>
          <w:szCs w:val="24"/>
        </w:rPr>
        <w:t xml:space="preserve"> continuou sendo utilizado como banco de dados orientado a documentos, favorecendo flexibilidade estrutural e desempenho no </w:t>
      </w:r>
      <w:r w:rsidRPr="00A4420B">
        <w:rPr>
          <w:sz w:val="24"/>
          <w:szCs w:val="24"/>
        </w:rPr>
        <w:lastRenderedPageBreak/>
        <w:t>gerenciamento dos conteúdos e dados de progresso dos usuários. A arquitetura documentada por meio do C4 Model contribuiu para a organização e manutenção do sistema durante toda a fase de implementação. A estrutura da aplicação foi refinada e estabilizada, garantindo desempenho, segurança e facilidade de manutenção para futuras expansões da plataforma.</w:t>
      </w:r>
    </w:p>
    <w:p w14:paraId="14155A02"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 xml:space="preserve">Sob a perspectiva financeira e mercadológica, o modelo de negócio </w:t>
      </w:r>
      <w:proofErr w:type="spellStart"/>
      <w:r w:rsidRPr="00A4420B">
        <w:rPr>
          <w:sz w:val="24"/>
          <w:szCs w:val="24"/>
        </w:rPr>
        <w:t>freemium</w:t>
      </w:r>
      <w:proofErr w:type="spellEnd"/>
      <w:r w:rsidRPr="00A4420B">
        <w:rPr>
          <w:sz w:val="24"/>
          <w:szCs w:val="24"/>
        </w:rPr>
        <w:t xml:space="preserve"> mostrou-se viável para a comercialização da solução, permitindo tanto o acesso gratuito quanto a oferta de planos institucionais e funcionalidades premium. A plataforma encontra-se preparada para expansão comercial, com potencial de aplicação em instituições de ensino, organizações sociais e projetos de educação ambiental em diferentes contextos.</w:t>
      </w:r>
    </w:p>
    <w:p w14:paraId="122AC5B0"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A aplicação foi desenvolvida em conformidade com as diretrizes de acessibilidade digital WCAG 2.1 nível AA, garantindo inclusão e usabilidade para usuários com diferentes necessidades. Também foram mantidas as adequações legais relacionadas à proteção de dados e privacidade, em conformidade com a LGPD e o Estatuto da Criança e do Adolescente (ECA), assegurando o tratamento adequado das informações dos usuários infantojuvenis.</w:t>
      </w:r>
    </w:p>
    <w:p w14:paraId="0DEEA4F1" w14:textId="77777777" w:rsidR="00A4420B" w:rsidRPr="00A4420B" w:rsidRDefault="00A4420B" w:rsidP="00A4420B">
      <w:pPr>
        <w:tabs>
          <w:tab w:val="left" w:pos="142"/>
        </w:tabs>
        <w:autoSpaceDE w:val="0"/>
        <w:autoSpaceDN w:val="0"/>
        <w:adjustRightInd w:val="0"/>
        <w:spacing w:after="0" w:line="360" w:lineRule="auto"/>
        <w:ind w:firstLine="709"/>
        <w:jc w:val="both"/>
        <w:rPr>
          <w:sz w:val="24"/>
          <w:szCs w:val="24"/>
        </w:rPr>
      </w:pPr>
      <w:r w:rsidRPr="00A4420B">
        <w:rPr>
          <w:sz w:val="24"/>
          <w:szCs w:val="24"/>
        </w:rPr>
        <w:t>Os testes realizados durante o TCC 2 permitiram validar o funcionamento da plataforma, sua estabilidade e a aceitação inicial da proposta pelos usuários avaliados. Embora a análise de impacto em larga escala e o acompanhamento de métricas de retenção e conscientização ambiental dependam de utilização prolongada após a comercialização, os resultados obtidos nesta etapa demonstram o potencial do Crescer Verde como ferramenta educacional inovadora, acessível e escalável, capaz de contribuir significativamente para a promoção da educação ambiental e da sustentabilidade por meio da tecnologia.</w:t>
      </w:r>
    </w:p>
    <w:p w14:paraId="2EDFB764" w14:textId="6253FB7C" w:rsidR="009F2867" w:rsidRDefault="00B82623" w:rsidP="00A4420B">
      <w:pPr>
        <w:tabs>
          <w:tab w:val="left" w:pos="142"/>
        </w:tabs>
        <w:autoSpaceDE w:val="0"/>
        <w:autoSpaceDN w:val="0"/>
        <w:adjustRightInd w:val="0"/>
        <w:spacing w:after="0" w:line="360" w:lineRule="auto"/>
        <w:ind w:firstLine="709"/>
        <w:jc w:val="both"/>
        <w:rPr>
          <w:sz w:val="24"/>
          <w:szCs w:val="24"/>
        </w:rPr>
      </w:pPr>
      <w:r w:rsidRPr="00B82623">
        <w:rPr>
          <w:sz w:val="24"/>
          <w:szCs w:val="24"/>
        </w:rPr>
        <w:t>Conclui-se que o Crescer Verde, ao término do TCC 2, encontra-se plenamente desenvolvido, validado e pronto para uso e comercialização. A aplicação foi implementada com sucesso, apresentando funcionalidades estáveis, arquitetura consolidada e uma experiência acessível aos usuários. O projeto demonstra relevância acadêmica, tecnológica e social ao integrar educação ambiental, gamificação e tecnologia em uma solução inovadora e escalável, capaz de incentivar práticas sustentáveis e contribuir para a formação de uma sociedade mais consciente e engajada com a preservação do meio ambiente.</w:t>
      </w:r>
    </w:p>
    <w:p w14:paraId="1CEFD3D1" w14:textId="77777777" w:rsidR="00B82623" w:rsidRDefault="00B82623" w:rsidP="00F6743B">
      <w:pPr>
        <w:spacing w:after="0" w:line="360" w:lineRule="auto"/>
        <w:ind w:firstLine="709"/>
        <w:jc w:val="both"/>
        <w:rPr>
          <w:sz w:val="24"/>
          <w:szCs w:val="24"/>
        </w:rPr>
      </w:pPr>
    </w:p>
    <w:p w14:paraId="2DC38DB2" w14:textId="77777777" w:rsidR="00A4420B" w:rsidRDefault="00A4420B" w:rsidP="00F6743B">
      <w:pPr>
        <w:spacing w:after="0" w:line="360" w:lineRule="auto"/>
        <w:ind w:firstLine="709"/>
        <w:jc w:val="both"/>
        <w:rPr>
          <w:sz w:val="24"/>
          <w:szCs w:val="24"/>
        </w:rPr>
      </w:pPr>
    </w:p>
    <w:p w14:paraId="57B1E1A5" w14:textId="77777777" w:rsidR="00A4420B" w:rsidRPr="00680E01" w:rsidRDefault="00A4420B" w:rsidP="00F6743B">
      <w:pPr>
        <w:spacing w:after="0" w:line="360" w:lineRule="auto"/>
        <w:ind w:firstLine="709"/>
        <w:jc w:val="both"/>
        <w:rPr>
          <w:sz w:val="24"/>
          <w:szCs w:val="24"/>
        </w:rPr>
      </w:pPr>
    </w:p>
    <w:p w14:paraId="578B48A0" w14:textId="39EF75D2" w:rsidR="009F2867" w:rsidRDefault="009F2867" w:rsidP="008A753F">
      <w:pPr>
        <w:pStyle w:val="Ttulo2"/>
        <w:numPr>
          <w:ilvl w:val="0"/>
          <w:numId w:val="0"/>
        </w:numPr>
        <w:rPr>
          <w:szCs w:val="24"/>
        </w:rPr>
      </w:pPr>
      <w:bookmarkStart w:id="212" w:name="_Toc229937088"/>
      <w:r w:rsidRPr="009F2867">
        <w:rPr>
          <w:szCs w:val="24"/>
        </w:rPr>
        <w:lastRenderedPageBreak/>
        <w:t>4.</w:t>
      </w:r>
      <w:r w:rsidR="0023476E">
        <w:rPr>
          <w:szCs w:val="24"/>
        </w:rPr>
        <w:t>1</w:t>
      </w:r>
      <w:r w:rsidRPr="009F2867">
        <w:rPr>
          <w:szCs w:val="24"/>
        </w:rPr>
        <w:t xml:space="preserve"> Sugestões de Trabalhos Futuros</w:t>
      </w:r>
      <w:bookmarkEnd w:id="212"/>
    </w:p>
    <w:p w14:paraId="1DCD0C5F" w14:textId="77777777" w:rsidR="0023476E" w:rsidRPr="009F2867" w:rsidRDefault="0023476E" w:rsidP="0023476E"/>
    <w:p w14:paraId="156DFF0A"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O desenvolvimento do Crescer Verde abre perspectivas para diversas investigações e expansões que transcendem o escopo do presente trabalho. As sugestões a seguir foram organizadas em três frentes: melhorias técnicas na plataforma, ampliação do impacto pedagógico e expansão do modelo de negócio.</w:t>
      </w:r>
    </w:p>
    <w:p w14:paraId="37DDDF1A"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Frente técnica:</w:t>
      </w:r>
    </w:p>
    <w:p w14:paraId="55C4B253"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primeira sugestão consiste na implementação de um sistema de recomendação de conteúdo personalizado, baseado no histórico de progresso e nas preferências do usuário. Algoritmos de filtragem colaborativa ou modelos de aprendizado de máquina poderiam sugerir trilhas de aprendizagem adaptadas ao perfil de cada aluno, aumentando a relevância do conteúdo e potencialmente reduzindo a taxa de abandono da plataforma.</w:t>
      </w:r>
    </w:p>
    <w:p w14:paraId="75F9F7BC"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 xml:space="preserve">A segunda sugestão envolve o desenvolvimento de um módulo de relatórios avançados para professores e responsáveis, com indicadores de engajamento, tempo médio de sessão, taxa de conclusão de cursos e desempenho nos </w:t>
      </w:r>
      <w:proofErr w:type="spellStart"/>
      <w:r w:rsidRPr="009F2867">
        <w:rPr>
          <w:sz w:val="24"/>
          <w:szCs w:val="24"/>
        </w:rPr>
        <w:t>quizzes</w:t>
      </w:r>
      <w:proofErr w:type="spellEnd"/>
      <w:r w:rsidRPr="009F2867">
        <w:rPr>
          <w:sz w:val="24"/>
          <w:szCs w:val="24"/>
        </w:rPr>
        <w:t>. Esse módulo ampliaria a capacidade de acompanhamento pedagógico e tornaria a plataforma mais atrativa para o plano institucional destinado a escolas.</w:t>
      </w:r>
    </w:p>
    <w:p w14:paraId="11A1E27B"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terceira sugestão é a implementação de suporte multilíngue, permitindo que a plataforma atenda comunidades de outras regiões do Brasil ou países de língua portuguesa, ampliando seu alcance e impacto social sem necessidade de reestruturação do sistema.</w:t>
      </w:r>
    </w:p>
    <w:p w14:paraId="0A7A53D7"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 xml:space="preserve">A quarta sugestão é a integração com o protocolo LTI (Learning Tools </w:t>
      </w:r>
      <w:proofErr w:type="spellStart"/>
      <w:r w:rsidRPr="009F2867">
        <w:rPr>
          <w:sz w:val="24"/>
          <w:szCs w:val="24"/>
        </w:rPr>
        <w:t>Interoperability</w:t>
      </w:r>
      <w:proofErr w:type="spellEnd"/>
      <w:r w:rsidRPr="009F2867">
        <w:rPr>
          <w:sz w:val="24"/>
          <w:szCs w:val="24"/>
        </w:rPr>
        <w:t xml:space="preserve">), padrão internacional para integração de plataformas educacionais. Essa integração permitiria que o Crescer Verde fosse incorporado a ambientes virtuais de aprendizagem já utilizados por escolas, como Google </w:t>
      </w:r>
      <w:proofErr w:type="spellStart"/>
      <w:r w:rsidRPr="009F2867">
        <w:rPr>
          <w:sz w:val="24"/>
          <w:szCs w:val="24"/>
        </w:rPr>
        <w:t>Classroom</w:t>
      </w:r>
      <w:proofErr w:type="spellEnd"/>
      <w:r w:rsidRPr="009F2867">
        <w:rPr>
          <w:sz w:val="24"/>
          <w:szCs w:val="24"/>
        </w:rPr>
        <w:t xml:space="preserve"> e Moodle, reduzindo a barreira de adoção institucional.</w:t>
      </w:r>
    </w:p>
    <w:p w14:paraId="11EF19B4"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Frente pedagógica:</w:t>
      </w:r>
    </w:p>
    <w:p w14:paraId="1CB9C384"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primeira sugestão é a condução de um estudo longitudinal sobre o impacto da plataforma na conscientização ambiental de crianças e adolescentes, com coleta de dados antes e depois do uso da plataforma em contexto escolar. Esse estudo contribuiria para a validação científica da efetividade da gamificação como estratégia de educação ambiental.</w:t>
      </w:r>
    </w:p>
    <w:p w14:paraId="1D8E707A"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 xml:space="preserve">A segunda sugestão envolve a criação de um módulo de conteúdo gerado pela comunidade, permitindo que professores e especialistas ambientais cadastrem novos cursos e atividades na plataforma mediante aprovação editorial. Esse modelo de curadoria colaborativa </w:t>
      </w:r>
      <w:r w:rsidRPr="009F2867">
        <w:rPr>
          <w:sz w:val="24"/>
          <w:szCs w:val="24"/>
        </w:rPr>
        <w:lastRenderedPageBreak/>
        <w:t>ampliaria o catálogo de conteúdos de forma sustentável e alinhada às necessidades regionais de cada escola parceira.</w:t>
      </w:r>
    </w:p>
    <w:p w14:paraId="7C7DC3C5"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terceira sugestão é a expansão dos temas ambientais abordados para incluir biomas brasileiros específicos, questões de justiça climática e educação para o consumo consciente, aprofundando a conexão entre o conteúdo da plataforma e a realidade socioambiental do público-alvo.</w:t>
      </w:r>
    </w:p>
    <w:p w14:paraId="7FCC5965"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Frente de negócio:</w:t>
      </w:r>
    </w:p>
    <w:p w14:paraId="5D8E6935"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primeira sugestão é a exploração de editais públicos e programas de responsabilidade social corporativa como fontes complementares de receita, permitindo que o Crescer Verde ofereça acesso gratuito ou subsidiado a escolas públicas e organizações sociais, ampliando seu impacto sem depender exclusivamente das assinaturas pagas.</w:t>
      </w:r>
    </w:p>
    <w:p w14:paraId="3B66F749" w14:textId="77777777" w:rsidR="009F2867" w:rsidRPr="009F2867" w:rsidRDefault="009F2867" w:rsidP="0023476E">
      <w:pPr>
        <w:tabs>
          <w:tab w:val="left" w:pos="142"/>
        </w:tabs>
        <w:autoSpaceDE w:val="0"/>
        <w:autoSpaceDN w:val="0"/>
        <w:adjustRightInd w:val="0"/>
        <w:spacing w:after="0" w:line="360" w:lineRule="auto"/>
        <w:ind w:firstLine="709"/>
        <w:jc w:val="both"/>
        <w:rPr>
          <w:sz w:val="24"/>
          <w:szCs w:val="24"/>
        </w:rPr>
      </w:pPr>
      <w:r w:rsidRPr="009F2867">
        <w:rPr>
          <w:sz w:val="24"/>
          <w:szCs w:val="24"/>
        </w:rPr>
        <w:t>A segunda sugestão é a realização de um estudo de expansão para o mercado de educação corporativa em sustentabilidade, adaptando os conteúdos e a mecânica de gamificação para o contexto de treinamentos de colaboradores em empresas comprometidas com metas de ESG (Environmental, Social and Governance).</w:t>
      </w:r>
    </w:p>
    <w:p w14:paraId="4AE1F7A0" w14:textId="7D5F36F6" w:rsidR="00F7247F" w:rsidRPr="002A6985" w:rsidRDefault="009F2867" w:rsidP="00E04B97">
      <w:pPr>
        <w:tabs>
          <w:tab w:val="left" w:pos="142"/>
        </w:tabs>
        <w:autoSpaceDE w:val="0"/>
        <w:autoSpaceDN w:val="0"/>
        <w:adjustRightInd w:val="0"/>
        <w:spacing w:after="0" w:line="360" w:lineRule="auto"/>
        <w:ind w:firstLine="709"/>
        <w:jc w:val="both"/>
        <w:rPr>
          <w:sz w:val="24"/>
          <w:szCs w:val="24"/>
        </w:rPr>
        <w:sectPr w:rsidR="00F7247F" w:rsidRPr="002A6985" w:rsidSect="00684F35">
          <w:pgSz w:w="11906" w:h="16838" w:code="9"/>
          <w:pgMar w:top="1134" w:right="1134" w:bottom="1701" w:left="1701" w:header="709" w:footer="709" w:gutter="0"/>
          <w:cols w:space="708"/>
          <w:docGrid w:linePitch="360"/>
        </w:sectPr>
      </w:pPr>
      <w:r w:rsidRPr="009F2867">
        <w:rPr>
          <w:sz w:val="24"/>
          <w:szCs w:val="24"/>
        </w:rPr>
        <w:t>A terceira sugestão consiste no desenvolvimento de uma versão do aplicativo para dispositivos móveis nativos (Android e iOS), aumentando a acessibilidade da plataforma e o potencial de engajamento fora do ambiente escolar, especialmente considerando que a maior parte do acesso à internet pelo público infantojuvenil ocorre por dispositivos móveis (NIC.br; CGI.br, 2023)</w:t>
      </w:r>
      <w:r w:rsidR="00E04B97">
        <w:rPr>
          <w:sz w:val="24"/>
          <w:szCs w:val="24"/>
        </w:rPr>
        <w:t>.</w:t>
      </w:r>
    </w:p>
    <w:p w14:paraId="042D0C17" w14:textId="3E98AA04" w:rsidR="0071200A" w:rsidRDefault="004D2250" w:rsidP="00576F73">
      <w:pPr>
        <w:pStyle w:val="Ttulo"/>
      </w:pPr>
      <w:bookmarkStart w:id="213" w:name="_Toc282462004"/>
      <w:bookmarkStart w:id="214" w:name="_Toc160207377"/>
      <w:bookmarkStart w:id="215" w:name="_Toc164351197"/>
      <w:bookmarkStart w:id="216" w:name="_Toc164355038"/>
      <w:bookmarkStart w:id="217" w:name="_Toc229937089"/>
      <w:r>
        <w:lastRenderedPageBreak/>
        <w:t>REFERÊNCIAS</w:t>
      </w:r>
      <w:bookmarkEnd w:id="213"/>
      <w:bookmarkEnd w:id="214"/>
      <w:bookmarkEnd w:id="215"/>
      <w:bookmarkEnd w:id="216"/>
      <w:bookmarkEnd w:id="217"/>
    </w:p>
    <w:p w14:paraId="3F6E5FE0" w14:textId="77777777" w:rsidR="0071200A" w:rsidRDefault="0071200A" w:rsidP="0071200A">
      <w:pPr>
        <w:spacing w:after="240" w:line="240" w:lineRule="auto"/>
        <w:rPr>
          <w:sz w:val="24"/>
          <w:szCs w:val="24"/>
        </w:rPr>
      </w:pPr>
    </w:p>
    <w:p w14:paraId="751FE7FD" w14:textId="775628F6" w:rsidR="0071200A" w:rsidRPr="002A6985" w:rsidRDefault="0071200A" w:rsidP="0071200A">
      <w:pPr>
        <w:spacing w:after="240" w:line="240" w:lineRule="auto"/>
        <w:rPr>
          <w:sz w:val="24"/>
          <w:szCs w:val="24"/>
        </w:rPr>
      </w:pPr>
      <w:r>
        <w:rPr>
          <w:sz w:val="24"/>
          <w:szCs w:val="24"/>
        </w:rPr>
        <w:t xml:space="preserve">ABREMA – Associação Brasileira de Resíduos e Meio Ambiente. </w:t>
      </w:r>
      <w:r>
        <w:rPr>
          <w:i/>
          <w:iCs/>
          <w:sz w:val="24"/>
          <w:szCs w:val="24"/>
        </w:rPr>
        <w:t>Brasil enfrenta desafio crítico com descarte inadequado de lixo em 2023</w:t>
      </w:r>
      <w:r>
        <w:rPr>
          <w:sz w:val="24"/>
          <w:szCs w:val="24"/>
        </w:rPr>
        <w:t>. 2024. Disponível em: &lt;https://www.abrema.org.br/2024/07/24/brasil-enfrenta-desafio-critico-com-descarte-inadequado-de-lixo-em-2023/&gt;. Acesso em: 28 mar. 2026.</w:t>
      </w:r>
    </w:p>
    <w:p w14:paraId="6413C440" w14:textId="77777777" w:rsidR="0071200A" w:rsidRPr="002A6985" w:rsidRDefault="0071200A" w:rsidP="0071200A">
      <w:pPr>
        <w:spacing w:after="240" w:line="240" w:lineRule="auto"/>
        <w:rPr>
          <w:sz w:val="24"/>
          <w:szCs w:val="24"/>
        </w:rPr>
      </w:pPr>
      <w:r>
        <w:rPr>
          <w:sz w:val="24"/>
          <w:szCs w:val="24"/>
        </w:rPr>
        <w:t xml:space="preserve">ALMEIDA, Maíra Lopes </w:t>
      </w:r>
      <w:r>
        <w:rPr>
          <w:i/>
          <w:iCs/>
          <w:sz w:val="24"/>
          <w:szCs w:val="24"/>
        </w:rPr>
        <w:t>et al</w:t>
      </w:r>
      <w:r>
        <w:rPr>
          <w:sz w:val="24"/>
          <w:szCs w:val="24"/>
        </w:rPr>
        <w:t xml:space="preserve">. Intervenção educativa sobre uso de mídias digitais na primeira infância. </w:t>
      </w:r>
      <w:r>
        <w:rPr>
          <w:i/>
          <w:iCs/>
          <w:sz w:val="24"/>
          <w:szCs w:val="24"/>
        </w:rPr>
        <w:t>Revista da SPAGESP</w:t>
      </w:r>
      <w:r>
        <w:rPr>
          <w:sz w:val="24"/>
          <w:szCs w:val="24"/>
        </w:rPr>
        <w:t>, v. 23, n. 1, 2022. Disponível em: &lt;http://pepsic.bvsalud.org/scielo.php?script=sci_arttext&amp;pid=S1677-29702022000100009. &gt;Acesso em: 28 mar. 2026.</w:t>
      </w:r>
    </w:p>
    <w:p w14:paraId="655CC874" w14:textId="77777777" w:rsidR="0071200A" w:rsidRPr="002A6985" w:rsidRDefault="0071200A" w:rsidP="0071200A">
      <w:pPr>
        <w:spacing w:after="240" w:line="240" w:lineRule="auto"/>
        <w:rPr>
          <w:sz w:val="24"/>
          <w:szCs w:val="24"/>
          <w:lang w:val="en-US"/>
        </w:rPr>
      </w:pPr>
      <w:r>
        <w:rPr>
          <w:sz w:val="24"/>
          <w:szCs w:val="24"/>
        </w:rPr>
        <w:t xml:space="preserve">ARAÚJO, Rafaela Oliveira. Agricultura urbana como ferramenta na promoção da educação ambiental e na educação em saúde. </w:t>
      </w:r>
      <w:r>
        <w:rPr>
          <w:i/>
          <w:iCs/>
          <w:sz w:val="24"/>
          <w:szCs w:val="24"/>
          <w:lang w:val="en-US"/>
        </w:rPr>
        <w:t>Journal of Education Science and Health</w:t>
      </w:r>
      <w:r>
        <w:rPr>
          <w:sz w:val="24"/>
          <w:szCs w:val="24"/>
          <w:lang w:val="en-US"/>
        </w:rPr>
        <w:t xml:space="preserve">, v. 5, n. 1, 2025. </w:t>
      </w:r>
      <w:proofErr w:type="spellStart"/>
      <w:r>
        <w:rPr>
          <w:sz w:val="24"/>
          <w:szCs w:val="24"/>
          <w:lang w:val="en-US"/>
        </w:rPr>
        <w:t>Disponível</w:t>
      </w:r>
      <w:proofErr w:type="spellEnd"/>
      <w:r>
        <w:rPr>
          <w:sz w:val="24"/>
          <w:szCs w:val="24"/>
          <w:lang w:val="en-US"/>
        </w:rPr>
        <w:t xml:space="preserve"> </w:t>
      </w:r>
      <w:proofErr w:type="spellStart"/>
      <w:r>
        <w:rPr>
          <w:sz w:val="24"/>
          <w:szCs w:val="24"/>
          <w:lang w:val="en-US"/>
        </w:rPr>
        <w:t>em</w:t>
      </w:r>
      <w:proofErr w:type="spellEnd"/>
      <w:r>
        <w:rPr>
          <w:sz w:val="24"/>
          <w:szCs w:val="24"/>
          <w:lang w:val="en-US"/>
        </w:rPr>
        <w:t xml:space="preserve">: &lt;https://fapesq.rpp.br/noticias/agricultura-urbana-como-ferramenta-na-promocao-da-educacao-ambiental-e-na-educacao-em-saude-relato-de-experiencia&gt; </w:t>
      </w:r>
      <w:proofErr w:type="spellStart"/>
      <w:r>
        <w:rPr>
          <w:sz w:val="24"/>
          <w:szCs w:val="24"/>
          <w:lang w:val="en-US"/>
        </w:rPr>
        <w:t>Acesso</w:t>
      </w:r>
      <w:proofErr w:type="spellEnd"/>
      <w:r>
        <w:rPr>
          <w:sz w:val="24"/>
          <w:szCs w:val="24"/>
          <w:lang w:val="en-US"/>
        </w:rPr>
        <w:t xml:space="preserve"> </w:t>
      </w:r>
      <w:proofErr w:type="spellStart"/>
      <w:r>
        <w:rPr>
          <w:sz w:val="24"/>
          <w:szCs w:val="24"/>
          <w:lang w:val="en-US"/>
        </w:rPr>
        <w:t>em</w:t>
      </w:r>
      <w:proofErr w:type="spellEnd"/>
      <w:r>
        <w:rPr>
          <w:sz w:val="24"/>
          <w:szCs w:val="24"/>
          <w:lang w:val="en-US"/>
        </w:rPr>
        <w:t>: 28 mar. 2026.</w:t>
      </w:r>
    </w:p>
    <w:p w14:paraId="3382F7FD" w14:textId="77777777" w:rsidR="0071200A" w:rsidRPr="002A6985" w:rsidRDefault="0071200A" w:rsidP="0071200A">
      <w:pPr>
        <w:spacing w:after="240" w:line="240" w:lineRule="auto"/>
        <w:rPr>
          <w:sz w:val="24"/>
          <w:szCs w:val="24"/>
        </w:rPr>
      </w:pPr>
      <w:r>
        <w:rPr>
          <w:sz w:val="24"/>
          <w:szCs w:val="24"/>
          <w:lang w:val="en-US"/>
        </w:rPr>
        <w:t xml:space="preserve">BARBIERO, Giuseppe; BERTO, Rita. Biophilia as evolutionary adaptation. </w:t>
      </w:r>
      <w:r>
        <w:rPr>
          <w:i/>
          <w:iCs/>
          <w:sz w:val="24"/>
          <w:szCs w:val="24"/>
          <w:lang w:val="en-US"/>
        </w:rPr>
        <w:t>Frontiers in Psychology</w:t>
      </w:r>
      <w:r>
        <w:rPr>
          <w:sz w:val="24"/>
          <w:szCs w:val="24"/>
          <w:lang w:val="en-US"/>
        </w:rPr>
        <w:t xml:space="preserve">, v. 12, 2021. </w:t>
      </w:r>
      <w:r>
        <w:rPr>
          <w:sz w:val="24"/>
          <w:szCs w:val="24"/>
        </w:rPr>
        <w:t>Disponível em: &lt;https://www.frontiersin.org/journals/psychology/articles/10.3389/fpsyg.2021.700709/full&gt;. Acesso em: 28 mar. 2026.</w:t>
      </w:r>
    </w:p>
    <w:p w14:paraId="42706353" w14:textId="77777777" w:rsidR="0071200A" w:rsidRDefault="0071200A" w:rsidP="0071200A">
      <w:pPr>
        <w:spacing w:after="240" w:line="240" w:lineRule="auto"/>
        <w:rPr>
          <w:sz w:val="24"/>
          <w:szCs w:val="24"/>
        </w:rPr>
      </w:pPr>
      <w:r>
        <w:rPr>
          <w:sz w:val="24"/>
          <w:szCs w:val="24"/>
        </w:rPr>
        <w:t xml:space="preserve">BRASIL. </w:t>
      </w:r>
      <w:r>
        <w:rPr>
          <w:i/>
          <w:iCs/>
          <w:sz w:val="24"/>
          <w:szCs w:val="24"/>
        </w:rPr>
        <w:t>Constituição da República Federativa do Brasil de 1988</w:t>
      </w:r>
      <w:r>
        <w:rPr>
          <w:sz w:val="24"/>
          <w:szCs w:val="24"/>
        </w:rPr>
        <w:t>. Brasília, DF: Senado Federal, 1988. Disponível em: &lt;https://www.planalto.gov.br/ccivil_03/Constituicao/Constituicao.htm&gt;. Acesso em: 28 mar. 2026.</w:t>
      </w:r>
    </w:p>
    <w:p w14:paraId="6C9F4CC1" w14:textId="77777777" w:rsidR="0071200A" w:rsidRDefault="0071200A" w:rsidP="0071200A">
      <w:pPr>
        <w:spacing w:after="240" w:line="240" w:lineRule="auto"/>
        <w:rPr>
          <w:sz w:val="24"/>
          <w:szCs w:val="24"/>
        </w:rPr>
      </w:pPr>
      <w:r w:rsidRPr="00B61B8E">
        <w:rPr>
          <w:sz w:val="24"/>
          <w:szCs w:val="24"/>
        </w:rPr>
        <w:t>BRASIL. Lei nº 8.069, de 13 de julho de 1990. Estatuto da Criança</w:t>
      </w:r>
      <w:r>
        <w:rPr>
          <w:sz w:val="24"/>
          <w:szCs w:val="24"/>
        </w:rPr>
        <w:t xml:space="preserve"> </w:t>
      </w:r>
      <w:r w:rsidRPr="00B61B8E">
        <w:rPr>
          <w:sz w:val="24"/>
          <w:szCs w:val="24"/>
        </w:rPr>
        <w:t>e do Adolescente. Brasília: Presidência da República, 1990.</w:t>
      </w:r>
      <w:r>
        <w:rPr>
          <w:sz w:val="24"/>
          <w:szCs w:val="24"/>
        </w:rPr>
        <w:t xml:space="preserve"> </w:t>
      </w:r>
      <w:r w:rsidRPr="00B61B8E">
        <w:rPr>
          <w:sz w:val="24"/>
          <w:szCs w:val="24"/>
        </w:rPr>
        <w:t>Disponível em: &lt;https://www.planalto.gov.br/ccivil_03/leis/l8069.htm</w:t>
      </w:r>
      <w:r>
        <w:rPr>
          <w:sz w:val="24"/>
          <w:szCs w:val="24"/>
        </w:rPr>
        <w:t>l</w:t>
      </w:r>
      <w:r w:rsidRPr="00B61B8E">
        <w:rPr>
          <w:sz w:val="24"/>
          <w:szCs w:val="24"/>
        </w:rPr>
        <w:t>&gt;.</w:t>
      </w:r>
      <w:r>
        <w:rPr>
          <w:sz w:val="24"/>
          <w:szCs w:val="24"/>
        </w:rPr>
        <w:t xml:space="preserve"> </w:t>
      </w:r>
      <w:r w:rsidRPr="00B61B8E">
        <w:rPr>
          <w:sz w:val="24"/>
          <w:szCs w:val="24"/>
        </w:rPr>
        <w:t>Acesso em: mai. 2026.</w:t>
      </w:r>
    </w:p>
    <w:p w14:paraId="36506DA4" w14:textId="77777777" w:rsidR="0071200A" w:rsidRPr="00B61B8E" w:rsidRDefault="0071200A" w:rsidP="0071200A">
      <w:pPr>
        <w:spacing w:after="240" w:line="240" w:lineRule="auto"/>
        <w:rPr>
          <w:sz w:val="24"/>
          <w:szCs w:val="24"/>
        </w:rPr>
      </w:pPr>
      <w:r w:rsidRPr="00B61B8E">
        <w:rPr>
          <w:sz w:val="24"/>
          <w:szCs w:val="24"/>
        </w:rPr>
        <w:t>BRASIL. Lei nº 12.965, de 23 de abril de 2014. Marco Civil da</w:t>
      </w:r>
      <w:r>
        <w:rPr>
          <w:sz w:val="24"/>
          <w:szCs w:val="24"/>
        </w:rPr>
        <w:t xml:space="preserve"> </w:t>
      </w:r>
      <w:r w:rsidRPr="00B61B8E">
        <w:rPr>
          <w:sz w:val="24"/>
          <w:szCs w:val="24"/>
        </w:rPr>
        <w:t>Internet. Brasília: Presidência da República, 2014. Disponível em:</w:t>
      </w:r>
      <w:r>
        <w:rPr>
          <w:sz w:val="24"/>
          <w:szCs w:val="24"/>
        </w:rPr>
        <w:t xml:space="preserve"> </w:t>
      </w:r>
      <w:r w:rsidRPr="00B61B8E">
        <w:rPr>
          <w:sz w:val="24"/>
          <w:szCs w:val="24"/>
        </w:rPr>
        <w:t>&lt;https://www.planalto.gov.br/ccivil_03/_ato2011-2014/2014/lei/l12965.htm&gt;.</w:t>
      </w:r>
      <w:r>
        <w:rPr>
          <w:sz w:val="24"/>
          <w:szCs w:val="24"/>
        </w:rPr>
        <w:t xml:space="preserve"> </w:t>
      </w:r>
      <w:r w:rsidRPr="00B61B8E">
        <w:rPr>
          <w:sz w:val="24"/>
          <w:szCs w:val="24"/>
        </w:rPr>
        <w:t>Acesso em: mai. 2026.</w:t>
      </w:r>
    </w:p>
    <w:p w14:paraId="468B0B36" w14:textId="77777777" w:rsidR="0071200A" w:rsidRPr="002A6985" w:rsidRDefault="0071200A" w:rsidP="0071200A">
      <w:pPr>
        <w:spacing w:after="240" w:line="240" w:lineRule="auto"/>
        <w:rPr>
          <w:sz w:val="24"/>
          <w:szCs w:val="24"/>
        </w:rPr>
      </w:pPr>
      <w:r w:rsidRPr="00B61B8E">
        <w:rPr>
          <w:sz w:val="24"/>
          <w:szCs w:val="24"/>
        </w:rPr>
        <w:t>BRASIL. Lei nº 13.709, de 14 de agosto de 2018. Lei Geral de</w:t>
      </w:r>
      <w:r>
        <w:rPr>
          <w:sz w:val="24"/>
          <w:szCs w:val="24"/>
        </w:rPr>
        <w:t xml:space="preserve"> </w:t>
      </w:r>
      <w:r w:rsidRPr="00B61B8E">
        <w:rPr>
          <w:sz w:val="24"/>
          <w:szCs w:val="24"/>
        </w:rPr>
        <w:t>Proteção de Dados Pessoais (LGPD). Brasília: Presidência da</w:t>
      </w:r>
      <w:r>
        <w:rPr>
          <w:sz w:val="24"/>
          <w:szCs w:val="24"/>
        </w:rPr>
        <w:t xml:space="preserve"> </w:t>
      </w:r>
      <w:r w:rsidRPr="00B61B8E">
        <w:rPr>
          <w:sz w:val="24"/>
          <w:szCs w:val="24"/>
        </w:rPr>
        <w:t>República, 2018. Disponível em:</w:t>
      </w:r>
      <w:r>
        <w:rPr>
          <w:sz w:val="24"/>
          <w:szCs w:val="24"/>
        </w:rPr>
        <w:t xml:space="preserve"> </w:t>
      </w:r>
      <w:r w:rsidRPr="00B61B8E">
        <w:rPr>
          <w:sz w:val="24"/>
          <w:szCs w:val="24"/>
        </w:rPr>
        <w:t>&lt;https://www.planalto.gov.br/ccivil_03/_ato2015-2018/2018/lei/l13709.htm&gt;.Acesso em: mai. 2026.</w:t>
      </w:r>
    </w:p>
    <w:p w14:paraId="5F3A0044" w14:textId="77777777" w:rsidR="0071200A" w:rsidRPr="002A6985" w:rsidRDefault="0071200A" w:rsidP="0071200A">
      <w:pPr>
        <w:spacing w:after="240" w:line="240" w:lineRule="auto"/>
        <w:rPr>
          <w:sz w:val="24"/>
          <w:szCs w:val="24"/>
        </w:rPr>
      </w:pPr>
      <w:r>
        <w:rPr>
          <w:sz w:val="24"/>
          <w:szCs w:val="24"/>
        </w:rPr>
        <w:t xml:space="preserve">CANTO-DOROW, T. S. do. O jogo digital </w:t>
      </w:r>
      <w:proofErr w:type="spellStart"/>
      <w:r>
        <w:rPr>
          <w:sz w:val="24"/>
          <w:szCs w:val="24"/>
        </w:rPr>
        <w:t>Oikos</w:t>
      </w:r>
      <w:proofErr w:type="spellEnd"/>
      <w:r>
        <w:rPr>
          <w:sz w:val="24"/>
          <w:szCs w:val="24"/>
        </w:rPr>
        <w:t xml:space="preserve"> Brasil e a Educação Ambiental para crianças. Revista Brasileira de Educação Ambiental, 2024. DOI: &lt;https://doi.org/10.34024/revbea.2024.v19.18830&gt;. Acesso em: 28 mar. 2026.</w:t>
      </w:r>
    </w:p>
    <w:p w14:paraId="4F290EE3" w14:textId="77777777" w:rsidR="0071200A" w:rsidRDefault="0071200A" w:rsidP="0071200A">
      <w:pPr>
        <w:spacing w:after="240" w:line="240" w:lineRule="auto"/>
        <w:rPr>
          <w:sz w:val="24"/>
          <w:szCs w:val="24"/>
        </w:rPr>
      </w:pPr>
      <w:r>
        <w:rPr>
          <w:sz w:val="24"/>
          <w:szCs w:val="24"/>
        </w:rPr>
        <w:t xml:space="preserve">DALMÉDICO, </w:t>
      </w:r>
      <w:proofErr w:type="spellStart"/>
      <w:r>
        <w:rPr>
          <w:sz w:val="24"/>
          <w:szCs w:val="24"/>
        </w:rPr>
        <w:t>Geordano</w:t>
      </w:r>
      <w:proofErr w:type="spellEnd"/>
      <w:r>
        <w:rPr>
          <w:sz w:val="24"/>
          <w:szCs w:val="24"/>
        </w:rPr>
        <w:t xml:space="preserve">; SOUZA, Marcos </w:t>
      </w:r>
      <w:proofErr w:type="spellStart"/>
      <w:r>
        <w:rPr>
          <w:sz w:val="24"/>
          <w:szCs w:val="24"/>
        </w:rPr>
        <w:t>Venicius</w:t>
      </w:r>
      <w:proofErr w:type="spellEnd"/>
      <w:r>
        <w:rPr>
          <w:sz w:val="24"/>
          <w:szCs w:val="24"/>
        </w:rPr>
        <w:t xml:space="preserve"> Novaes de. Gamificação como estratégia para educação ambiental. Revista Multidisciplinar de Educação e Meio Ambiente, v. 5, n. 4, 2024. Disponível em: </w:t>
      </w:r>
      <w:r>
        <w:rPr>
          <w:sz w:val="24"/>
          <w:szCs w:val="24"/>
        </w:rPr>
        <w:lastRenderedPageBreak/>
        <w:t>https://www.alice.cnptia.embrapa.br/alice/bitstream/doc/1169228/1/final10368-Gamificacao-como-estrategia-para-educacao-ambiental.pdf. Acesso em: 26 abr. 2026.</w:t>
      </w:r>
    </w:p>
    <w:p w14:paraId="752D00AA" w14:textId="77777777" w:rsidR="0071200A" w:rsidRPr="00680E01" w:rsidRDefault="0071200A" w:rsidP="0071200A">
      <w:pPr>
        <w:spacing w:after="240" w:line="240" w:lineRule="auto"/>
        <w:rPr>
          <w:sz w:val="24"/>
          <w:szCs w:val="24"/>
        </w:rPr>
      </w:pPr>
      <w:r w:rsidRPr="00B61B8E">
        <w:rPr>
          <w:sz w:val="24"/>
          <w:szCs w:val="24"/>
          <w:lang w:val="en-US"/>
        </w:rPr>
        <w:t>ELMASRI, Ramez; NAVATHE, Shamkant B. Fundamentals of Database</w:t>
      </w:r>
      <w:r>
        <w:rPr>
          <w:sz w:val="24"/>
          <w:szCs w:val="24"/>
          <w:lang w:val="en-US"/>
        </w:rPr>
        <w:t xml:space="preserve"> </w:t>
      </w:r>
      <w:r w:rsidRPr="00B61B8E">
        <w:rPr>
          <w:sz w:val="24"/>
          <w:szCs w:val="24"/>
          <w:lang w:val="en-US"/>
        </w:rPr>
        <w:t xml:space="preserve">Systems. </w:t>
      </w:r>
      <w:r w:rsidRPr="00680E01">
        <w:rPr>
          <w:sz w:val="24"/>
          <w:szCs w:val="24"/>
        </w:rPr>
        <w:t xml:space="preserve">7. ed. </w:t>
      </w:r>
      <w:proofErr w:type="spellStart"/>
      <w:r w:rsidRPr="00680E01">
        <w:rPr>
          <w:sz w:val="24"/>
          <w:szCs w:val="24"/>
        </w:rPr>
        <w:t>Harlow</w:t>
      </w:r>
      <w:proofErr w:type="spellEnd"/>
      <w:r w:rsidRPr="00680E01">
        <w:rPr>
          <w:sz w:val="24"/>
          <w:szCs w:val="24"/>
        </w:rPr>
        <w:t>: Pearson, 2015.</w:t>
      </w:r>
    </w:p>
    <w:p w14:paraId="5A7F70AB" w14:textId="77777777" w:rsidR="0071200A" w:rsidRPr="002A6985" w:rsidRDefault="0071200A" w:rsidP="0071200A">
      <w:pPr>
        <w:spacing w:after="240" w:line="240" w:lineRule="auto"/>
        <w:rPr>
          <w:sz w:val="24"/>
          <w:szCs w:val="24"/>
        </w:rPr>
      </w:pPr>
      <w:r>
        <w:rPr>
          <w:sz w:val="24"/>
          <w:szCs w:val="24"/>
        </w:rPr>
        <w:t xml:space="preserve">FERREIRA, Marcello; DINIZ, </w:t>
      </w:r>
      <w:proofErr w:type="spellStart"/>
      <w:r>
        <w:rPr>
          <w:sz w:val="24"/>
          <w:szCs w:val="24"/>
        </w:rPr>
        <w:t>Daylane</w:t>
      </w:r>
      <w:proofErr w:type="spellEnd"/>
      <w:r>
        <w:rPr>
          <w:sz w:val="24"/>
          <w:szCs w:val="24"/>
        </w:rPr>
        <w:t xml:space="preserve"> Soares; MELLO, Andrei Simão de. Conectando saberes: tecnologias digitais como dispositivo no Projeto Horta Mágica e na educação sustentável. </w:t>
      </w:r>
      <w:r>
        <w:rPr>
          <w:i/>
          <w:iCs/>
          <w:sz w:val="24"/>
          <w:szCs w:val="24"/>
        </w:rPr>
        <w:t>Dialogia</w:t>
      </w:r>
      <w:r>
        <w:rPr>
          <w:sz w:val="24"/>
          <w:szCs w:val="24"/>
        </w:rPr>
        <w:t>, n. 54, 2025. Disponível em: &lt;https://periodicos.uninove.br/dialogia/</w:t>
      </w:r>
      <w:proofErr w:type="spellStart"/>
      <w:r>
        <w:rPr>
          <w:sz w:val="24"/>
          <w:szCs w:val="24"/>
        </w:rPr>
        <w:t>article</w:t>
      </w:r>
      <w:proofErr w:type="spellEnd"/>
      <w:r>
        <w:rPr>
          <w:sz w:val="24"/>
          <w:szCs w:val="24"/>
        </w:rPr>
        <w:t>/</w:t>
      </w:r>
      <w:proofErr w:type="spellStart"/>
      <w:r>
        <w:rPr>
          <w:sz w:val="24"/>
          <w:szCs w:val="24"/>
        </w:rPr>
        <w:t>view</w:t>
      </w:r>
      <w:proofErr w:type="spellEnd"/>
      <w:r>
        <w:rPr>
          <w:sz w:val="24"/>
          <w:szCs w:val="24"/>
        </w:rPr>
        <w:t>/28002&gt;. Acesso em: 28 mar. 2026.</w:t>
      </w:r>
    </w:p>
    <w:p w14:paraId="66123426" w14:textId="77777777" w:rsidR="0071200A" w:rsidRDefault="0071200A" w:rsidP="0071200A">
      <w:pPr>
        <w:spacing w:after="240" w:line="240" w:lineRule="auto"/>
        <w:rPr>
          <w:sz w:val="24"/>
          <w:szCs w:val="24"/>
        </w:rPr>
      </w:pPr>
      <w:r>
        <w:rPr>
          <w:sz w:val="24"/>
          <w:szCs w:val="24"/>
        </w:rPr>
        <w:t xml:space="preserve">FERREIRA, Willian José </w:t>
      </w:r>
      <w:r>
        <w:rPr>
          <w:i/>
          <w:iCs/>
          <w:sz w:val="24"/>
          <w:szCs w:val="24"/>
        </w:rPr>
        <w:t>et al.</w:t>
      </w:r>
      <w:r>
        <w:rPr>
          <w:sz w:val="24"/>
          <w:szCs w:val="24"/>
        </w:rPr>
        <w:t xml:space="preserve"> Gamificação e educação ambiental: desafios e perspectivas para a sensibilização e mudança de atitudes rumo a um futuro sustentável. Caminhos de Geografia, Uberlândia, v. 25, n. 100, p. 291-306, ago. 2024. DOI: &lt;https://doi.org/10.14393/RCG2510071267&gt;. Acesso em: 28 mar. 2026.</w:t>
      </w:r>
    </w:p>
    <w:p w14:paraId="63678273" w14:textId="77777777" w:rsidR="0071200A" w:rsidRPr="00DC33C6" w:rsidRDefault="0071200A" w:rsidP="0071200A">
      <w:pPr>
        <w:spacing w:after="240" w:line="240" w:lineRule="auto"/>
        <w:rPr>
          <w:sz w:val="24"/>
          <w:szCs w:val="24"/>
        </w:rPr>
      </w:pPr>
      <w:r w:rsidRPr="00DC33C6">
        <w:rPr>
          <w:sz w:val="24"/>
          <w:szCs w:val="24"/>
        </w:rPr>
        <w:t>GIL, A. C. Como elaborar projetos de pesquisa. 6. ed. São Paulo: Atlas, 2017.</w:t>
      </w:r>
    </w:p>
    <w:p w14:paraId="15045E28" w14:textId="77777777" w:rsidR="0071200A" w:rsidRPr="002A6985" w:rsidRDefault="0071200A" w:rsidP="0071200A">
      <w:pPr>
        <w:spacing w:after="240" w:line="240" w:lineRule="auto"/>
        <w:rPr>
          <w:sz w:val="24"/>
          <w:szCs w:val="24"/>
        </w:rPr>
      </w:pPr>
      <w:r>
        <w:rPr>
          <w:sz w:val="24"/>
          <w:szCs w:val="24"/>
        </w:rPr>
        <w:t xml:space="preserve">GUERRA, I. F.; GERSTENBERGER, F. C. S.; ALMEIDA, M. V. de. Meio ambiente urbano: desafios para a efetivação de políticas públicas voltadas para a sustentabilidade ambiental. Revista Internacional </w:t>
      </w:r>
      <w:proofErr w:type="spellStart"/>
      <w:r>
        <w:rPr>
          <w:sz w:val="24"/>
          <w:szCs w:val="24"/>
        </w:rPr>
        <w:t>Consinter</w:t>
      </w:r>
      <w:proofErr w:type="spellEnd"/>
      <w:r>
        <w:rPr>
          <w:sz w:val="24"/>
          <w:szCs w:val="24"/>
        </w:rPr>
        <w:t xml:space="preserve"> de Direito, Paraná, v. 10, n. 19, p. 177-192, 2024. DOI: &lt;https://doi.org/10.19135/revista.consinter.00019.06&gt;</w:t>
      </w:r>
    </w:p>
    <w:p w14:paraId="639CD8FB" w14:textId="77777777" w:rsidR="0071200A" w:rsidRPr="002A6985" w:rsidRDefault="0071200A" w:rsidP="0071200A">
      <w:pPr>
        <w:spacing w:after="240" w:line="240" w:lineRule="auto"/>
        <w:rPr>
          <w:sz w:val="24"/>
          <w:szCs w:val="24"/>
        </w:rPr>
      </w:pPr>
      <w:r>
        <w:rPr>
          <w:sz w:val="24"/>
          <w:szCs w:val="24"/>
        </w:rPr>
        <w:t xml:space="preserve">GT AGENDA 2030. </w:t>
      </w:r>
      <w:r>
        <w:rPr>
          <w:i/>
          <w:iCs/>
          <w:sz w:val="24"/>
          <w:szCs w:val="24"/>
        </w:rPr>
        <w:t>Relatório Luz da Sociedade Civil para a Agenda 2030 no Brasil</w:t>
      </w:r>
      <w:r>
        <w:rPr>
          <w:sz w:val="24"/>
          <w:szCs w:val="24"/>
        </w:rPr>
        <w:t>. Rio de Janeiro, 2024. Disponível em: &lt;https://gtagenda2030.org.br/wp-content/uploads/2024/10/rl_2024_pt-web-completo_lowres.pdf&gt;. Acesso em: 28 mar. 2026.</w:t>
      </w:r>
    </w:p>
    <w:p w14:paraId="133CF4B8" w14:textId="77777777" w:rsidR="0071200A" w:rsidRPr="002A6985" w:rsidRDefault="0071200A" w:rsidP="0071200A">
      <w:pPr>
        <w:spacing w:after="240" w:line="240" w:lineRule="auto"/>
        <w:rPr>
          <w:sz w:val="24"/>
          <w:szCs w:val="24"/>
        </w:rPr>
      </w:pPr>
      <w:r>
        <w:rPr>
          <w:sz w:val="24"/>
          <w:szCs w:val="24"/>
        </w:rPr>
        <w:t>HARGREAVES-WESTENBERGER, Laurita; FUNARI, Armando Palermo. Meio ambiente e a (</w:t>
      </w:r>
      <w:proofErr w:type="spellStart"/>
      <w:r>
        <w:rPr>
          <w:sz w:val="24"/>
          <w:szCs w:val="24"/>
        </w:rPr>
        <w:t>re</w:t>
      </w:r>
      <w:proofErr w:type="spellEnd"/>
      <w:r>
        <w:rPr>
          <w:sz w:val="24"/>
          <w:szCs w:val="24"/>
        </w:rPr>
        <w:t>)produção das desigualdades sociais nas metrópoles brasileiras. In: COSTA, Marco Aurélio (Org.). 50 anos de regiões metropolitanas no Brasil e a Política Nacional de Desenvolvimento Urbano: no cenário de adaptação das cidades às mudanças climáticas e à transição digital. Brasília, DF: Ipea, 2024. p. 249-271. &lt;https://doi.org/10.38116/978-65-5635-068-4/capitulo14&gt;. Acesso em: 26 abr. 2026.</w:t>
      </w:r>
    </w:p>
    <w:p w14:paraId="24850106" w14:textId="77777777" w:rsidR="0071200A" w:rsidRPr="002A6985" w:rsidRDefault="0071200A" w:rsidP="0071200A">
      <w:pPr>
        <w:spacing w:after="240" w:line="240" w:lineRule="auto"/>
        <w:rPr>
          <w:sz w:val="24"/>
          <w:szCs w:val="24"/>
          <w:lang w:val="en-US"/>
        </w:rPr>
      </w:pPr>
      <w:r>
        <w:rPr>
          <w:sz w:val="24"/>
          <w:szCs w:val="24"/>
        </w:rPr>
        <w:t xml:space="preserve">IBGE – Instituto Brasileiro de Geografia e Estatística. </w:t>
      </w:r>
      <w:r>
        <w:rPr>
          <w:i/>
          <w:iCs/>
          <w:sz w:val="24"/>
          <w:szCs w:val="24"/>
        </w:rPr>
        <w:t>Pesquisa Nacional por Amostra de Domicílios Contínua: TIC 2023</w:t>
      </w:r>
      <w:r>
        <w:rPr>
          <w:sz w:val="24"/>
          <w:szCs w:val="24"/>
        </w:rPr>
        <w:t xml:space="preserve">. Rio de Janeiro: IBGE, 2023. Disponível em: &lt;https://www.ibge.gov.br/estatisticas/sociais/trabalho/17270-pnad-continua.html&gt;. </w:t>
      </w:r>
      <w:proofErr w:type="spellStart"/>
      <w:r>
        <w:rPr>
          <w:sz w:val="24"/>
          <w:szCs w:val="24"/>
          <w:lang w:val="en-US"/>
        </w:rPr>
        <w:t>Acesso</w:t>
      </w:r>
      <w:proofErr w:type="spellEnd"/>
      <w:r>
        <w:rPr>
          <w:sz w:val="24"/>
          <w:szCs w:val="24"/>
          <w:lang w:val="en-US"/>
        </w:rPr>
        <w:t xml:space="preserve"> </w:t>
      </w:r>
      <w:proofErr w:type="spellStart"/>
      <w:r>
        <w:rPr>
          <w:sz w:val="24"/>
          <w:szCs w:val="24"/>
          <w:lang w:val="en-US"/>
        </w:rPr>
        <w:t>em</w:t>
      </w:r>
      <w:proofErr w:type="spellEnd"/>
      <w:r>
        <w:rPr>
          <w:sz w:val="24"/>
          <w:szCs w:val="24"/>
          <w:lang w:val="en-US"/>
        </w:rPr>
        <w:t xml:space="preserve">: 28 </w:t>
      </w:r>
      <w:proofErr w:type="gramStart"/>
      <w:r>
        <w:rPr>
          <w:sz w:val="24"/>
          <w:szCs w:val="24"/>
          <w:lang w:val="en-US"/>
        </w:rPr>
        <w:t>mar</w:t>
      </w:r>
      <w:proofErr w:type="gramEnd"/>
      <w:r>
        <w:rPr>
          <w:sz w:val="24"/>
          <w:szCs w:val="24"/>
          <w:lang w:val="en-US"/>
        </w:rPr>
        <w:t>. 2026.</w:t>
      </w:r>
    </w:p>
    <w:p w14:paraId="1D851647" w14:textId="77777777" w:rsidR="0071200A" w:rsidRPr="002A6985" w:rsidRDefault="0071200A" w:rsidP="0071200A">
      <w:pPr>
        <w:spacing w:after="240" w:line="240" w:lineRule="auto"/>
        <w:rPr>
          <w:sz w:val="24"/>
          <w:szCs w:val="24"/>
        </w:rPr>
      </w:pPr>
      <w:r>
        <w:rPr>
          <w:sz w:val="24"/>
          <w:szCs w:val="24"/>
          <w:lang w:val="en-US"/>
        </w:rPr>
        <w:t xml:space="preserve">IPCC – Intergovernmental Panel on Climate Change. </w:t>
      </w:r>
      <w:r>
        <w:rPr>
          <w:i/>
          <w:iCs/>
          <w:sz w:val="24"/>
          <w:szCs w:val="24"/>
          <w:lang w:val="en-US"/>
        </w:rPr>
        <w:t>Sixth Assessment Report</w:t>
      </w:r>
      <w:r>
        <w:rPr>
          <w:sz w:val="24"/>
          <w:szCs w:val="24"/>
          <w:lang w:val="en-US"/>
        </w:rPr>
        <w:t xml:space="preserve">. </w:t>
      </w:r>
      <w:r>
        <w:rPr>
          <w:sz w:val="24"/>
          <w:szCs w:val="24"/>
        </w:rPr>
        <w:t>Genebra: IPCC, 2022. Disponível em: &lt;https://www.ipcc.ch/assessment-</w:t>
      </w:r>
      <w:proofErr w:type="spellStart"/>
      <w:r>
        <w:rPr>
          <w:sz w:val="24"/>
          <w:szCs w:val="24"/>
        </w:rPr>
        <w:t>report</w:t>
      </w:r>
      <w:proofErr w:type="spellEnd"/>
      <w:r>
        <w:rPr>
          <w:sz w:val="24"/>
          <w:szCs w:val="24"/>
        </w:rPr>
        <w:t>/ar6/&gt;. Acesso em: 28 mar. 2026.</w:t>
      </w:r>
    </w:p>
    <w:p w14:paraId="15B46621" w14:textId="77777777" w:rsidR="0071200A" w:rsidRPr="002A6985" w:rsidRDefault="0071200A" w:rsidP="0071200A">
      <w:pPr>
        <w:spacing w:after="240" w:line="240" w:lineRule="auto"/>
        <w:rPr>
          <w:sz w:val="24"/>
          <w:szCs w:val="24"/>
        </w:rPr>
      </w:pPr>
      <w:r>
        <w:rPr>
          <w:sz w:val="24"/>
          <w:szCs w:val="24"/>
        </w:rPr>
        <w:t xml:space="preserve">NIC.br; CGI.br. </w:t>
      </w:r>
      <w:r>
        <w:rPr>
          <w:i/>
          <w:iCs/>
          <w:sz w:val="24"/>
          <w:szCs w:val="24"/>
        </w:rPr>
        <w:t>TIC Kids Online Brasil 2023</w:t>
      </w:r>
      <w:r>
        <w:rPr>
          <w:sz w:val="24"/>
          <w:szCs w:val="24"/>
        </w:rPr>
        <w:t>. São Paulo: Comitê Gestor da Internet no Brasil, 2023. Disponível em: &lt;https://cetic.br/</w:t>
      </w:r>
      <w:proofErr w:type="spellStart"/>
      <w:r>
        <w:rPr>
          <w:sz w:val="24"/>
          <w:szCs w:val="24"/>
        </w:rPr>
        <w:t>pt</w:t>
      </w:r>
      <w:proofErr w:type="spellEnd"/>
      <w:r>
        <w:rPr>
          <w:sz w:val="24"/>
          <w:szCs w:val="24"/>
        </w:rPr>
        <w:t>/pesquisa/kids-online/&gt;. Acesso em: 28 mar. 2026.</w:t>
      </w:r>
    </w:p>
    <w:p w14:paraId="44BECCA4" w14:textId="77777777" w:rsidR="0071200A" w:rsidRPr="002A6985" w:rsidRDefault="0071200A" w:rsidP="0071200A">
      <w:pPr>
        <w:spacing w:after="240" w:line="240" w:lineRule="auto"/>
        <w:rPr>
          <w:sz w:val="24"/>
          <w:szCs w:val="24"/>
        </w:rPr>
      </w:pPr>
      <w:r>
        <w:rPr>
          <w:sz w:val="24"/>
          <w:szCs w:val="24"/>
          <w:lang w:val="en-US"/>
        </w:rPr>
        <w:t xml:space="preserve">LI, X.; XIA, Q.; CHU, S. K. W.; YANG, Y. Examining the effectiveness of gamification as a tool promoting teaching and learning in educational settings: A meta-analysis. Frontiers in </w:t>
      </w:r>
      <w:r>
        <w:rPr>
          <w:sz w:val="24"/>
          <w:szCs w:val="24"/>
          <w:lang w:val="en-US"/>
        </w:rPr>
        <w:lastRenderedPageBreak/>
        <w:t xml:space="preserve">Psychology, Lausanne, v. 14, 1253549, 2023. DOI: &lt;https://doi.org/10.3389/fpsyg.2023.1253549&gt;. </w:t>
      </w:r>
      <w:r>
        <w:rPr>
          <w:sz w:val="24"/>
          <w:szCs w:val="24"/>
        </w:rPr>
        <w:t>Acesso em: 28 mar. 2026.</w:t>
      </w:r>
    </w:p>
    <w:p w14:paraId="66BD8272" w14:textId="77777777" w:rsidR="0071200A" w:rsidRPr="002A6985" w:rsidRDefault="0071200A" w:rsidP="0071200A">
      <w:pPr>
        <w:spacing w:after="240" w:line="240" w:lineRule="auto"/>
        <w:rPr>
          <w:sz w:val="24"/>
          <w:szCs w:val="24"/>
        </w:rPr>
      </w:pPr>
      <w:r>
        <w:rPr>
          <w:sz w:val="24"/>
          <w:szCs w:val="24"/>
        </w:rPr>
        <w:t>MELO, F. L. N. B., &amp; Soares, A. M. J. (2025). </w:t>
      </w:r>
      <w:proofErr w:type="spellStart"/>
      <w:r>
        <w:rPr>
          <w:sz w:val="24"/>
          <w:szCs w:val="24"/>
        </w:rPr>
        <w:t>Ecofarming</w:t>
      </w:r>
      <w:proofErr w:type="spellEnd"/>
      <w:r>
        <w:rPr>
          <w:sz w:val="24"/>
          <w:szCs w:val="24"/>
        </w:rPr>
        <w:t xml:space="preserve">: Simulação </w:t>
      </w:r>
      <w:proofErr w:type="spellStart"/>
      <w:r>
        <w:rPr>
          <w:sz w:val="24"/>
          <w:szCs w:val="24"/>
        </w:rPr>
        <w:t>gamificada</w:t>
      </w:r>
      <w:proofErr w:type="spellEnd"/>
      <w:r>
        <w:rPr>
          <w:sz w:val="24"/>
          <w:szCs w:val="24"/>
        </w:rPr>
        <w:t xml:space="preserve"> para ensino de empreendedorismo sustentável em biomas brasileiros. Revista de Administração Contemporânea, 29(1), e240218. &lt;https://doi.org/10.1590/1982-7849rac2025240218.por&gt;. Acesso em: 28 mar. 2026. </w:t>
      </w:r>
    </w:p>
    <w:p w14:paraId="0F424B93" w14:textId="77777777" w:rsidR="0071200A" w:rsidRDefault="0071200A" w:rsidP="0071200A">
      <w:pPr>
        <w:spacing w:after="240" w:line="240" w:lineRule="auto"/>
        <w:rPr>
          <w:sz w:val="24"/>
          <w:szCs w:val="24"/>
        </w:rPr>
      </w:pPr>
      <w:r>
        <w:rPr>
          <w:sz w:val="24"/>
          <w:szCs w:val="24"/>
        </w:rPr>
        <w:t xml:space="preserve">MINISTÉRIO DO MEIO AMBIENTE. Programa Nacional de Educação Ambiental – </w:t>
      </w:r>
      <w:proofErr w:type="spellStart"/>
      <w:r>
        <w:rPr>
          <w:sz w:val="24"/>
          <w:szCs w:val="24"/>
        </w:rPr>
        <w:t>ProNEA</w:t>
      </w:r>
      <w:proofErr w:type="spellEnd"/>
      <w:r>
        <w:rPr>
          <w:sz w:val="24"/>
          <w:szCs w:val="24"/>
        </w:rPr>
        <w:t xml:space="preserve"> Digital. Brasília, DF: MMA, 2023. Disponível em: &lt;https://salasverdes.mma.gov.br/wp-content/uploads/2023/12/Pronea-Digital-final.pdf.&gt; Acesso em: 26 abr. 2026.</w:t>
      </w:r>
    </w:p>
    <w:p w14:paraId="7D59F90D" w14:textId="77777777" w:rsidR="0071200A" w:rsidRPr="0071200A" w:rsidRDefault="0071200A" w:rsidP="0071200A">
      <w:pPr>
        <w:spacing w:after="240" w:line="240" w:lineRule="auto"/>
        <w:rPr>
          <w:sz w:val="24"/>
          <w:szCs w:val="24"/>
        </w:rPr>
      </w:pPr>
      <w:r w:rsidRPr="00B61B8E">
        <w:rPr>
          <w:sz w:val="24"/>
          <w:szCs w:val="24"/>
          <w:lang w:val="en-US"/>
        </w:rPr>
        <w:t xml:space="preserve">MONGODB, INC. Data Modeling Introduction. </w:t>
      </w:r>
      <w:proofErr w:type="spellStart"/>
      <w:r w:rsidRPr="00B61B8E">
        <w:rPr>
          <w:sz w:val="24"/>
          <w:szCs w:val="24"/>
        </w:rPr>
        <w:t>MongoDB</w:t>
      </w:r>
      <w:proofErr w:type="spellEnd"/>
      <w:r w:rsidRPr="00B61B8E">
        <w:rPr>
          <w:sz w:val="24"/>
          <w:szCs w:val="24"/>
        </w:rPr>
        <w:t xml:space="preserve"> Manual, 2024.</w:t>
      </w:r>
      <w:r>
        <w:rPr>
          <w:sz w:val="24"/>
          <w:szCs w:val="24"/>
        </w:rPr>
        <w:t xml:space="preserve"> </w:t>
      </w:r>
      <w:r w:rsidRPr="00B61B8E">
        <w:rPr>
          <w:sz w:val="24"/>
          <w:szCs w:val="24"/>
        </w:rPr>
        <w:t>Disponível em:</w:t>
      </w:r>
      <w:r>
        <w:rPr>
          <w:sz w:val="24"/>
          <w:szCs w:val="24"/>
        </w:rPr>
        <w:t xml:space="preserve"> </w:t>
      </w:r>
      <w:r w:rsidRPr="00B61B8E">
        <w:rPr>
          <w:sz w:val="24"/>
          <w:szCs w:val="24"/>
        </w:rPr>
        <w:t>&lt;https://www.mongodb.com/docs/manual/core/data-modeling-introduction/&gt;.</w:t>
      </w:r>
      <w:r>
        <w:rPr>
          <w:sz w:val="24"/>
          <w:szCs w:val="24"/>
        </w:rPr>
        <w:t xml:space="preserve"> </w:t>
      </w:r>
      <w:r w:rsidRPr="00B61B8E">
        <w:rPr>
          <w:sz w:val="24"/>
          <w:szCs w:val="24"/>
        </w:rPr>
        <w:t>Acesso em: mai. 2026.</w:t>
      </w:r>
    </w:p>
    <w:p w14:paraId="7FB45FD4" w14:textId="77777777" w:rsidR="0071200A" w:rsidRPr="0071200A" w:rsidRDefault="0071200A" w:rsidP="0071200A">
      <w:pPr>
        <w:spacing w:after="240" w:line="240" w:lineRule="auto"/>
        <w:rPr>
          <w:sz w:val="24"/>
          <w:szCs w:val="24"/>
          <w:lang w:val="en-US"/>
        </w:rPr>
      </w:pPr>
      <w:r w:rsidRPr="00B61B8E">
        <w:rPr>
          <w:sz w:val="24"/>
          <w:szCs w:val="24"/>
        </w:rPr>
        <w:t xml:space="preserve">MONGOOSEJS. </w:t>
      </w:r>
      <w:proofErr w:type="spellStart"/>
      <w:r w:rsidRPr="00B61B8E">
        <w:rPr>
          <w:sz w:val="24"/>
          <w:szCs w:val="24"/>
        </w:rPr>
        <w:t>Mongoose</w:t>
      </w:r>
      <w:proofErr w:type="spellEnd"/>
      <w:r w:rsidRPr="00B61B8E">
        <w:rPr>
          <w:sz w:val="24"/>
          <w:szCs w:val="24"/>
        </w:rPr>
        <w:t xml:space="preserve"> v8 </w:t>
      </w:r>
      <w:proofErr w:type="spellStart"/>
      <w:r w:rsidRPr="00B61B8E">
        <w:rPr>
          <w:sz w:val="24"/>
          <w:szCs w:val="24"/>
        </w:rPr>
        <w:t>Documentation</w:t>
      </w:r>
      <w:proofErr w:type="spellEnd"/>
      <w:r w:rsidRPr="00B61B8E">
        <w:rPr>
          <w:sz w:val="24"/>
          <w:szCs w:val="24"/>
        </w:rPr>
        <w:t>. 2024. Disponível em:</w:t>
      </w:r>
      <w:r>
        <w:rPr>
          <w:sz w:val="24"/>
          <w:szCs w:val="24"/>
        </w:rPr>
        <w:t xml:space="preserve"> </w:t>
      </w:r>
      <w:r w:rsidRPr="00B61B8E">
        <w:rPr>
          <w:sz w:val="24"/>
          <w:szCs w:val="24"/>
        </w:rPr>
        <w:t>&lt;https://mongoosejs.com/</w:t>
      </w:r>
      <w:proofErr w:type="spellStart"/>
      <w:r w:rsidRPr="00B61B8E">
        <w:rPr>
          <w:sz w:val="24"/>
          <w:szCs w:val="24"/>
        </w:rPr>
        <w:t>docs</w:t>
      </w:r>
      <w:proofErr w:type="spellEnd"/>
      <w:r w:rsidRPr="00B61B8E">
        <w:rPr>
          <w:sz w:val="24"/>
          <w:szCs w:val="24"/>
        </w:rPr>
        <w:t xml:space="preserve">/&gt;. </w:t>
      </w:r>
      <w:proofErr w:type="spellStart"/>
      <w:r w:rsidRPr="00B61B8E">
        <w:rPr>
          <w:sz w:val="24"/>
          <w:szCs w:val="24"/>
          <w:lang w:val="en-US"/>
        </w:rPr>
        <w:t>Acesso</w:t>
      </w:r>
      <w:proofErr w:type="spellEnd"/>
      <w:r w:rsidRPr="00B61B8E">
        <w:rPr>
          <w:sz w:val="24"/>
          <w:szCs w:val="24"/>
          <w:lang w:val="en-US"/>
        </w:rPr>
        <w:t xml:space="preserve"> </w:t>
      </w:r>
      <w:proofErr w:type="spellStart"/>
      <w:r w:rsidRPr="00B61B8E">
        <w:rPr>
          <w:sz w:val="24"/>
          <w:szCs w:val="24"/>
          <w:lang w:val="en-US"/>
        </w:rPr>
        <w:t>em</w:t>
      </w:r>
      <w:proofErr w:type="spellEnd"/>
      <w:r w:rsidRPr="00B61B8E">
        <w:rPr>
          <w:sz w:val="24"/>
          <w:szCs w:val="24"/>
          <w:lang w:val="en-US"/>
        </w:rPr>
        <w:t xml:space="preserve">: </w:t>
      </w:r>
      <w:proofErr w:type="spellStart"/>
      <w:r w:rsidRPr="00B61B8E">
        <w:rPr>
          <w:sz w:val="24"/>
          <w:szCs w:val="24"/>
          <w:lang w:val="en-US"/>
        </w:rPr>
        <w:t>mai</w:t>
      </w:r>
      <w:proofErr w:type="spellEnd"/>
      <w:r w:rsidRPr="00B61B8E">
        <w:rPr>
          <w:sz w:val="24"/>
          <w:szCs w:val="24"/>
          <w:lang w:val="en-US"/>
        </w:rPr>
        <w:t>. 2026.</w:t>
      </w:r>
    </w:p>
    <w:p w14:paraId="45CD4ED0" w14:textId="77777777" w:rsidR="0071200A" w:rsidRPr="002A6985" w:rsidRDefault="0071200A" w:rsidP="0071200A">
      <w:pPr>
        <w:spacing w:after="240" w:line="240" w:lineRule="auto"/>
        <w:rPr>
          <w:sz w:val="24"/>
          <w:szCs w:val="24"/>
        </w:rPr>
      </w:pPr>
      <w:r>
        <w:rPr>
          <w:sz w:val="24"/>
          <w:szCs w:val="24"/>
          <w:lang w:val="en-US"/>
        </w:rPr>
        <w:t xml:space="preserve">NIELSEN, Jakob; BUDIU, Raluca. </w:t>
      </w:r>
      <w:r>
        <w:rPr>
          <w:i/>
          <w:iCs/>
          <w:sz w:val="24"/>
          <w:szCs w:val="24"/>
          <w:lang w:val="en-US"/>
        </w:rPr>
        <w:t>UX design for children (ages 3-12)</w:t>
      </w:r>
      <w:r>
        <w:rPr>
          <w:sz w:val="24"/>
          <w:szCs w:val="24"/>
          <w:lang w:val="en-US"/>
        </w:rPr>
        <w:t xml:space="preserve">. </w:t>
      </w:r>
      <w:r>
        <w:rPr>
          <w:sz w:val="24"/>
          <w:szCs w:val="24"/>
        </w:rPr>
        <w:t xml:space="preserve">Nielsen Norman </w:t>
      </w:r>
      <w:proofErr w:type="spellStart"/>
      <w:r>
        <w:rPr>
          <w:sz w:val="24"/>
          <w:szCs w:val="24"/>
        </w:rPr>
        <w:t>Group</w:t>
      </w:r>
      <w:proofErr w:type="spellEnd"/>
      <w:r>
        <w:rPr>
          <w:sz w:val="24"/>
          <w:szCs w:val="24"/>
        </w:rPr>
        <w:t>, 2018. Disponível em: &lt;https://www.nngroup.com/</w:t>
      </w:r>
      <w:proofErr w:type="spellStart"/>
      <w:r>
        <w:rPr>
          <w:sz w:val="24"/>
          <w:szCs w:val="24"/>
        </w:rPr>
        <w:t>reports</w:t>
      </w:r>
      <w:proofErr w:type="spellEnd"/>
      <w:r>
        <w:rPr>
          <w:sz w:val="24"/>
          <w:szCs w:val="24"/>
        </w:rPr>
        <w:t>/</w:t>
      </w:r>
      <w:proofErr w:type="spellStart"/>
      <w:r>
        <w:rPr>
          <w:sz w:val="24"/>
          <w:szCs w:val="24"/>
        </w:rPr>
        <w:t>children</w:t>
      </w:r>
      <w:proofErr w:type="spellEnd"/>
      <w:r>
        <w:rPr>
          <w:sz w:val="24"/>
          <w:szCs w:val="24"/>
        </w:rPr>
        <w:t>-</w:t>
      </w:r>
      <w:proofErr w:type="spellStart"/>
      <w:r>
        <w:rPr>
          <w:sz w:val="24"/>
          <w:szCs w:val="24"/>
        </w:rPr>
        <w:t>on</w:t>
      </w:r>
      <w:proofErr w:type="spellEnd"/>
      <w:r>
        <w:rPr>
          <w:sz w:val="24"/>
          <w:szCs w:val="24"/>
        </w:rPr>
        <w:t>-</w:t>
      </w:r>
      <w:proofErr w:type="spellStart"/>
      <w:r>
        <w:rPr>
          <w:sz w:val="24"/>
          <w:szCs w:val="24"/>
        </w:rPr>
        <w:t>the</w:t>
      </w:r>
      <w:proofErr w:type="spellEnd"/>
      <w:r>
        <w:rPr>
          <w:sz w:val="24"/>
          <w:szCs w:val="24"/>
        </w:rPr>
        <w:t>-web/&gt;. Acesso em: 28 mar. 2026.</w:t>
      </w:r>
    </w:p>
    <w:p w14:paraId="705552B5" w14:textId="77777777" w:rsidR="0071200A" w:rsidRPr="002A6985" w:rsidRDefault="0071200A" w:rsidP="0071200A">
      <w:pPr>
        <w:spacing w:after="240" w:line="240" w:lineRule="auto"/>
        <w:rPr>
          <w:sz w:val="24"/>
          <w:szCs w:val="24"/>
        </w:rPr>
      </w:pPr>
      <w:r>
        <w:rPr>
          <w:sz w:val="24"/>
          <w:szCs w:val="24"/>
        </w:rPr>
        <w:t>OXFAM BRASIL. Encruzilhada Climática: um retrato das desigualdades brasileiras. São Paulo: Oxfam Brasil, 2025. Disponível em: &lt;https://www.oxfam.org.br/encruzilhada-climatica-um-retrato-das-desigualdades-brasileiras/&gt;. Acesso em: 26 abr. 2026.</w:t>
      </w:r>
    </w:p>
    <w:p w14:paraId="1452DF18" w14:textId="77777777" w:rsidR="0071200A" w:rsidRPr="002A6985" w:rsidRDefault="0071200A" w:rsidP="0071200A">
      <w:pPr>
        <w:spacing w:after="240" w:line="240" w:lineRule="auto"/>
        <w:rPr>
          <w:sz w:val="24"/>
          <w:szCs w:val="24"/>
        </w:rPr>
      </w:pPr>
      <w:r>
        <w:rPr>
          <w:sz w:val="24"/>
          <w:szCs w:val="24"/>
        </w:rPr>
        <w:t xml:space="preserve">RENOSTO, </w:t>
      </w:r>
      <w:proofErr w:type="spellStart"/>
      <w:r>
        <w:rPr>
          <w:sz w:val="24"/>
          <w:szCs w:val="24"/>
        </w:rPr>
        <w:t>Emanuelli</w:t>
      </w:r>
      <w:proofErr w:type="spellEnd"/>
      <w:r>
        <w:rPr>
          <w:sz w:val="24"/>
          <w:szCs w:val="24"/>
        </w:rPr>
        <w:t xml:space="preserve">. </w:t>
      </w:r>
      <w:r>
        <w:rPr>
          <w:i/>
          <w:iCs/>
          <w:sz w:val="24"/>
          <w:szCs w:val="24"/>
        </w:rPr>
        <w:t>Educação ambiental e práticas pedagógicas</w:t>
      </w:r>
      <w:r>
        <w:rPr>
          <w:sz w:val="24"/>
          <w:szCs w:val="24"/>
        </w:rPr>
        <w:t>. 2023. Disponível em: &lt;https://tede.unioeste.br/</w:t>
      </w:r>
      <w:proofErr w:type="spellStart"/>
      <w:r>
        <w:rPr>
          <w:sz w:val="24"/>
          <w:szCs w:val="24"/>
        </w:rPr>
        <w:t>handle</w:t>
      </w:r>
      <w:proofErr w:type="spellEnd"/>
      <w:r>
        <w:rPr>
          <w:sz w:val="24"/>
          <w:szCs w:val="24"/>
        </w:rPr>
        <w:t>/</w:t>
      </w:r>
      <w:proofErr w:type="spellStart"/>
      <w:r>
        <w:rPr>
          <w:sz w:val="24"/>
          <w:szCs w:val="24"/>
        </w:rPr>
        <w:t>tede</w:t>
      </w:r>
      <w:proofErr w:type="spellEnd"/>
      <w:r>
        <w:rPr>
          <w:sz w:val="24"/>
          <w:szCs w:val="24"/>
        </w:rPr>
        <w:t>/8266&gt;. Acesso em: 28 mar. 2026.</w:t>
      </w:r>
    </w:p>
    <w:p w14:paraId="4A456094" w14:textId="77777777" w:rsidR="0071200A" w:rsidRPr="002A6985" w:rsidRDefault="0071200A" w:rsidP="0071200A">
      <w:pPr>
        <w:spacing w:after="240" w:line="240" w:lineRule="auto"/>
        <w:rPr>
          <w:sz w:val="24"/>
          <w:szCs w:val="24"/>
          <w:lang w:val="en-US"/>
        </w:rPr>
      </w:pPr>
      <w:r>
        <w:rPr>
          <w:sz w:val="24"/>
          <w:szCs w:val="24"/>
        </w:rPr>
        <w:t xml:space="preserve">REVISTA FT. A educação ambiental na educação infantil: caminhos para sua inserção e prática. </w:t>
      </w:r>
      <w:r>
        <w:rPr>
          <w:i/>
          <w:iCs/>
          <w:sz w:val="24"/>
          <w:szCs w:val="24"/>
        </w:rPr>
        <w:t>Revista FT</w:t>
      </w:r>
      <w:r>
        <w:rPr>
          <w:sz w:val="24"/>
          <w:szCs w:val="24"/>
        </w:rPr>
        <w:t xml:space="preserve">, 2024. Disponível em: &lt;https://revistaft.com.br/a-educacao-ambiental-na-educacao-infantil-caminhos-para-sua-insercao-e-pratica/&gt;. </w:t>
      </w:r>
      <w:proofErr w:type="spellStart"/>
      <w:r>
        <w:rPr>
          <w:sz w:val="24"/>
          <w:szCs w:val="24"/>
          <w:lang w:val="en-US"/>
        </w:rPr>
        <w:t>Acesso</w:t>
      </w:r>
      <w:proofErr w:type="spellEnd"/>
      <w:r>
        <w:rPr>
          <w:sz w:val="24"/>
          <w:szCs w:val="24"/>
          <w:lang w:val="en-US"/>
        </w:rPr>
        <w:t xml:space="preserve"> </w:t>
      </w:r>
      <w:proofErr w:type="spellStart"/>
      <w:r>
        <w:rPr>
          <w:sz w:val="24"/>
          <w:szCs w:val="24"/>
          <w:lang w:val="en-US"/>
        </w:rPr>
        <w:t>em</w:t>
      </w:r>
      <w:proofErr w:type="spellEnd"/>
      <w:r>
        <w:rPr>
          <w:sz w:val="24"/>
          <w:szCs w:val="24"/>
          <w:lang w:val="en-US"/>
        </w:rPr>
        <w:t xml:space="preserve">: 28 </w:t>
      </w:r>
      <w:proofErr w:type="gramStart"/>
      <w:r>
        <w:rPr>
          <w:sz w:val="24"/>
          <w:szCs w:val="24"/>
          <w:lang w:val="en-US"/>
        </w:rPr>
        <w:t>mar</w:t>
      </w:r>
      <w:proofErr w:type="gramEnd"/>
      <w:r>
        <w:rPr>
          <w:sz w:val="24"/>
          <w:szCs w:val="24"/>
          <w:lang w:val="en-US"/>
        </w:rPr>
        <w:t>. 2026.</w:t>
      </w:r>
    </w:p>
    <w:p w14:paraId="6296E4D5" w14:textId="77777777" w:rsidR="0071200A" w:rsidRPr="002A6985" w:rsidRDefault="0071200A" w:rsidP="0071200A">
      <w:pPr>
        <w:spacing w:after="240" w:line="240" w:lineRule="auto"/>
        <w:rPr>
          <w:sz w:val="24"/>
          <w:szCs w:val="24"/>
        </w:rPr>
      </w:pPr>
      <w:r>
        <w:rPr>
          <w:sz w:val="24"/>
          <w:szCs w:val="24"/>
          <w:lang w:val="en-US"/>
        </w:rPr>
        <w:t xml:space="preserve">SAILER, Michael; HOMNER, Lisa. The gamification of learning: a meta-analysis. Educational Psychology Review, v. 32, n. 1, p. 77-112, 2020. DOI: &lt;https://doi.org/10.1007/s10648-019-09498-w&gt;. </w:t>
      </w:r>
      <w:r>
        <w:rPr>
          <w:sz w:val="24"/>
          <w:szCs w:val="24"/>
        </w:rPr>
        <w:t>Acesso em: 26 abr. 2026.</w:t>
      </w:r>
    </w:p>
    <w:p w14:paraId="51D59BC4" w14:textId="77777777" w:rsidR="0071200A" w:rsidRPr="002A6985" w:rsidRDefault="0071200A" w:rsidP="0071200A">
      <w:pPr>
        <w:spacing w:after="240" w:line="240" w:lineRule="auto"/>
        <w:rPr>
          <w:sz w:val="24"/>
          <w:szCs w:val="24"/>
        </w:rPr>
      </w:pPr>
      <w:r>
        <w:rPr>
          <w:sz w:val="24"/>
          <w:szCs w:val="24"/>
        </w:rPr>
        <w:t xml:space="preserve">SANCHES, Murilo. </w:t>
      </w:r>
      <w:r>
        <w:rPr>
          <w:i/>
          <w:iCs/>
          <w:sz w:val="24"/>
          <w:szCs w:val="24"/>
        </w:rPr>
        <w:t>Tecnologias digitais aplicadas à educação</w:t>
      </w:r>
      <w:r>
        <w:rPr>
          <w:sz w:val="24"/>
          <w:szCs w:val="24"/>
        </w:rPr>
        <w:t>. [s. d.]. Disponível em: &lt;https://www.bibliotecadigitalsenac.com.br/&gt;. Acesso em: 28 mar. 2026.</w:t>
      </w:r>
    </w:p>
    <w:p w14:paraId="0AC5869F" w14:textId="77777777" w:rsidR="0071200A" w:rsidRPr="002A6985" w:rsidRDefault="0071200A" w:rsidP="0071200A">
      <w:pPr>
        <w:spacing w:after="240" w:line="240" w:lineRule="auto"/>
        <w:rPr>
          <w:sz w:val="24"/>
          <w:szCs w:val="24"/>
        </w:rPr>
      </w:pPr>
      <w:r>
        <w:rPr>
          <w:sz w:val="24"/>
          <w:szCs w:val="24"/>
        </w:rPr>
        <w:t xml:space="preserve">SILVA, J. P. S. </w:t>
      </w:r>
      <w:r>
        <w:rPr>
          <w:i/>
          <w:iCs/>
          <w:sz w:val="24"/>
          <w:szCs w:val="24"/>
        </w:rPr>
        <w:t>et al</w:t>
      </w:r>
      <w:r>
        <w:rPr>
          <w:sz w:val="24"/>
          <w:szCs w:val="24"/>
        </w:rPr>
        <w:t>. Educação ambiental no contexto educacional brasileiro. 2024. Disponível em: &lt;https://renbio.org.br/</w:t>
      </w:r>
      <w:proofErr w:type="spellStart"/>
      <w:r>
        <w:rPr>
          <w:sz w:val="24"/>
          <w:szCs w:val="24"/>
        </w:rPr>
        <w:t>index.php</w:t>
      </w:r>
      <w:proofErr w:type="spellEnd"/>
      <w:r>
        <w:rPr>
          <w:sz w:val="24"/>
          <w:szCs w:val="24"/>
        </w:rPr>
        <w:t>/</w:t>
      </w:r>
      <w:proofErr w:type="spellStart"/>
      <w:r>
        <w:rPr>
          <w:sz w:val="24"/>
          <w:szCs w:val="24"/>
        </w:rPr>
        <w:t>sbenbio</w:t>
      </w:r>
      <w:proofErr w:type="spellEnd"/>
      <w:r>
        <w:rPr>
          <w:sz w:val="24"/>
          <w:szCs w:val="24"/>
        </w:rPr>
        <w:t>/</w:t>
      </w:r>
      <w:proofErr w:type="spellStart"/>
      <w:r>
        <w:rPr>
          <w:sz w:val="24"/>
          <w:szCs w:val="24"/>
        </w:rPr>
        <w:t>issue</w:t>
      </w:r>
      <w:proofErr w:type="spellEnd"/>
      <w:r>
        <w:rPr>
          <w:sz w:val="24"/>
          <w:szCs w:val="24"/>
        </w:rPr>
        <w:t>/</w:t>
      </w:r>
      <w:proofErr w:type="spellStart"/>
      <w:r>
        <w:rPr>
          <w:sz w:val="24"/>
          <w:szCs w:val="24"/>
        </w:rPr>
        <w:t>view</w:t>
      </w:r>
      <w:proofErr w:type="spellEnd"/>
      <w:r>
        <w:rPr>
          <w:sz w:val="24"/>
          <w:szCs w:val="24"/>
        </w:rPr>
        <w:t>/vol18nesp1&gt;. Acesso em: 28 mar. 2026.</w:t>
      </w:r>
    </w:p>
    <w:p w14:paraId="56CA4220" w14:textId="77777777" w:rsidR="0071200A" w:rsidRPr="002A6985" w:rsidRDefault="0071200A" w:rsidP="0071200A">
      <w:pPr>
        <w:spacing w:after="240" w:line="240" w:lineRule="auto"/>
        <w:rPr>
          <w:sz w:val="24"/>
          <w:szCs w:val="24"/>
        </w:rPr>
      </w:pPr>
      <w:r>
        <w:rPr>
          <w:sz w:val="24"/>
          <w:szCs w:val="24"/>
        </w:rPr>
        <w:t xml:space="preserve">UNESCO – Organização das Nações Unidas para a Educação, a Ciência e a Cultura. </w:t>
      </w:r>
      <w:r>
        <w:rPr>
          <w:i/>
          <w:iCs/>
          <w:sz w:val="24"/>
          <w:szCs w:val="24"/>
          <w:lang w:val="en-US"/>
        </w:rPr>
        <w:t>Reimagining our futures together: a new social contract for education</w:t>
      </w:r>
      <w:r>
        <w:rPr>
          <w:sz w:val="24"/>
          <w:szCs w:val="24"/>
          <w:lang w:val="en-US"/>
        </w:rPr>
        <w:t xml:space="preserve">. </w:t>
      </w:r>
      <w:r>
        <w:rPr>
          <w:sz w:val="24"/>
          <w:szCs w:val="24"/>
        </w:rPr>
        <w:t>Paris: UNESCO, 2021. Disponível em: &lt;https://unesdoc.unesco.org/</w:t>
      </w:r>
      <w:proofErr w:type="spellStart"/>
      <w:r>
        <w:rPr>
          <w:sz w:val="24"/>
          <w:szCs w:val="24"/>
        </w:rPr>
        <w:t>ark</w:t>
      </w:r>
      <w:proofErr w:type="spellEnd"/>
      <w:r>
        <w:rPr>
          <w:sz w:val="24"/>
          <w:szCs w:val="24"/>
        </w:rPr>
        <w:t>:/48223/pf0000379707&gt;. Acesso em: 28 mar. 2026.</w:t>
      </w:r>
    </w:p>
    <w:p w14:paraId="2857A097" w14:textId="77777777" w:rsidR="0071200A" w:rsidRDefault="0071200A" w:rsidP="0071200A">
      <w:pPr>
        <w:spacing w:after="240" w:line="240" w:lineRule="auto"/>
        <w:rPr>
          <w:sz w:val="24"/>
          <w:szCs w:val="24"/>
        </w:rPr>
      </w:pPr>
      <w:r>
        <w:rPr>
          <w:sz w:val="24"/>
          <w:szCs w:val="24"/>
        </w:rPr>
        <w:lastRenderedPageBreak/>
        <w:t xml:space="preserve">UNESCO – Organização das Nações Unidas para a Educação, a Ciência e a Cultura. </w:t>
      </w:r>
      <w:r>
        <w:rPr>
          <w:i/>
          <w:iCs/>
          <w:sz w:val="24"/>
          <w:szCs w:val="24"/>
        </w:rPr>
        <w:t>Educação para o desenvolvimento sustentável: objetivos de aprendizagem</w:t>
      </w:r>
      <w:r>
        <w:rPr>
          <w:sz w:val="24"/>
          <w:szCs w:val="24"/>
        </w:rPr>
        <w:t>. Paris: UNESCO, 2021. Disponível em: &lt;https://unesdoc.unesco.org/</w:t>
      </w:r>
      <w:proofErr w:type="spellStart"/>
      <w:r>
        <w:rPr>
          <w:sz w:val="24"/>
          <w:szCs w:val="24"/>
        </w:rPr>
        <w:t>ark</w:t>
      </w:r>
      <w:proofErr w:type="spellEnd"/>
      <w:r>
        <w:rPr>
          <w:sz w:val="24"/>
          <w:szCs w:val="24"/>
        </w:rPr>
        <w:t>:/48223/pf0000379949_por&gt;. Acesso em: 28 mar. 2026.</w:t>
      </w:r>
    </w:p>
    <w:p w14:paraId="44B887F6" w14:textId="77777777" w:rsidR="0071200A" w:rsidRDefault="0071200A" w:rsidP="0071200A">
      <w:pPr>
        <w:spacing w:after="240" w:line="240" w:lineRule="auto"/>
        <w:rPr>
          <w:sz w:val="24"/>
          <w:szCs w:val="24"/>
        </w:rPr>
      </w:pPr>
      <w:r w:rsidRPr="00B61B8E">
        <w:rPr>
          <w:sz w:val="24"/>
          <w:szCs w:val="24"/>
          <w:lang w:val="en-US"/>
        </w:rPr>
        <w:t xml:space="preserve">UNICEF. Children in </w:t>
      </w:r>
      <w:r>
        <w:rPr>
          <w:sz w:val="24"/>
          <w:szCs w:val="24"/>
          <w:lang w:val="en-US"/>
        </w:rPr>
        <w:t>a</w:t>
      </w:r>
      <w:r w:rsidRPr="00B61B8E">
        <w:rPr>
          <w:sz w:val="24"/>
          <w:szCs w:val="24"/>
          <w:lang w:val="en-US"/>
        </w:rPr>
        <w:t xml:space="preserve"> digital world. </w:t>
      </w:r>
      <w:r w:rsidRPr="00B61B8E">
        <w:rPr>
          <w:sz w:val="24"/>
          <w:szCs w:val="24"/>
        </w:rPr>
        <w:t>Nova York: UNICEF, 2023.</w:t>
      </w:r>
      <w:r>
        <w:rPr>
          <w:sz w:val="24"/>
          <w:szCs w:val="24"/>
        </w:rPr>
        <w:t xml:space="preserve"> </w:t>
      </w:r>
      <w:r w:rsidRPr="00B61B8E">
        <w:rPr>
          <w:sz w:val="24"/>
          <w:szCs w:val="24"/>
        </w:rPr>
        <w:t>Disponível em: https://www.unicef.org/reports/state-worlds-children-2023&gt;.Acesso em: mai. 2026.</w:t>
      </w:r>
    </w:p>
    <w:p w14:paraId="7644D0AA" w14:textId="77777777" w:rsidR="0071200A" w:rsidRDefault="0071200A" w:rsidP="0071200A">
      <w:pPr>
        <w:spacing w:after="240" w:line="240" w:lineRule="auto"/>
        <w:rPr>
          <w:sz w:val="24"/>
          <w:szCs w:val="24"/>
        </w:rPr>
      </w:pPr>
      <w:r w:rsidRPr="00B61B8E">
        <w:rPr>
          <w:sz w:val="24"/>
          <w:szCs w:val="24"/>
          <w:lang w:val="en-US"/>
        </w:rPr>
        <w:t xml:space="preserve">UNICEF. Technology and the future of learning. </w:t>
      </w:r>
      <w:r w:rsidRPr="00B61B8E">
        <w:rPr>
          <w:sz w:val="24"/>
          <w:szCs w:val="24"/>
        </w:rPr>
        <w:t>Nova York: UNICEF,</w:t>
      </w:r>
      <w:r>
        <w:rPr>
          <w:sz w:val="24"/>
          <w:szCs w:val="24"/>
        </w:rPr>
        <w:t xml:space="preserve"> </w:t>
      </w:r>
      <w:r w:rsidRPr="00B61B8E">
        <w:rPr>
          <w:sz w:val="24"/>
          <w:szCs w:val="24"/>
        </w:rPr>
        <w:t xml:space="preserve">2024. Disponível em:&lt;https://www.unicef.org/innovation/reports/technology-future-learning&gt;. Acesso em: mai. </w:t>
      </w:r>
      <w:r>
        <w:rPr>
          <w:sz w:val="24"/>
          <w:szCs w:val="24"/>
        </w:rPr>
        <w:t>2</w:t>
      </w:r>
      <w:r w:rsidRPr="00B61B8E">
        <w:rPr>
          <w:sz w:val="24"/>
          <w:szCs w:val="24"/>
        </w:rPr>
        <w:t>026.</w:t>
      </w:r>
    </w:p>
    <w:p w14:paraId="490603F7" w14:textId="53B9AF4F" w:rsidR="0071200A" w:rsidRPr="00680E01" w:rsidRDefault="0071200A" w:rsidP="0071200A">
      <w:pPr>
        <w:spacing w:after="240" w:line="240" w:lineRule="auto"/>
        <w:rPr>
          <w:sz w:val="24"/>
          <w:szCs w:val="24"/>
          <w:lang w:val="en-US"/>
        </w:rPr>
      </w:pPr>
      <w:r w:rsidRPr="001D3BBA">
        <w:rPr>
          <w:sz w:val="24"/>
          <w:szCs w:val="24"/>
        </w:rPr>
        <w:t xml:space="preserve">WAZLAWICK, R. S. Metodologia de pesquisa para ciência da computação. </w:t>
      </w:r>
      <w:r w:rsidRPr="00897B65">
        <w:rPr>
          <w:sz w:val="24"/>
          <w:szCs w:val="24"/>
        </w:rPr>
        <w:t>Rio de Janeiro: Elsevier, 2009.</w:t>
      </w:r>
      <w:r w:rsidR="00897B65" w:rsidRPr="00897B65">
        <w:rPr>
          <w:sz w:val="24"/>
          <w:szCs w:val="24"/>
        </w:rPr>
        <w:t xml:space="preserve"> </w:t>
      </w:r>
      <w:r w:rsidR="00897B65" w:rsidRPr="00B61B8E">
        <w:rPr>
          <w:sz w:val="24"/>
          <w:szCs w:val="24"/>
        </w:rPr>
        <w:t>Disponível em:</w:t>
      </w:r>
      <w:r w:rsidR="00BC3587">
        <w:rPr>
          <w:sz w:val="24"/>
          <w:szCs w:val="24"/>
        </w:rPr>
        <w:t xml:space="preserve"> &lt;</w:t>
      </w:r>
      <w:r w:rsidR="00BC3587" w:rsidRPr="00BC3587">
        <w:rPr>
          <w:sz w:val="24"/>
          <w:szCs w:val="24"/>
        </w:rPr>
        <w:t>https://www.researchgate.net/publication/272139815_Metodologia_de_Pesquisa_para_Ciencia_da_Computacao</w:t>
      </w:r>
      <w:r w:rsidR="00897B65" w:rsidRPr="00B61B8E">
        <w:rPr>
          <w:sz w:val="24"/>
          <w:szCs w:val="24"/>
        </w:rPr>
        <w:t xml:space="preserve">/&gt;. </w:t>
      </w:r>
      <w:proofErr w:type="spellStart"/>
      <w:r w:rsidR="00897B65" w:rsidRPr="00680E01">
        <w:rPr>
          <w:sz w:val="24"/>
          <w:szCs w:val="24"/>
          <w:lang w:val="en-US"/>
        </w:rPr>
        <w:t>Acesso</w:t>
      </w:r>
      <w:proofErr w:type="spellEnd"/>
      <w:r w:rsidR="00897B65" w:rsidRPr="00680E01">
        <w:rPr>
          <w:sz w:val="24"/>
          <w:szCs w:val="24"/>
          <w:lang w:val="en-US"/>
        </w:rPr>
        <w:t xml:space="preserve"> </w:t>
      </w:r>
      <w:proofErr w:type="spellStart"/>
      <w:r w:rsidR="00897B65" w:rsidRPr="00680E01">
        <w:rPr>
          <w:sz w:val="24"/>
          <w:szCs w:val="24"/>
          <w:lang w:val="en-US"/>
        </w:rPr>
        <w:t>em</w:t>
      </w:r>
      <w:proofErr w:type="spellEnd"/>
      <w:r w:rsidR="00897B65" w:rsidRPr="00680E01">
        <w:rPr>
          <w:sz w:val="24"/>
          <w:szCs w:val="24"/>
          <w:lang w:val="en-US"/>
        </w:rPr>
        <w:t xml:space="preserve">: </w:t>
      </w:r>
      <w:proofErr w:type="spellStart"/>
      <w:r w:rsidR="00897B65" w:rsidRPr="00680E01">
        <w:rPr>
          <w:sz w:val="24"/>
          <w:szCs w:val="24"/>
          <w:lang w:val="en-US"/>
        </w:rPr>
        <w:t>mai</w:t>
      </w:r>
      <w:proofErr w:type="spellEnd"/>
      <w:r w:rsidR="00897B65" w:rsidRPr="00680E01">
        <w:rPr>
          <w:sz w:val="24"/>
          <w:szCs w:val="24"/>
          <w:lang w:val="en-US"/>
        </w:rPr>
        <w:t>. 2026.</w:t>
      </w:r>
    </w:p>
    <w:p w14:paraId="06D2FE77" w14:textId="77777777" w:rsidR="0071200A" w:rsidRPr="00B61B8E" w:rsidRDefault="0071200A" w:rsidP="0071200A">
      <w:pPr>
        <w:spacing w:after="240" w:line="240" w:lineRule="auto"/>
        <w:rPr>
          <w:sz w:val="24"/>
          <w:szCs w:val="24"/>
        </w:rPr>
      </w:pPr>
      <w:r w:rsidRPr="00B61B8E">
        <w:rPr>
          <w:sz w:val="24"/>
          <w:szCs w:val="24"/>
          <w:lang w:val="en-US"/>
        </w:rPr>
        <w:t>W3C - WORLD WIDE WEB CONSORTIUM. Web Content Accessibility</w:t>
      </w:r>
      <w:r>
        <w:rPr>
          <w:sz w:val="24"/>
          <w:szCs w:val="24"/>
          <w:lang w:val="en-US"/>
        </w:rPr>
        <w:t xml:space="preserve"> </w:t>
      </w:r>
      <w:r w:rsidRPr="00B61B8E">
        <w:rPr>
          <w:sz w:val="24"/>
          <w:szCs w:val="24"/>
          <w:lang w:val="en-US"/>
        </w:rPr>
        <w:t xml:space="preserve">Guidelines WCAG) 2.1. </w:t>
      </w:r>
      <w:r w:rsidRPr="00B61B8E">
        <w:rPr>
          <w:sz w:val="24"/>
          <w:szCs w:val="24"/>
        </w:rPr>
        <w:t>2018. Disponível em:</w:t>
      </w:r>
      <w:r>
        <w:rPr>
          <w:sz w:val="24"/>
          <w:szCs w:val="24"/>
        </w:rPr>
        <w:t xml:space="preserve"> </w:t>
      </w:r>
      <w:r w:rsidRPr="00B61B8E">
        <w:rPr>
          <w:sz w:val="24"/>
          <w:szCs w:val="24"/>
        </w:rPr>
        <w:t>&lt;https://www.w3.org/TR/WCAG21/&gt;. Acesso em: mai. 2026.</w:t>
      </w:r>
    </w:p>
    <w:p w14:paraId="6778C5A3" w14:textId="77777777" w:rsidR="0071200A" w:rsidRPr="00B61B8E" w:rsidRDefault="0071200A" w:rsidP="0071200A">
      <w:pPr>
        <w:spacing w:after="240" w:line="240" w:lineRule="auto"/>
        <w:rPr>
          <w:sz w:val="24"/>
          <w:szCs w:val="24"/>
        </w:rPr>
      </w:pPr>
      <w:r w:rsidRPr="00B61B8E">
        <w:rPr>
          <w:sz w:val="24"/>
          <w:szCs w:val="24"/>
          <w:lang w:val="en-US"/>
        </w:rPr>
        <w:t>W3C - WORLD WIDE WEB CONSORTIUM. Accessible Rich Internet</w:t>
      </w:r>
      <w:r>
        <w:rPr>
          <w:sz w:val="24"/>
          <w:szCs w:val="24"/>
          <w:lang w:val="en-US"/>
        </w:rPr>
        <w:t xml:space="preserve"> </w:t>
      </w:r>
      <w:r w:rsidRPr="00B61B8E">
        <w:rPr>
          <w:sz w:val="24"/>
          <w:szCs w:val="24"/>
          <w:lang w:val="en-US"/>
        </w:rPr>
        <w:t xml:space="preserve">Applications (WAI-ARIA) 1.2. </w:t>
      </w:r>
      <w:r w:rsidRPr="00B61B8E">
        <w:rPr>
          <w:sz w:val="24"/>
          <w:szCs w:val="24"/>
        </w:rPr>
        <w:t>2023. Disponível em:</w:t>
      </w:r>
      <w:r>
        <w:rPr>
          <w:sz w:val="24"/>
          <w:szCs w:val="24"/>
        </w:rPr>
        <w:t xml:space="preserve"> </w:t>
      </w:r>
      <w:r w:rsidRPr="00B61B8E">
        <w:rPr>
          <w:sz w:val="24"/>
          <w:szCs w:val="24"/>
        </w:rPr>
        <w:t>&lt;https://www.w3.org/TR/</w:t>
      </w:r>
      <w:proofErr w:type="spellStart"/>
      <w:r w:rsidRPr="00B61B8E">
        <w:rPr>
          <w:sz w:val="24"/>
          <w:szCs w:val="24"/>
        </w:rPr>
        <w:t>wai-aria</w:t>
      </w:r>
      <w:proofErr w:type="spellEnd"/>
      <w:r w:rsidRPr="00B61B8E">
        <w:rPr>
          <w:sz w:val="24"/>
          <w:szCs w:val="24"/>
        </w:rPr>
        <w:t>/&gt;. Acesso em: mai. 2026.</w:t>
      </w:r>
    </w:p>
    <w:p w14:paraId="1F42F714" w14:textId="77777777" w:rsidR="0071200A" w:rsidRPr="00B61B8E" w:rsidRDefault="0071200A" w:rsidP="0071200A">
      <w:pPr>
        <w:spacing w:after="240" w:line="240" w:lineRule="auto"/>
        <w:rPr>
          <w:sz w:val="24"/>
          <w:szCs w:val="24"/>
          <w:lang w:val="en-US"/>
        </w:rPr>
      </w:pPr>
      <w:r w:rsidRPr="00B61B8E">
        <w:rPr>
          <w:sz w:val="24"/>
          <w:szCs w:val="24"/>
          <w:lang w:val="en-US"/>
        </w:rPr>
        <w:t>WILSON, Edward O. Biophilia. Cambridge: Harvard University Press,</w:t>
      </w:r>
      <w:r>
        <w:rPr>
          <w:sz w:val="24"/>
          <w:szCs w:val="24"/>
          <w:lang w:val="en-US"/>
        </w:rPr>
        <w:t xml:space="preserve"> </w:t>
      </w:r>
      <w:r w:rsidRPr="00B61B8E">
        <w:rPr>
          <w:sz w:val="24"/>
          <w:szCs w:val="24"/>
          <w:lang w:val="en-US"/>
        </w:rPr>
        <w:t>1984.</w:t>
      </w:r>
    </w:p>
    <w:p w14:paraId="670D6D37" w14:textId="77777777" w:rsidR="0071200A" w:rsidRPr="002A6985" w:rsidRDefault="0071200A" w:rsidP="0071200A">
      <w:pPr>
        <w:spacing w:after="240" w:line="240" w:lineRule="auto"/>
        <w:rPr>
          <w:sz w:val="24"/>
          <w:szCs w:val="24"/>
        </w:rPr>
      </w:pPr>
      <w:r>
        <w:rPr>
          <w:sz w:val="24"/>
          <w:szCs w:val="24"/>
        </w:rPr>
        <w:t xml:space="preserve">XIMENES, </w:t>
      </w:r>
      <w:proofErr w:type="spellStart"/>
      <w:r>
        <w:rPr>
          <w:sz w:val="24"/>
          <w:szCs w:val="24"/>
        </w:rPr>
        <w:t>Glaudiana</w:t>
      </w:r>
      <w:proofErr w:type="spellEnd"/>
      <w:r>
        <w:rPr>
          <w:sz w:val="24"/>
          <w:szCs w:val="24"/>
        </w:rPr>
        <w:t xml:space="preserve"> Mendonça et al. Brincar e aprender: a importância do lúdico na educação infantil. </w:t>
      </w:r>
      <w:proofErr w:type="spellStart"/>
      <w:r>
        <w:rPr>
          <w:sz w:val="24"/>
          <w:szCs w:val="24"/>
        </w:rPr>
        <w:t>Lumen</w:t>
      </w:r>
      <w:proofErr w:type="spellEnd"/>
      <w:r>
        <w:rPr>
          <w:sz w:val="24"/>
          <w:szCs w:val="24"/>
        </w:rPr>
        <w:t xml:space="preserve"> et Virtus, v. 16, n. 50, p. 8002-8017, 2025. Disponível em: https://periodicos.newsciencepubl.com/LEV/article/view/6339. Acesso em: 26 abr. 2026.</w:t>
      </w:r>
    </w:p>
    <w:p w14:paraId="440FAFC1" w14:textId="3ACAA4EB" w:rsidR="006C6636" w:rsidRDefault="0071200A" w:rsidP="0071200A">
      <w:pPr>
        <w:spacing w:after="240" w:line="240" w:lineRule="auto"/>
        <w:rPr>
          <w:sz w:val="24"/>
          <w:szCs w:val="24"/>
        </w:rPr>
      </w:pPr>
      <w:r>
        <w:rPr>
          <w:sz w:val="24"/>
          <w:szCs w:val="24"/>
        </w:rPr>
        <w:t xml:space="preserve">ZIEMMER, </w:t>
      </w:r>
      <w:proofErr w:type="spellStart"/>
      <w:r>
        <w:rPr>
          <w:sz w:val="24"/>
          <w:szCs w:val="24"/>
        </w:rPr>
        <w:t>Kharen</w:t>
      </w:r>
      <w:proofErr w:type="spellEnd"/>
      <w:r>
        <w:rPr>
          <w:sz w:val="24"/>
          <w:szCs w:val="24"/>
        </w:rPr>
        <w:t xml:space="preserve">. </w:t>
      </w:r>
      <w:r>
        <w:rPr>
          <w:i/>
          <w:iCs/>
          <w:sz w:val="24"/>
          <w:szCs w:val="24"/>
        </w:rPr>
        <w:t>Educação ambiental como instrumento de transformação social</w:t>
      </w:r>
      <w:r>
        <w:rPr>
          <w:sz w:val="24"/>
          <w:szCs w:val="24"/>
        </w:rPr>
        <w:t>. 2025. Disponível em: &lt;https://iiscientific.com/artigos/595bb2/&gt;. Acesso em: 28 mar. 2026.</w:t>
      </w:r>
    </w:p>
    <w:p w14:paraId="3D65641E" w14:textId="77777777" w:rsidR="006C6636" w:rsidRDefault="006C6636" w:rsidP="0071200A">
      <w:pPr>
        <w:spacing w:after="240" w:line="240" w:lineRule="auto"/>
        <w:rPr>
          <w:sz w:val="24"/>
          <w:szCs w:val="24"/>
        </w:rPr>
      </w:pPr>
    </w:p>
    <w:p w14:paraId="79CAE431" w14:textId="77777777" w:rsidR="007D2950" w:rsidRDefault="007D2950" w:rsidP="0071200A">
      <w:pPr>
        <w:spacing w:after="240" w:line="240" w:lineRule="auto"/>
        <w:rPr>
          <w:sz w:val="24"/>
          <w:szCs w:val="24"/>
        </w:rPr>
      </w:pPr>
    </w:p>
    <w:p w14:paraId="7D27B3D9" w14:textId="77777777" w:rsidR="007D2950" w:rsidRDefault="007D2950" w:rsidP="0071200A">
      <w:pPr>
        <w:spacing w:after="240" w:line="240" w:lineRule="auto"/>
        <w:rPr>
          <w:sz w:val="24"/>
          <w:szCs w:val="24"/>
        </w:rPr>
      </w:pPr>
    </w:p>
    <w:p w14:paraId="565B97F8" w14:textId="77777777" w:rsidR="007D2950" w:rsidRDefault="007D2950" w:rsidP="0071200A">
      <w:pPr>
        <w:spacing w:after="240" w:line="240" w:lineRule="auto"/>
        <w:rPr>
          <w:sz w:val="24"/>
          <w:szCs w:val="24"/>
        </w:rPr>
      </w:pPr>
    </w:p>
    <w:p w14:paraId="333237F3" w14:textId="77777777" w:rsidR="007D2950" w:rsidRDefault="007D2950" w:rsidP="0071200A">
      <w:pPr>
        <w:spacing w:after="240" w:line="240" w:lineRule="auto"/>
        <w:rPr>
          <w:sz w:val="24"/>
          <w:szCs w:val="24"/>
        </w:rPr>
      </w:pPr>
    </w:p>
    <w:p w14:paraId="739763F5" w14:textId="77777777" w:rsidR="007D2950" w:rsidRDefault="007D2950" w:rsidP="0071200A">
      <w:pPr>
        <w:spacing w:after="240" w:line="240" w:lineRule="auto"/>
        <w:rPr>
          <w:sz w:val="24"/>
          <w:szCs w:val="24"/>
        </w:rPr>
      </w:pPr>
    </w:p>
    <w:p w14:paraId="2D766334" w14:textId="77777777" w:rsidR="007D2950" w:rsidRDefault="007D2950" w:rsidP="0071200A">
      <w:pPr>
        <w:spacing w:after="240" w:line="240" w:lineRule="auto"/>
        <w:rPr>
          <w:sz w:val="24"/>
          <w:szCs w:val="24"/>
        </w:rPr>
        <w:sectPr w:rsidR="007D2950" w:rsidSect="00684F35">
          <w:headerReference w:type="default" r:id="rId42"/>
          <w:footerReference w:type="default" r:id="rId43"/>
          <w:headerReference w:type="first" r:id="rId44"/>
          <w:footerReference w:type="first" r:id="rId45"/>
          <w:pgSz w:w="11906" w:h="16838" w:code="9"/>
          <w:pgMar w:top="1134" w:right="1134" w:bottom="1701" w:left="1701" w:header="709" w:footer="709" w:gutter="0"/>
          <w:cols w:space="708"/>
          <w:docGrid w:linePitch="360"/>
        </w:sectPr>
      </w:pPr>
    </w:p>
    <w:p w14:paraId="75B70D95" w14:textId="1B76CD19" w:rsidR="007D2950" w:rsidRDefault="00804D98" w:rsidP="00576F73">
      <w:pPr>
        <w:pStyle w:val="Ttulo"/>
      </w:pPr>
      <w:bookmarkStart w:id="218" w:name="_Toc229937090"/>
      <w:r w:rsidRPr="00B61B8E">
        <w:lastRenderedPageBreak/>
        <w:t>APENDICÊS</w:t>
      </w:r>
      <w:bookmarkStart w:id="219" w:name="_Toc213613788"/>
      <w:bookmarkEnd w:id="218"/>
      <w:bookmarkEnd w:id="219"/>
    </w:p>
    <w:p w14:paraId="5B07E7F3" w14:textId="057BBCCB" w:rsidR="007D2950" w:rsidRPr="007D2950" w:rsidRDefault="00DB0D76" w:rsidP="007D2950">
      <w:pPr>
        <w:pStyle w:val="Ttulo2"/>
        <w:numPr>
          <w:ilvl w:val="0"/>
          <w:numId w:val="0"/>
        </w:numPr>
      </w:pPr>
      <w:bookmarkStart w:id="220" w:name="_Toc229937091"/>
      <w:r>
        <w:t>APÊNDICE A – IDEIA DO PROJETO TCC</w:t>
      </w:r>
      <w:bookmarkEnd w:id="220"/>
    </w:p>
    <w:p w14:paraId="7BF86F3F" w14:textId="77777777" w:rsidR="00DB0D76" w:rsidRPr="004161A4" w:rsidRDefault="00DB0D76" w:rsidP="00DB0D76">
      <w:pPr>
        <w:tabs>
          <w:tab w:val="left" w:pos="142"/>
        </w:tabs>
        <w:autoSpaceDE w:val="0"/>
        <w:autoSpaceDN w:val="0"/>
        <w:adjustRightInd w:val="0"/>
        <w:spacing w:after="0" w:line="360" w:lineRule="auto"/>
        <w:ind w:firstLine="709"/>
        <w:jc w:val="both"/>
        <w:rPr>
          <w:sz w:val="24"/>
          <w:szCs w:val="24"/>
        </w:rPr>
      </w:pPr>
      <w:r w:rsidRPr="004161A4">
        <w:rPr>
          <w:sz w:val="24"/>
          <w:szCs w:val="24"/>
        </w:rPr>
        <w:t>O presente apêndice descreve a concepção inicial da plataforma Crescer Verde, desenvolvida como Trabalho de Conclusão de Curso (TCC) da turma 2026/1. A ideia central surgiu da constatação de que a educação ambiental, apesar de obrigatória nos currículos escolares por força da Lei nº 9.795/1999 (Política Nacional de Educação Ambiental), carece de recursos digitais engajantes voltados especificamente ao público infantojuvenil.</w:t>
      </w:r>
    </w:p>
    <w:p w14:paraId="04D0B183" w14:textId="77777777" w:rsidR="00DB0D76" w:rsidRPr="004161A4" w:rsidRDefault="00DB0D76" w:rsidP="00DB0D76">
      <w:pPr>
        <w:tabs>
          <w:tab w:val="left" w:pos="142"/>
        </w:tabs>
        <w:autoSpaceDE w:val="0"/>
        <w:autoSpaceDN w:val="0"/>
        <w:adjustRightInd w:val="0"/>
        <w:spacing w:after="0" w:line="360" w:lineRule="auto"/>
        <w:ind w:firstLine="709"/>
        <w:jc w:val="both"/>
        <w:rPr>
          <w:sz w:val="24"/>
          <w:szCs w:val="24"/>
        </w:rPr>
      </w:pPr>
      <w:r w:rsidRPr="004161A4">
        <w:rPr>
          <w:sz w:val="24"/>
          <w:szCs w:val="24"/>
        </w:rPr>
        <w:t xml:space="preserve">A plataforma propõe um ambiente web onde estudantes do Ensino Fundamental podem aprender sobre sustentabilidade, preservação do meio ambiente e consumo consciente por meio de trilhas de aprendizagem gamificadas, jogos interativos desenvolvidos com o motor </w:t>
      </w:r>
      <w:proofErr w:type="spellStart"/>
      <w:r w:rsidRPr="004161A4">
        <w:rPr>
          <w:sz w:val="24"/>
          <w:szCs w:val="24"/>
        </w:rPr>
        <w:t>Phaser</w:t>
      </w:r>
      <w:proofErr w:type="spellEnd"/>
      <w:r w:rsidRPr="004161A4">
        <w:rPr>
          <w:sz w:val="24"/>
          <w:szCs w:val="24"/>
        </w:rPr>
        <w:t xml:space="preserve"> e </w:t>
      </w:r>
      <w:proofErr w:type="spellStart"/>
      <w:r w:rsidRPr="004161A4">
        <w:rPr>
          <w:sz w:val="24"/>
          <w:szCs w:val="24"/>
        </w:rPr>
        <w:t>quizzes</w:t>
      </w:r>
      <w:proofErr w:type="spellEnd"/>
      <w:r w:rsidRPr="004161A4">
        <w:rPr>
          <w:sz w:val="24"/>
          <w:szCs w:val="24"/>
        </w:rPr>
        <w:t xml:space="preserve"> adaptativos. O sistema de recompensas, composto por pontos de experiência (XP), conquistas desbloqueáveis, missões temáticas e emissão de certificados digitais, incentiva o engajamento contínuo e a conclusão dos cursos.</w:t>
      </w:r>
    </w:p>
    <w:p w14:paraId="5536982D" w14:textId="77777777" w:rsidR="00DB0D76" w:rsidRPr="004161A4" w:rsidRDefault="00DB0D76" w:rsidP="00DB0D76">
      <w:pPr>
        <w:tabs>
          <w:tab w:val="left" w:pos="142"/>
        </w:tabs>
        <w:autoSpaceDE w:val="0"/>
        <w:autoSpaceDN w:val="0"/>
        <w:adjustRightInd w:val="0"/>
        <w:spacing w:after="0" w:line="360" w:lineRule="auto"/>
        <w:ind w:firstLine="709"/>
        <w:jc w:val="both"/>
        <w:rPr>
          <w:sz w:val="24"/>
          <w:szCs w:val="24"/>
        </w:rPr>
      </w:pPr>
      <w:r w:rsidRPr="004161A4">
        <w:rPr>
          <w:sz w:val="24"/>
          <w:szCs w:val="24"/>
        </w:rPr>
        <w:t xml:space="preserve">A concepção do projeto considerou três eixos fundamentais: acessibilidade digital (diretrizes WCAG 2.1, Nível AA), proteção de dados de menores (LGPD, Lei nº 13.709/2018, e ECA, Lei nº 8.069/1990) e escalabilidade técnica por meio de arquitetura de microsserviços em nuvem. O modelo de negócio </w:t>
      </w:r>
      <w:proofErr w:type="spellStart"/>
      <w:r w:rsidRPr="004161A4">
        <w:rPr>
          <w:sz w:val="24"/>
          <w:szCs w:val="24"/>
        </w:rPr>
        <w:t>freemium</w:t>
      </w:r>
      <w:proofErr w:type="spellEnd"/>
      <w:r w:rsidRPr="004161A4">
        <w:rPr>
          <w:sz w:val="24"/>
          <w:szCs w:val="24"/>
        </w:rPr>
        <w:t xml:space="preserve"> viabiliza o acesso gratuito para estudantes, enquanto funcionalidades avançadas são disponibilizadas a escolas e instituições educacionais mediante assinatura.</w:t>
      </w:r>
    </w:p>
    <w:p w14:paraId="2A78C8EC" w14:textId="77777777" w:rsidR="00DB0D76" w:rsidRDefault="00DB0D76" w:rsidP="00DB0D76">
      <w:pPr>
        <w:tabs>
          <w:tab w:val="left" w:pos="142"/>
        </w:tabs>
        <w:autoSpaceDE w:val="0"/>
        <w:autoSpaceDN w:val="0"/>
        <w:adjustRightInd w:val="0"/>
        <w:spacing w:after="0" w:line="360" w:lineRule="auto"/>
        <w:ind w:firstLine="709"/>
        <w:jc w:val="both"/>
        <w:rPr>
          <w:sz w:val="24"/>
          <w:szCs w:val="24"/>
        </w:rPr>
      </w:pPr>
      <w:r w:rsidRPr="004161A4">
        <w:rPr>
          <w:sz w:val="24"/>
          <w:szCs w:val="24"/>
        </w:rPr>
        <w:t>O Crescer Verde foi idealizado com o propósito de democratizar o acesso à educação ambiental de qualidade, conectando crianças e jovens a conteúdos pedagógicos relevantes por meio de uma experiência lúdica, segura e tecnologicamente alinhada às demandas do século XXI.</w:t>
      </w:r>
    </w:p>
    <w:p w14:paraId="1AC431D2" w14:textId="77777777" w:rsidR="007D2950" w:rsidRPr="004161A4" w:rsidRDefault="007D2950" w:rsidP="00DB0D76">
      <w:pPr>
        <w:tabs>
          <w:tab w:val="left" w:pos="142"/>
        </w:tabs>
        <w:autoSpaceDE w:val="0"/>
        <w:autoSpaceDN w:val="0"/>
        <w:adjustRightInd w:val="0"/>
        <w:spacing w:after="0" w:line="360" w:lineRule="auto"/>
        <w:ind w:firstLine="709"/>
        <w:jc w:val="both"/>
        <w:rPr>
          <w:sz w:val="24"/>
          <w:szCs w:val="24"/>
        </w:rPr>
      </w:pPr>
    </w:p>
    <w:p w14:paraId="04365D0A" w14:textId="41AC88D6" w:rsidR="00BD5A25" w:rsidRPr="00D713B2" w:rsidRDefault="00BD5A25" w:rsidP="00D713B2">
      <w:pPr>
        <w:pStyle w:val="Ttulo2"/>
        <w:numPr>
          <w:ilvl w:val="0"/>
          <w:numId w:val="0"/>
        </w:numPr>
        <w:rPr>
          <w:szCs w:val="24"/>
        </w:rPr>
      </w:pPr>
      <w:bookmarkStart w:id="221" w:name="_Toc229937092"/>
      <w:r w:rsidRPr="00D713B2">
        <w:rPr>
          <w:szCs w:val="24"/>
        </w:rPr>
        <w:t>APÊNDICE B - ATAS DE ORIENTAÇÃO</w:t>
      </w:r>
      <w:bookmarkEnd w:id="221"/>
    </w:p>
    <w:p w14:paraId="155461AE" w14:textId="77777777" w:rsidR="00D713B2" w:rsidRPr="00D713B2" w:rsidRDefault="00D713B2" w:rsidP="00D713B2">
      <w:pPr>
        <w:tabs>
          <w:tab w:val="left" w:pos="142"/>
        </w:tabs>
        <w:autoSpaceDE w:val="0"/>
        <w:autoSpaceDN w:val="0"/>
        <w:adjustRightInd w:val="0"/>
        <w:spacing w:after="0" w:line="360" w:lineRule="auto"/>
        <w:jc w:val="both"/>
        <w:rPr>
          <w:b/>
          <w:bCs/>
          <w:sz w:val="24"/>
          <w:szCs w:val="24"/>
        </w:rPr>
      </w:pPr>
    </w:p>
    <w:p w14:paraId="349BFC69" w14:textId="77777777" w:rsidR="00BD5A25" w:rsidRDefault="00BD5A25" w:rsidP="00BD5A25">
      <w:pPr>
        <w:tabs>
          <w:tab w:val="left" w:pos="142"/>
        </w:tabs>
        <w:autoSpaceDE w:val="0"/>
        <w:autoSpaceDN w:val="0"/>
        <w:adjustRightInd w:val="0"/>
        <w:spacing w:after="0" w:line="360" w:lineRule="auto"/>
        <w:ind w:firstLine="709"/>
        <w:jc w:val="both"/>
        <w:rPr>
          <w:sz w:val="24"/>
          <w:szCs w:val="24"/>
        </w:rPr>
      </w:pPr>
      <w:r w:rsidRPr="00BD5A25">
        <w:rPr>
          <w:sz w:val="24"/>
          <w:szCs w:val="24"/>
        </w:rPr>
        <w:t>As atas reunidas neste apêndice registram as sessões de orientação realizadas com professores especialistas ao longo do desenvolvimento do projeto Crescer Verde no ano de 2026. Cada reunião abordou uma dimensão técnica específica do trabalho, gerando diretrizes e recomendações que orientaram revisões e aprimoramentos no documento e na aplicação. Os registros a seguir atestam o processo iterativo de desenvolvimento acadêmico e técnico adotado pela equipe, em conformidade com as exigências do regulamento do TCC.</w:t>
      </w:r>
    </w:p>
    <w:p w14:paraId="2AD40540" w14:textId="77777777" w:rsidR="00084D64" w:rsidRPr="00416CC6" w:rsidRDefault="00084D64" w:rsidP="00084D64">
      <w:pPr>
        <w:tabs>
          <w:tab w:val="left" w:pos="142"/>
        </w:tabs>
        <w:autoSpaceDE w:val="0"/>
        <w:autoSpaceDN w:val="0"/>
        <w:adjustRightInd w:val="0"/>
        <w:spacing w:after="0" w:line="360" w:lineRule="auto"/>
        <w:ind w:firstLine="709"/>
        <w:jc w:val="both"/>
        <w:rPr>
          <w:sz w:val="24"/>
          <w:szCs w:val="24"/>
        </w:rPr>
      </w:pPr>
      <w:r w:rsidRPr="00416CC6">
        <w:rPr>
          <w:sz w:val="24"/>
          <w:szCs w:val="24"/>
        </w:rPr>
        <w:lastRenderedPageBreak/>
        <w:t>Orientação: Concepção e Validação do Projeto (2025)</w:t>
      </w:r>
    </w:p>
    <w:p w14:paraId="22DA3F65" w14:textId="77777777" w:rsidR="00084D64" w:rsidRDefault="00084D64" w:rsidP="00084D64">
      <w:pPr>
        <w:tabs>
          <w:tab w:val="left" w:pos="142"/>
        </w:tabs>
        <w:autoSpaceDE w:val="0"/>
        <w:autoSpaceDN w:val="0"/>
        <w:adjustRightInd w:val="0"/>
        <w:spacing w:after="0" w:line="360" w:lineRule="auto"/>
        <w:ind w:firstLine="709"/>
        <w:jc w:val="both"/>
        <w:rPr>
          <w:sz w:val="24"/>
          <w:szCs w:val="24"/>
        </w:rPr>
      </w:pPr>
      <w:r w:rsidRPr="00416CC6">
        <w:rPr>
          <w:sz w:val="24"/>
          <w:szCs w:val="24"/>
        </w:rPr>
        <w:t>Sessão inicial de orientação na qual a equipe apresentou a proposta da plataforma Crescer Verde, discutindo viabilidade técnica, público-alvo e objetivos educacionais. As diretrizes recebidas fundamentaram a delimitação do escopo do projeto.</w:t>
      </w:r>
    </w:p>
    <w:p w14:paraId="553E60EF"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20B94DB"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28C34773"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0D47D49D"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7B755ABD"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1DBBC16"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19B82018"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609ADC3E"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10213333"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2F5E84DD"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431E8F36"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7ED2480A"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1D857169"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2F2585ED"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18ECC4C1"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441F5AE1"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29EE959B"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0CC4C3A1"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39553501"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076E05C"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79E824C8"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16F1A4A"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B4757A1"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372143D0"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571950D7"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6E9E6BBB" w14:textId="77777777" w:rsidR="008F5D92" w:rsidRDefault="008F5D92" w:rsidP="00084D64">
      <w:pPr>
        <w:tabs>
          <w:tab w:val="left" w:pos="142"/>
        </w:tabs>
        <w:autoSpaceDE w:val="0"/>
        <w:autoSpaceDN w:val="0"/>
        <w:adjustRightInd w:val="0"/>
        <w:spacing w:after="0" w:line="360" w:lineRule="auto"/>
        <w:ind w:firstLine="709"/>
        <w:jc w:val="both"/>
        <w:rPr>
          <w:sz w:val="24"/>
          <w:szCs w:val="24"/>
        </w:rPr>
      </w:pPr>
    </w:p>
    <w:p w14:paraId="0B045DBE" w14:textId="76A7AD01" w:rsidR="00084D64" w:rsidRPr="00416CC6" w:rsidRDefault="00084D64" w:rsidP="00084D64">
      <w:pPr>
        <w:tabs>
          <w:tab w:val="left" w:pos="142"/>
        </w:tabs>
        <w:autoSpaceDE w:val="0"/>
        <w:autoSpaceDN w:val="0"/>
        <w:adjustRightInd w:val="0"/>
        <w:spacing w:after="0" w:line="360" w:lineRule="auto"/>
        <w:ind w:firstLine="709"/>
        <w:jc w:val="both"/>
        <w:rPr>
          <w:sz w:val="24"/>
          <w:szCs w:val="24"/>
        </w:rPr>
      </w:pPr>
      <w:r w:rsidRPr="00416CC6">
        <w:rPr>
          <w:sz w:val="24"/>
          <w:szCs w:val="24"/>
        </w:rPr>
        <w:t>Orientação: Concepção e Validação do Projeto (2025)</w:t>
      </w:r>
      <w:r w:rsidR="00F87ABA">
        <w:rPr>
          <w:sz w:val="24"/>
          <w:szCs w:val="24"/>
        </w:rPr>
        <w:t>:</w:t>
      </w:r>
    </w:p>
    <w:p w14:paraId="418D0B3B" w14:textId="77777777" w:rsidR="00084D64" w:rsidRDefault="00084D64" w:rsidP="00084D64">
      <w:pPr>
        <w:tabs>
          <w:tab w:val="left" w:pos="142"/>
        </w:tabs>
        <w:autoSpaceDE w:val="0"/>
        <w:autoSpaceDN w:val="0"/>
        <w:adjustRightInd w:val="0"/>
        <w:spacing w:after="0" w:line="360" w:lineRule="auto"/>
        <w:ind w:firstLine="709"/>
        <w:jc w:val="both"/>
        <w:rPr>
          <w:sz w:val="24"/>
          <w:szCs w:val="24"/>
        </w:rPr>
      </w:pPr>
      <w:r w:rsidRPr="00416CC6">
        <w:rPr>
          <w:sz w:val="24"/>
          <w:szCs w:val="24"/>
        </w:rPr>
        <w:lastRenderedPageBreak/>
        <w:t>Sessão inicial de orientação na qual a equipe apresentou a proposta da plataforma Crescer Verde, discutindo viabilidade técnica, público-alvo e objetivos educacionais. As diretrizes recebidas fundamentaram a delimitação do escopo do projeto.</w:t>
      </w:r>
    </w:p>
    <w:p w14:paraId="7F195CA7" w14:textId="77777777" w:rsidR="00084D64" w:rsidRDefault="00084D64" w:rsidP="00084D64">
      <w:pPr>
        <w:tabs>
          <w:tab w:val="left" w:pos="142"/>
        </w:tabs>
        <w:autoSpaceDE w:val="0"/>
        <w:autoSpaceDN w:val="0"/>
        <w:adjustRightInd w:val="0"/>
        <w:spacing w:after="0" w:line="360" w:lineRule="auto"/>
        <w:ind w:firstLine="709"/>
        <w:jc w:val="both"/>
        <w:rPr>
          <w:sz w:val="24"/>
          <w:szCs w:val="24"/>
        </w:rPr>
      </w:pPr>
    </w:p>
    <w:p w14:paraId="4E0C62F8" w14:textId="6C9FDDBB" w:rsidR="00084D64" w:rsidRPr="00084D64" w:rsidRDefault="0063395F" w:rsidP="0063395F">
      <w:pPr>
        <w:pStyle w:val="Legenda"/>
        <w:rPr>
          <w:sz w:val="24"/>
          <w:szCs w:val="24"/>
        </w:rPr>
      </w:pPr>
      <w:bookmarkStart w:id="222" w:name="_Toc229937143"/>
      <w:r>
        <w:t xml:space="preserve">Figura </w:t>
      </w:r>
      <w:r>
        <w:fldChar w:fldCharType="begin"/>
      </w:r>
      <w:r>
        <w:instrText xml:space="preserve"> SEQ Figura \* ARABIC </w:instrText>
      </w:r>
      <w:r>
        <w:fldChar w:fldCharType="separate"/>
      </w:r>
      <w:r w:rsidR="00B82623">
        <w:rPr>
          <w:noProof/>
        </w:rPr>
        <w:t>30</w:t>
      </w:r>
      <w:r>
        <w:fldChar w:fldCharType="end"/>
      </w:r>
      <w:r>
        <w:t xml:space="preserve"> - ATA de Concepção e Validação do Projeto</w:t>
      </w:r>
      <w:bookmarkEnd w:id="222"/>
    </w:p>
    <w:p w14:paraId="54F95FA2" w14:textId="3F7D8963" w:rsidR="00084D64" w:rsidRDefault="00084D64" w:rsidP="00084D64">
      <w:pPr>
        <w:keepNext/>
        <w:tabs>
          <w:tab w:val="left" w:pos="142"/>
        </w:tabs>
        <w:autoSpaceDE w:val="0"/>
        <w:autoSpaceDN w:val="0"/>
        <w:adjustRightInd w:val="0"/>
        <w:spacing w:after="0" w:line="360" w:lineRule="auto"/>
        <w:ind w:firstLine="709"/>
        <w:jc w:val="center"/>
      </w:pPr>
      <w:r>
        <w:rPr>
          <w:noProof/>
        </w:rPr>
        <w:drawing>
          <wp:inline distT="0" distB="0" distL="0" distR="0" wp14:anchorId="0C6D8026" wp14:editId="0FA84032">
            <wp:extent cx="4666182" cy="6636190"/>
            <wp:effectExtent l="0" t="0" r="1270" b="0"/>
            <wp:docPr id="4038" name="Picture 4038"/>
            <wp:cNvGraphicFramePr/>
            <a:graphic xmlns:a="http://schemas.openxmlformats.org/drawingml/2006/main">
              <a:graphicData uri="http://schemas.openxmlformats.org/drawingml/2006/picture">
                <pic:pic xmlns:pic="http://schemas.openxmlformats.org/drawingml/2006/picture">
                  <pic:nvPicPr>
                    <pic:cNvPr id="4038" name="Picture 4038"/>
                    <pic:cNvPicPr/>
                  </pic:nvPicPr>
                  <pic:blipFill>
                    <a:blip r:embed="rId46"/>
                    <a:stretch>
                      <a:fillRect/>
                    </a:stretch>
                  </pic:blipFill>
                  <pic:spPr>
                    <a:xfrm>
                      <a:off x="0" y="0"/>
                      <a:ext cx="4683609" cy="6660975"/>
                    </a:xfrm>
                    <a:prstGeom prst="rect">
                      <a:avLst/>
                    </a:prstGeom>
                  </pic:spPr>
                </pic:pic>
              </a:graphicData>
            </a:graphic>
          </wp:inline>
        </w:drawing>
      </w:r>
    </w:p>
    <w:p w14:paraId="2FEC3B42" w14:textId="77777777" w:rsidR="00416CC6" w:rsidRPr="00416CC6" w:rsidRDefault="00416CC6" w:rsidP="00084D64">
      <w:pPr>
        <w:tabs>
          <w:tab w:val="left" w:pos="142"/>
        </w:tabs>
        <w:autoSpaceDE w:val="0"/>
        <w:autoSpaceDN w:val="0"/>
        <w:adjustRightInd w:val="0"/>
        <w:spacing w:after="0" w:line="360" w:lineRule="auto"/>
        <w:ind w:firstLine="709"/>
        <w:jc w:val="center"/>
        <w:rPr>
          <w:sz w:val="20"/>
          <w:szCs w:val="20"/>
        </w:rPr>
      </w:pPr>
      <w:r w:rsidRPr="00416CC6">
        <w:rPr>
          <w:sz w:val="20"/>
          <w:szCs w:val="20"/>
        </w:rPr>
        <w:t>Fonte: Acervo dos autores (2025).</w:t>
      </w:r>
    </w:p>
    <w:p w14:paraId="2DFF33A8" w14:textId="77777777" w:rsidR="00416CC6" w:rsidRDefault="00416CC6" w:rsidP="00BD5A25">
      <w:pPr>
        <w:tabs>
          <w:tab w:val="left" w:pos="142"/>
        </w:tabs>
        <w:autoSpaceDE w:val="0"/>
        <w:autoSpaceDN w:val="0"/>
        <w:adjustRightInd w:val="0"/>
        <w:spacing w:after="0" w:line="360" w:lineRule="auto"/>
        <w:ind w:firstLine="709"/>
        <w:jc w:val="both"/>
        <w:rPr>
          <w:sz w:val="24"/>
          <w:szCs w:val="24"/>
        </w:rPr>
      </w:pPr>
    </w:p>
    <w:p w14:paraId="1D55B4D3" w14:textId="16B12E35" w:rsidR="000406E0" w:rsidRPr="000406E0" w:rsidRDefault="000406E0" w:rsidP="000406E0">
      <w:pPr>
        <w:tabs>
          <w:tab w:val="left" w:pos="142"/>
        </w:tabs>
        <w:autoSpaceDE w:val="0"/>
        <w:autoSpaceDN w:val="0"/>
        <w:adjustRightInd w:val="0"/>
        <w:spacing w:after="0" w:line="360" w:lineRule="auto"/>
        <w:ind w:firstLine="709"/>
        <w:jc w:val="both"/>
        <w:rPr>
          <w:sz w:val="24"/>
          <w:szCs w:val="24"/>
        </w:rPr>
      </w:pPr>
      <w:r w:rsidRPr="000406E0">
        <w:rPr>
          <w:sz w:val="24"/>
          <w:szCs w:val="24"/>
        </w:rPr>
        <w:lastRenderedPageBreak/>
        <w:t xml:space="preserve">Orientação: </w:t>
      </w:r>
      <w:r w:rsidR="008F5D92">
        <w:rPr>
          <w:sz w:val="24"/>
          <w:szCs w:val="24"/>
        </w:rPr>
        <w:t>Diagramas</w:t>
      </w:r>
      <w:r w:rsidRPr="000406E0">
        <w:rPr>
          <w:sz w:val="24"/>
          <w:szCs w:val="24"/>
        </w:rPr>
        <w:t xml:space="preserve"> (2025)</w:t>
      </w:r>
    </w:p>
    <w:p w14:paraId="7C06B9DF" w14:textId="64D29FF4" w:rsidR="000406E0" w:rsidRDefault="000406E0" w:rsidP="000406E0">
      <w:pPr>
        <w:tabs>
          <w:tab w:val="left" w:pos="142"/>
        </w:tabs>
        <w:autoSpaceDE w:val="0"/>
        <w:autoSpaceDN w:val="0"/>
        <w:adjustRightInd w:val="0"/>
        <w:spacing w:after="0" w:line="360" w:lineRule="auto"/>
        <w:ind w:firstLine="709"/>
        <w:jc w:val="both"/>
        <w:rPr>
          <w:sz w:val="24"/>
          <w:szCs w:val="24"/>
        </w:rPr>
      </w:pPr>
      <w:r w:rsidRPr="000406E0">
        <w:rPr>
          <w:sz w:val="24"/>
          <w:szCs w:val="24"/>
        </w:rPr>
        <w:t xml:space="preserve">Nesta sessão foram discutidos o tipo e a classificação da pesquisa adotados pelo projeto, com orientações sobre </w:t>
      </w:r>
      <w:r w:rsidR="0063395F">
        <w:rPr>
          <w:sz w:val="24"/>
          <w:szCs w:val="24"/>
        </w:rPr>
        <w:t xml:space="preserve">os </w:t>
      </w:r>
      <w:proofErr w:type="spellStart"/>
      <w:r w:rsidR="0063395F">
        <w:rPr>
          <w:sz w:val="24"/>
          <w:szCs w:val="24"/>
        </w:rPr>
        <w:t>Diagrmas</w:t>
      </w:r>
      <w:proofErr w:type="spellEnd"/>
      <w:r w:rsidRPr="000406E0">
        <w:rPr>
          <w:sz w:val="24"/>
          <w:szCs w:val="24"/>
        </w:rPr>
        <w:t xml:space="preserve"> e a descrição dos procedimentos de desenvolvimento da plataforma.</w:t>
      </w:r>
    </w:p>
    <w:p w14:paraId="3CA8A039" w14:textId="38510C66" w:rsidR="0063395F" w:rsidRDefault="0063395F" w:rsidP="0063395F">
      <w:pPr>
        <w:pStyle w:val="Legenda"/>
      </w:pPr>
      <w:bookmarkStart w:id="223" w:name="_Toc229937144"/>
      <w:r>
        <w:t xml:space="preserve">Figura </w:t>
      </w:r>
      <w:r>
        <w:fldChar w:fldCharType="begin"/>
      </w:r>
      <w:r>
        <w:instrText xml:space="preserve"> SEQ Figura \* ARABIC </w:instrText>
      </w:r>
      <w:r>
        <w:fldChar w:fldCharType="separate"/>
      </w:r>
      <w:r w:rsidR="00B82623">
        <w:rPr>
          <w:noProof/>
        </w:rPr>
        <w:t>31</w:t>
      </w:r>
      <w:r>
        <w:fldChar w:fldCharType="end"/>
      </w:r>
      <w:r>
        <w:t xml:space="preserve"> - ATA de Diagramas</w:t>
      </w:r>
      <w:bookmarkEnd w:id="223"/>
    </w:p>
    <w:p w14:paraId="51A26C13" w14:textId="77777777" w:rsidR="0063395F" w:rsidRDefault="000406E0" w:rsidP="0063395F">
      <w:pPr>
        <w:keepNext/>
        <w:tabs>
          <w:tab w:val="left" w:pos="142"/>
        </w:tabs>
        <w:autoSpaceDE w:val="0"/>
        <w:autoSpaceDN w:val="0"/>
        <w:adjustRightInd w:val="0"/>
        <w:spacing w:after="0" w:line="360" w:lineRule="auto"/>
        <w:ind w:firstLine="709"/>
        <w:jc w:val="center"/>
      </w:pPr>
      <w:r w:rsidRPr="008F5D92">
        <w:rPr>
          <w:noProof/>
          <w:sz w:val="20"/>
          <w:szCs w:val="20"/>
        </w:rPr>
        <w:drawing>
          <wp:inline distT="0" distB="0" distL="0" distR="0" wp14:anchorId="4BAE4036" wp14:editId="456C04B5">
            <wp:extent cx="5091311" cy="6654297"/>
            <wp:effectExtent l="0" t="0" r="0" b="0"/>
            <wp:docPr id="4056" name="Picture 4056"/>
            <wp:cNvGraphicFramePr/>
            <a:graphic xmlns:a="http://schemas.openxmlformats.org/drawingml/2006/main">
              <a:graphicData uri="http://schemas.openxmlformats.org/drawingml/2006/picture">
                <pic:pic xmlns:pic="http://schemas.openxmlformats.org/drawingml/2006/picture">
                  <pic:nvPicPr>
                    <pic:cNvPr id="4056" name="Picture 4056"/>
                    <pic:cNvPicPr/>
                  </pic:nvPicPr>
                  <pic:blipFill>
                    <a:blip r:embed="rId47"/>
                    <a:stretch>
                      <a:fillRect/>
                    </a:stretch>
                  </pic:blipFill>
                  <pic:spPr>
                    <a:xfrm>
                      <a:off x="0" y="0"/>
                      <a:ext cx="5111456" cy="6680626"/>
                    </a:xfrm>
                    <a:prstGeom prst="rect">
                      <a:avLst/>
                    </a:prstGeom>
                  </pic:spPr>
                </pic:pic>
              </a:graphicData>
            </a:graphic>
          </wp:inline>
        </w:drawing>
      </w:r>
    </w:p>
    <w:p w14:paraId="3E454053" w14:textId="02D1FAEC" w:rsidR="000406E0" w:rsidRPr="00BD5A25" w:rsidRDefault="000406E0" w:rsidP="0063395F">
      <w:pPr>
        <w:tabs>
          <w:tab w:val="left" w:pos="142"/>
        </w:tabs>
        <w:autoSpaceDE w:val="0"/>
        <w:autoSpaceDN w:val="0"/>
        <w:adjustRightInd w:val="0"/>
        <w:spacing w:after="0" w:line="360" w:lineRule="auto"/>
        <w:ind w:firstLine="709"/>
        <w:jc w:val="center"/>
        <w:rPr>
          <w:sz w:val="24"/>
          <w:szCs w:val="24"/>
        </w:rPr>
      </w:pPr>
      <w:r w:rsidRPr="000406E0">
        <w:rPr>
          <w:sz w:val="20"/>
          <w:szCs w:val="20"/>
        </w:rPr>
        <w:t>Fonte: Acervo dos autores (2025).</w:t>
      </w:r>
    </w:p>
    <w:p w14:paraId="305E40B1" w14:textId="2CCEAF3E" w:rsidR="00570770" w:rsidRPr="00570770" w:rsidRDefault="00570770" w:rsidP="00570770">
      <w:pPr>
        <w:tabs>
          <w:tab w:val="left" w:pos="142"/>
        </w:tabs>
        <w:autoSpaceDE w:val="0"/>
        <w:autoSpaceDN w:val="0"/>
        <w:adjustRightInd w:val="0"/>
        <w:spacing w:after="0" w:line="360" w:lineRule="auto"/>
        <w:ind w:firstLine="709"/>
        <w:jc w:val="both"/>
        <w:rPr>
          <w:sz w:val="24"/>
          <w:szCs w:val="24"/>
        </w:rPr>
      </w:pPr>
      <w:bookmarkStart w:id="224" w:name="_Toc228140321"/>
      <w:bookmarkStart w:id="225" w:name="_Toc228390011"/>
      <w:r w:rsidRPr="00570770">
        <w:rPr>
          <w:sz w:val="24"/>
          <w:szCs w:val="24"/>
        </w:rPr>
        <w:t xml:space="preserve">Orientação: </w:t>
      </w:r>
      <w:r>
        <w:rPr>
          <w:sz w:val="24"/>
          <w:szCs w:val="24"/>
        </w:rPr>
        <w:t xml:space="preserve">Termos de Uso e Política de Privacidade </w:t>
      </w:r>
      <w:r w:rsidRPr="00570770">
        <w:rPr>
          <w:sz w:val="24"/>
          <w:szCs w:val="24"/>
        </w:rPr>
        <w:t>(2025)</w:t>
      </w:r>
    </w:p>
    <w:p w14:paraId="2AE48B29" w14:textId="5F00DF3D" w:rsidR="00570770" w:rsidRDefault="00570770" w:rsidP="00570770">
      <w:pPr>
        <w:tabs>
          <w:tab w:val="left" w:pos="142"/>
        </w:tabs>
        <w:autoSpaceDE w:val="0"/>
        <w:autoSpaceDN w:val="0"/>
        <w:adjustRightInd w:val="0"/>
        <w:spacing w:after="0" w:line="360" w:lineRule="auto"/>
        <w:ind w:firstLine="709"/>
        <w:jc w:val="both"/>
        <w:rPr>
          <w:sz w:val="24"/>
          <w:szCs w:val="24"/>
        </w:rPr>
      </w:pPr>
      <w:r w:rsidRPr="00570770">
        <w:rPr>
          <w:sz w:val="24"/>
          <w:szCs w:val="24"/>
        </w:rPr>
        <w:lastRenderedPageBreak/>
        <w:t xml:space="preserve">Foram </w:t>
      </w:r>
      <w:r w:rsidR="00EB36EA">
        <w:rPr>
          <w:sz w:val="24"/>
          <w:szCs w:val="24"/>
        </w:rPr>
        <w:t>discutidas as</w:t>
      </w:r>
      <w:r w:rsidR="00EB36EA" w:rsidRPr="00EB36EA">
        <w:rPr>
          <w:sz w:val="24"/>
          <w:szCs w:val="24"/>
        </w:rPr>
        <w:t xml:space="preserve"> obrigações legais da plataforma frente à LGPD e ao ECA</w:t>
      </w:r>
    </w:p>
    <w:p w14:paraId="0A9C4B1F" w14:textId="77777777" w:rsidR="00EB36EA" w:rsidRDefault="00EB36EA" w:rsidP="00570770">
      <w:pPr>
        <w:tabs>
          <w:tab w:val="left" w:pos="142"/>
        </w:tabs>
        <w:autoSpaceDE w:val="0"/>
        <w:autoSpaceDN w:val="0"/>
        <w:adjustRightInd w:val="0"/>
        <w:spacing w:after="0" w:line="360" w:lineRule="auto"/>
        <w:ind w:firstLine="709"/>
        <w:jc w:val="both"/>
        <w:rPr>
          <w:sz w:val="24"/>
          <w:szCs w:val="24"/>
        </w:rPr>
      </w:pPr>
    </w:p>
    <w:p w14:paraId="1CCCDED8" w14:textId="4945E4C5" w:rsidR="00EB36EA" w:rsidRPr="00570770" w:rsidRDefault="00EB36EA" w:rsidP="00EB36EA">
      <w:pPr>
        <w:pStyle w:val="Legenda"/>
      </w:pPr>
      <w:bookmarkStart w:id="226" w:name="_Toc229937145"/>
      <w:r>
        <w:t xml:space="preserve">Figura </w:t>
      </w:r>
      <w:r>
        <w:fldChar w:fldCharType="begin"/>
      </w:r>
      <w:r>
        <w:instrText xml:space="preserve"> SEQ Figura \* ARABIC </w:instrText>
      </w:r>
      <w:r>
        <w:fldChar w:fldCharType="separate"/>
      </w:r>
      <w:r w:rsidR="00B82623">
        <w:rPr>
          <w:noProof/>
        </w:rPr>
        <w:t>32</w:t>
      </w:r>
      <w:r>
        <w:fldChar w:fldCharType="end"/>
      </w:r>
      <w:r>
        <w:t xml:space="preserve"> - ATA de Termos e Privacidade</w:t>
      </w:r>
      <w:bookmarkEnd w:id="226"/>
    </w:p>
    <w:p w14:paraId="73A93643" w14:textId="77777777" w:rsidR="00EB36EA" w:rsidRDefault="00EB36EA" w:rsidP="00EB36EA">
      <w:pPr>
        <w:keepNext/>
        <w:jc w:val="center"/>
      </w:pPr>
      <w:r>
        <w:rPr>
          <w:noProof/>
        </w:rPr>
        <w:drawing>
          <wp:inline distT="0" distB="0" distL="0" distR="0" wp14:anchorId="198FFC6D" wp14:editId="00FD81AA">
            <wp:extent cx="5220321" cy="7106970"/>
            <wp:effectExtent l="0" t="0" r="0" b="0"/>
            <wp:docPr id="4068" name="Picture 4068"/>
            <wp:cNvGraphicFramePr/>
            <a:graphic xmlns:a="http://schemas.openxmlformats.org/drawingml/2006/main">
              <a:graphicData uri="http://schemas.openxmlformats.org/drawingml/2006/picture">
                <pic:pic xmlns:pic="http://schemas.openxmlformats.org/drawingml/2006/picture">
                  <pic:nvPicPr>
                    <pic:cNvPr id="4068" name="Picture 4068"/>
                    <pic:cNvPicPr/>
                  </pic:nvPicPr>
                  <pic:blipFill>
                    <a:blip r:embed="rId48"/>
                    <a:stretch>
                      <a:fillRect/>
                    </a:stretch>
                  </pic:blipFill>
                  <pic:spPr>
                    <a:xfrm>
                      <a:off x="0" y="0"/>
                      <a:ext cx="5235105" cy="7127097"/>
                    </a:xfrm>
                    <a:prstGeom prst="rect">
                      <a:avLst/>
                    </a:prstGeom>
                  </pic:spPr>
                </pic:pic>
              </a:graphicData>
            </a:graphic>
          </wp:inline>
        </w:drawing>
      </w:r>
    </w:p>
    <w:p w14:paraId="1A3266CA" w14:textId="6380B57E" w:rsidR="00F81A10" w:rsidRPr="002A2251" w:rsidRDefault="00570770" w:rsidP="002A2251">
      <w:pPr>
        <w:jc w:val="center"/>
        <w:rPr>
          <w:sz w:val="20"/>
          <w:szCs w:val="20"/>
        </w:rPr>
      </w:pPr>
      <w:r w:rsidRPr="00570770">
        <w:rPr>
          <w:sz w:val="20"/>
          <w:szCs w:val="20"/>
        </w:rPr>
        <w:t>Fonte: Acervo dos autores (2025).</w:t>
      </w:r>
      <w:bookmarkEnd w:id="224"/>
      <w:bookmarkEnd w:id="225"/>
    </w:p>
    <w:p w14:paraId="6E8F949F" w14:textId="72ECE1EF" w:rsidR="00F81A10" w:rsidRPr="00F81A10" w:rsidRDefault="00F81A10" w:rsidP="00F81A10">
      <w:pPr>
        <w:tabs>
          <w:tab w:val="left" w:pos="142"/>
        </w:tabs>
        <w:autoSpaceDE w:val="0"/>
        <w:autoSpaceDN w:val="0"/>
        <w:adjustRightInd w:val="0"/>
        <w:spacing w:after="0" w:line="360" w:lineRule="auto"/>
        <w:ind w:firstLine="709"/>
        <w:jc w:val="both"/>
        <w:rPr>
          <w:sz w:val="24"/>
          <w:szCs w:val="24"/>
        </w:rPr>
      </w:pPr>
      <w:r w:rsidRPr="00F81A10">
        <w:rPr>
          <w:sz w:val="24"/>
          <w:szCs w:val="24"/>
        </w:rPr>
        <w:lastRenderedPageBreak/>
        <w:t>Orientação: Segurança da Informação (Prof. Eduardo Heredia</w:t>
      </w:r>
      <w:r w:rsidR="00A650F0">
        <w:rPr>
          <w:sz w:val="24"/>
          <w:szCs w:val="24"/>
        </w:rPr>
        <w:t>)</w:t>
      </w:r>
    </w:p>
    <w:p w14:paraId="154597AB" w14:textId="77777777" w:rsidR="00F81A10" w:rsidRDefault="00F81A10" w:rsidP="00F81A10">
      <w:pPr>
        <w:tabs>
          <w:tab w:val="left" w:pos="142"/>
        </w:tabs>
        <w:autoSpaceDE w:val="0"/>
        <w:autoSpaceDN w:val="0"/>
        <w:adjustRightInd w:val="0"/>
        <w:spacing w:after="0" w:line="360" w:lineRule="auto"/>
        <w:ind w:firstLine="709"/>
        <w:jc w:val="both"/>
        <w:rPr>
          <w:sz w:val="24"/>
          <w:szCs w:val="24"/>
        </w:rPr>
      </w:pPr>
      <w:r w:rsidRPr="00F81A10">
        <w:rPr>
          <w:sz w:val="24"/>
          <w:szCs w:val="24"/>
        </w:rPr>
        <w:t>Sessão voltada à revisão das práticas de segurança da aplicação, com discussões sobre proteção de credenciais, autenticação, controle de acesso baseado em papéis e exposição de dados via API.</w:t>
      </w:r>
    </w:p>
    <w:p w14:paraId="069D265F" w14:textId="77777777" w:rsidR="00F81A10" w:rsidRDefault="00F81A10" w:rsidP="00F81A10">
      <w:pPr>
        <w:tabs>
          <w:tab w:val="left" w:pos="142"/>
        </w:tabs>
        <w:autoSpaceDE w:val="0"/>
        <w:autoSpaceDN w:val="0"/>
        <w:adjustRightInd w:val="0"/>
        <w:spacing w:after="0" w:line="360" w:lineRule="auto"/>
        <w:ind w:firstLine="709"/>
        <w:jc w:val="both"/>
        <w:rPr>
          <w:sz w:val="24"/>
          <w:szCs w:val="24"/>
        </w:rPr>
      </w:pPr>
    </w:p>
    <w:p w14:paraId="3B0D788D" w14:textId="2F624776" w:rsidR="00F81A10" w:rsidRPr="00F81A10" w:rsidRDefault="00F81A10" w:rsidP="00F81A10">
      <w:pPr>
        <w:pStyle w:val="Legenda"/>
        <w:rPr>
          <w:sz w:val="24"/>
          <w:szCs w:val="24"/>
        </w:rPr>
      </w:pPr>
      <w:bookmarkStart w:id="227" w:name="_Toc229937146"/>
      <w:r>
        <w:t xml:space="preserve">Figura </w:t>
      </w:r>
      <w:r>
        <w:fldChar w:fldCharType="begin"/>
      </w:r>
      <w:r>
        <w:instrText xml:space="preserve"> SEQ Figura \* ARABIC </w:instrText>
      </w:r>
      <w:r>
        <w:fldChar w:fldCharType="separate"/>
      </w:r>
      <w:r w:rsidR="00B82623">
        <w:rPr>
          <w:noProof/>
        </w:rPr>
        <w:t>33</w:t>
      </w:r>
      <w:r>
        <w:fldChar w:fldCharType="end"/>
      </w:r>
      <w:r>
        <w:t xml:space="preserve"> - ATA Sobre Segurança da Informação</w:t>
      </w:r>
      <w:bookmarkEnd w:id="227"/>
    </w:p>
    <w:p w14:paraId="2B3E4A66" w14:textId="77777777" w:rsidR="00F81A10" w:rsidRDefault="00F81A10" w:rsidP="00F81A10">
      <w:pPr>
        <w:keepNext/>
        <w:tabs>
          <w:tab w:val="left" w:pos="142"/>
        </w:tabs>
        <w:autoSpaceDE w:val="0"/>
        <w:autoSpaceDN w:val="0"/>
        <w:adjustRightInd w:val="0"/>
        <w:spacing w:after="0" w:line="360" w:lineRule="auto"/>
        <w:ind w:firstLine="709"/>
        <w:jc w:val="center"/>
      </w:pPr>
      <w:r>
        <w:rPr>
          <w:noProof/>
          <w:sz w:val="24"/>
          <w:szCs w:val="24"/>
        </w:rPr>
        <w:drawing>
          <wp:inline distT="0" distB="0" distL="0" distR="0" wp14:anchorId="57E650C8" wp14:editId="503151CD">
            <wp:extent cx="4680712" cy="6491498"/>
            <wp:effectExtent l="0" t="0" r="5715" b="5080"/>
            <wp:docPr id="133121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7370" name="Picture 1331217370"/>
                    <pic:cNvPicPr/>
                  </pic:nvPicPr>
                  <pic:blipFill rotWithShape="1">
                    <a:blip r:embed="rId49" cstate="print">
                      <a:extLst>
                        <a:ext uri="{28A0092B-C50C-407E-A947-70E740481C1C}">
                          <a14:useLocalDpi xmlns:a14="http://schemas.microsoft.com/office/drawing/2010/main" val="0"/>
                        </a:ext>
                      </a:extLst>
                    </a:blip>
                    <a:srcRect t="12321" b="9635"/>
                    <a:stretch>
                      <a:fillRect/>
                    </a:stretch>
                  </pic:blipFill>
                  <pic:spPr bwMode="auto">
                    <a:xfrm>
                      <a:off x="0" y="0"/>
                      <a:ext cx="4691758" cy="6506817"/>
                    </a:xfrm>
                    <a:prstGeom prst="rect">
                      <a:avLst/>
                    </a:prstGeom>
                    <a:ln>
                      <a:noFill/>
                    </a:ln>
                    <a:extLst>
                      <a:ext uri="{53640926-AAD7-44D8-BBD7-CCE9431645EC}">
                        <a14:shadowObscured xmlns:a14="http://schemas.microsoft.com/office/drawing/2010/main"/>
                      </a:ext>
                    </a:extLst>
                  </pic:spPr>
                </pic:pic>
              </a:graphicData>
            </a:graphic>
          </wp:inline>
        </w:drawing>
      </w:r>
    </w:p>
    <w:p w14:paraId="3D0B28BC" w14:textId="258CDFCB" w:rsidR="00A650F0" w:rsidRPr="002A2251" w:rsidRDefault="00F81A10" w:rsidP="002A2251">
      <w:pPr>
        <w:tabs>
          <w:tab w:val="left" w:pos="142"/>
        </w:tabs>
        <w:autoSpaceDE w:val="0"/>
        <w:autoSpaceDN w:val="0"/>
        <w:adjustRightInd w:val="0"/>
        <w:spacing w:after="0" w:line="360" w:lineRule="auto"/>
        <w:ind w:firstLine="709"/>
        <w:jc w:val="center"/>
        <w:rPr>
          <w:sz w:val="20"/>
          <w:szCs w:val="20"/>
        </w:rPr>
      </w:pPr>
      <w:r w:rsidRPr="00F81A10">
        <w:rPr>
          <w:sz w:val="20"/>
          <w:szCs w:val="20"/>
        </w:rPr>
        <w:t>Fonte: Acervo dos autores (2026).</w:t>
      </w:r>
    </w:p>
    <w:p w14:paraId="1CBEC4A8" w14:textId="77777777" w:rsidR="00A650F0" w:rsidRPr="00A650F0" w:rsidRDefault="00A650F0" w:rsidP="00A650F0">
      <w:pPr>
        <w:tabs>
          <w:tab w:val="left" w:pos="142"/>
        </w:tabs>
        <w:autoSpaceDE w:val="0"/>
        <w:autoSpaceDN w:val="0"/>
        <w:adjustRightInd w:val="0"/>
        <w:spacing w:after="0" w:line="360" w:lineRule="auto"/>
        <w:ind w:firstLine="709"/>
        <w:jc w:val="both"/>
        <w:rPr>
          <w:sz w:val="24"/>
          <w:szCs w:val="24"/>
        </w:rPr>
      </w:pPr>
      <w:r w:rsidRPr="00A650F0">
        <w:rPr>
          <w:sz w:val="24"/>
          <w:szCs w:val="24"/>
        </w:rPr>
        <w:lastRenderedPageBreak/>
        <w:t>Orientação: Banco de Dados (Prof. Clayton, 14/05/2026)</w:t>
      </w:r>
    </w:p>
    <w:p w14:paraId="5D8B26A3" w14:textId="77777777" w:rsidR="00A650F0" w:rsidRPr="00A650F0" w:rsidRDefault="00A650F0" w:rsidP="00A650F0">
      <w:pPr>
        <w:tabs>
          <w:tab w:val="left" w:pos="142"/>
        </w:tabs>
        <w:autoSpaceDE w:val="0"/>
        <w:autoSpaceDN w:val="0"/>
        <w:adjustRightInd w:val="0"/>
        <w:spacing w:after="0" w:line="360" w:lineRule="auto"/>
        <w:ind w:firstLine="709"/>
        <w:jc w:val="both"/>
        <w:rPr>
          <w:sz w:val="24"/>
          <w:szCs w:val="24"/>
        </w:rPr>
      </w:pPr>
      <w:r w:rsidRPr="00A650F0">
        <w:rPr>
          <w:sz w:val="24"/>
          <w:szCs w:val="24"/>
        </w:rPr>
        <w:t xml:space="preserve">Foram apontadas distinções entre modelagem relacional e modelagem orientada a documentos do </w:t>
      </w:r>
      <w:proofErr w:type="spellStart"/>
      <w:r w:rsidRPr="00A650F0">
        <w:rPr>
          <w:sz w:val="24"/>
          <w:szCs w:val="24"/>
        </w:rPr>
        <w:t>MongoDB</w:t>
      </w:r>
      <w:proofErr w:type="spellEnd"/>
      <w:r w:rsidRPr="00A650F0">
        <w:rPr>
          <w:sz w:val="24"/>
          <w:szCs w:val="24"/>
        </w:rPr>
        <w:t>, com orientações para a reestruturação completa da seção de banco de dados do documento.</w:t>
      </w:r>
    </w:p>
    <w:p w14:paraId="3E56319A" w14:textId="0727C946" w:rsidR="00A650F0" w:rsidRPr="004570F5" w:rsidRDefault="00A650F0" w:rsidP="004570F5">
      <w:pPr>
        <w:pStyle w:val="Legenda"/>
        <w:rPr>
          <w:szCs w:val="20"/>
        </w:rPr>
      </w:pPr>
      <w:bookmarkStart w:id="228" w:name="_Toc229937147"/>
      <w:r w:rsidRPr="004570F5">
        <w:rPr>
          <w:szCs w:val="20"/>
        </w:rPr>
        <w:t xml:space="preserve">Figura </w:t>
      </w:r>
      <w:r w:rsidRPr="004570F5">
        <w:rPr>
          <w:szCs w:val="20"/>
        </w:rPr>
        <w:fldChar w:fldCharType="begin"/>
      </w:r>
      <w:r w:rsidRPr="004570F5">
        <w:rPr>
          <w:szCs w:val="20"/>
        </w:rPr>
        <w:instrText xml:space="preserve"> SEQ Figura \* ARABIC </w:instrText>
      </w:r>
      <w:r w:rsidRPr="004570F5">
        <w:rPr>
          <w:szCs w:val="20"/>
        </w:rPr>
        <w:fldChar w:fldCharType="separate"/>
      </w:r>
      <w:r w:rsidR="00B82623">
        <w:rPr>
          <w:noProof/>
          <w:szCs w:val="20"/>
        </w:rPr>
        <w:t>34</w:t>
      </w:r>
      <w:r w:rsidRPr="004570F5">
        <w:rPr>
          <w:szCs w:val="20"/>
        </w:rPr>
        <w:fldChar w:fldCharType="end"/>
      </w:r>
      <w:r w:rsidRPr="004570F5">
        <w:rPr>
          <w:szCs w:val="20"/>
        </w:rPr>
        <w:t xml:space="preserve"> - ATA Sobre Banco de Dados </w:t>
      </w:r>
      <w:proofErr w:type="spellStart"/>
      <w:r w:rsidRPr="004570F5">
        <w:rPr>
          <w:szCs w:val="20"/>
        </w:rPr>
        <w:t>NoSQL</w:t>
      </w:r>
      <w:bookmarkEnd w:id="228"/>
      <w:proofErr w:type="spellEnd"/>
    </w:p>
    <w:p w14:paraId="42CAC1FA" w14:textId="15775882" w:rsidR="004570F5" w:rsidRPr="00A650F0" w:rsidRDefault="004570F5" w:rsidP="004570F5">
      <w:pPr>
        <w:jc w:val="center"/>
        <w:rPr>
          <w:sz w:val="20"/>
          <w:szCs w:val="20"/>
        </w:rPr>
      </w:pPr>
      <w:r w:rsidRPr="004570F5">
        <w:rPr>
          <w:noProof/>
          <w:sz w:val="20"/>
          <w:szCs w:val="20"/>
        </w:rPr>
        <w:drawing>
          <wp:inline distT="0" distB="0" distL="0" distR="0" wp14:anchorId="1E8B34F1" wp14:editId="2C294305">
            <wp:extent cx="4711180" cy="6134100"/>
            <wp:effectExtent l="0" t="0" r="0" b="0"/>
            <wp:docPr id="192162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2811" name="Picture 1921622811"/>
                    <pic:cNvPicPr/>
                  </pic:nvPicPr>
                  <pic:blipFill rotWithShape="1">
                    <a:blip r:embed="rId50" cstate="print">
                      <a:extLst>
                        <a:ext uri="{28A0092B-C50C-407E-A947-70E740481C1C}">
                          <a14:useLocalDpi xmlns:a14="http://schemas.microsoft.com/office/drawing/2010/main" val="0"/>
                        </a:ext>
                      </a:extLst>
                    </a:blip>
                    <a:srcRect t="14140" b="12591"/>
                    <a:stretch>
                      <a:fillRect/>
                    </a:stretch>
                  </pic:blipFill>
                  <pic:spPr bwMode="auto">
                    <a:xfrm>
                      <a:off x="0" y="0"/>
                      <a:ext cx="4712315" cy="6135578"/>
                    </a:xfrm>
                    <a:prstGeom prst="rect">
                      <a:avLst/>
                    </a:prstGeom>
                    <a:ln>
                      <a:noFill/>
                    </a:ln>
                    <a:extLst>
                      <a:ext uri="{53640926-AAD7-44D8-BBD7-CCE9431645EC}">
                        <a14:shadowObscured xmlns:a14="http://schemas.microsoft.com/office/drawing/2010/main"/>
                      </a:ext>
                    </a:extLst>
                  </pic:spPr>
                </pic:pic>
              </a:graphicData>
            </a:graphic>
          </wp:inline>
        </w:drawing>
      </w:r>
    </w:p>
    <w:p w14:paraId="0BB9BA7D" w14:textId="77777777" w:rsidR="00A650F0" w:rsidRPr="00A650F0" w:rsidRDefault="00A650F0" w:rsidP="004570F5">
      <w:pPr>
        <w:jc w:val="center"/>
        <w:rPr>
          <w:sz w:val="20"/>
          <w:szCs w:val="20"/>
        </w:rPr>
      </w:pPr>
      <w:r w:rsidRPr="00A650F0">
        <w:rPr>
          <w:sz w:val="20"/>
          <w:szCs w:val="20"/>
        </w:rPr>
        <w:t>Fonte: Acervo dos autores (2026).</w:t>
      </w:r>
    </w:p>
    <w:p w14:paraId="1DE2D9D3" w14:textId="77777777" w:rsidR="00A650F0" w:rsidRDefault="00A650F0" w:rsidP="004570F5">
      <w:pPr>
        <w:jc w:val="center"/>
        <w:rPr>
          <w:sz w:val="20"/>
          <w:szCs w:val="20"/>
        </w:rPr>
      </w:pPr>
    </w:p>
    <w:p w14:paraId="45D931F3" w14:textId="77777777" w:rsidR="002A2251" w:rsidRDefault="002A2251" w:rsidP="004570F5">
      <w:pPr>
        <w:jc w:val="center"/>
        <w:rPr>
          <w:sz w:val="20"/>
          <w:szCs w:val="20"/>
        </w:rPr>
      </w:pPr>
    </w:p>
    <w:p w14:paraId="210142A2" w14:textId="77777777" w:rsidR="002A2251" w:rsidRPr="002A2251" w:rsidRDefault="002A2251" w:rsidP="002A2251">
      <w:pPr>
        <w:tabs>
          <w:tab w:val="left" w:pos="142"/>
        </w:tabs>
        <w:autoSpaceDE w:val="0"/>
        <w:autoSpaceDN w:val="0"/>
        <w:adjustRightInd w:val="0"/>
        <w:spacing w:after="0" w:line="360" w:lineRule="auto"/>
        <w:ind w:firstLine="709"/>
        <w:jc w:val="both"/>
        <w:rPr>
          <w:sz w:val="24"/>
          <w:szCs w:val="24"/>
        </w:rPr>
      </w:pPr>
      <w:r w:rsidRPr="002A2251">
        <w:rPr>
          <w:sz w:val="24"/>
          <w:szCs w:val="24"/>
        </w:rPr>
        <w:lastRenderedPageBreak/>
        <w:t>Orientação: Monetização e Break-Even (Prof. Sérgio Oliveira de Nascimento, 12/05/2026)</w:t>
      </w:r>
    </w:p>
    <w:p w14:paraId="48660C9B" w14:textId="77777777" w:rsidR="002A2251" w:rsidRPr="002A2251" w:rsidRDefault="002A2251" w:rsidP="002A2251">
      <w:pPr>
        <w:tabs>
          <w:tab w:val="left" w:pos="142"/>
        </w:tabs>
        <w:autoSpaceDE w:val="0"/>
        <w:autoSpaceDN w:val="0"/>
        <w:adjustRightInd w:val="0"/>
        <w:spacing w:after="0" w:line="360" w:lineRule="auto"/>
        <w:ind w:firstLine="709"/>
        <w:jc w:val="both"/>
        <w:rPr>
          <w:sz w:val="24"/>
          <w:szCs w:val="24"/>
        </w:rPr>
      </w:pPr>
      <w:r w:rsidRPr="002A2251">
        <w:rPr>
          <w:sz w:val="24"/>
          <w:szCs w:val="24"/>
        </w:rPr>
        <w:t>Sessão com foco em estimativas financeiras concretas, detalhamento dos planos de assinatura e cálculo do ponto de equilíbrio. A análise resultou na definição do custo operacional total de R$ 63.650,00.</w:t>
      </w:r>
    </w:p>
    <w:p w14:paraId="1D14D162" w14:textId="17A4828E" w:rsidR="002A2251" w:rsidRDefault="002A2251" w:rsidP="002A2251">
      <w:pPr>
        <w:pStyle w:val="Legenda"/>
        <w:rPr>
          <w:szCs w:val="20"/>
        </w:rPr>
      </w:pPr>
      <w:bookmarkStart w:id="229" w:name="_Toc229937148"/>
      <w:r>
        <w:t xml:space="preserve">Figura </w:t>
      </w:r>
      <w:r>
        <w:fldChar w:fldCharType="begin"/>
      </w:r>
      <w:r>
        <w:instrText xml:space="preserve"> SEQ Figura \* ARABIC </w:instrText>
      </w:r>
      <w:r>
        <w:fldChar w:fldCharType="separate"/>
      </w:r>
      <w:r w:rsidR="00B82623">
        <w:rPr>
          <w:noProof/>
        </w:rPr>
        <w:t>35</w:t>
      </w:r>
      <w:r>
        <w:fldChar w:fldCharType="end"/>
      </w:r>
      <w:r>
        <w:t xml:space="preserve"> - ATA Sobre Orçamento do Projeto</w:t>
      </w:r>
      <w:bookmarkEnd w:id="229"/>
    </w:p>
    <w:p w14:paraId="2859B56E" w14:textId="3F1BC4EC" w:rsidR="002A2251" w:rsidRDefault="002A2251" w:rsidP="002A2251">
      <w:pPr>
        <w:jc w:val="center"/>
        <w:rPr>
          <w:sz w:val="20"/>
          <w:szCs w:val="20"/>
        </w:rPr>
      </w:pPr>
      <w:r>
        <w:rPr>
          <w:noProof/>
          <w:sz w:val="20"/>
          <w:szCs w:val="20"/>
        </w:rPr>
        <w:drawing>
          <wp:inline distT="0" distB="0" distL="0" distR="0" wp14:anchorId="275E57DE" wp14:editId="27505749">
            <wp:extent cx="4597312" cy="6381134"/>
            <wp:effectExtent l="0" t="0" r="0" b="635"/>
            <wp:docPr id="9354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4876" name="Picture 93544876"/>
                    <pic:cNvPicPr/>
                  </pic:nvPicPr>
                  <pic:blipFill rotWithShape="1">
                    <a:blip r:embed="rId51" cstate="print">
                      <a:extLst>
                        <a:ext uri="{28A0092B-C50C-407E-A947-70E740481C1C}">
                          <a14:useLocalDpi xmlns:a14="http://schemas.microsoft.com/office/drawing/2010/main" val="0"/>
                        </a:ext>
                      </a:extLst>
                    </a:blip>
                    <a:srcRect t="12647" b="9245"/>
                    <a:stretch>
                      <a:fillRect/>
                    </a:stretch>
                  </pic:blipFill>
                  <pic:spPr bwMode="auto">
                    <a:xfrm>
                      <a:off x="0" y="0"/>
                      <a:ext cx="4619451" cy="6411863"/>
                    </a:xfrm>
                    <a:prstGeom prst="rect">
                      <a:avLst/>
                    </a:prstGeom>
                    <a:ln>
                      <a:noFill/>
                    </a:ln>
                    <a:extLst>
                      <a:ext uri="{53640926-AAD7-44D8-BBD7-CCE9431645EC}">
                        <a14:shadowObscured xmlns:a14="http://schemas.microsoft.com/office/drawing/2010/main"/>
                      </a:ext>
                    </a:extLst>
                  </pic:spPr>
                </pic:pic>
              </a:graphicData>
            </a:graphic>
          </wp:inline>
        </w:drawing>
      </w:r>
    </w:p>
    <w:p w14:paraId="730D6B66" w14:textId="42B156BF" w:rsidR="002A2251" w:rsidRPr="002A2251" w:rsidRDefault="002A2251" w:rsidP="002A2251">
      <w:pPr>
        <w:jc w:val="center"/>
        <w:rPr>
          <w:sz w:val="20"/>
          <w:szCs w:val="20"/>
        </w:rPr>
      </w:pPr>
      <w:r w:rsidRPr="002A2251">
        <w:rPr>
          <w:sz w:val="20"/>
          <w:szCs w:val="20"/>
        </w:rPr>
        <w:t>Fonte: Acervo dos autores (2026).</w:t>
      </w:r>
    </w:p>
    <w:p w14:paraId="6C477E26" w14:textId="77777777" w:rsidR="006319C4" w:rsidRPr="006319C4" w:rsidRDefault="006319C4" w:rsidP="006319C4">
      <w:pPr>
        <w:tabs>
          <w:tab w:val="left" w:pos="142"/>
        </w:tabs>
        <w:autoSpaceDE w:val="0"/>
        <w:autoSpaceDN w:val="0"/>
        <w:adjustRightInd w:val="0"/>
        <w:spacing w:after="0" w:line="360" w:lineRule="auto"/>
        <w:ind w:firstLine="709"/>
        <w:jc w:val="both"/>
        <w:rPr>
          <w:sz w:val="24"/>
          <w:szCs w:val="24"/>
        </w:rPr>
      </w:pPr>
      <w:r w:rsidRPr="006319C4">
        <w:rPr>
          <w:sz w:val="24"/>
          <w:szCs w:val="24"/>
        </w:rPr>
        <w:lastRenderedPageBreak/>
        <w:t xml:space="preserve">Orientação: Modelo de Negócio (Prof. Alessandro Augusto </w:t>
      </w:r>
      <w:proofErr w:type="spellStart"/>
      <w:r w:rsidRPr="006319C4">
        <w:rPr>
          <w:sz w:val="24"/>
          <w:szCs w:val="24"/>
        </w:rPr>
        <w:t>Rogick</w:t>
      </w:r>
      <w:proofErr w:type="spellEnd"/>
      <w:r w:rsidRPr="006319C4">
        <w:rPr>
          <w:sz w:val="24"/>
          <w:szCs w:val="24"/>
        </w:rPr>
        <w:t xml:space="preserve"> Athiê, 2026)</w:t>
      </w:r>
    </w:p>
    <w:p w14:paraId="0DBF571E" w14:textId="77777777" w:rsidR="006319C4" w:rsidRDefault="006319C4" w:rsidP="006319C4">
      <w:pPr>
        <w:tabs>
          <w:tab w:val="left" w:pos="142"/>
        </w:tabs>
        <w:autoSpaceDE w:val="0"/>
        <w:autoSpaceDN w:val="0"/>
        <w:adjustRightInd w:val="0"/>
        <w:spacing w:after="0" w:line="360" w:lineRule="auto"/>
        <w:ind w:firstLine="709"/>
        <w:jc w:val="both"/>
        <w:rPr>
          <w:sz w:val="24"/>
          <w:szCs w:val="24"/>
        </w:rPr>
      </w:pPr>
      <w:r w:rsidRPr="006319C4">
        <w:rPr>
          <w:sz w:val="24"/>
          <w:szCs w:val="24"/>
        </w:rPr>
        <w:t>Sessão dedicada ao Business Model Canvas, com discussão sobre segmentos de clientes, proposta de valor, canais de distribuição e estrutura de custos da plataforma.</w:t>
      </w:r>
    </w:p>
    <w:p w14:paraId="7C48572A" w14:textId="77777777" w:rsidR="006319C4" w:rsidRDefault="006319C4" w:rsidP="006319C4">
      <w:pPr>
        <w:tabs>
          <w:tab w:val="left" w:pos="142"/>
        </w:tabs>
        <w:autoSpaceDE w:val="0"/>
        <w:autoSpaceDN w:val="0"/>
        <w:adjustRightInd w:val="0"/>
        <w:spacing w:after="0" w:line="360" w:lineRule="auto"/>
        <w:ind w:firstLine="709"/>
        <w:jc w:val="both"/>
        <w:rPr>
          <w:sz w:val="24"/>
          <w:szCs w:val="24"/>
        </w:rPr>
      </w:pPr>
    </w:p>
    <w:p w14:paraId="31C639F8" w14:textId="06CDDB82" w:rsidR="006319C4" w:rsidRDefault="006319C4" w:rsidP="006319C4">
      <w:pPr>
        <w:pStyle w:val="Legenda"/>
      </w:pPr>
      <w:bookmarkStart w:id="230" w:name="_Toc229937149"/>
      <w:r>
        <w:t xml:space="preserve">Figura </w:t>
      </w:r>
      <w:r>
        <w:fldChar w:fldCharType="begin"/>
      </w:r>
      <w:r>
        <w:instrText xml:space="preserve"> SEQ Figura \* ARABIC </w:instrText>
      </w:r>
      <w:r>
        <w:fldChar w:fldCharType="separate"/>
      </w:r>
      <w:r w:rsidR="00B82623">
        <w:rPr>
          <w:noProof/>
        </w:rPr>
        <w:t>36</w:t>
      </w:r>
      <w:r>
        <w:fldChar w:fldCharType="end"/>
      </w:r>
      <w:r>
        <w:t xml:space="preserve"> - ATA Sobre Modelo de Negócio e Monetização</w:t>
      </w:r>
      <w:bookmarkEnd w:id="230"/>
    </w:p>
    <w:p w14:paraId="20BEF6C5" w14:textId="7970F247" w:rsidR="006319C4" w:rsidRPr="006319C4" w:rsidRDefault="006319C4" w:rsidP="006319C4">
      <w:pPr>
        <w:jc w:val="center"/>
      </w:pPr>
      <w:r>
        <w:rPr>
          <w:noProof/>
        </w:rPr>
        <w:drawing>
          <wp:inline distT="0" distB="0" distL="0" distR="0" wp14:anchorId="7D0B812E" wp14:editId="6C73D8AE">
            <wp:extent cx="4676561" cy="6602299"/>
            <wp:effectExtent l="0" t="0" r="0" b="8255"/>
            <wp:docPr id="90505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8295" name="Picture 905058295"/>
                    <pic:cNvPicPr/>
                  </pic:nvPicPr>
                  <pic:blipFill rotWithShape="1">
                    <a:blip r:embed="rId52" cstate="print">
                      <a:extLst>
                        <a:ext uri="{28A0092B-C50C-407E-A947-70E740481C1C}">
                          <a14:useLocalDpi xmlns:a14="http://schemas.microsoft.com/office/drawing/2010/main" val="0"/>
                        </a:ext>
                      </a:extLst>
                    </a:blip>
                    <a:srcRect t="11394" b="9159"/>
                    <a:stretch>
                      <a:fillRect/>
                    </a:stretch>
                  </pic:blipFill>
                  <pic:spPr bwMode="auto">
                    <a:xfrm>
                      <a:off x="0" y="0"/>
                      <a:ext cx="4686638" cy="6616525"/>
                    </a:xfrm>
                    <a:prstGeom prst="rect">
                      <a:avLst/>
                    </a:prstGeom>
                    <a:ln>
                      <a:noFill/>
                    </a:ln>
                    <a:extLst>
                      <a:ext uri="{53640926-AAD7-44D8-BBD7-CCE9431645EC}">
                        <a14:shadowObscured xmlns:a14="http://schemas.microsoft.com/office/drawing/2010/main"/>
                      </a:ext>
                    </a:extLst>
                  </pic:spPr>
                </pic:pic>
              </a:graphicData>
            </a:graphic>
          </wp:inline>
        </w:drawing>
      </w:r>
    </w:p>
    <w:p w14:paraId="7581AA71" w14:textId="77777777" w:rsidR="006319C4" w:rsidRPr="006319C4" w:rsidRDefault="006319C4" w:rsidP="006319C4">
      <w:pPr>
        <w:jc w:val="center"/>
        <w:rPr>
          <w:sz w:val="20"/>
          <w:szCs w:val="20"/>
        </w:rPr>
      </w:pPr>
      <w:r w:rsidRPr="006319C4">
        <w:rPr>
          <w:sz w:val="20"/>
          <w:szCs w:val="20"/>
        </w:rPr>
        <w:t>Fonte: Acervo dos autores (2026).</w:t>
      </w:r>
    </w:p>
    <w:p w14:paraId="0DF6D124" w14:textId="6A61FC6C" w:rsidR="00C32FDE" w:rsidRPr="00C32FDE" w:rsidRDefault="00C32FDE" w:rsidP="00C32FDE">
      <w:pPr>
        <w:tabs>
          <w:tab w:val="left" w:pos="142"/>
        </w:tabs>
        <w:autoSpaceDE w:val="0"/>
        <w:autoSpaceDN w:val="0"/>
        <w:adjustRightInd w:val="0"/>
        <w:spacing w:after="0" w:line="360" w:lineRule="auto"/>
        <w:ind w:firstLine="709"/>
        <w:jc w:val="both"/>
        <w:rPr>
          <w:sz w:val="24"/>
          <w:szCs w:val="24"/>
        </w:rPr>
      </w:pPr>
      <w:r w:rsidRPr="00C32FDE">
        <w:rPr>
          <w:sz w:val="24"/>
          <w:szCs w:val="24"/>
        </w:rPr>
        <w:lastRenderedPageBreak/>
        <w:t xml:space="preserve">Orientação: LGPD e Proteção de Dados (Prof.ª Karen </w:t>
      </w:r>
      <w:proofErr w:type="spellStart"/>
      <w:r w:rsidRPr="00C32FDE">
        <w:rPr>
          <w:sz w:val="24"/>
          <w:szCs w:val="24"/>
        </w:rPr>
        <w:t>Pfannmuller</w:t>
      </w:r>
      <w:proofErr w:type="spellEnd"/>
      <w:r w:rsidRPr="00C32FDE">
        <w:rPr>
          <w:sz w:val="24"/>
          <w:szCs w:val="24"/>
        </w:rPr>
        <w:t xml:space="preserve"> Gomes,</w:t>
      </w:r>
      <w:r w:rsidRPr="009E41A4">
        <w:rPr>
          <w:sz w:val="24"/>
          <w:szCs w:val="24"/>
        </w:rPr>
        <w:t xml:space="preserve"> </w:t>
      </w:r>
      <w:r w:rsidRPr="00C32FDE">
        <w:rPr>
          <w:sz w:val="24"/>
          <w:szCs w:val="24"/>
        </w:rPr>
        <w:t>2026)</w:t>
      </w:r>
    </w:p>
    <w:p w14:paraId="50C1FB96" w14:textId="77777777" w:rsidR="00C32FDE" w:rsidRDefault="00C32FDE" w:rsidP="00C32FDE">
      <w:pPr>
        <w:tabs>
          <w:tab w:val="left" w:pos="142"/>
        </w:tabs>
        <w:autoSpaceDE w:val="0"/>
        <w:autoSpaceDN w:val="0"/>
        <w:adjustRightInd w:val="0"/>
        <w:spacing w:after="0" w:line="360" w:lineRule="auto"/>
        <w:ind w:firstLine="709"/>
        <w:jc w:val="both"/>
        <w:rPr>
          <w:sz w:val="24"/>
          <w:szCs w:val="24"/>
        </w:rPr>
      </w:pPr>
      <w:r w:rsidRPr="00C32FDE">
        <w:rPr>
          <w:sz w:val="24"/>
          <w:szCs w:val="24"/>
        </w:rPr>
        <w:t>Foram abordadas as obrigações legais da plataforma frente à LGPD e ao ECA, com ênfase no consentimento de responsáveis legais e na proteção de dados de menores. As orientações embasaram a elaboração dos Apêndices de Termos de Uso e Política de Privacidade.</w:t>
      </w:r>
    </w:p>
    <w:p w14:paraId="12ADF4CB" w14:textId="47ABDB45" w:rsidR="00C32FDE" w:rsidRDefault="00C32FDE" w:rsidP="00C32FDE">
      <w:pPr>
        <w:pStyle w:val="Legenda"/>
      </w:pPr>
      <w:bookmarkStart w:id="231" w:name="_Toc229937150"/>
      <w:r w:rsidRPr="009E41A4">
        <w:t xml:space="preserve">Figura </w:t>
      </w:r>
      <w:r w:rsidRPr="009E41A4">
        <w:fldChar w:fldCharType="begin"/>
      </w:r>
      <w:r w:rsidRPr="009E41A4">
        <w:instrText xml:space="preserve"> SEQ Figura \* ARABIC </w:instrText>
      </w:r>
      <w:r w:rsidRPr="009E41A4">
        <w:fldChar w:fldCharType="separate"/>
      </w:r>
      <w:r w:rsidR="00B82623">
        <w:rPr>
          <w:noProof/>
        </w:rPr>
        <w:t>37</w:t>
      </w:r>
      <w:r w:rsidRPr="009E41A4">
        <w:fldChar w:fldCharType="end"/>
      </w:r>
      <w:r w:rsidRPr="009E41A4">
        <w:t xml:space="preserve"> - ATA Sobre LGPD e Lei ECA Digital</w:t>
      </w:r>
      <w:bookmarkEnd w:id="231"/>
    </w:p>
    <w:p w14:paraId="1688410C" w14:textId="5D06DDA3" w:rsidR="00C32FDE" w:rsidRPr="00C32FDE" w:rsidRDefault="00C32FDE" w:rsidP="00C32FDE">
      <w:pPr>
        <w:jc w:val="center"/>
      </w:pPr>
      <w:r>
        <w:rPr>
          <w:noProof/>
        </w:rPr>
        <w:drawing>
          <wp:inline distT="0" distB="0" distL="0" distR="0" wp14:anchorId="6B71AEEC" wp14:editId="6B131D2F">
            <wp:extent cx="5003684" cy="6464174"/>
            <wp:effectExtent l="0" t="0" r="6985" b="0"/>
            <wp:docPr id="333964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4065" name="Picture 333964065"/>
                    <pic:cNvPicPr/>
                  </pic:nvPicPr>
                  <pic:blipFill rotWithShape="1">
                    <a:blip r:embed="rId53" cstate="print">
                      <a:extLst>
                        <a:ext uri="{28A0092B-C50C-407E-A947-70E740481C1C}">
                          <a14:useLocalDpi xmlns:a14="http://schemas.microsoft.com/office/drawing/2010/main" val="0"/>
                        </a:ext>
                      </a:extLst>
                    </a:blip>
                    <a:srcRect t="13338" b="13963"/>
                    <a:stretch>
                      <a:fillRect/>
                    </a:stretch>
                  </pic:blipFill>
                  <pic:spPr bwMode="auto">
                    <a:xfrm>
                      <a:off x="0" y="0"/>
                      <a:ext cx="5006481" cy="6467788"/>
                    </a:xfrm>
                    <a:prstGeom prst="rect">
                      <a:avLst/>
                    </a:prstGeom>
                    <a:ln>
                      <a:noFill/>
                    </a:ln>
                    <a:extLst>
                      <a:ext uri="{53640926-AAD7-44D8-BBD7-CCE9431645EC}">
                        <a14:shadowObscured xmlns:a14="http://schemas.microsoft.com/office/drawing/2010/main"/>
                      </a:ext>
                    </a:extLst>
                  </pic:spPr>
                </pic:pic>
              </a:graphicData>
            </a:graphic>
          </wp:inline>
        </w:drawing>
      </w:r>
    </w:p>
    <w:p w14:paraId="1CA1BBE9" w14:textId="77777777" w:rsidR="00C32FDE" w:rsidRPr="00C32FDE" w:rsidRDefault="00C32FDE" w:rsidP="00C32FDE">
      <w:pPr>
        <w:jc w:val="center"/>
        <w:rPr>
          <w:sz w:val="20"/>
          <w:szCs w:val="20"/>
        </w:rPr>
      </w:pPr>
      <w:r w:rsidRPr="00C32FDE">
        <w:rPr>
          <w:sz w:val="20"/>
          <w:szCs w:val="20"/>
        </w:rPr>
        <w:t>Fonte: Acervo dos autores (2026).</w:t>
      </w:r>
    </w:p>
    <w:p w14:paraId="3E1399F2" w14:textId="77777777" w:rsidR="009E41A4" w:rsidRPr="009E41A4" w:rsidRDefault="009E41A4" w:rsidP="009E41A4">
      <w:pPr>
        <w:pStyle w:val="Ttulo2"/>
        <w:numPr>
          <w:ilvl w:val="0"/>
          <w:numId w:val="0"/>
        </w:numPr>
        <w:rPr>
          <w:szCs w:val="24"/>
        </w:rPr>
      </w:pPr>
      <w:bookmarkStart w:id="232" w:name="_Toc229937093"/>
      <w:r w:rsidRPr="009E41A4">
        <w:rPr>
          <w:szCs w:val="24"/>
        </w:rPr>
        <w:lastRenderedPageBreak/>
        <w:t>APÊNDICE C - TERMOS DE USO E POLÍTICA DE PRIVACIDADE</w:t>
      </w:r>
      <w:bookmarkEnd w:id="232"/>
    </w:p>
    <w:p w14:paraId="232E81B5" w14:textId="4BE85C89"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Os documentos a seguir regulamentam as condições de uso da plataforma Crescer Verde e descrevem as práticas de coleta e tratamento de dados pessoais. Por atender prioritariamente crianças e adolescentes, ambos foram elaborados em conformidade com a Lei Geral de Proteção de Dados Pessoais (Lei nº 13.709/2018), o Estatuto da Criança e do Adolescente (Lei nº 8.069/1990) e o Marco Civil da Internet (Lei nº 12.965/2014).</w:t>
      </w:r>
    </w:p>
    <w:p w14:paraId="31F5C324"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p>
    <w:p w14:paraId="4A32D445" w14:textId="77777777" w:rsidR="009E41A4" w:rsidRDefault="009E41A4" w:rsidP="009E41A4">
      <w:pPr>
        <w:pStyle w:val="Ttulo2"/>
        <w:numPr>
          <w:ilvl w:val="0"/>
          <w:numId w:val="0"/>
        </w:numPr>
        <w:rPr>
          <w:szCs w:val="24"/>
        </w:rPr>
      </w:pPr>
      <w:bookmarkStart w:id="233" w:name="_Toc229937094"/>
      <w:r w:rsidRPr="009E41A4">
        <w:rPr>
          <w:szCs w:val="24"/>
        </w:rPr>
        <w:t>Termos de Uso</w:t>
      </w:r>
      <w:bookmarkEnd w:id="233"/>
    </w:p>
    <w:p w14:paraId="54973A04" w14:textId="77777777" w:rsidR="009E41A4" w:rsidRPr="009E41A4" w:rsidRDefault="009E41A4" w:rsidP="009E41A4"/>
    <w:p w14:paraId="1B063AE7"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O acesso à plataforma implica a aceitação integral destes Termos. Para usuários menores de 13 anos, a aceitação deverá ser realizada pelo responsável legal.</w:t>
      </w:r>
    </w:p>
    <w:p w14:paraId="590E6F9B"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 xml:space="preserve">Do serviço. O Crescer Verde é uma plataforma de educação ambiental gamificada destinada a estudantes do Ensino Fundamental, oferecendo trilhas de aprendizagem, jogos educativos, </w:t>
      </w:r>
      <w:proofErr w:type="spellStart"/>
      <w:r w:rsidRPr="009E41A4">
        <w:rPr>
          <w:sz w:val="24"/>
          <w:szCs w:val="24"/>
        </w:rPr>
        <w:t>quizzes</w:t>
      </w:r>
      <w:proofErr w:type="spellEnd"/>
      <w:r w:rsidRPr="009E41A4">
        <w:rPr>
          <w:sz w:val="24"/>
          <w:szCs w:val="24"/>
        </w:rPr>
        <w:t xml:space="preserve"> e sistema de recompensas com XP, conquistas e certificados digitais. A plataforma funciona como ferramenta complementar ao ensino formal e não substitui a orientação de educadores qualificados.</w:t>
      </w:r>
    </w:p>
    <w:p w14:paraId="19DC7649"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 cadastro. O cadastro requer nome, e-mail válido e senha pessoal. O usuário é responsável pela veracidade das informações fornecidas e pelo sigilo de suas credenciais. É vedada a criação de perfis falsos ou a utilização de dados de terceiros.</w:t>
      </w:r>
    </w:p>
    <w:p w14:paraId="39B2945A"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 xml:space="preserve">Das obrigações dos usuários. O uso da plataforma deve ser exclusivamente educacional e em conformidade com a legislação vigente. São vedados a reprodução ou comercialização de </w:t>
      </w:r>
      <w:proofErr w:type="spellStart"/>
      <w:r w:rsidRPr="009E41A4">
        <w:rPr>
          <w:sz w:val="24"/>
          <w:szCs w:val="24"/>
        </w:rPr>
        <w:t>conteúdos</w:t>
      </w:r>
      <w:proofErr w:type="spellEnd"/>
      <w:r w:rsidRPr="009E41A4">
        <w:rPr>
          <w:sz w:val="24"/>
          <w:szCs w:val="24"/>
        </w:rPr>
        <w:t xml:space="preserve"> sem autorização, o uso de ferramentas automatizadas, a publicação de conteúdo inadequado para o público infantojuvenil e qualquer tentativa de comprometer a segurança da plataforma. Responsáveis legais comprometem-se a supervisionar o uso da plataforma pelos menores sob sua guarda.</w:t>
      </w:r>
    </w:p>
    <w:p w14:paraId="12F225A0"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Dos planos. A plataforma oferece o Plano Gratuito (</w:t>
      </w:r>
      <w:proofErr w:type="spellStart"/>
      <w:r w:rsidRPr="009E41A4">
        <w:rPr>
          <w:sz w:val="24"/>
          <w:szCs w:val="24"/>
        </w:rPr>
        <w:t>Freemium</w:t>
      </w:r>
      <w:proofErr w:type="spellEnd"/>
      <w:r w:rsidRPr="009E41A4">
        <w:rPr>
          <w:sz w:val="24"/>
          <w:szCs w:val="24"/>
        </w:rPr>
        <w:t>), com acesso a cursos básicos e emissão de certificados; o Plano Escola, destinado a instituições de ensino com painel de acompanhamento de turmas; e o Plano Institucional, voltado a empresas e organizações. Os valores dos planos pagos são apresentados de forma transparente na página de assinaturas. O cancelamento pode ser solicitado a qualquer momento, com acesso garantido até o final do período contratado.</w:t>
      </w:r>
    </w:p>
    <w:p w14:paraId="6E9A384C"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lastRenderedPageBreak/>
        <w:t>Da propriedade intelectual. Todos os conteúdos, marcas e interfaces da plataforma são protegidos pela Lei nº 9.610/1998. O uso permitido limita-se a fins educacionais pessoais e não comerciais.</w:t>
      </w:r>
    </w:p>
    <w:p w14:paraId="2D6EBF43"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Das alterações. Estes Termos podem ser atualizados a qualquer momento. Alterações que impliquem restrição de direitos serão comunicadas com antecedência mínima de 15 dias por e-mail. A continuidade do uso após as alterações implica aceitação dos novos Termos.</w:t>
      </w:r>
    </w:p>
    <w:p w14:paraId="0CAC265D"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 foro. Fica eleito o Foro da Comarca de São Paulo, Estado de São Paulo, para dirimir eventuais controvérsias decorrentes destes Termos.</w:t>
      </w:r>
    </w:p>
    <w:p w14:paraId="43487A07" w14:textId="757E4B50"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p>
    <w:p w14:paraId="4E7E39E1" w14:textId="77777777" w:rsidR="009E41A4" w:rsidRDefault="009E41A4" w:rsidP="009E41A4">
      <w:pPr>
        <w:pStyle w:val="Ttulo2"/>
        <w:numPr>
          <w:ilvl w:val="0"/>
          <w:numId w:val="0"/>
        </w:numPr>
        <w:rPr>
          <w:szCs w:val="24"/>
        </w:rPr>
      </w:pPr>
      <w:bookmarkStart w:id="234" w:name="_Toc229937095"/>
      <w:r w:rsidRPr="009E41A4">
        <w:rPr>
          <w:szCs w:val="24"/>
        </w:rPr>
        <w:t>Política de Privacidade</w:t>
      </w:r>
      <w:bookmarkEnd w:id="234"/>
    </w:p>
    <w:p w14:paraId="6A00D284" w14:textId="77777777" w:rsidR="009E41A4" w:rsidRPr="009E41A4" w:rsidRDefault="009E41A4" w:rsidP="009E41A4"/>
    <w:p w14:paraId="5B7F56AF"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 controlador. O controlador dos dados pessoais é a equipe desenvolvedora do Crescer Verde. Solicitações e dúvidas podem ser enviadas pelo e-mail disponibilizado na plataforma.</w:t>
      </w:r>
    </w:p>
    <w:p w14:paraId="3F2D71A2"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 xml:space="preserve">Dos dados coletados. A plataforma coleta nome, e-mail e senha (armazenada em </w:t>
      </w:r>
      <w:proofErr w:type="spellStart"/>
      <w:r w:rsidRPr="009E41A4">
        <w:rPr>
          <w:sz w:val="24"/>
          <w:szCs w:val="24"/>
        </w:rPr>
        <w:t>hash</w:t>
      </w:r>
      <w:proofErr w:type="spellEnd"/>
      <w:r w:rsidRPr="009E41A4">
        <w:rPr>
          <w:sz w:val="24"/>
          <w:szCs w:val="24"/>
        </w:rPr>
        <w:t xml:space="preserve"> irreversível com </w:t>
      </w:r>
      <w:proofErr w:type="spellStart"/>
      <w:r w:rsidRPr="009E41A4">
        <w:rPr>
          <w:sz w:val="24"/>
          <w:szCs w:val="24"/>
        </w:rPr>
        <w:t>bcrypt</w:t>
      </w:r>
      <w:proofErr w:type="spellEnd"/>
      <w:r w:rsidRPr="009E41A4">
        <w:rPr>
          <w:sz w:val="24"/>
          <w:szCs w:val="24"/>
        </w:rPr>
        <w:t>) no cadastro; dados de progresso como cursos acessados, conteúdos concluídos, XP e certificados obtidos; e dados técnicos como endereço IP, tipo de navegador e páginas acessadas. Não são coletados dados sensíveis conforme definidos pelo artigo 5º da LGPD. Para menores de 13 anos, coleta-se apenas o estritamente necessário para a prestação do serviço.</w:t>
      </w:r>
    </w:p>
    <w:p w14:paraId="4D6D2992"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Das finalidades. Os dados são utilizados exclusivamente para: prestação do serviço educacional, comunicações sobre a plataforma, suporte ao usuário, segurança da aplicação, cumprimento de obrigações legais e melhoria dos serviços por análise agregada e anonimizada. Os dados não serão vendidos nem utilizados para publicidade comportamental.</w:t>
      </w:r>
    </w:p>
    <w:p w14:paraId="6FE09815"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 base legal. O tratamento fundamenta-se no consentimento do usuário ou de seu responsável legal (art. 7º, I e art. 14, §1º da LGPD), na execução do serviço contratado (art. 7º, V), no cumprimento de obrigações legais (art. 7º, II) e no legítimo interesse para segurança da plataforma (art. 7º, IX).</w:t>
      </w:r>
    </w:p>
    <w:p w14:paraId="163759DD"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 proteção de menores. O tratamento de dados de crianças menores de 12 anos exige consentimento expresso do responsável legal. É vedado o compartilhamento de dados de menores para fins comerciais, a exibição de publicidade comportamental e o uso de seus dados para perfilamento. Pais e responsáveis podem acessar, corrigir e excluir os dados de seus filhos a qualquer momento.</w:t>
      </w:r>
    </w:p>
    <w:p w14:paraId="647F2D0E"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lastRenderedPageBreak/>
        <w:t>Do compartilhamento. Os dados não são comercializados. Podem ser compartilhados com prestadores de serviço de infraestrutura vinculados contratualmente a esta política, com instituições de ensino no contexto do Plano Escola limitado ao acompanhamento pedagógico, e com autoridades competentes quando exigido por lei.</w:t>
      </w:r>
    </w:p>
    <w:p w14:paraId="7DF04DA5"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 xml:space="preserve">Da segurança. Os dados são armazenados no </w:t>
      </w:r>
      <w:proofErr w:type="spellStart"/>
      <w:r w:rsidRPr="009E41A4">
        <w:rPr>
          <w:sz w:val="24"/>
          <w:szCs w:val="24"/>
        </w:rPr>
        <w:t>MongoDB</w:t>
      </w:r>
      <w:proofErr w:type="spellEnd"/>
      <w:r w:rsidRPr="009E41A4">
        <w:rPr>
          <w:sz w:val="24"/>
          <w:szCs w:val="24"/>
        </w:rPr>
        <w:t xml:space="preserve"> Atlas com senhas em </w:t>
      </w:r>
      <w:proofErr w:type="spellStart"/>
      <w:r w:rsidRPr="009E41A4">
        <w:rPr>
          <w:sz w:val="24"/>
          <w:szCs w:val="24"/>
        </w:rPr>
        <w:t>bcrypt</w:t>
      </w:r>
      <w:proofErr w:type="spellEnd"/>
      <w:r w:rsidRPr="009E41A4">
        <w:rPr>
          <w:sz w:val="24"/>
          <w:szCs w:val="24"/>
        </w:rPr>
        <w:t>, comunicação via HTTPS/TLS, controle de acesso por perfil e monitoramento de atividades suspeitas. Em caso de incidente, a ANPD e os usuários afetados serão notificados conforme a LGPD.</w:t>
      </w:r>
    </w:p>
    <w:p w14:paraId="06DFB1CC"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 exclusão. O usuário pode solicitar a exclusão de sua conta e dados a qualquer momento. A exclusão ocorre em até 90 dias, ressalvados dados cuja retenção seja obrigatória por lei.</w:t>
      </w:r>
    </w:p>
    <w:p w14:paraId="4EB4A684"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Dos direitos dos titulares. Em conformidade com o artigo 18 da LGPD, os titulares têm direito a confirmar e acessar seus dados, corrigir informações, solicitar eliminação, revogar o consentimento, obter portabilidade e questionar decisões automatizadas. Solicitações são atendidas em até 15 dias úteis.</w:t>
      </w:r>
    </w:p>
    <w:p w14:paraId="0364F3C4"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Das atualizações. Esta política pode ser atualizada periodicamente. Alterações relevantes serão comunicadas por e-mail com antecedência de 15 dias.</w:t>
      </w:r>
    </w:p>
    <w:p w14:paraId="52E86990" w14:textId="77777777" w:rsidR="009E41A4" w:rsidRPr="009E41A4" w:rsidRDefault="009E41A4" w:rsidP="009E41A4">
      <w:pPr>
        <w:tabs>
          <w:tab w:val="left" w:pos="142"/>
        </w:tabs>
        <w:autoSpaceDE w:val="0"/>
        <w:autoSpaceDN w:val="0"/>
        <w:adjustRightInd w:val="0"/>
        <w:spacing w:after="0" w:line="360" w:lineRule="auto"/>
        <w:ind w:firstLine="709"/>
        <w:jc w:val="both"/>
        <w:rPr>
          <w:sz w:val="24"/>
          <w:szCs w:val="24"/>
        </w:rPr>
      </w:pPr>
      <w:r w:rsidRPr="009E41A4">
        <w:rPr>
          <w:sz w:val="24"/>
          <w:szCs w:val="24"/>
        </w:rPr>
        <w:t>Do foro. Fica eleito o Foro da Comarca de São Paulo, Estado de São Paulo, para dirimir eventuais conflitos relacionados a esta Política.</w:t>
      </w:r>
    </w:p>
    <w:sectPr w:rsidR="009E41A4" w:rsidRPr="009E41A4" w:rsidSect="00684F35">
      <w:headerReference w:type="default" r:id="rId54"/>
      <w:pgSz w:w="11906" w:h="16838" w:code="9"/>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1CFBE" w14:textId="77777777" w:rsidR="00011A01" w:rsidRDefault="00011A01" w:rsidP="00116BEC">
      <w:pPr>
        <w:spacing w:after="0" w:line="240" w:lineRule="auto"/>
      </w:pPr>
      <w:r>
        <w:separator/>
      </w:r>
    </w:p>
  </w:endnote>
  <w:endnote w:type="continuationSeparator" w:id="0">
    <w:p w14:paraId="0F4D1DAC" w14:textId="77777777" w:rsidR="00011A01" w:rsidRDefault="00011A01"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F472" w14:textId="77777777" w:rsidR="006D74B8" w:rsidRPr="001400B3" w:rsidRDefault="006D74B8" w:rsidP="001400B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8D5A7" w14:textId="77777777" w:rsidR="006D74B8" w:rsidRPr="001400B3" w:rsidRDefault="006D74B8" w:rsidP="001400B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1117"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870BD" w14:textId="77777777" w:rsidR="00011A01" w:rsidRDefault="00011A01" w:rsidP="00116BEC">
      <w:pPr>
        <w:spacing w:after="0" w:line="240" w:lineRule="auto"/>
      </w:pPr>
      <w:r>
        <w:separator/>
      </w:r>
    </w:p>
  </w:footnote>
  <w:footnote w:type="continuationSeparator" w:id="0">
    <w:p w14:paraId="2AB73CFC" w14:textId="77777777" w:rsidR="00011A01" w:rsidRDefault="00011A01"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5264" w14:textId="77777777" w:rsidR="0090644B" w:rsidRDefault="0090644B" w:rsidP="0090644B">
    <w:pPr>
      <w:pStyle w:val="Cabealho"/>
    </w:pPr>
  </w:p>
  <w:p w14:paraId="48739EBE" w14:textId="77777777" w:rsidR="0090644B" w:rsidRDefault="0090644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338387"/>
      <w:docPartObj>
        <w:docPartGallery w:val="Page Numbers (Top of Page)"/>
        <w:docPartUnique/>
      </w:docPartObj>
    </w:sdtPr>
    <w:sdtContent>
      <w:p w14:paraId="3DB831B7" w14:textId="77777777" w:rsidR="00C657E5" w:rsidRDefault="00C657E5">
        <w:pPr>
          <w:pStyle w:val="Cabealho"/>
          <w:jc w:val="right"/>
        </w:pPr>
        <w:r w:rsidRPr="007707B6">
          <w:fldChar w:fldCharType="begin"/>
        </w:r>
        <w:r w:rsidRPr="007707B6">
          <w:instrText>PAGE   \* MERGEFORMAT</w:instrText>
        </w:r>
        <w:r w:rsidRPr="007707B6">
          <w:fldChar w:fldCharType="separate"/>
        </w:r>
        <w:r w:rsidRPr="007707B6">
          <w:t>2</w:t>
        </w:r>
        <w:r w:rsidRPr="007707B6">
          <w:fldChar w:fldCharType="end"/>
        </w:r>
      </w:p>
    </w:sdtContent>
  </w:sdt>
  <w:p w14:paraId="5E580096" w14:textId="77777777" w:rsidR="0090644B" w:rsidRDefault="0090644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4997"/>
      <w:docPartObj>
        <w:docPartGallery w:val="Page Numbers (Top of Page)"/>
        <w:docPartUnique/>
      </w:docPartObj>
    </w:sdtPr>
    <w:sdtContent>
      <w:p w14:paraId="42A9D997" w14:textId="77777777" w:rsidR="002A188E" w:rsidRDefault="002A188E">
        <w:pPr>
          <w:pStyle w:val="Cabealho"/>
          <w:jc w:val="right"/>
        </w:pPr>
        <w:r>
          <w:fldChar w:fldCharType="begin"/>
        </w:r>
        <w:r>
          <w:instrText>PAGE   \* MERGEFORMAT</w:instrText>
        </w:r>
        <w:r>
          <w:fldChar w:fldCharType="separate"/>
        </w:r>
        <w:r>
          <w:t>2</w:t>
        </w:r>
        <w:r>
          <w:fldChar w:fldCharType="end"/>
        </w:r>
      </w:p>
    </w:sdtContent>
  </w:sdt>
  <w:p w14:paraId="090D5997" w14:textId="77777777" w:rsidR="002A188E" w:rsidRDefault="002A188E">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1042883"/>
      <w:docPartObj>
        <w:docPartGallery w:val="Page Numbers (Top of Page)"/>
        <w:docPartUnique/>
      </w:docPartObj>
    </w:sdtPr>
    <w:sdtContent>
      <w:p w14:paraId="113B2334" w14:textId="77777777" w:rsidR="00DA4F42" w:rsidRDefault="00DA4F42">
        <w:pPr>
          <w:pStyle w:val="Cabealho"/>
          <w:jc w:val="right"/>
        </w:pPr>
        <w:r>
          <w:fldChar w:fldCharType="begin"/>
        </w:r>
        <w:r>
          <w:instrText>PAGE   \* MERGEFORMAT</w:instrText>
        </w:r>
        <w:r>
          <w:fldChar w:fldCharType="separate"/>
        </w:r>
        <w:r>
          <w:t>2</w:t>
        </w:r>
        <w:r>
          <w:fldChar w:fldCharType="end"/>
        </w:r>
      </w:p>
    </w:sdtContent>
  </w:sdt>
  <w:p w14:paraId="24C234D8"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4687712"/>
      <w:docPartObj>
        <w:docPartGallery w:val="Page Numbers (Top of Page)"/>
        <w:docPartUnique/>
      </w:docPartObj>
    </w:sdtPr>
    <w:sdtContent>
      <w:p w14:paraId="42B4CEDB" w14:textId="77777777" w:rsidR="00144D41" w:rsidRDefault="00144D41">
        <w:pPr>
          <w:pStyle w:val="Cabealho"/>
          <w:jc w:val="right"/>
        </w:pPr>
        <w:r>
          <w:fldChar w:fldCharType="begin"/>
        </w:r>
        <w:r>
          <w:instrText>PAGE   \* MERGEFORMAT</w:instrText>
        </w:r>
        <w:r>
          <w:fldChar w:fldCharType="separate"/>
        </w:r>
        <w:r>
          <w:t>2</w:t>
        </w:r>
        <w:r>
          <w:fldChar w:fldCharType="end"/>
        </w:r>
      </w:p>
    </w:sdtContent>
  </w:sdt>
  <w:p w14:paraId="2D7090AF"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99C3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185BF95A" w14:textId="77777777" w:rsidR="006D74B8" w:rsidRDefault="006D74B8">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9B3CB" w14:textId="488C2716" w:rsidR="007D2950" w:rsidRDefault="007D2950" w:rsidP="007D2950">
    <w:pPr>
      <w:pStyle w:val="Cabealho"/>
    </w:pPr>
  </w:p>
  <w:p w14:paraId="3EF32E04" w14:textId="77777777" w:rsidR="007D2950" w:rsidRPr="00994C16" w:rsidRDefault="007D2950" w:rsidP="00E45CC2">
    <w:pPr>
      <w:pStyle w:val="Cabealho"/>
      <w:tabs>
        <w:tab w:val="clear" w:pos="4252"/>
        <w:tab w:val="clear" w:pos="8504"/>
        <w:tab w:val="left" w:pos="18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D6C"/>
    <w:multiLevelType w:val="multilevel"/>
    <w:tmpl w:val="312CBB0A"/>
    <w:lvl w:ilvl="0">
      <w:start w:val="4"/>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446A28"/>
    <w:multiLevelType w:val="multilevel"/>
    <w:tmpl w:val="B5B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43812"/>
    <w:multiLevelType w:val="hybridMultilevel"/>
    <w:tmpl w:val="7990F722"/>
    <w:lvl w:ilvl="0" w:tplc="0416000F">
      <w:start w:val="1"/>
      <w:numFmt w:val="decimal"/>
      <w:lvlText w:val="%1."/>
      <w:lvlJc w:val="left"/>
      <w:pPr>
        <w:ind w:left="1778"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2C754A34"/>
    <w:multiLevelType w:val="multilevel"/>
    <w:tmpl w:val="CEC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26F92"/>
    <w:multiLevelType w:val="multilevel"/>
    <w:tmpl w:val="0FBC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7118B"/>
    <w:multiLevelType w:val="hybridMultilevel"/>
    <w:tmpl w:val="6E867D42"/>
    <w:lvl w:ilvl="0" w:tplc="4B66E23C">
      <w:start w:val="1"/>
      <w:numFmt w:val="lowerLetter"/>
      <w:lvlText w:val="%1)"/>
      <w:lvlJc w:val="left"/>
      <w:pPr>
        <w:ind w:left="360" w:hanging="360"/>
      </w:pPr>
      <w:rPr>
        <w:rFonts w:hint="default"/>
        <w:sz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4350A78"/>
    <w:multiLevelType w:val="multilevel"/>
    <w:tmpl w:val="BE4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9658B"/>
    <w:multiLevelType w:val="multilevel"/>
    <w:tmpl w:val="A178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470C3"/>
    <w:multiLevelType w:val="multilevel"/>
    <w:tmpl w:val="4E44FFE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4C9B2DB6"/>
    <w:multiLevelType w:val="multilevel"/>
    <w:tmpl w:val="AED0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B28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6C0A9F"/>
    <w:multiLevelType w:val="hybridMultilevel"/>
    <w:tmpl w:val="C21C5FBA"/>
    <w:lvl w:ilvl="0" w:tplc="2CC61DF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2ED5A42"/>
    <w:multiLevelType w:val="hybridMultilevel"/>
    <w:tmpl w:val="9C2AA1E8"/>
    <w:lvl w:ilvl="0" w:tplc="C090C8CE">
      <w:start w:val="1"/>
      <w:numFmt w:val="decimal"/>
      <w:lvlText w:val="%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7148BD"/>
    <w:multiLevelType w:val="multilevel"/>
    <w:tmpl w:val="7E0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D2715"/>
    <w:multiLevelType w:val="hybridMultilevel"/>
    <w:tmpl w:val="1B82B64E"/>
    <w:lvl w:ilvl="0" w:tplc="9F5274BC">
      <w:numFmt w:val="bullet"/>
      <w:lvlText w:val="•"/>
      <w:lvlJc w:val="left"/>
      <w:pPr>
        <w:ind w:left="1778" w:hanging="360"/>
      </w:pPr>
      <w:rPr>
        <w:rFonts w:ascii="Aptos" w:eastAsiaTheme="minorHAnsi" w:hAnsi="Aptos" w:cstheme="minorBidi"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7F163C9B"/>
    <w:multiLevelType w:val="multilevel"/>
    <w:tmpl w:val="93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32371">
    <w:abstractNumId w:val="0"/>
  </w:num>
  <w:num w:numId="2" w16cid:durableId="1845510719">
    <w:abstractNumId w:val="8"/>
  </w:num>
  <w:num w:numId="3" w16cid:durableId="788670625">
    <w:abstractNumId w:val="14"/>
  </w:num>
  <w:num w:numId="4" w16cid:durableId="1138259740">
    <w:abstractNumId w:val="2"/>
  </w:num>
  <w:num w:numId="5" w16cid:durableId="338192848">
    <w:abstractNumId w:val="8"/>
  </w:num>
  <w:num w:numId="6" w16cid:durableId="1624996791">
    <w:abstractNumId w:val="8"/>
  </w:num>
  <w:num w:numId="7" w16cid:durableId="616182413">
    <w:abstractNumId w:val="8"/>
  </w:num>
  <w:num w:numId="8" w16cid:durableId="308439482">
    <w:abstractNumId w:val="9"/>
  </w:num>
  <w:num w:numId="9" w16cid:durableId="1938177327">
    <w:abstractNumId w:val="1"/>
  </w:num>
  <w:num w:numId="10" w16cid:durableId="205336414">
    <w:abstractNumId w:val="5"/>
  </w:num>
  <w:num w:numId="11" w16cid:durableId="380984164">
    <w:abstractNumId w:val="11"/>
  </w:num>
  <w:num w:numId="12" w16cid:durableId="490559074">
    <w:abstractNumId w:val="10"/>
  </w:num>
  <w:num w:numId="13" w16cid:durableId="381558607">
    <w:abstractNumId w:val="12"/>
  </w:num>
  <w:num w:numId="14" w16cid:durableId="1939216578">
    <w:abstractNumId w:val="8"/>
  </w:num>
  <w:num w:numId="15" w16cid:durableId="31464800">
    <w:abstractNumId w:val="8"/>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6997459">
    <w:abstractNumId w:val="8"/>
  </w:num>
  <w:num w:numId="17" w16cid:durableId="1496411817">
    <w:abstractNumId w:val="8"/>
  </w:num>
  <w:num w:numId="18" w16cid:durableId="964239630">
    <w:abstractNumId w:val="8"/>
  </w:num>
  <w:num w:numId="19" w16cid:durableId="1440030849">
    <w:abstractNumId w:val="6"/>
  </w:num>
  <w:num w:numId="20" w16cid:durableId="812259472">
    <w:abstractNumId w:val="8"/>
  </w:num>
  <w:num w:numId="21" w16cid:durableId="648094918">
    <w:abstractNumId w:val="8"/>
  </w:num>
  <w:num w:numId="22" w16cid:durableId="1366179471">
    <w:abstractNumId w:val="3"/>
  </w:num>
  <w:num w:numId="23" w16cid:durableId="1333217769">
    <w:abstractNumId w:val="8"/>
  </w:num>
  <w:num w:numId="24" w16cid:durableId="1845775551">
    <w:abstractNumId w:val="8"/>
  </w:num>
  <w:num w:numId="25" w16cid:durableId="596713148">
    <w:abstractNumId w:val="8"/>
  </w:num>
  <w:num w:numId="26" w16cid:durableId="1146316674">
    <w:abstractNumId w:val="8"/>
  </w:num>
  <w:num w:numId="27" w16cid:durableId="38630226">
    <w:abstractNumId w:val="8"/>
  </w:num>
  <w:num w:numId="28" w16cid:durableId="992443988">
    <w:abstractNumId w:val="13"/>
  </w:num>
  <w:num w:numId="29" w16cid:durableId="2082214527">
    <w:abstractNumId w:val="4"/>
  </w:num>
  <w:num w:numId="30" w16cid:durableId="437068494">
    <w:abstractNumId w:val="7"/>
  </w:num>
  <w:num w:numId="31" w16cid:durableId="907761733">
    <w:abstractNumId w:val="15"/>
  </w:num>
  <w:num w:numId="32" w16cid:durableId="1833833911">
    <w:abstractNumId w:val="8"/>
  </w:num>
  <w:num w:numId="33" w16cid:durableId="235016366">
    <w:abstractNumId w:val="8"/>
  </w:num>
  <w:num w:numId="34" w16cid:durableId="2094743991">
    <w:abstractNumId w:val="8"/>
  </w:num>
  <w:num w:numId="35" w16cid:durableId="37900825">
    <w:abstractNumId w:val="8"/>
  </w:num>
  <w:num w:numId="36" w16cid:durableId="1076584626">
    <w:abstractNumId w:val="8"/>
  </w:num>
  <w:num w:numId="37" w16cid:durableId="1350715825">
    <w:abstractNumId w:val="8"/>
  </w:num>
  <w:num w:numId="38" w16cid:durableId="1963882618">
    <w:abstractNumId w:val="8"/>
  </w:num>
  <w:num w:numId="39" w16cid:durableId="1697196799">
    <w:abstractNumId w:val="8"/>
  </w:num>
  <w:num w:numId="40" w16cid:durableId="589463399">
    <w:abstractNumId w:val="8"/>
  </w:num>
  <w:num w:numId="41" w16cid:durableId="1536885694">
    <w:abstractNumId w:val="8"/>
  </w:num>
  <w:num w:numId="42" w16cid:durableId="1830638332">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1C9"/>
    <w:rsid w:val="00003874"/>
    <w:rsid w:val="000042CA"/>
    <w:rsid w:val="0000515E"/>
    <w:rsid w:val="0000561C"/>
    <w:rsid w:val="0000577F"/>
    <w:rsid w:val="00005A8A"/>
    <w:rsid w:val="00006D6A"/>
    <w:rsid w:val="00006E59"/>
    <w:rsid w:val="000077ED"/>
    <w:rsid w:val="00007B70"/>
    <w:rsid w:val="0001012F"/>
    <w:rsid w:val="000108C2"/>
    <w:rsid w:val="00011070"/>
    <w:rsid w:val="000115D8"/>
    <w:rsid w:val="00011964"/>
    <w:rsid w:val="00011A01"/>
    <w:rsid w:val="00011BCD"/>
    <w:rsid w:val="000122D1"/>
    <w:rsid w:val="000123BC"/>
    <w:rsid w:val="000125DC"/>
    <w:rsid w:val="00012C90"/>
    <w:rsid w:val="00013C10"/>
    <w:rsid w:val="000145BF"/>
    <w:rsid w:val="00015312"/>
    <w:rsid w:val="000159E7"/>
    <w:rsid w:val="00016406"/>
    <w:rsid w:val="00017B8C"/>
    <w:rsid w:val="00017DE7"/>
    <w:rsid w:val="00021905"/>
    <w:rsid w:val="00021CD3"/>
    <w:rsid w:val="00022D49"/>
    <w:rsid w:val="000232FB"/>
    <w:rsid w:val="00023A2B"/>
    <w:rsid w:val="00024784"/>
    <w:rsid w:val="000247E7"/>
    <w:rsid w:val="000252E3"/>
    <w:rsid w:val="0002584F"/>
    <w:rsid w:val="00025925"/>
    <w:rsid w:val="0002646C"/>
    <w:rsid w:val="000266F3"/>
    <w:rsid w:val="00026713"/>
    <w:rsid w:val="0002757E"/>
    <w:rsid w:val="00030063"/>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6B1A"/>
    <w:rsid w:val="00037973"/>
    <w:rsid w:val="00037B6B"/>
    <w:rsid w:val="00037CC4"/>
    <w:rsid w:val="000405A9"/>
    <w:rsid w:val="000406E0"/>
    <w:rsid w:val="000408EC"/>
    <w:rsid w:val="00040F95"/>
    <w:rsid w:val="00041BC0"/>
    <w:rsid w:val="0004252B"/>
    <w:rsid w:val="00042FD4"/>
    <w:rsid w:val="0004344C"/>
    <w:rsid w:val="00044551"/>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ACA"/>
    <w:rsid w:val="00052D89"/>
    <w:rsid w:val="00053D8A"/>
    <w:rsid w:val="00054BBB"/>
    <w:rsid w:val="00054E1D"/>
    <w:rsid w:val="000550C2"/>
    <w:rsid w:val="00055234"/>
    <w:rsid w:val="000553A8"/>
    <w:rsid w:val="000562BC"/>
    <w:rsid w:val="00057823"/>
    <w:rsid w:val="00060305"/>
    <w:rsid w:val="00061A08"/>
    <w:rsid w:val="00062155"/>
    <w:rsid w:val="00062CA4"/>
    <w:rsid w:val="000639A1"/>
    <w:rsid w:val="0006473F"/>
    <w:rsid w:val="00064D0E"/>
    <w:rsid w:val="0006549F"/>
    <w:rsid w:val="00065994"/>
    <w:rsid w:val="00067815"/>
    <w:rsid w:val="00067BE4"/>
    <w:rsid w:val="00070938"/>
    <w:rsid w:val="000709D3"/>
    <w:rsid w:val="00070A68"/>
    <w:rsid w:val="00071424"/>
    <w:rsid w:val="00073C1C"/>
    <w:rsid w:val="00075AF1"/>
    <w:rsid w:val="00076142"/>
    <w:rsid w:val="00076E54"/>
    <w:rsid w:val="000771B9"/>
    <w:rsid w:val="00077202"/>
    <w:rsid w:val="0007784D"/>
    <w:rsid w:val="00077DAC"/>
    <w:rsid w:val="000801AA"/>
    <w:rsid w:val="000815CA"/>
    <w:rsid w:val="00081932"/>
    <w:rsid w:val="00081A0F"/>
    <w:rsid w:val="000825F3"/>
    <w:rsid w:val="00083529"/>
    <w:rsid w:val="00083D1D"/>
    <w:rsid w:val="00084475"/>
    <w:rsid w:val="00084A7C"/>
    <w:rsid w:val="00084D64"/>
    <w:rsid w:val="00085586"/>
    <w:rsid w:val="000859A0"/>
    <w:rsid w:val="00086061"/>
    <w:rsid w:val="0008644F"/>
    <w:rsid w:val="00086E07"/>
    <w:rsid w:val="0008728F"/>
    <w:rsid w:val="000877AA"/>
    <w:rsid w:val="000926B3"/>
    <w:rsid w:val="00092AED"/>
    <w:rsid w:val="00092B00"/>
    <w:rsid w:val="000936A7"/>
    <w:rsid w:val="000949A6"/>
    <w:rsid w:val="00095ED1"/>
    <w:rsid w:val="0009717B"/>
    <w:rsid w:val="000973EA"/>
    <w:rsid w:val="000A0183"/>
    <w:rsid w:val="000A0C2D"/>
    <w:rsid w:val="000A0CB2"/>
    <w:rsid w:val="000A0F0A"/>
    <w:rsid w:val="000A1DC1"/>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6D4F"/>
    <w:rsid w:val="000C7056"/>
    <w:rsid w:val="000D082F"/>
    <w:rsid w:val="000D1661"/>
    <w:rsid w:val="000D16D2"/>
    <w:rsid w:val="000D202C"/>
    <w:rsid w:val="000D346A"/>
    <w:rsid w:val="000D3CDD"/>
    <w:rsid w:val="000D426A"/>
    <w:rsid w:val="000D43DD"/>
    <w:rsid w:val="000D55C8"/>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0DBC"/>
    <w:rsid w:val="00101319"/>
    <w:rsid w:val="00101397"/>
    <w:rsid w:val="00101D6C"/>
    <w:rsid w:val="00101DED"/>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574"/>
    <w:rsid w:val="00116BEC"/>
    <w:rsid w:val="00116F4B"/>
    <w:rsid w:val="00117251"/>
    <w:rsid w:val="00117CA4"/>
    <w:rsid w:val="00117F97"/>
    <w:rsid w:val="0012163B"/>
    <w:rsid w:val="001226C9"/>
    <w:rsid w:val="00122C7E"/>
    <w:rsid w:val="00122EB4"/>
    <w:rsid w:val="00122F00"/>
    <w:rsid w:val="001236D1"/>
    <w:rsid w:val="0012405D"/>
    <w:rsid w:val="001252AA"/>
    <w:rsid w:val="001252AF"/>
    <w:rsid w:val="001257EF"/>
    <w:rsid w:val="00125FA3"/>
    <w:rsid w:val="001262E8"/>
    <w:rsid w:val="0012726C"/>
    <w:rsid w:val="0012759B"/>
    <w:rsid w:val="001279B5"/>
    <w:rsid w:val="00127DF2"/>
    <w:rsid w:val="00127F81"/>
    <w:rsid w:val="0013072C"/>
    <w:rsid w:val="00130A48"/>
    <w:rsid w:val="00130AA2"/>
    <w:rsid w:val="00130B1A"/>
    <w:rsid w:val="00130D5A"/>
    <w:rsid w:val="00131B52"/>
    <w:rsid w:val="00131BC1"/>
    <w:rsid w:val="00132FD0"/>
    <w:rsid w:val="001336E2"/>
    <w:rsid w:val="00133786"/>
    <w:rsid w:val="001337B2"/>
    <w:rsid w:val="001338F5"/>
    <w:rsid w:val="00133D8B"/>
    <w:rsid w:val="0013429E"/>
    <w:rsid w:val="001349EC"/>
    <w:rsid w:val="00135110"/>
    <w:rsid w:val="00135B75"/>
    <w:rsid w:val="00136132"/>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D14"/>
    <w:rsid w:val="00146F28"/>
    <w:rsid w:val="001471BF"/>
    <w:rsid w:val="00147A5E"/>
    <w:rsid w:val="00147C80"/>
    <w:rsid w:val="001515C1"/>
    <w:rsid w:val="001515FC"/>
    <w:rsid w:val="001529A9"/>
    <w:rsid w:val="0015392E"/>
    <w:rsid w:val="00153979"/>
    <w:rsid w:val="00154477"/>
    <w:rsid w:val="00154E8F"/>
    <w:rsid w:val="00155878"/>
    <w:rsid w:val="00155A22"/>
    <w:rsid w:val="00156372"/>
    <w:rsid w:val="00156930"/>
    <w:rsid w:val="00156F81"/>
    <w:rsid w:val="001574F9"/>
    <w:rsid w:val="00157958"/>
    <w:rsid w:val="00160156"/>
    <w:rsid w:val="00160DD1"/>
    <w:rsid w:val="00161595"/>
    <w:rsid w:val="00161AA0"/>
    <w:rsid w:val="001626A5"/>
    <w:rsid w:val="00163B39"/>
    <w:rsid w:val="00163DFB"/>
    <w:rsid w:val="001640BF"/>
    <w:rsid w:val="00165029"/>
    <w:rsid w:val="001651C3"/>
    <w:rsid w:val="001656FC"/>
    <w:rsid w:val="00165B37"/>
    <w:rsid w:val="001665C0"/>
    <w:rsid w:val="00166AD7"/>
    <w:rsid w:val="00167344"/>
    <w:rsid w:val="001674A7"/>
    <w:rsid w:val="00167D23"/>
    <w:rsid w:val="00170112"/>
    <w:rsid w:val="001701C0"/>
    <w:rsid w:val="00171101"/>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133"/>
    <w:rsid w:val="0018082B"/>
    <w:rsid w:val="00181DD9"/>
    <w:rsid w:val="0018230F"/>
    <w:rsid w:val="00182734"/>
    <w:rsid w:val="001827F2"/>
    <w:rsid w:val="001829CF"/>
    <w:rsid w:val="00182AB8"/>
    <w:rsid w:val="00183E32"/>
    <w:rsid w:val="001848C1"/>
    <w:rsid w:val="00185EAD"/>
    <w:rsid w:val="00186043"/>
    <w:rsid w:val="0018609B"/>
    <w:rsid w:val="00186C15"/>
    <w:rsid w:val="0019019A"/>
    <w:rsid w:val="001904FD"/>
    <w:rsid w:val="00190A92"/>
    <w:rsid w:val="00190B5E"/>
    <w:rsid w:val="001910F9"/>
    <w:rsid w:val="0019175B"/>
    <w:rsid w:val="00191973"/>
    <w:rsid w:val="00191EB2"/>
    <w:rsid w:val="00192006"/>
    <w:rsid w:val="001926CB"/>
    <w:rsid w:val="00193256"/>
    <w:rsid w:val="001933E5"/>
    <w:rsid w:val="00193675"/>
    <w:rsid w:val="00194208"/>
    <w:rsid w:val="001945D8"/>
    <w:rsid w:val="00194683"/>
    <w:rsid w:val="00194BB0"/>
    <w:rsid w:val="00194E07"/>
    <w:rsid w:val="00194E28"/>
    <w:rsid w:val="00194F5A"/>
    <w:rsid w:val="001955D2"/>
    <w:rsid w:val="00195D40"/>
    <w:rsid w:val="001960AE"/>
    <w:rsid w:val="001962EB"/>
    <w:rsid w:val="00196354"/>
    <w:rsid w:val="00196750"/>
    <w:rsid w:val="00196EEB"/>
    <w:rsid w:val="00197BBC"/>
    <w:rsid w:val="001A0017"/>
    <w:rsid w:val="001A05F0"/>
    <w:rsid w:val="001A0FFD"/>
    <w:rsid w:val="001A131B"/>
    <w:rsid w:val="001A1EF4"/>
    <w:rsid w:val="001A1EFE"/>
    <w:rsid w:val="001A2671"/>
    <w:rsid w:val="001A2DAD"/>
    <w:rsid w:val="001A3678"/>
    <w:rsid w:val="001A3786"/>
    <w:rsid w:val="001A4EE2"/>
    <w:rsid w:val="001A6266"/>
    <w:rsid w:val="001A7DDC"/>
    <w:rsid w:val="001B02E9"/>
    <w:rsid w:val="001B0767"/>
    <w:rsid w:val="001B12DF"/>
    <w:rsid w:val="001B1492"/>
    <w:rsid w:val="001B37DB"/>
    <w:rsid w:val="001B386C"/>
    <w:rsid w:val="001B428E"/>
    <w:rsid w:val="001B51B4"/>
    <w:rsid w:val="001B69FD"/>
    <w:rsid w:val="001B7258"/>
    <w:rsid w:val="001B7B7E"/>
    <w:rsid w:val="001C1453"/>
    <w:rsid w:val="001C1A37"/>
    <w:rsid w:val="001C1D97"/>
    <w:rsid w:val="001C214E"/>
    <w:rsid w:val="001C3CBD"/>
    <w:rsid w:val="001C5713"/>
    <w:rsid w:val="001C6F5F"/>
    <w:rsid w:val="001C747F"/>
    <w:rsid w:val="001C75B5"/>
    <w:rsid w:val="001C7652"/>
    <w:rsid w:val="001D06DE"/>
    <w:rsid w:val="001D0ACA"/>
    <w:rsid w:val="001D1F26"/>
    <w:rsid w:val="001D2473"/>
    <w:rsid w:val="001D2529"/>
    <w:rsid w:val="001D2984"/>
    <w:rsid w:val="001D3733"/>
    <w:rsid w:val="001D39B3"/>
    <w:rsid w:val="001D3B8B"/>
    <w:rsid w:val="001D3BBA"/>
    <w:rsid w:val="001D3C4A"/>
    <w:rsid w:val="001D5DA4"/>
    <w:rsid w:val="001D67CB"/>
    <w:rsid w:val="001D746E"/>
    <w:rsid w:val="001D7F74"/>
    <w:rsid w:val="001E0392"/>
    <w:rsid w:val="001E0621"/>
    <w:rsid w:val="001E0BE0"/>
    <w:rsid w:val="001E21E0"/>
    <w:rsid w:val="001E22D2"/>
    <w:rsid w:val="001E2B4F"/>
    <w:rsid w:val="001E2F58"/>
    <w:rsid w:val="001E3578"/>
    <w:rsid w:val="001E439A"/>
    <w:rsid w:val="001E5CD0"/>
    <w:rsid w:val="001E6162"/>
    <w:rsid w:val="001E61A9"/>
    <w:rsid w:val="001E6B02"/>
    <w:rsid w:val="001E6DB9"/>
    <w:rsid w:val="001E7178"/>
    <w:rsid w:val="001E7C74"/>
    <w:rsid w:val="001F0790"/>
    <w:rsid w:val="001F10B6"/>
    <w:rsid w:val="001F1D37"/>
    <w:rsid w:val="001F2E1D"/>
    <w:rsid w:val="001F3E6E"/>
    <w:rsid w:val="001F40E3"/>
    <w:rsid w:val="001F4208"/>
    <w:rsid w:val="001F43DE"/>
    <w:rsid w:val="001F4643"/>
    <w:rsid w:val="001F5504"/>
    <w:rsid w:val="001F596D"/>
    <w:rsid w:val="001F7460"/>
    <w:rsid w:val="0020030C"/>
    <w:rsid w:val="0020074E"/>
    <w:rsid w:val="00200B92"/>
    <w:rsid w:val="002011C7"/>
    <w:rsid w:val="002012EB"/>
    <w:rsid w:val="00201744"/>
    <w:rsid w:val="00201967"/>
    <w:rsid w:val="00201A63"/>
    <w:rsid w:val="0020228A"/>
    <w:rsid w:val="002034E1"/>
    <w:rsid w:val="0020353E"/>
    <w:rsid w:val="002043AB"/>
    <w:rsid w:val="0020479C"/>
    <w:rsid w:val="00205303"/>
    <w:rsid w:val="0020559B"/>
    <w:rsid w:val="00205CA2"/>
    <w:rsid w:val="00205D99"/>
    <w:rsid w:val="002076DA"/>
    <w:rsid w:val="00210D26"/>
    <w:rsid w:val="00210E8F"/>
    <w:rsid w:val="002119F8"/>
    <w:rsid w:val="00211A65"/>
    <w:rsid w:val="002120A2"/>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20365"/>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76E"/>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BA8"/>
    <w:rsid w:val="00252DF9"/>
    <w:rsid w:val="00252FF5"/>
    <w:rsid w:val="00253F84"/>
    <w:rsid w:val="00254304"/>
    <w:rsid w:val="00254460"/>
    <w:rsid w:val="002545FF"/>
    <w:rsid w:val="002552AB"/>
    <w:rsid w:val="00255626"/>
    <w:rsid w:val="00255827"/>
    <w:rsid w:val="00255F34"/>
    <w:rsid w:val="00256436"/>
    <w:rsid w:val="002565A3"/>
    <w:rsid w:val="00256C4F"/>
    <w:rsid w:val="0025728A"/>
    <w:rsid w:val="00257D52"/>
    <w:rsid w:val="002607FF"/>
    <w:rsid w:val="00260865"/>
    <w:rsid w:val="002608AE"/>
    <w:rsid w:val="00260E75"/>
    <w:rsid w:val="002617DD"/>
    <w:rsid w:val="0026242A"/>
    <w:rsid w:val="0026290A"/>
    <w:rsid w:val="00262954"/>
    <w:rsid w:val="00262C7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1D41"/>
    <w:rsid w:val="002829D8"/>
    <w:rsid w:val="00282CA0"/>
    <w:rsid w:val="00282CCE"/>
    <w:rsid w:val="00282EE2"/>
    <w:rsid w:val="00283DEF"/>
    <w:rsid w:val="00285D2F"/>
    <w:rsid w:val="00285D99"/>
    <w:rsid w:val="00286555"/>
    <w:rsid w:val="0028788F"/>
    <w:rsid w:val="00287DE7"/>
    <w:rsid w:val="00287E9C"/>
    <w:rsid w:val="0029003C"/>
    <w:rsid w:val="00290F2B"/>
    <w:rsid w:val="00291898"/>
    <w:rsid w:val="00292204"/>
    <w:rsid w:val="002923DE"/>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251"/>
    <w:rsid w:val="002A297D"/>
    <w:rsid w:val="002A2B5B"/>
    <w:rsid w:val="002A2F1F"/>
    <w:rsid w:val="002A40FD"/>
    <w:rsid w:val="002A549C"/>
    <w:rsid w:val="002A5BE9"/>
    <w:rsid w:val="002A5D1A"/>
    <w:rsid w:val="002A6985"/>
    <w:rsid w:val="002A69D9"/>
    <w:rsid w:val="002A6B34"/>
    <w:rsid w:val="002A73A4"/>
    <w:rsid w:val="002A768E"/>
    <w:rsid w:val="002B0ACB"/>
    <w:rsid w:val="002B119F"/>
    <w:rsid w:val="002B14B7"/>
    <w:rsid w:val="002B16E3"/>
    <w:rsid w:val="002B1710"/>
    <w:rsid w:val="002B1BF0"/>
    <w:rsid w:val="002B1E4D"/>
    <w:rsid w:val="002B2B88"/>
    <w:rsid w:val="002B2BBB"/>
    <w:rsid w:val="002B2FDF"/>
    <w:rsid w:val="002B3262"/>
    <w:rsid w:val="002B3D3B"/>
    <w:rsid w:val="002B402B"/>
    <w:rsid w:val="002B4D69"/>
    <w:rsid w:val="002B6041"/>
    <w:rsid w:val="002B61E1"/>
    <w:rsid w:val="002B66A0"/>
    <w:rsid w:val="002B6B36"/>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0BC"/>
    <w:rsid w:val="002D47BE"/>
    <w:rsid w:val="002D4B4D"/>
    <w:rsid w:val="002D4F04"/>
    <w:rsid w:val="002D562A"/>
    <w:rsid w:val="002D62BC"/>
    <w:rsid w:val="002D6309"/>
    <w:rsid w:val="002D6366"/>
    <w:rsid w:val="002D76AD"/>
    <w:rsid w:val="002D7E6C"/>
    <w:rsid w:val="002E0068"/>
    <w:rsid w:val="002E0F5F"/>
    <w:rsid w:val="002E25D9"/>
    <w:rsid w:val="002E2CC1"/>
    <w:rsid w:val="002E3799"/>
    <w:rsid w:val="002E39B2"/>
    <w:rsid w:val="002E5100"/>
    <w:rsid w:val="002E5609"/>
    <w:rsid w:val="002E590D"/>
    <w:rsid w:val="002E5A34"/>
    <w:rsid w:val="002E5BB1"/>
    <w:rsid w:val="002E6346"/>
    <w:rsid w:val="002E6582"/>
    <w:rsid w:val="002E67DD"/>
    <w:rsid w:val="002E6A6F"/>
    <w:rsid w:val="002E6AC3"/>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4C70"/>
    <w:rsid w:val="00305784"/>
    <w:rsid w:val="00306F05"/>
    <w:rsid w:val="00306F86"/>
    <w:rsid w:val="00307E9D"/>
    <w:rsid w:val="003100AF"/>
    <w:rsid w:val="00310546"/>
    <w:rsid w:val="003115B8"/>
    <w:rsid w:val="00311879"/>
    <w:rsid w:val="00312A03"/>
    <w:rsid w:val="003134BF"/>
    <w:rsid w:val="0031391B"/>
    <w:rsid w:val="00313CFB"/>
    <w:rsid w:val="00313E58"/>
    <w:rsid w:val="00314201"/>
    <w:rsid w:val="00315264"/>
    <w:rsid w:val="003152AB"/>
    <w:rsid w:val="00317500"/>
    <w:rsid w:val="003178BC"/>
    <w:rsid w:val="00317A97"/>
    <w:rsid w:val="00317DFF"/>
    <w:rsid w:val="0032069E"/>
    <w:rsid w:val="003210C9"/>
    <w:rsid w:val="00321130"/>
    <w:rsid w:val="003215C8"/>
    <w:rsid w:val="00321A86"/>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378CA"/>
    <w:rsid w:val="003405DB"/>
    <w:rsid w:val="0034060A"/>
    <w:rsid w:val="00340FE2"/>
    <w:rsid w:val="00341242"/>
    <w:rsid w:val="0034181B"/>
    <w:rsid w:val="00342E02"/>
    <w:rsid w:val="003434E4"/>
    <w:rsid w:val="00344791"/>
    <w:rsid w:val="00344974"/>
    <w:rsid w:val="00344C07"/>
    <w:rsid w:val="00345514"/>
    <w:rsid w:val="00345999"/>
    <w:rsid w:val="00346765"/>
    <w:rsid w:val="00346A67"/>
    <w:rsid w:val="00347000"/>
    <w:rsid w:val="00347041"/>
    <w:rsid w:val="003471B3"/>
    <w:rsid w:val="003473B8"/>
    <w:rsid w:val="003476FE"/>
    <w:rsid w:val="00347FC3"/>
    <w:rsid w:val="00350DD1"/>
    <w:rsid w:val="0035137B"/>
    <w:rsid w:val="00351439"/>
    <w:rsid w:val="00352172"/>
    <w:rsid w:val="00352215"/>
    <w:rsid w:val="0035241B"/>
    <w:rsid w:val="003529A9"/>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AD5"/>
    <w:rsid w:val="00371D56"/>
    <w:rsid w:val="00372E3F"/>
    <w:rsid w:val="0037396D"/>
    <w:rsid w:val="00373BEF"/>
    <w:rsid w:val="00373BF8"/>
    <w:rsid w:val="003741AC"/>
    <w:rsid w:val="003742D7"/>
    <w:rsid w:val="00374CC6"/>
    <w:rsid w:val="0037520D"/>
    <w:rsid w:val="00375CCE"/>
    <w:rsid w:val="003763CB"/>
    <w:rsid w:val="00376D5A"/>
    <w:rsid w:val="00377470"/>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1552"/>
    <w:rsid w:val="0039158A"/>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03D"/>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90A"/>
    <w:rsid w:val="003C4EE6"/>
    <w:rsid w:val="003C5C8E"/>
    <w:rsid w:val="003C603B"/>
    <w:rsid w:val="003C6447"/>
    <w:rsid w:val="003C7D13"/>
    <w:rsid w:val="003D0946"/>
    <w:rsid w:val="003D1474"/>
    <w:rsid w:val="003D1BE6"/>
    <w:rsid w:val="003D2DAA"/>
    <w:rsid w:val="003D2F95"/>
    <w:rsid w:val="003D303A"/>
    <w:rsid w:val="003D35FF"/>
    <w:rsid w:val="003D3752"/>
    <w:rsid w:val="003D3C9E"/>
    <w:rsid w:val="003D458A"/>
    <w:rsid w:val="003D50BC"/>
    <w:rsid w:val="003D65D6"/>
    <w:rsid w:val="003D6AE1"/>
    <w:rsid w:val="003D72F9"/>
    <w:rsid w:val="003D758E"/>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E6FE7"/>
    <w:rsid w:val="003F001D"/>
    <w:rsid w:val="003F06BF"/>
    <w:rsid w:val="003F0BF7"/>
    <w:rsid w:val="003F0FFB"/>
    <w:rsid w:val="003F198B"/>
    <w:rsid w:val="003F1C34"/>
    <w:rsid w:val="003F2057"/>
    <w:rsid w:val="003F30E9"/>
    <w:rsid w:val="003F3463"/>
    <w:rsid w:val="003F37A0"/>
    <w:rsid w:val="003F4D53"/>
    <w:rsid w:val="003F5B41"/>
    <w:rsid w:val="003F69DB"/>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05928"/>
    <w:rsid w:val="00410C5C"/>
    <w:rsid w:val="00410CAF"/>
    <w:rsid w:val="004116A1"/>
    <w:rsid w:val="0041182A"/>
    <w:rsid w:val="00411970"/>
    <w:rsid w:val="00412520"/>
    <w:rsid w:val="00413526"/>
    <w:rsid w:val="00413A57"/>
    <w:rsid w:val="00413C06"/>
    <w:rsid w:val="004152B9"/>
    <w:rsid w:val="00415418"/>
    <w:rsid w:val="00415D61"/>
    <w:rsid w:val="00415E72"/>
    <w:rsid w:val="004161A4"/>
    <w:rsid w:val="00416CC6"/>
    <w:rsid w:val="00416D83"/>
    <w:rsid w:val="00417514"/>
    <w:rsid w:val="0042156D"/>
    <w:rsid w:val="0042266E"/>
    <w:rsid w:val="0042303F"/>
    <w:rsid w:val="00423F40"/>
    <w:rsid w:val="00426C7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44C9"/>
    <w:rsid w:val="004453B6"/>
    <w:rsid w:val="004454EC"/>
    <w:rsid w:val="004463A5"/>
    <w:rsid w:val="004474B7"/>
    <w:rsid w:val="004476D0"/>
    <w:rsid w:val="0045049F"/>
    <w:rsid w:val="00450C18"/>
    <w:rsid w:val="00451643"/>
    <w:rsid w:val="00451D59"/>
    <w:rsid w:val="004536ED"/>
    <w:rsid w:val="00453B90"/>
    <w:rsid w:val="00454B4D"/>
    <w:rsid w:val="0045520C"/>
    <w:rsid w:val="004556E0"/>
    <w:rsid w:val="0045637E"/>
    <w:rsid w:val="00456806"/>
    <w:rsid w:val="00456D23"/>
    <w:rsid w:val="004570F5"/>
    <w:rsid w:val="00457192"/>
    <w:rsid w:val="00460709"/>
    <w:rsid w:val="00460DD1"/>
    <w:rsid w:val="00462E49"/>
    <w:rsid w:val="0046316C"/>
    <w:rsid w:val="0046377E"/>
    <w:rsid w:val="00463AB8"/>
    <w:rsid w:val="00463D5D"/>
    <w:rsid w:val="0046469A"/>
    <w:rsid w:val="004649A0"/>
    <w:rsid w:val="0046579E"/>
    <w:rsid w:val="0046585E"/>
    <w:rsid w:val="00466A47"/>
    <w:rsid w:val="00467A14"/>
    <w:rsid w:val="00470192"/>
    <w:rsid w:val="00470454"/>
    <w:rsid w:val="00470F63"/>
    <w:rsid w:val="00471494"/>
    <w:rsid w:val="00472E96"/>
    <w:rsid w:val="004730F1"/>
    <w:rsid w:val="00474738"/>
    <w:rsid w:val="004749C9"/>
    <w:rsid w:val="00475462"/>
    <w:rsid w:val="0047562B"/>
    <w:rsid w:val="00476398"/>
    <w:rsid w:val="00476546"/>
    <w:rsid w:val="004771C3"/>
    <w:rsid w:val="0047770F"/>
    <w:rsid w:val="00477918"/>
    <w:rsid w:val="004804AB"/>
    <w:rsid w:val="00481F0A"/>
    <w:rsid w:val="004824D7"/>
    <w:rsid w:val="0048293E"/>
    <w:rsid w:val="004839DB"/>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62F"/>
    <w:rsid w:val="00491ABF"/>
    <w:rsid w:val="0049249B"/>
    <w:rsid w:val="00492FDA"/>
    <w:rsid w:val="0049347B"/>
    <w:rsid w:val="004934F3"/>
    <w:rsid w:val="00493825"/>
    <w:rsid w:val="00493E56"/>
    <w:rsid w:val="004955CE"/>
    <w:rsid w:val="00495C40"/>
    <w:rsid w:val="00496054"/>
    <w:rsid w:val="00496784"/>
    <w:rsid w:val="00497774"/>
    <w:rsid w:val="0049783C"/>
    <w:rsid w:val="004A062B"/>
    <w:rsid w:val="004A0E2D"/>
    <w:rsid w:val="004A1625"/>
    <w:rsid w:val="004A19EE"/>
    <w:rsid w:val="004A1AEF"/>
    <w:rsid w:val="004A1B24"/>
    <w:rsid w:val="004A2171"/>
    <w:rsid w:val="004A2733"/>
    <w:rsid w:val="004A2859"/>
    <w:rsid w:val="004A28E0"/>
    <w:rsid w:val="004A35E5"/>
    <w:rsid w:val="004A5206"/>
    <w:rsid w:val="004A5231"/>
    <w:rsid w:val="004A5BF5"/>
    <w:rsid w:val="004A66DC"/>
    <w:rsid w:val="004A6AEE"/>
    <w:rsid w:val="004A7530"/>
    <w:rsid w:val="004B0109"/>
    <w:rsid w:val="004B0394"/>
    <w:rsid w:val="004B0C8C"/>
    <w:rsid w:val="004B1B39"/>
    <w:rsid w:val="004B2F22"/>
    <w:rsid w:val="004B371E"/>
    <w:rsid w:val="004B41A1"/>
    <w:rsid w:val="004B48C9"/>
    <w:rsid w:val="004B4D81"/>
    <w:rsid w:val="004B5EAB"/>
    <w:rsid w:val="004B70BC"/>
    <w:rsid w:val="004B746F"/>
    <w:rsid w:val="004B7753"/>
    <w:rsid w:val="004B7A6C"/>
    <w:rsid w:val="004B7EE3"/>
    <w:rsid w:val="004C1547"/>
    <w:rsid w:val="004C1BC2"/>
    <w:rsid w:val="004C1ED3"/>
    <w:rsid w:val="004C21BB"/>
    <w:rsid w:val="004C232E"/>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C13"/>
    <w:rsid w:val="004D1E99"/>
    <w:rsid w:val="004D2250"/>
    <w:rsid w:val="004D2456"/>
    <w:rsid w:val="004D26E1"/>
    <w:rsid w:val="004D3345"/>
    <w:rsid w:val="004D3A51"/>
    <w:rsid w:val="004D4A18"/>
    <w:rsid w:val="004D4BD4"/>
    <w:rsid w:val="004D4FA7"/>
    <w:rsid w:val="004D5C13"/>
    <w:rsid w:val="004D5C2A"/>
    <w:rsid w:val="004D6320"/>
    <w:rsid w:val="004D7CC4"/>
    <w:rsid w:val="004E1841"/>
    <w:rsid w:val="004E1BE7"/>
    <w:rsid w:val="004E21DD"/>
    <w:rsid w:val="004E22B9"/>
    <w:rsid w:val="004E2583"/>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8B6"/>
    <w:rsid w:val="004F599D"/>
    <w:rsid w:val="004F5F33"/>
    <w:rsid w:val="004F72BC"/>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894"/>
    <w:rsid w:val="00513E50"/>
    <w:rsid w:val="0051606D"/>
    <w:rsid w:val="00516297"/>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CF"/>
    <w:rsid w:val="005418D7"/>
    <w:rsid w:val="00541C6A"/>
    <w:rsid w:val="00541D04"/>
    <w:rsid w:val="00544032"/>
    <w:rsid w:val="0054525F"/>
    <w:rsid w:val="00546D09"/>
    <w:rsid w:val="00547D38"/>
    <w:rsid w:val="00550328"/>
    <w:rsid w:val="005509E7"/>
    <w:rsid w:val="00551005"/>
    <w:rsid w:val="00551BB1"/>
    <w:rsid w:val="005526C9"/>
    <w:rsid w:val="0055291A"/>
    <w:rsid w:val="00554E71"/>
    <w:rsid w:val="00554EC6"/>
    <w:rsid w:val="00555B62"/>
    <w:rsid w:val="00555C99"/>
    <w:rsid w:val="00555FB4"/>
    <w:rsid w:val="00556707"/>
    <w:rsid w:val="005575A4"/>
    <w:rsid w:val="005578CB"/>
    <w:rsid w:val="00560D45"/>
    <w:rsid w:val="005610F8"/>
    <w:rsid w:val="005623DB"/>
    <w:rsid w:val="00563257"/>
    <w:rsid w:val="005640E9"/>
    <w:rsid w:val="005643A0"/>
    <w:rsid w:val="00564481"/>
    <w:rsid w:val="00565217"/>
    <w:rsid w:val="00565B9E"/>
    <w:rsid w:val="00565F84"/>
    <w:rsid w:val="005660EE"/>
    <w:rsid w:val="00567517"/>
    <w:rsid w:val="005676F3"/>
    <w:rsid w:val="00567EE4"/>
    <w:rsid w:val="00570770"/>
    <w:rsid w:val="00570FB9"/>
    <w:rsid w:val="005710ED"/>
    <w:rsid w:val="005712F9"/>
    <w:rsid w:val="00571C75"/>
    <w:rsid w:val="005724B0"/>
    <w:rsid w:val="00572EAC"/>
    <w:rsid w:val="00573AEC"/>
    <w:rsid w:val="005746DC"/>
    <w:rsid w:val="00574B3D"/>
    <w:rsid w:val="00575444"/>
    <w:rsid w:val="00575525"/>
    <w:rsid w:val="00576352"/>
    <w:rsid w:val="00576F73"/>
    <w:rsid w:val="0057770A"/>
    <w:rsid w:val="00577DEF"/>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C3B"/>
    <w:rsid w:val="005864FC"/>
    <w:rsid w:val="00590089"/>
    <w:rsid w:val="00591CC1"/>
    <w:rsid w:val="005922F3"/>
    <w:rsid w:val="005938B1"/>
    <w:rsid w:val="00593F3B"/>
    <w:rsid w:val="0059489D"/>
    <w:rsid w:val="005949F4"/>
    <w:rsid w:val="00594B1A"/>
    <w:rsid w:val="00595357"/>
    <w:rsid w:val="00595AE2"/>
    <w:rsid w:val="00595C40"/>
    <w:rsid w:val="00595E20"/>
    <w:rsid w:val="00595E96"/>
    <w:rsid w:val="00596137"/>
    <w:rsid w:val="00596E39"/>
    <w:rsid w:val="00597627"/>
    <w:rsid w:val="005977A0"/>
    <w:rsid w:val="005978DF"/>
    <w:rsid w:val="005A01FB"/>
    <w:rsid w:val="005A0432"/>
    <w:rsid w:val="005A0436"/>
    <w:rsid w:val="005A0440"/>
    <w:rsid w:val="005A0A69"/>
    <w:rsid w:val="005A0B23"/>
    <w:rsid w:val="005A24EF"/>
    <w:rsid w:val="005A2A97"/>
    <w:rsid w:val="005A31B0"/>
    <w:rsid w:val="005A32D7"/>
    <w:rsid w:val="005A3364"/>
    <w:rsid w:val="005A348F"/>
    <w:rsid w:val="005A362E"/>
    <w:rsid w:val="005A3E52"/>
    <w:rsid w:val="005A413A"/>
    <w:rsid w:val="005A4C52"/>
    <w:rsid w:val="005A5273"/>
    <w:rsid w:val="005A5B5E"/>
    <w:rsid w:val="005A5DD3"/>
    <w:rsid w:val="005A6521"/>
    <w:rsid w:val="005A6DB4"/>
    <w:rsid w:val="005A7524"/>
    <w:rsid w:val="005A76C1"/>
    <w:rsid w:val="005A7F65"/>
    <w:rsid w:val="005B062A"/>
    <w:rsid w:val="005B0DA0"/>
    <w:rsid w:val="005B2578"/>
    <w:rsid w:val="005B2996"/>
    <w:rsid w:val="005B2F63"/>
    <w:rsid w:val="005B3410"/>
    <w:rsid w:val="005B3502"/>
    <w:rsid w:val="005B3CF1"/>
    <w:rsid w:val="005B44C0"/>
    <w:rsid w:val="005B4722"/>
    <w:rsid w:val="005B4752"/>
    <w:rsid w:val="005B5494"/>
    <w:rsid w:val="005B58B8"/>
    <w:rsid w:val="005B6A67"/>
    <w:rsid w:val="005B719E"/>
    <w:rsid w:val="005B73D2"/>
    <w:rsid w:val="005B73EB"/>
    <w:rsid w:val="005C1874"/>
    <w:rsid w:val="005C2119"/>
    <w:rsid w:val="005C32C3"/>
    <w:rsid w:val="005C3A26"/>
    <w:rsid w:val="005C45C4"/>
    <w:rsid w:val="005C481B"/>
    <w:rsid w:val="005C56C0"/>
    <w:rsid w:val="005C576B"/>
    <w:rsid w:val="005C5976"/>
    <w:rsid w:val="005C65C7"/>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A32"/>
    <w:rsid w:val="005D4B16"/>
    <w:rsid w:val="005D5B88"/>
    <w:rsid w:val="005D5BF1"/>
    <w:rsid w:val="005D641E"/>
    <w:rsid w:val="005D6ABA"/>
    <w:rsid w:val="005D6AD7"/>
    <w:rsid w:val="005D7106"/>
    <w:rsid w:val="005D73B5"/>
    <w:rsid w:val="005D74C0"/>
    <w:rsid w:val="005D75AC"/>
    <w:rsid w:val="005D7AFE"/>
    <w:rsid w:val="005E025E"/>
    <w:rsid w:val="005E042A"/>
    <w:rsid w:val="005E12AE"/>
    <w:rsid w:val="005E1843"/>
    <w:rsid w:val="005E2851"/>
    <w:rsid w:val="005E2B91"/>
    <w:rsid w:val="005E344A"/>
    <w:rsid w:val="005E361E"/>
    <w:rsid w:val="005E369E"/>
    <w:rsid w:val="005E5180"/>
    <w:rsid w:val="005E68C4"/>
    <w:rsid w:val="005E6B28"/>
    <w:rsid w:val="005E6DCA"/>
    <w:rsid w:val="005E70D0"/>
    <w:rsid w:val="005E7391"/>
    <w:rsid w:val="005E7673"/>
    <w:rsid w:val="005E7D45"/>
    <w:rsid w:val="005F0FC7"/>
    <w:rsid w:val="005F2260"/>
    <w:rsid w:val="005F2649"/>
    <w:rsid w:val="005F3494"/>
    <w:rsid w:val="005F4446"/>
    <w:rsid w:val="005F4A00"/>
    <w:rsid w:val="005F5709"/>
    <w:rsid w:val="005F5DD5"/>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CF5"/>
    <w:rsid w:val="00615FC3"/>
    <w:rsid w:val="00616CE6"/>
    <w:rsid w:val="00616EF2"/>
    <w:rsid w:val="00617008"/>
    <w:rsid w:val="00617E7A"/>
    <w:rsid w:val="00617ED0"/>
    <w:rsid w:val="0062068D"/>
    <w:rsid w:val="00620697"/>
    <w:rsid w:val="006210D6"/>
    <w:rsid w:val="006217C2"/>
    <w:rsid w:val="006217E8"/>
    <w:rsid w:val="00622602"/>
    <w:rsid w:val="00623247"/>
    <w:rsid w:val="006233ED"/>
    <w:rsid w:val="0062425C"/>
    <w:rsid w:val="00624C29"/>
    <w:rsid w:val="006266D3"/>
    <w:rsid w:val="00630082"/>
    <w:rsid w:val="006319C4"/>
    <w:rsid w:val="006319F5"/>
    <w:rsid w:val="0063395F"/>
    <w:rsid w:val="006350E5"/>
    <w:rsid w:val="006355A4"/>
    <w:rsid w:val="006361D5"/>
    <w:rsid w:val="006364C2"/>
    <w:rsid w:val="0063697F"/>
    <w:rsid w:val="00636BF7"/>
    <w:rsid w:val="00641671"/>
    <w:rsid w:val="00641B93"/>
    <w:rsid w:val="0064229A"/>
    <w:rsid w:val="006423D9"/>
    <w:rsid w:val="00642675"/>
    <w:rsid w:val="00642810"/>
    <w:rsid w:val="00642E75"/>
    <w:rsid w:val="00643E37"/>
    <w:rsid w:val="00643FDE"/>
    <w:rsid w:val="00644156"/>
    <w:rsid w:val="0064451F"/>
    <w:rsid w:val="00644F1A"/>
    <w:rsid w:val="00645160"/>
    <w:rsid w:val="006458A4"/>
    <w:rsid w:val="00645AE9"/>
    <w:rsid w:val="00645B5D"/>
    <w:rsid w:val="006463B2"/>
    <w:rsid w:val="00646796"/>
    <w:rsid w:val="006479C0"/>
    <w:rsid w:val="00647AE4"/>
    <w:rsid w:val="00647BFA"/>
    <w:rsid w:val="00647E3E"/>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35C"/>
    <w:rsid w:val="00654FD7"/>
    <w:rsid w:val="006557C9"/>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49A"/>
    <w:rsid w:val="006679B5"/>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0E01"/>
    <w:rsid w:val="006811D2"/>
    <w:rsid w:val="0068162C"/>
    <w:rsid w:val="00681B26"/>
    <w:rsid w:val="00682990"/>
    <w:rsid w:val="00682D99"/>
    <w:rsid w:val="00683AF2"/>
    <w:rsid w:val="00683EBA"/>
    <w:rsid w:val="00684561"/>
    <w:rsid w:val="0068458D"/>
    <w:rsid w:val="006848B6"/>
    <w:rsid w:val="0068491B"/>
    <w:rsid w:val="00684F35"/>
    <w:rsid w:val="00687132"/>
    <w:rsid w:val="006875EE"/>
    <w:rsid w:val="00687605"/>
    <w:rsid w:val="0068788B"/>
    <w:rsid w:val="006906E5"/>
    <w:rsid w:val="00690EDE"/>
    <w:rsid w:val="00690F89"/>
    <w:rsid w:val="0069120F"/>
    <w:rsid w:val="00691770"/>
    <w:rsid w:val="006928FC"/>
    <w:rsid w:val="00692D2C"/>
    <w:rsid w:val="00692D74"/>
    <w:rsid w:val="006936E7"/>
    <w:rsid w:val="00693A68"/>
    <w:rsid w:val="00693C56"/>
    <w:rsid w:val="0069432F"/>
    <w:rsid w:val="0069457D"/>
    <w:rsid w:val="00694975"/>
    <w:rsid w:val="00695412"/>
    <w:rsid w:val="00695F8C"/>
    <w:rsid w:val="00696116"/>
    <w:rsid w:val="006963EB"/>
    <w:rsid w:val="00696836"/>
    <w:rsid w:val="00696FC9"/>
    <w:rsid w:val="00697E1D"/>
    <w:rsid w:val="006A018D"/>
    <w:rsid w:val="006A09D8"/>
    <w:rsid w:val="006A1680"/>
    <w:rsid w:val="006A1FD6"/>
    <w:rsid w:val="006A2172"/>
    <w:rsid w:val="006A2B0B"/>
    <w:rsid w:val="006A3538"/>
    <w:rsid w:val="006A36BF"/>
    <w:rsid w:val="006A467D"/>
    <w:rsid w:val="006A47CC"/>
    <w:rsid w:val="006A4DDB"/>
    <w:rsid w:val="006A6315"/>
    <w:rsid w:val="006A67B6"/>
    <w:rsid w:val="006A6951"/>
    <w:rsid w:val="006A6B03"/>
    <w:rsid w:val="006A7042"/>
    <w:rsid w:val="006A77B0"/>
    <w:rsid w:val="006B0142"/>
    <w:rsid w:val="006B0986"/>
    <w:rsid w:val="006B0A07"/>
    <w:rsid w:val="006B0DA7"/>
    <w:rsid w:val="006B1183"/>
    <w:rsid w:val="006B1C08"/>
    <w:rsid w:val="006B26F7"/>
    <w:rsid w:val="006B39E1"/>
    <w:rsid w:val="006B3FF4"/>
    <w:rsid w:val="006B406F"/>
    <w:rsid w:val="006B4151"/>
    <w:rsid w:val="006B4838"/>
    <w:rsid w:val="006B4DE7"/>
    <w:rsid w:val="006B4E73"/>
    <w:rsid w:val="006B4FEF"/>
    <w:rsid w:val="006B5C88"/>
    <w:rsid w:val="006B5D70"/>
    <w:rsid w:val="006B683A"/>
    <w:rsid w:val="006B71A5"/>
    <w:rsid w:val="006B7226"/>
    <w:rsid w:val="006B76DF"/>
    <w:rsid w:val="006C09B8"/>
    <w:rsid w:val="006C09DF"/>
    <w:rsid w:val="006C1D24"/>
    <w:rsid w:val="006C29F6"/>
    <w:rsid w:val="006C2EF9"/>
    <w:rsid w:val="006C5EC5"/>
    <w:rsid w:val="006C6379"/>
    <w:rsid w:val="006C6636"/>
    <w:rsid w:val="006C76AC"/>
    <w:rsid w:val="006D0331"/>
    <w:rsid w:val="006D1037"/>
    <w:rsid w:val="006D141A"/>
    <w:rsid w:val="006D1528"/>
    <w:rsid w:val="006D24E2"/>
    <w:rsid w:val="006D2F6B"/>
    <w:rsid w:val="006D30CF"/>
    <w:rsid w:val="006D3C30"/>
    <w:rsid w:val="006D3C41"/>
    <w:rsid w:val="006D3C60"/>
    <w:rsid w:val="006D43B6"/>
    <w:rsid w:val="006D49FB"/>
    <w:rsid w:val="006D5720"/>
    <w:rsid w:val="006D5AD6"/>
    <w:rsid w:val="006D6954"/>
    <w:rsid w:val="006D6CC8"/>
    <w:rsid w:val="006D74B8"/>
    <w:rsid w:val="006D76AE"/>
    <w:rsid w:val="006E01FD"/>
    <w:rsid w:val="006E17F9"/>
    <w:rsid w:val="006E18A9"/>
    <w:rsid w:val="006E2721"/>
    <w:rsid w:val="006E2B32"/>
    <w:rsid w:val="006E2E05"/>
    <w:rsid w:val="006E3E59"/>
    <w:rsid w:val="006E40D1"/>
    <w:rsid w:val="006E5286"/>
    <w:rsid w:val="006E55BE"/>
    <w:rsid w:val="006E5B30"/>
    <w:rsid w:val="006E5E09"/>
    <w:rsid w:val="006E630C"/>
    <w:rsid w:val="006E63B1"/>
    <w:rsid w:val="006E7330"/>
    <w:rsid w:val="006E7CAC"/>
    <w:rsid w:val="006F0B29"/>
    <w:rsid w:val="006F0ED2"/>
    <w:rsid w:val="006F0F56"/>
    <w:rsid w:val="006F19C5"/>
    <w:rsid w:val="006F2598"/>
    <w:rsid w:val="006F26ED"/>
    <w:rsid w:val="006F2B88"/>
    <w:rsid w:val="006F2D6C"/>
    <w:rsid w:val="006F2F9A"/>
    <w:rsid w:val="006F3376"/>
    <w:rsid w:val="006F42FF"/>
    <w:rsid w:val="006F4E7D"/>
    <w:rsid w:val="006F5C22"/>
    <w:rsid w:val="006F630C"/>
    <w:rsid w:val="006F6F32"/>
    <w:rsid w:val="006F7058"/>
    <w:rsid w:val="006F72A5"/>
    <w:rsid w:val="006F79E7"/>
    <w:rsid w:val="007000E1"/>
    <w:rsid w:val="00700D0F"/>
    <w:rsid w:val="00700F62"/>
    <w:rsid w:val="007013C1"/>
    <w:rsid w:val="00701647"/>
    <w:rsid w:val="007016C1"/>
    <w:rsid w:val="00702240"/>
    <w:rsid w:val="00702273"/>
    <w:rsid w:val="00702675"/>
    <w:rsid w:val="00702C75"/>
    <w:rsid w:val="0070399E"/>
    <w:rsid w:val="00703D4D"/>
    <w:rsid w:val="0070440D"/>
    <w:rsid w:val="007052ED"/>
    <w:rsid w:val="007057FA"/>
    <w:rsid w:val="007059B9"/>
    <w:rsid w:val="0070618C"/>
    <w:rsid w:val="0070623C"/>
    <w:rsid w:val="007064F8"/>
    <w:rsid w:val="00707136"/>
    <w:rsid w:val="007100EA"/>
    <w:rsid w:val="0071076F"/>
    <w:rsid w:val="00710C10"/>
    <w:rsid w:val="0071200A"/>
    <w:rsid w:val="00712468"/>
    <w:rsid w:val="0071359D"/>
    <w:rsid w:val="007135B3"/>
    <w:rsid w:val="00713684"/>
    <w:rsid w:val="00713C8B"/>
    <w:rsid w:val="0071401D"/>
    <w:rsid w:val="007145C2"/>
    <w:rsid w:val="00715F06"/>
    <w:rsid w:val="007169EF"/>
    <w:rsid w:val="0071716B"/>
    <w:rsid w:val="00717416"/>
    <w:rsid w:val="00717447"/>
    <w:rsid w:val="007174FB"/>
    <w:rsid w:val="007177E1"/>
    <w:rsid w:val="007177F9"/>
    <w:rsid w:val="0072015A"/>
    <w:rsid w:val="00720C6D"/>
    <w:rsid w:val="00720EFB"/>
    <w:rsid w:val="00722862"/>
    <w:rsid w:val="00722D81"/>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44"/>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0CDB"/>
    <w:rsid w:val="00741048"/>
    <w:rsid w:val="00741C1F"/>
    <w:rsid w:val="00741DBF"/>
    <w:rsid w:val="00743D6D"/>
    <w:rsid w:val="00745285"/>
    <w:rsid w:val="00745EC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AB4"/>
    <w:rsid w:val="00760B9E"/>
    <w:rsid w:val="00760D8C"/>
    <w:rsid w:val="007612C7"/>
    <w:rsid w:val="007616BA"/>
    <w:rsid w:val="00761E64"/>
    <w:rsid w:val="00762154"/>
    <w:rsid w:val="00762B3A"/>
    <w:rsid w:val="00763209"/>
    <w:rsid w:val="0076380E"/>
    <w:rsid w:val="007639FE"/>
    <w:rsid w:val="00763A66"/>
    <w:rsid w:val="0076401A"/>
    <w:rsid w:val="00764032"/>
    <w:rsid w:val="00764325"/>
    <w:rsid w:val="007644ED"/>
    <w:rsid w:val="00764828"/>
    <w:rsid w:val="00764E60"/>
    <w:rsid w:val="00764EBD"/>
    <w:rsid w:val="00765FBC"/>
    <w:rsid w:val="007660D2"/>
    <w:rsid w:val="007661AE"/>
    <w:rsid w:val="0076649A"/>
    <w:rsid w:val="007670A9"/>
    <w:rsid w:val="007670D6"/>
    <w:rsid w:val="007674B7"/>
    <w:rsid w:val="007707B6"/>
    <w:rsid w:val="00770DCF"/>
    <w:rsid w:val="0077166E"/>
    <w:rsid w:val="00771896"/>
    <w:rsid w:val="00771959"/>
    <w:rsid w:val="007719BA"/>
    <w:rsid w:val="00771A0A"/>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0B70"/>
    <w:rsid w:val="00781FCE"/>
    <w:rsid w:val="007822D5"/>
    <w:rsid w:val="007823EB"/>
    <w:rsid w:val="00782748"/>
    <w:rsid w:val="00782C0B"/>
    <w:rsid w:val="00782ED7"/>
    <w:rsid w:val="00783C85"/>
    <w:rsid w:val="00783D01"/>
    <w:rsid w:val="00783D05"/>
    <w:rsid w:val="00784FA0"/>
    <w:rsid w:val="007853B3"/>
    <w:rsid w:val="0078592A"/>
    <w:rsid w:val="00785E83"/>
    <w:rsid w:val="0078636F"/>
    <w:rsid w:val="00787171"/>
    <w:rsid w:val="0078787B"/>
    <w:rsid w:val="00787B57"/>
    <w:rsid w:val="0079143E"/>
    <w:rsid w:val="00791E50"/>
    <w:rsid w:val="00791E99"/>
    <w:rsid w:val="007931DA"/>
    <w:rsid w:val="0079321E"/>
    <w:rsid w:val="007934E8"/>
    <w:rsid w:val="007940B7"/>
    <w:rsid w:val="00794452"/>
    <w:rsid w:val="00794580"/>
    <w:rsid w:val="007951BB"/>
    <w:rsid w:val="00795F20"/>
    <w:rsid w:val="00796192"/>
    <w:rsid w:val="007961DB"/>
    <w:rsid w:val="007A0C53"/>
    <w:rsid w:val="007A0DCC"/>
    <w:rsid w:val="007A1612"/>
    <w:rsid w:val="007A1F4E"/>
    <w:rsid w:val="007A3A2E"/>
    <w:rsid w:val="007A55EA"/>
    <w:rsid w:val="007A65D6"/>
    <w:rsid w:val="007A6847"/>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500B"/>
    <w:rsid w:val="007B54C6"/>
    <w:rsid w:val="007B5F14"/>
    <w:rsid w:val="007B5F5D"/>
    <w:rsid w:val="007B6052"/>
    <w:rsid w:val="007B6CC9"/>
    <w:rsid w:val="007B72E2"/>
    <w:rsid w:val="007B748E"/>
    <w:rsid w:val="007B7C37"/>
    <w:rsid w:val="007C0177"/>
    <w:rsid w:val="007C05CA"/>
    <w:rsid w:val="007C0634"/>
    <w:rsid w:val="007C0AC7"/>
    <w:rsid w:val="007C0F0B"/>
    <w:rsid w:val="007C14FD"/>
    <w:rsid w:val="007C1C3F"/>
    <w:rsid w:val="007C1FCF"/>
    <w:rsid w:val="007C26FD"/>
    <w:rsid w:val="007C2B19"/>
    <w:rsid w:val="007C2C1E"/>
    <w:rsid w:val="007C5792"/>
    <w:rsid w:val="007C5D4E"/>
    <w:rsid w:val="007C6521"/>
    <w:rsid w:val="007C65C1"/>
    <w:rsid w:val="007C7AED"/>
    <w:rsid w:val="007D0FA6"/>
    <w:rsid w:val="007D1063"/>
    <w:rsid w:val="007D1152"/>
    <w:rsid w:val="007D15B2"/>
    <w:rsid w:val="007D2950"/>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4087"/>
    <w:rsid w:val="007E506E"/>
    <w:rsid w:val="007E538D"/>
    <w:rsid w:val="007E5A9B"/>
    <w:rsid w:val="007E5BBA"/>
    <w:rsid w:val="007E5C0B"/>
    <w:rsid w:val="007E651B"/>
    <w:rsid w:val="007E6867"/>
    <w:rsid w:val="007E6F3E"/>
    <w:rsid w:val="007E7244"/>
    <w:rsid w:val="007E7892"/>
    <w:rsid w:val="007E7BDB"/>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4CE9"/>
    <w:rsid w:val="00804D98"/>
    <w:rsid w:val="00805391"/>
    <w:rsid w:val="00806288"/>
    <w:rsid w:val="0080630D"/>
    <w:rsid w:val="00806749"/>
    <w:rsid w:val="00806D0E"/>
    <w:rsid w:val="00807D09"/>
    <w:rsid w:val="0081159C"/>
    <w:rsid w:val="008119C5"/>
    <w:rsid w:val="00811FB3"/>
    <w:rsid w:val="00812AC2"/>
    <w:rsid w:val="00812D51"/>
    <w:rsid w:val="00813C9A"/>
    <w:rsid w:val="008141FA"/>
    <w:rsid w:val="00814C09"/>
    <w:rsid w:val="008151EA"/>
    <w:rsid w:val="00815C4C"/>
    <w:rsid w:val="00815C93"/>
    <w:rsid w:val="00816CD2"/>
    <w:rsid w:val="0081703A"/>
    <w:rsid w:val="00821ADA"/>
    <w:rsid w:val="00822351"/>
    <w:rsid w:val="00823C98"/>
    <w:rsid w:val="008245B5"/>
    <w:rsid w:val="00824AA1"/>
    <w:rsid w:val="00824D4A"/>
    <w:rsid w:val="00825D0C"/>
    <w:rsid w:val="008265C7"/>
    <w:rsid w:val="008271C0"/>
    <w:rsid w:val="008309D8"/>
    <w:rsid w:val="00831074"/>
    <w:rsid w:val="00832A89"/>
    <w:rsid w:val="00832E23"/>
    <w:rsid w:val="00832EAA"/>
    <w:rsid w:val="00833C8A"/>
    <w:rsid w:val="00833F48"/>
    <w:rsid w:val="00834204"/>
    <w:rsid w:val="00834303"/>
    <w:rsid w:val="008368C0"/>
    <w:rsid w:val="008369FF"/>
    <w:rsid w:val="00836F04"/>
    <w:rsid w:val="0083747B"/>
    <w:rsid w:val="00837EF7"/>
    <w:rsid w:val="00840D20"/>
    <w:rsid w:val="00840E52"/>
    <w:rsid w:val="008411AA"/>
    <w:rsid w:val="00841CEF"/>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3AE"/>
    <w:rsid w:val="00851874"/>
    <w:rsid w:val="008527E6"/>
    <w:rsid w:val="00853D94"/>
    <w:rsid w:val="008546DB"/>
    <w:rsid w:val="0085471F"/>
    <w:rsid w:val="00854C6F"/>
    <w:rsid w:val="00855011"/>
    <w:rsid w:val="00855B37"/>
    <w:rsid w:val="008561E1"/>
    <w:rsid w:val="00856698"/>
    <w:rsid w:val="0086011C"/>
    <w:rsid w:val="0086071E"/>
    <w:rsid w:val="00860BB0"/>
    <w:rsid w:val="00860CA2"/>
    <w:rsid w:val="00861164"/>
    <w:rsid w:val="0086163F"/>
    <w:rsid w:val="00861EE6"/>
    <w:rsid w:val="00861F5D"/>
    <w:rsid w:val="00862A95"/>
    <w:rsid w:val="00863E2E"/>
    <w:rsid w:val="0086439B"/>
    <w:rsid w:val="00864AF5"/>
    <w:rsid w:val="00865273"/>
    <w:rsid w:val="008665A7"/>
    <w:rsid w:val="00866797"/>
    <w:rsid w:val="00867075"/>
    <w:rsid w:val="008707A8"/>
    <w:rsid w:val="00870B5F"/>
    <w:rsid w:val="00870EF4"/>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4D7"/>
    <w:rsid w:val="008806DA"/>
    <w:rsid w:val="00881CF9"/>
    <w:rsid w:val="00881DD8"/>
    <w:rsid w:val="00881F68"/>
    <w:rsid w:val="008823E6"/>
    <w:rsid w:val="008824C0"/>
    <w:rsid w:val="008825CC"/>
    <w:rsid w:val="0088290D"/>
    <w:rsid w:val="008829F9"/>
    <w:rsid w:val="00883894"/>
    <w:rsid w:val="00883C6A"/>
    <w:rsid w:val="00883F3D"/>
    <w:rsid w:val="00884D29"/>
    <w:rsid w:val="008853E0"/>
    <w:rsid w:val="00886DB3"/>
    <w:rsid w:val="00887ABF"/>
    <w:rsid w:val="00887B58"/>
    <w:rsid w:val="00887C4C"/>
    <w:rsid w:val="00890440"/>
    <w:rsid w:val="00891623"/>
    <w:rsid w:val="0089199B"/>
    <w:rsid w:val="00891E36"/>
    <w:rsid w:val="0089221D"/>
    <w:rsid w:val="00892758"/>
    <w:rsid w:val="00892984"/>
    <w:rsid w:val="00892A66"/>
    <w:rsid w:val="00894BAE"/>
    <w:rsid w:val="00895044"/>
    <w:rsid w:val="00895CE3"/>
    <w:rsid w:val="00895D9C"/>
    <w:rsid w:val="00896590"/>
    <w:rsid w:val="00896CE3"/>
    <w:rsid w:val="0089737A"/>
    <w:rsid w:val="00897834"/>
    <w:rsid w:val="00897B65"/>
    <w:rsid w:val="00897BC0"/>
    <w:rsid w:val="008A0F8C"/>
    <w:rsid w:val="008A228E"/>
    <w:rsid w:val="008A25A7"/>
    <w:rsid w:val="008A2A8C"/>
    <w:rsid w:val="008A2BFF"/>
    <w:rsid w:val="008A2EBB"/>
    <w:rsid w:val="008A32AA"/>
    <w:rsid w:val="008A3A8C"/>
    <w:rsid w:val="008A4A1E"/>
    <w:rsid w:val="008A749E"/>
    <w:rsid w:val="008A753F"/>
    <w:rsid w:val="008A7CE2"/>
    <w:rsid w:val="008B1D5A"/>
    <w:rsid w:val="008B1FF3"/>
    <w:rsid w:val="008B219D"/>
    <w:rsid w:val="008B26E2"/>
    <w:rsid w:val="008B2EB2"/>
    <w:rsid w:val="008B3419"/>
    <w:rsid w:val="008B34D5"/>
    <w:rsid w:val="008B4165"/>
    <w:rsid w:val="008B4DC7"/>
    <w:rsid w:val="008B4E95"/>
    <w:rsid w:val="008B5737"/>
    <w:rsid w:val="008B687F"/>
    <w:rsid w:val="008B758B"/>
    <w:rsid w:val="008B7BC3"/>
    <w:rsid w:val="008B7CE9"/>
    <w:rsid w:val="008B7E5A"/>
    <w:rsid w:val="008C1716"/>
    <w:rsid w:val="008C285F"/>
    <w:rsid w:val="008C32D2"/>
    <w:rsid w:val="008C3C21"/>
    <w:rsid w:val="008C53F7"/>
    <w:rsid w:val="008C60F1"/>
    <w:rsid w:val="008C760B"/>
    <w:rsid w:val="008C7721"/>
    <w:rsid w:val="008D008E"/>
    <w:rsid w:val="008D05A2"/>
    <w:rsid w:val="008D05B2"/>
    <w:rsid w:val="008D0851"/>
    <w:rsid w:val="008D17AD"/>
    <w:rsid w:val="008D1B55"/>
    <w:rsid w:val="008D211C"/>
    <w:rsid w:val="008D2490"/>
    <w:rsid w:val="008D33BE"/>
    <w:rsid w:val="008D34D9"/>
    <w:rsid w:val="008D3A71"/>
    <w:rsid w:val="008D3D59"/>
    <w:rsid w:val="008D3E86"/>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5D92"/>
    <w:rsid w:val="008F6478"/>
    <w:rsid w:val="008F73A4"/>
    <w:rsid w:val="008F79BC"/>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4B"/>
    <w:rsid w:val="0090648B"/>
    <w:rsid w:val="00906957"/>
    <w:rsid w:val="009129C2"/>
    <w:rsid w:val="009129D5"/>
    <w:rsid w:val="00912B8B"/>
    <w:rsid w:val="00913501"/>
    <w:rsid w:val="009137C2"/>
    <w:rsid w:val="0091384F"/>
    <w:rsid w:val="00913D1E"/>
    <w:rsid w:val="00913F85"/>
    <w:rsid w:val="00914444"/>
    <w:rsid w:val="00914ED7"/>
    <w:rsid w:val="00915B33"/>
    <w:rsid w:val="00916B87"/>
    <w:rsid w:val="00917442"/>
    <w:rsid w:val="009174D1"/>
    <w:rsid w:val="00917BD3"/>
    <w:rsid w:val="009200EC"/>
    <w:rsid w:val="00920A07"/>
    <w:rsid w:val="00921563"/>
    <w:rsid w:val="009218A7"/>
    <w:rsid w:val="00921D94"/>
    <w:rsid w:val="0092339F"/>
    <w:rsid w:val="00923AA7"/>
    <w:rsid w:val="00926D8B"/>
    <w:rsid w:val="00926E2D"/>
    <w:rsid w:val="00927BE8"/>
    <w:rsid w:val="00930526"/>
    <w:rsid w:val="0093195E"/>
    <w:rsid w:val="00932EC2"/>
    <w:rsid w:val="00933220"/>
    <w:rsid w:val="0093350B"/>
    <w:rsid w:val="0093399B"/>
    <w:rsid w:val="00933A59"/>
    <w:rsid w:val="00935CFC"/>
    <w:rsid w:val="00935EC0"/>
    <w:rsid w:val="00936452"/>
    <w:rsid w:val="00936891"/>
    <w:rsid w:val="00936F47"/>
    <w:rsid w:val="00936F85"/>
    <w:rsid w:val="0093734A"/>
    <w:rsid w:val="0093794E"/>
    <w:rsid w:val="00937BFF"/>
    <w:rsid w:val="00940D39"/>
    <w:rsid w:val="00941ED6"/>
    <w:rsid w:val="00942369"/>
    <w:rsid w:val="009427B7"/>
    <w:rsid w:val="009429D2"/>
    <w:rsid w:val="00942F39"/>
    <w:rsid w:val="009436E8"/>
    <w:rsid w:val="00944C83"/>
    <w:rsid w:val="00945064"/>
    <w:rsid w:val="00945400"/>
    <w:rsid w:val="00945C4D"/>
    <w:rsid w:val="00945EC0"/>
    <w:rsid w:val="009463C7"/>
    <w:rsid w:val="009468AA"/>
    <w:rsid w:val="00947890"/>
    <w:rsid w:val="00947E66"/>
    <w:rsid w:val="00950773"/>
    <w:rsid w:val="00951529"/>
    <w:rsid w:val="00951676"/>
    <w:rsid w:val="009518A5"/>
    <w:rsid w:val="009520B2"/>
    <w:rsid w:val="0095249A"/>
    <w:rsid w:val="00952580"/>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0DD5"/>
    <w:rsid w:val="00961633"/>
    <w:rsid w:val="00961BE6"/>
    <w:rsid w:val="009633DA"/>
    <w:rsid w:val="009638DA"/>
    <w:rsid w:val="009644B8"/>
    <w:rsid w:val="00964FE7"/>
    <w:rsid w:val="0096524B"/>
    <w:rsid w:val="009655FA"/>
    <w:rsid w:val="009657CF"/>
    <w:rsid w:val="00965868"/>
    <w:rsid w:val="0096624E"/>
    <w:rsid w:val="00966993"/>
    <w:rsid w:val="00966B44"/>
    <w:rsid w:val="0096780E"/>
    <w:rsid w:val="00970146"/>
    <w:rsid w:val="009703DF"/>
    <w:rsid w:val="0097226D"/>
    <w:rsid w:val="00973F5F"/>
    <w:rsid w:val="00976768"/>
    <w:rsid w:val="00976C7F"/>
    <w:rsid w:val="0097764A"/>
    <w:rsid w:val="00980FE4"/>
    <w:rsid w:val="0098254B"/>
    <w:rsid w:val="00982EE6"/>
    <w:rsid w:val="00983A98"/>
    <w:rsid w:val="00983DC0"/>
    <w:rsid w:val="00984D52"/>
    <w:rsid w:val="00984F06"/>
    <w:rsid w:val="00985054"/>
    <w:rsid w:val="009851D0"/>
    <w:rsid w:val="009856D4"/>
    <w:rsid w:val="009865C1"/>
    <w:rsid w:val="009868F8"/>
    <w:rsid w:val="00986938"/>
    <w:rsid w:val="0098743F"/>
    <w:rsid w:val="009878DC"/>
    <w:rsid w:val="00987BC2"/>
    <w:rsid w:val="0099121B"/>
    <w:rsid w:val="0099131C"/>
    <w:rsid w:val="00991427"/>
    <w:rsid w:val="0099159A"/>
    <w:rsid w:val="0099271E"/>
    <w:rsid w:val="00993227"/>
    <w:rsid w:val="00993631"/>
    <w:rsid w:val="00993A56"/>
    <w:rsid w:val="0099412A"/>
    <w:rsid w:val="00994C16"/>
    <w:rsid w:val="00995297"/>
    <w:rsid w:val="00995596"/>
    <w:rsid w:val="009959E7"/>
    <w:rsid w:val="00995F23"/>
    <w:rsid w:val="00996328"/>
    <w:rsid w:val="0099632A"/>
    <w:rsid w:val="00997399"/>
    <w:rsid w:val="009973BF"/>
    <w:rsid w:val="009A06DE"/>
    <w:rsid w:val="009A08C9"/>
    <w:rsid w:val="009A09C3"/>
    <w:rsid w:val="009A1568"/>
    <w:rsid w:val="009A1864"/>
    <w:rsid w:val="009A2653"/>
    <w:rsid w:val="009A2EA1"/>
    <w:rsid w:val="009A324D"/>
    <w:rsid w:val="009A3C8E"/>
    <w:rsid w:val="009A43BC"/>
    <w:rsid w:val="009A4910"/>
    <w:rsid w:val="009A4ECA"/>
    <w:rsid w:val="009A5050"/>
    <w:rsid w:val="009A53EE"/>
    <w:rsid w:val="009A5F42"/>
    <w:rsid w:val="009A7854"/>
    <w:rsid w:val="009A7936"/>
    <w:rsid w:val="009A7BF1"/>
    <w:rsid w:val="009A7D92"/>
    <w:rsid w:val="009B06C8"/>
    <w:rsid w:val="009B091A"/>
    <w:rsid w:val="009B0B06"/>
    <w:rsid w:val="009B1717"/>
    <w:rsid w:val="009B1FA8"/>
    <w:rsid w:val="009B23C4"/>
    <w:rsid w:val="009B278F"/>
    <w:rsid w:val="009B2DAE"/>
    <w:rsid w:val="009B339B"/>
    <w:rsid w:val="009B3753"/>
    <w:rsid w:val="009B3C55"/>
    <w:rsid w:val="009B4671"/>
    <w:rsid w:val="009B46D2"/>
    <w:rsid w:val="009B4813"/>
    <w:rsid w:val="009B4BDA"/>
    <w:rsid w:val="009B5B3A"/>
    <w:rsid w:val="009B5F51"/>
    <w:rsid w:val="009B61B0"/>
    <w:rsid w:val="009B6B56"/>
    <w:rsid w:val="009B76F7"/>
    <w:rsid w:val="009B7D08"/>
    <w:rsid w:val="009B7F2B"/>
    <w:rsid w:val="009C040C"/>
    <w:rsid w:val="009C071F"/>
    <w:rsid w:val="009C0A6F"/>
    <w:rsid w:val="009C2D42"/>
    <w:rsid w:val="009C30AC"/>
    <w:rsid w:val="009C37F8"/>
    <w:rsid w:val="009C397B"/>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4D63"/>
    <w:rsid w:val="009D526A"/>
    <w:rsid w:val="009D6E16"/>
    <w:rsid w:val="009E016F"/>
    <w:rsid w:val="009E1181"/>
    <w:rsid w:val="009E1AF7"/>
    <w:rsid w:val="009E218C"/>
    <w:rsid w:val="009E21CB"/>
    <w:rsid w:val="009E3472"/>
    <w:rsid w:val="009E41A4"/>
    <w:rsid w:val="009E4CBF"/>
    <w:rsid w:val="009E4F51"/>
    <w:rsid w:val="009E541E"/>
    <w:rsid w:val="009E5801"/>
    <w:rsid w:val="009E5E3F"/>
    <w:rsid w:val="009E64B1"/>
    <w:rsid w:val="009E668B"/>
    <w:rsid w:val="009E6921"/>
    <w:rsid w:val="009E6EAE"/>
    <w:rsid w:val="009F1B85"/>
    <w:rsid w:val="009F2867"/>
    <w:rsid w:val="009F2D6A"/>
    <w:rsid w:val="009F33B1"/>
    <w:rsid w:val="009F3CA3"/>
    <w:rsid w:val="009F416D"/>
    <w:rsid w:val="009F4364"/>
    <w:rsid w:val="009F43BF"/>
    <w:rsid w:val="009F45D3"/>
    <w:rsid w:val="009F4BBC"/>
    <w:rsid w:val="009F5039"/>
    <w:rsid w:val="009F5731"/>
    <w:rsid w:val="009F5E67"/>
    <w:rsid w:val="009F614A"/>
    <w:rsid w:val="009F7826"/>
    <w:rsid w:val="009F7866"/>
    <w:rsid w:val="00A0086C"/>
    <w:rsid w:val="00A01166"/>
    <w:rsid w:val="00A015AB"/>
    <w:rsid w:val="00A01A7C"/>
    <w:rsid w:val="00A01AA2"/>
    <w:rsid w:val="00A01CB4"/>
    <w:rsid w:val="00A02116"/>
    <w:rsid w:val="00A02FFE"/>
    <w:rsid w:val="00A03AE6"/>
    <w:rsid w:val="00A0404C"/>
    <w:rsid w:val="00A04C55"/>
    <w:rsid w:val="00A0539E"/>
    <w:rsid w:val="00A05616"/>
    <w:rsid w:val="00A05648"/>
    <w:rsid w:val="00A05C53"/>
    <w:rsid w:val="00A05CF1"/>
    <w:rsid w:val="00A05DDD"/>
    <w:rsid w:val="00A07381"/>
    <w:rsid w:val="00A077FF"/>
    <w:rsid w:val="00A07F79"/>
    <w:rsid w:val="00A1028E"/>
    <w:rsid w:val="00A10398"/>
    <w:rsid w:val="00A10A82"/>
    <w:rsid w:val="00A1129E"/>
    <w:rsid w:val="00A113C5"/>
    <w:rsid w:val="00A114BA"/>
    <w:rsid w:val="00A1156C"/>
    <w:rsid w:val="00A11922"/>
    <w:rsid w:val="00A11DEE"/>
    <w:rsid w:val="00A1211C"/>
    <w:rsid w:val="00A12751"/>
    <w:rsid w:val="00A1278F"/>
    <w:rsid w:val="00A12FBD"/>
    <w:rsid w:val="00A141A2"/>
    <w:rsid w:val="00A15068"/>
    <w:rsid w:val="00A15F3D"/>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1F73"/>
    <w:rsid w:val="00A2396E"/>
    <w:rsid w:val="00A23982"/>
    <w:rsid w:val="00A24523"/>
    <w:rsid w:val="00A24BF9"/>
    <w:rsid w:val="00A25184"/>
    <w:rsid w:val="00A25677"/>
    <w:rsid w:val="00A265CE"/>
    <w:rsid w:val="00A268CE"/>
    <w:rsid w:val="00A26DC9"/>
    <w:rsid w:val="00A279DD"/>
    <w:rsid w:val="00A27A06"/>
    <w:rsid w:val="00A27D09"/>
    <w:rsid w:val="00A30004"/>
    <w:rsid w:val="00A307BF"/>
    <w:rsid w:val="00A30FE8"/>
    <w:rsid w:val="00A32660"/>
    <w:rsid w:val="00A33FB4"/>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3F52"/>
    <w:rsid w:val="00A4420B"/>
    <w:rsid w:val="00A451FF"/>
    <w:rsid w:val="00A454E7"/>
    <w:rsid w:val="00A46A03"/>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6D47"/>
    <w:rsid w:val="00A57C42"/>
    <w:rsid w:val="00A601B4"/>
    <w:rsid w:val="00A619B4"/>
    <w:rsid w:val="00A61DF5"/>
    <w:rsid w:val="00A61F6A"/>
    <w:rsid w:val="00A6243D"/>
    <w:rsid w:val="00A628BB"/>
    <w:rsid w:val="00A643D4"/>
    <w:rsid w:val="00A650F0"/>
    <w:rsid w:val="00A65265"/>
    <w:rsid w:val="00A6545D"/>
    <w:rsid w:val="00A657A2"/>
    <w:rsid w:val="00A65AE2"/>
    <w:rsid w:val="00A65E0D"/>
    <w:rsid w:val="00A66C58"/>
    <w:rsid w:val="00A71342"/>
    <w:rsid w:val="00A7214E"/>
    <w:rsid w:val="00A72374"/>
    <w:rsid w:val="00A724E5"/>
    <w:rsid w:val="00A72E90"/>
    <w:rsid w:val="00A73AB2"/>
    <w:rsid w:val="00A74C3C"/>
    <w:rsid w:val="00A74E34"/>
    <w:rsid w:val="00A7654B"/>
    <w:rsid w:val="00A7662C"/>
    <w:rsid w:val="00A76EAB"/>
    <w:rsid w:val="00A7764F"/>
    <w:rsid w:val="00A77898"/>
    <w:rsid w:val="00A800A0"/>
    <w:rsid w:val="00A800DD"/>
    <w:rsid w:val="00A80316"/>
    <w:rsid w:val="00A8116E"/>
    <w:rsid w:val="00A8149E"/>
    <w:rsid w:val="00A82338"/>
    <w:rsid w:val="00A829AF"/>
    <w:rsid w:val="00A8369A"/>
    <w:rsid w:val="00A839CD"/>
    <w:rsid w:val="00A84CAA"/>
    <w:rsid w:val="00A8568B"/>
    <w:rsid w:val="00A85E12"/>
    <w:rsid w:val="00A85EA6"/>
    <w:rsid w:val="00A86D65"/>
    <w:rsid w:val="00A879A1"/>
    <w:rsid w:val="00A879AF"/>
    <w:rsid w:val="00A87EB3"/>
    <w:rsid w:val="00A91720"/>
    <w:rsid w:val="00A91B2E"/>
    <w:rsid w:val="00A95346"/>
    <w:rsid w:val="00A95806"/>
    <w:rsid w:val="00A95833"/>
    <w:rsid w:val="00A9584A"/>
    <w:rsid w:val="00A964D2"/>
    <w:rsid w:val="00A970F7"/>
    <w:rsid w:val="00A97975"/>
    <w:rsid w:val="00AA0410"/>
    <w:rsid w:val="00AA0525"/>
    <w:rsid w:val="00AA0D2D"/>
    <w:rsid w:val="00AA1442"/>
    <w:rsid w:val="00AA270F"/>
    <w:rsid w:val="00AA29E6"/>
    <w:rsid w:val="00AA2DF0"/>
    <w:rsid w:val="00AA2EF0"/>
    <w:rsid w:val="00AA34BD"/>
    <w:rsid w:val="00AA35EC"/>
    <w:rsid w:val="00AA3EEC"/>
    <w:rsid w:val="00AA5430"/>
    <w:rsid w:val="00AA5445"/>
    <w:rsid w:val="00AA56FE"/>
    <w:rsid w:val="00AA684C"/>
    <w:rsid w:val="00AA6E70"/>
    <w:rsid w:val="00AA7C7D"/>
    <w:rsid w:val="00AB06E2"/>
    <w:rsid w:val="00AB0EEF"/>
    <w:rsid w:val="00AB1A18"/>
    <w:rsid w:val="00AB3E81"/>
    <w:rsid w:val="00AB3E91"/>
    <w:rsid w:val="00AB50D1"/>
    <w:rsid w:val="00AB50FC"/>
    <w:rsid w:val="00AB546A"/>
    <w:rsid w:val="00AB5E82"/>
    <w:rsid w:val="00AB6C72"/>
    <w:rsid w:val="00AB783B"/>
    <w:rsid w:val="00AB7855"/>
    <w:rsid w:val="00AC07C2"/>
    <w:rsid w:val="00AC09E2"/>
    <w:rsid w:val="00AC0CD5"/>
    <w:rsid w:val="00AC1497"/>
    <w:rsid w:val="00AC156A"/>
    <w:rsid w:val="00AC2134"/>
    <w:rsid w:val="00AC2409"/>
    <w:rsid w:val="00AC29B5"/>
    <w:rsid w:val="00AC3086"/>
    <w:rsid w:val="00AC3804"/>
    <w:rsid w:val="00AC3824"/>
    <w:rsid w:val="00AC3D14"/>
    <w:rsid w:val="00AC415B"/>
    <w:rsid w:val="00AC42F1"/>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11D"/>
    <w:rsid w:val="00AD282E"/>
    <w:rsid w:val="00AD2D69"/>
    <w:rsid w:val="00AD2DDA"/>
    <w:rsid w:val="00AD3EE5"/>
    <w:rsid w:val="00AD4572"/>
    <w:rsid w:val="00AD5AE9"/>
    <w:rsid w:val="00AD5E5C"/>
    <w:rsid w:val="00AD6319"/>
    <w:rsid w:val="00AD71ED"/>
    <w:rsid w:val="00AD73A4"/>
    <w:rsid w:val="00AD7650"/>
    <w:rsid w:val="00AD7700"/>
    <w:rsid w:val="00AD7764"/>
    <w:rsid w:val="00AE0524"/>
    <w:rsid w:val="00AE081C"/>
    <w:rsid w:val="00AE0AA5"/>
    <w:rsid w:val="00AE109B"/>
    <w:rsid w:val="00AE134F"/>
    <w:rsid w:val="00AE1DAE"/>
    <w:rsid w:val="00AE422A"/>
    <w:rsid w:val="00AE48AF"/>
    <w:rsid w:val="00AE4D9F"/>
    <w:rsid w:val="00AE4EAF"/>
    <w:rsid w:val="00AE5E6B"/>
    <w:rsid w:val="00AE606E"/>
    <w:rsid w:val="00AE734F"/>
    <w:rsid w:val="00AE74BA"/>
    <w:rsid w:val="00AE757B"/>
    <w:rsid w:val="00AE767D"/>
    <w:rsid w:val="00AE790C"/>
    <w:rsid w:val="00AE7C99"/>
    <w:rsid w:val="00AF0E1B"/>
    <w:rsid w:val="00AF0FBA"/>
    <w:rsid w:val="00AF1CA9"/>
    <w:rsid w:val="00AF1F31"/>
    <w:rsid w:val="00AF1FE7"/>
    <w:rsid w:val="00AF3017"/>
    <w:rsid w:val="00AF310B"/>
    <w:rsid w:val="00AF4188"/>
    <w:rsid w:val="00AF46E3"/>
    <w:rsid w:val="00AF475F"/>
    <w:rsid w:val="00AF49E2"/>
    <w:rsid w:val="00AF4F2E"/>
    <w:rsid w:val="00AF5081"/>
    <w:rsid w:val="00AF5235"/>
    <w:rsid w:val="00AF550E"/>
    <w:rsid w:val="00AF5808"/>
    <w:rsid w:val="00AF5830"/>
    <w:rsid w:val="00AF594B"/>
    <w:rsid w:val="00AF63AD"/>
    <w:rsid w:val="00AF6BC5"/>
    <w:rsid w:val="00AF704C"/>
    <w:rsid w:val="00AF750A"/>
    <w:rsid w:val="00AF7D47"/>
    <w:rsid w:val="00AF7DE2"/>
    <w:rsid w:val="00AF7EBA"/>
    <w:rsid w:val="00B017D1"/>
    <w:rsid w:val="00B022B3"/>
    <w:rsid w:val="00B02549"/>
    <w:rsid w:val="00B02A37"/>
    <w:rsid w:val="00B03426"/>
    <w:rsid w:val="00B04201"/>
    <w:rsid w:val="00B04B7B"/>
    <w:rsid w:val="00B06071"/>
    <w:rsid w:val="00B06164"/>
    <w:rsid w:val="00B06661"/>
    <w:rsid w:val="00B067E3"/>
    <w:rsid w:val="00B06978"/>
    <w:rsid w:val="00B06BA6"/>
    <w:rsid w:val="00B077ED"/>
    <w:rsid w:val="00B07A35"/>
    <w:rsid w:val="00B1008F"/>
    <w:rsid w:val="00B10B01"/>
    <w:rsid w:val="00B12CAD"/>
    <w:rsid w:val="00B13210"/>
    <w:rsid w:val="00B13C51"/>
    <w:rsid w:val="00B143B4"/>
    <w:rsid w:val="00B1452D"/>
    <w:rsid w:val="00B16194"/>
    <w:rsid w:val="00B204EC"/>
    <w:rsid w:val="00B20556"/>
    <w:rsid w:val="00B20A16"/>
    <w:rsid w:val="00B20BE3"/>
    <w:rsid w:val="00B21CF2"/>
    <w:rsid w:val="00B23AF3"/>
    <w:rsid w:val="00B2403C"/>
    <w:rsid w:val="00B24149"/>
    <w:rsid w:val="00B24CDA"/>
    <w:rsid w:val="00B251AE"/>
    <w:rsid w:val="00B25FEA"/>
    <w:rsid w:val="00B2640D"/>
    <w:rsid w:val="00B26F78"/>
    <w:rsid w:val="00B271D0"/>
    <w:rsid w:val="00B27A4F"/>
    <w:rsid w:val="00B27D81"/>
    <w:rsid w:val="00B306C8"/>
    <w:rsid w:val="00B30FD9"/>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7D1"/>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3250"/>
    <w:rsid w:val="00B54625"/>
    <w:rsid w:val="00B547B4"/>
    <w:rsid w:val="00B55345"/>
    <w:rsid w:val="00B558BB"/>
    <w:rsid w:val="00B55C68"/>
    <w:rsid w:val="00B55D8B"/>
    <w:rsid w:val="00B55F59"/>
    <w:rsid w:val="00B56FD8"/>
    <w:rsid w:val="00B5702F"/>
    <w:rsid w:val="00B574AD"/>
    <w:rsid w:val="00B57BCD"/>
    <w:rsid w:val="00B60163"/>
    <w:rsid w:val="00B60E7D"/>
    <w:rsid w:val="00B61487"/>
    <w:rsid w:val="00B616FE"/>
    <w:rsid w:val="00B6182E"/>
    <w:rsid w:val="00B61B8E"/>
    <w:rsid w:val="00B62800"/>
    <w:rsid w:val="00B629B2"/>
    <w:rsid w:val="00B62F6B"/>
    <w:rsid w:val="00B631A2"/>
    <w:rsid w:val="00B632D8"/>
    <w:rsid w:val="00B64F00"/>
    <w:rsid w:val="00B664B4"/>
    <w:rsid w:val="00B66ECB"/>
    <w:rsid w:val="00B66F30"/>
    <w:rsid w:val="00B67C1C"/>
    <w:rsid w:val="00B67E9E"/>
    <w:rsid w:val="00B70DCF"/>
    <w:rsid w:val="00B7169E"/>
    <w:rsid w:val="00B73386"/>
    <w:rsid w:val="00B740FC"/>
    <w:rsid w:val="00B7447A"/>
    <w:rsid w:val="00B74A9F"/>
    <w:rsid w:val="00B7502F"/>
    <w:rsid w:val="00B75259"/>
    <w:rsid w:val="00B75A12"/>
    <w:rsid w:val="00B76530"/>
    <w:rsid w:val="00B76685"/>
    <w:rsid w:val="00B77DC4"/>
    <w:rsid w:val="00B8072B"/>
    <w:rsid w:val="00B80FA7"/>
    <w:rsid w:val="00B820F6"/>
    <w:rsid w:val="00B82623"/>
    <w:rsid w:val="00B827F0"/>
    <w:rsid w:val="00B82EB2"/>
    <w:rsid w:val="00B834D6"/>
    <w:rsid w:val="00B838EF"/>
    <w:rsid w:val="00B84C50"/>
    <w:rsid w:val="00B85046"/>
    <w:rsid w:val="00B855F6"/>
    <w:rsid w:val="00B862AF"/>
    <w:rsid w:val="00B86E0D"/>
    <w:rsid w:val="00B86FA9"/>
    <w:rsid w:val="00B871C2"/>
    <w:rsid w:val="00B9030C"/>
    <w:rsid w:val="00B9079F"/>
    <w:rsid w:val="00B90A4D"/>
    <w:rsid w:val="00B90E08"/>
    <w:rsid w:val="00B91259"/>
    <w:rsid w:val="00B9139D"/>
    <w:rsid w:val="00B91609"/>
    <w:rsid w:val="00B930A1"/>
    <w:rsid w:val="00B94F88"/>
    <w:rsid w:val="00B95C67"/>
    <w:rsid w:val="00B96C96"/>
    <w:rsid w:val="00B96F1E"/>
    <w:rsid w:val="00B96F1F"/>
    <w:rsid w:val="00B96F94"/>
    <w:rsid w:val="00B97548"/>
    <w:rsid w:val="00B97DBC"/>
    <w:rsid w:val="00BA0090"/>
    <w:rsid w:val="00BA28C8"/>
    <w:rsid w:val="00BA3267"/>
    <w:rsid w:val="00BA4455"/>
    <w:rsid w:val="00BA54B1"/>
    <w:rsid w:val="00BA583B"/>
    <w:rsid w:val="00BA59E6"/>
    <w:rsid w:val="00BA5A3F"/>
    <w:rsid w:val="00BA5E9C"/>
    <w:rsid w:val="00BA734B"/>
    <w:rsid w:val="00BA7C39"/>
    <w:rsid w:val="00BB009D"/>
    <w:rsid w:val="00BB0256"/>
    <w:rsid w:val="00BB1057"/>
    <w:rsid w:val="00BB260C"/>
    <w:rsid w:val="00BB2BC5"/>
    <w:rsid w:val="00BB2C5C"/>
    <w:rsid w:val="00BB4308"/>
    <w:rsid w:val="00BB4E0D"/>
    <w:rsid w:val="00BB5289"/>
    <w:rsid w:val="00BB5344"/>
    <w:rsid w:val="00BB63F9"/>
    <w:rsid w:val="00BB6DC3"/>
    <w:rsid w:val="00BB7C9B"/>
    <w:rsid w:val="00BB7CEE"/>
    <w:rsid w:val="00BB7FA6"/>
    <w:rsid w:val="00BC0293"/>
    <w:rsid w:val="00BC08D0"/>
    <w:rsid w:val="00BC17EA"/>
    <w:rsid w:val="00BC1EA5"/>
    <w:rsid w:val="00BC2314"/>
    <w:rsid w:val="00BC2834"/>
    <w:rsid w:val="00BC2EEA"/>
    <w:rsid w:val="00BC3587"/>
    <w:rsid w:val="00BC4701"/>
    <w:rsid w:val="00BC5A29"/>
    <w:rsid w:val="00BC60EB"/>
    <w:rsid w:val="00BC731E"/>
    <w:rsid w:val="00BC75F2"/>
    <w:rsid w:val="00BC7A90"/>
    <w:rsid w:val="00BD1355"/>
    <w:rsid w:val="00BD140D"/>
    <w:rsid w:val="00BD194C"/>
    <w:rsid w:val="00BD226F"/>
    <w:rsid w:val="00BD267B"/>
    <w:rsid w:val="00BD27E2"/>
    <w:rsid w:val="00BD3B7B"/>
    <w:rsid w:val="00BD44A1"/>
    <w:rsid w:val="00BD50C5"/>
    <w:rsid w:val="00BD54D4"/>
    <w:rsid w:val="00BD57FD"/>
    <w:rsid w:val="00BD5A25"/>
    <w:rsid w:val="00BD6125"/>
    <w:rsid w:val="00BD76E0"/>
    <w:rsid w:val="00BD77A9"/>
    <w:rsid w:val="00BE0A0A"/>
    <w:rsid w:val="00BE0A7F"/>
    <w:rsid w:val="00BE1876"/>
    <w:rsid w:val="00BE23B4"/>
    <w:rsid w:val="00BE2992"/>
    <w:rsid w:val="00BE2ED9"/>
    <w:rsid w:val="00BE3B77"/>
    <w:rsid w:val="00BE4795"/>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828"/>
    <w:rsid w:val="00BF3E58"/>
    <w:rsid w:val="00BF42E0"/>
    <w:rsid w:val="00BF4A70"/>
    <w:rsid w:val="00BF54D6"/>
    <w:rsid w:val="00BF5D9D"/>
    <w:rsid w:val="00BF67B5"/>
    <w:rsid w:val="00BF7035"/>
    <w:rsid w:val="00BF7951"/>
    <w:rsid w:val="00BF7EB8"/>
    <w:rsid w:val="00C00837"/>
    <w:rsid w:val="00C01169"/>
    <w:rsid w:val="00C01239"/>
    <w:rsid w:val="00C0136D"/>
    <w:rsid w:val="00C02261"/>
    <w:rsid w:val="00C022C7"/>
    <w:rsid w:val="00C02A74"/>
    <w:rsid w:val="00C02C4C"/>
    <w:rsid w:val="00C03604"/>
    <w:rsid w:val="00C04CC5"/>
    <w:rsid w:val="00C0542A"/>
    <w:rsid w:val="00C0652C"/>
    <w:rsid w:val="00C06786"/>
    <w:rsid w:val="00C069B6"/>
    <w:rsid w:val="00C075DA"/>
    <w:rsid w:val="00C0772E"/>
    <w:rsid w:val="00C07CCE"/>
    <w:rsid w:val="00C07DBE"/>
    <w:rsid w:val="00C10277"/>
    <w:rsid w:val="00C1054A"/>
    <w:rsid w:val="00C11154"/>
    <w:rsid w:val="00C11DF6"/>
    <w:rsid w:val="00C12ABE"/>
    <w:rsid w:val="00C13060"/>
    <w:rsid w:val="00C137C5"/>
    <w:rsid w:val="00C13808"/>
    <w:rsid w:val="00C13D64"/>
    <w:rsid w:val="00C15611"/>
    <w:rsid w:val="00C1567D"/>
    <w:rsid w:val="00C16128"/>
    <w:rsid w:val="00C16B08"/>
    <w:rsid w:val="00C17C13"/>
    <w:rsid w:val="00C20981"/>
    <w:rsid w:val="00C214AF"/>
    <w:rsid w:val="00C23232"/>
    <w:rsid w:val="00C23254"/>
    <w:rsid w:val="00C23700"/>
    <w:rsid w:val="00C242B3"/>
    <w:rsid w:val="00C242FB"/>
    <w:rsid w:val="00C2454E"/>
    <w:rsid w:val="00C25AD4"/>
    <w:rsid w:val="00C25BF7"/>
    <w:rsid w:val="00C264D9"/>
    <w:rsid w:val="00C268C0"/>
    <w:rsid w:val="00C26BE2"/>
    <w:rsid w:val="00C26E78"/>
    <w:rsid w:val="00C26F33"/>
    <w:rsid w:val="00C271BE"/>
    <w:rsid w:val="00C315B5"/>
    <w:rsid w:val="00C31A43"/>
    <w:rsid w:val="00C31E83"/>
    <w:rsid w:val="00C32EB9"/>
    <w:rsid w:val="00C32FDE"/>
    <w:rsid w:val="00C3396F"/>
    <w:rsid w:val="00C34446"/>
    <w:rsid w:val="00C347B4"/>
    <w:rsid w:val="00C34EB6"/>
    <w:rsid w:val="00C34FAD"/>
    <w:rsid w:val="00C34FC2"/>
    <w:rsid w:val="00C3512F"/>
    <w:rsid w:val="00C35C06"/>
    <w:rsid w:val="00C3742A"/>
    <w:rsid w:val="00C3742B"/>
    <w:rsid w:val="00C374A8"/>
    <w:rsid w:val="00C377A2"/>
    <w:rsid w:val="00C40550"/>
    <w:rsid w:val="00C41506"/>
    <w:rsid w:val="00C41C09"/>
    <w:rsid w:val="00C4202E"/>
    <w:rsid w:val="00C4307E"/>
    <w:rsid w:val="00C430C2"/>
    <w:rsid w:val="00C4357F"/>
    <w:rsid w:val="00C443BD"/>
    <w:rsid w:val="00C44D8C"/>
    <w:rsid w:val="00C4542E"/>
    <w:rsid w:val="00C454AE"/>
    <w:rsid w:val="00C45601"/>
    <w:rsid w:val="00C45748"/>
    <w:rsid w:val="00C45785"/>
    <w:rsid w:val="00C458CD"/>
    <w:rsid w:val="00C45933"/>
    <w:rsid w:val="00C45CBB"/>
    <w:rsid w:val="00C45E69"/>
    <w:rsid w:val="00C4659E"/>
    <w:rsid w:val="00C47CA6"/>
    <w:rsid w:val="00C5016A"/>
    <w:rsid w:val="00C50BB8"/>
    <w:rsid w:val="00C50E24"/>
    <w:rsid w:val="00C51104"/>
    <w:rsid w:val="00C513E4"/>
    <w:rsid w:val="00C5151E"/>
    <w:rsid w:val="00C520B3"/>
    <w:rsid w:val="00C52141"/>
    <w:rsid w:val="00C524FF"/>
    <w:rsid w:val="00C52A8B"/>
    <w:rsid w:val="00C52D5C"/>
    <w:rsid w:val="00C53CC3"/>
    <w:rsid w:val="00C560B3"/>
    <w:rsid w:val="00C5792F"/>
    <w:rsid w:val="00C57F55"/>
    <w:rsid w:val="00C60258"/>
    <w:rsid w:val="00C6027B"/>
    <w:rsid w:val="00C6072A"/>
    <w:rsid w:val="00C6177D"/>
    <w:rsid w:val="00C61E62"/>
    <w:rsid w:val="00C62AE9"/>
    <w:rsid w:val="00C62FB3"/>
    <w:rsid w:val="00C634EC"/>
    <w:rsid w:val="00C63C73"/>
    <w:rsid w:val="00C63E72"/>
    <w:rsid w:val="00C64C7F"/>
    <w:rsid w:val="00C6558E"/>
    <w:rsid w:val="00C6573B"/>
    <w:rsid w:val="00C6579B"/>
    <w:rsid w:val="00C657E5"/>
    <w:rsid w:val="00C67192"/>
    <w:rsid w:val="00C67312"/>
    <w:rsid w:val="00C708C6"/>
    <w:rsid w:val="00C70956"/>
    <w:rsid w:val="00C70A7A"/>
    <w:rsid w:val="00C70CAE"/>
    <w:rsid w:val="00C71057"/>
    <w:rsid w:val="00C71070"/>
    <w:rsid w:val="00C71D00"/>
    <w:rsid w:val="00C72565"/>
    <w:rsid w:val="00C7270D"/>
    <w:rsid w:val="00C73595"/>
    <w:rsid w:val="00C744CE"/>
    <w:rsid w:val="00C74952"/>
    <w:rsid w:val="00C74F33"/>
    <w:rsid w:val="00C75029"/>
    <w:rsid w:val="00C753CD"/>
    <w:rsid w:val="00C7560A"/>
    <w:rsid w:val="00C75DC3"/>
    <w:rsid w:val="00C75DE6"/>
    <w:rsid w:val="00C76280"/>
    <w:rsid w:val="00C7649E"/>
    <w:rsid w:val="00C764AD"/>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206"/>
    <w:rsid w:val="00C85399"/>
    <w:rsid w:val="00C85563"/>
    <w:rsid w:val="00C85ECD"/>
    <w:rsid w:val="00C86437"/>
    <w:rsid w:val="00C8652C"/>
    <w:rsid w:val="00C87476"/>
    <w:rsid w:val="00C87633"/>
    <w:rsid w:val="00C876A2"/>
    <w:rsid w:val="00C879FD"/>
    <w:rsid w:val="00C87C88"/>
    <w:rsid w:val="00C9062F"/>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34"/>
    <w:rsid w:val="00CA2F55"/>
    <w:rsid w:val="00CA331D"/>
    <w:rsid w:val="00CA38C3"/>
    <w:rsid w:val="00CA39FC"/>
    <w:rsid w:val="00CA469D"/>
    <w:rsid w:val="00CA49A7"/>
    <w:rsid w:val="00CA4CB6"/>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1064"/>
    <w:rsid w:val="00CC351F"/>
    <w:rsid w:val="00CC5235"/>
    <w:rsid w:val="00CC5659"/>
    <w:rsid w:val="00CC5838"/>
    <w:rsid w:val="00CC6515"/>
    <w:rsid w:val="00CC6DEB"/>
    <w:rsid w:val="00CC6F8D"/>
    <w:rsid w:val="00CC74C7"/>
    <w:rsid w:val="00CC7CB0"/>
    <w:rsid w:val="00CC7D33"/>
    <w:rsid w:val="00CD016E"/>
    <w:rsid w:val="00CD0648"/>
    <w:rsid w:val="00CD161E"/>
    <w:rsid w:val="00CD16B7"/>
    <w:rsid w:val="00CD18B0"/>
    <w:rsid w:val="00CD1EB8"/>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6EC"/>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6DDA"/>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1A78"/>
    <w:rsid w:val="00D11B61"/>
    <w:rsid w:val="00D127A8"/>
    <w:rsid w:val="00D12B05"/>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27A6C"/>
    <w:rsid w:val="00D27BEB"/>
    <w:rsid w:val="00D30E40"/>
    <w:rsid w:val="00D3159B"/>
    <w:rsid w:val="00D31ACB"/>
    <w:rsid w:val="00D33B40"/>
    <w:rsid w:val="00D3503B"/>
    <w:rsid w:val="00D3572E"/>
    <w:rsid w:val="00D357BF"/>
    <w:rsid w:val="00D35B9A"/>
    <w:rsid w:val="00D3603E"/>
    <w:rsid w:val="00D36542"/>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2F1"/>
    <w:rsid w:val="00D507B7"/>
    <w:rsid w:val="00D509B4"/>
    <w:rsid w:val="00D50FF8"/>
    <w:rsid w:val="00D52BAC"/>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13B2"/>
    <w:rsid w:val="00D71AB1"/>
    <w:rsid w:val="00D7272F"/>
    <w:rsid w:val="00D72B54"/>
    <w:rsid w:val="00D72CB5"/>
    <w:rsid w:val="00D74BB9"/>
    <w:rsid w:val="00D74EA4"/>
    <w:rsid w:val="00D75847"/>
    <w:rsid w:val="00D7634A"/>
    <w:rsid w:val="00D772D2"/>
    <w:rsid w:val="00D776B6"/>
    <w:rsid w:val="00D808C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668"/>
    <w:rsid w:val="00D91EC0"/>
    <w:rsid w:val="00D92629"/>
    <w:rsid w:val="00D933F1"/>
    <w:rsid w:val="00D93805"/>
    <w:rsid w:val="00D94EE1"/>
    <w:rsid w:val="00D9520B"/>
    <w:rsid w:val="00D95B41"/>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0D76"/>
    <w:rsid w:val="00DB1014"/>
    <w:rsid w:val="00DB11E2"/>
    <w:rsid w:val="00DB121C"/>
    <w:rsid w:val="00DB1260"/>
    <w:rsid w:val="00DB1275"/>
    <w:rsid w:val="00DB191C"/>
    <w:rsid w:val="00DB278C"/>
    <w:rsid w:val="00DB2C6D"/>
    <w:rsid w:val="00DB2C97"/>
    <w:rsid w:val="00DB35EE"/>
    <w:rsid w:val="00DB3637"/>
    <w:rsid w:val="00DB3C2E"/>
    <w:rsid w:val="00DB4096"/>
    <w:rsid w:val="00DB614D"/>
    <w:rsid w:val="00DB7839"/>
    <w:rsid w:val="00DC009C"/>
    <w:rsid w:val="00DC0196"/>
    <w:rsid w:val="00DC058D"/>
    <w:rsid w:val="00DC1382"/>
    <w:rsid w:val="00DC2AE3"/>
    <w:rsid w:val="00DC2C07"/>
    <w:rsid w:val="00DC337F"/>
    <w:rsid w:val="00DC33C6"/>
    <w:rsid w:val="00DC3899"/>
    <w:rsid w:val="00DC3B61"/>
    <w:rsid w:val="00DC3FD2"/>
    <w:rsid w:val="00DC4B14"/>
    <w:rsid w:val="00DC4B9D"/>
    <w:rsid w:val="00DC5E62"/>
    <w:rsid w:val="00DC5FB9"/>
    <w:rsid w:val="00DC6EC3"/>
    <w:rsid w:val="00DD0198"/>
    <w:rsid w:val="00DD0C72"/>
    <w:rsid w:val="00DD3197"/>
    <w:rsid w:val="00DD3F6A"/>
    <w:rsid w:val="00DD43FF"/>
    <w:rsid w:val="00DD48AF"/>
    <w:rsid w:val="00DD4904"/>
    <w:rsid w:val="00DD4AE0"/>
    <w:rsid w:val="00DD62A5"/>
    <w:rsid w:val="00DD67BA"/>
    <w:rsid w:val="00DD6E14"/>
    <w:rsid w:val="00DD71CE"/>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C8"/>
    <w:rsid w:val="00DF05E4"/>
    <w:rsid w:val="00DF06C2"/>
    <w:rsid w:val="00DF0B84"/>
    <w:rsid w:val="00DF1FBE"/>
    <w:rsid w:val="00DF2169"/>
    <w:rsid w:val="00DF2F96"/>
    <w:rsid w:val="00DF3226"/>
    <w:rsid w:val="00DF374B"/>
    <w:rsid w:val="00DF3C78"/>
    <w:rsid w:val="00DF44E4"/>
    <w:rsid w:val="00DF44F8"/>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BEA"/>
    <w:rsid w:val="00E03E09"/>
    <w:rsid w:val="00E0416B"/>
    <w:rsid w:val="00E04B97"/>
    <w:rsid w:val="00E04FB6"/>
    <w:rsid w:val="00E050EA"/>
    <w:rsid w:val="00E05477"/>
    <w:rsid w:val="00E05CBA"/>
    <w:rsid w:val="00E05D3E"/>
    <w:rsid w:val="00E071D1"/>
    <w:rsid w:val="00E07C2D"/>
    <w:rsid w:val="00E102C6"/>
    <w:rsid w:val="00E1032B"/>
    <w:rsid w:val="00E10A44"/>
    <w:rsid w:val="00E10C7F"/>
    <w:rsid w:val="00E10F8E"/>
    <w:rsid w:val="00E11EE7"/>
    <w:rsid w:val="00E1220C"/>
    <w:rsid w:val="00E1266B"/>
    <w:rsid w:val="00E1355D"/>
    <w:rsid w:val="00E1357A"/>
    <w:rsid w:val="00E13ACB"/>
    <w:rsid w:val="00E14123"/>
    <w:rsid w:val="00E14B7E"/>
    <w:rsid w:val="00E1613E"/>
    <w:rsid w:val="00E1681C"/>
    <w:rsid w:val="00E1687A"/>
    <w:rsid w:val="00E16A83"/>
    <w:rsid w:val="00E16CDF"/>
    <w:rsid w:val="00E16FCC"/>
    <w:rsid w:val="00E17C6F"/>
    <w:rsid w:val="00E20230"/>
    <w:rsid w:val="00E213BA"/>
    <w:rsid w:val="00E216CF"/>
    <w:rsid w:val="00E236D2"/>
    <w:rsid w:val="00E241D0"/>
    <w:rsid w:val="00E24824"/>
    <w:rsid w:val="00E25210"/>
    <w:rsid w:val="00E25259"/>
    <w:rsid w:val="00E254F4"/>
    <w:rsid w:val="00E25612"/>
    <w:rsid w:val="00E25DEC"/>
    <w:rsid w:val="00E270C8"/>
    <w:rsid w:val="00E270F8"/>
    <w:rsid w:val="00E27CCF"/>
    <w:rsid w:val="00E31548"/>
    <w:rsid w:val="00E31865"/>
    <w:rsid w:val="00E3261F"/>
    <w:rsid w:val="00E329DF"/>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3EDE"/>
    <w:rsid w:val="00E5583F"/>
    <w:rsid w:val="00E5610A"/>
    <w:rsid w:val="00E57333"/>
    <w:rsid w:val="00E57B0E"/>
    <w:rsid w:val="00E57E42"/>
    <w:rsid w:val="00E57E88"/>
    <w:rsid w:val="00E607C9"/>
    <w:rsid w:val="00E6175A"/>
    <w:rsid w:val="00E61A05"/>
    <w:rsid w:val="00E61B8F"/>
    <w:rsid w:val="00E61BDD"/>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3B57"/>
    <w:rsid w:val="00E74310"/>
    <w:rsid w:val="00E75794"/>
    <w:rsid w:val="00E76423"/>
    <w:rsid w:val="00E777A3"/>
    <w:rsid w:val="00E77D3F"/>
    <w:rsid w:val="00E8019A"/>
    <w:rsid w:val="00E80508"/>
    <w:rsid w:val="00E80DBE"/>
    <w:rsid w:val="00E81143"/>
    <w:rsid w:val="00E8175E"/>
    <w:rsid w:val="00E82038"/>
    <w:rsid w:val="00E8337B"/>
    <w:rsid w:val="00E848F7"/>
    <w:rsid w:val="00E8607D"/>
    <w:rsid w:val="00E86A08"/>
    <w:rsid w:val="00E86F5D"/>
    <w:rsid w:val="00E877BA"/>
    <w:rsid w:val="00E9069E"/>
    <w:rsid w:val="00E912DF"/>
    <w:rsid w:val="00E915CD"/>
    <w:rsid w:val="00E91EB4"/>
    <w:rsid w:val="00E921B1"/>
    <w:rsid w:val="00E92A87"/>
    <w:rsid w:val="00E92E71"/>
    <w:rsid w:val="00E9369F"/>
    <w:rsid w:val="00E955BF"/>
    <w:rsid w:val="00E96013"/>
    <w:rsid w:val="00E96387"/>
    <w:rsid w:val="00E9753F"/>
    <w:rsid w:val="00E97580"/>
    <w:rsid w:val="00E97748"/>
    <w:rsid w:val="00E979BA"/>
    <w:rsid w:val="00E97C3A"/>
    <w:rsid w:val="00E97D76"/>
    <w:rsid w:val="00EA007B"/>
    <w:rsid w:val="00EA0481"/>
    <w:rsid w:val="00EA0B62"/>
    <w:rsid w:val="00EA102E"/>
    <w:rsid w:val="00EA16B9"/>
    <w:rsid w:val="00EA2470"/>
    <w:rsid w:val="00EA3010"/>
    <w:rsid w:val="00EA420B"/>
    <w:rsid w:val="00EA4621"/>
    <w:rsid w:val="00EA4D00"/>
    <w:rsid w:val="00EA7081"/>
    <w:rsid w:val="00EA7853"/>
    <w:rsid w:val="00EB106C"/>
    <w:rsid w:val="00EB159A"/>
    <w:rsid w:val="00EB1AEC"/>
    <w:rsid w:val="00EB2D57"/>
    <w:rsid w:val="00EB36EA"/>
    <w:rsid w:val="00EB39E7"/>
    <w:rsid w:val="00EB3FBD"/>
    <w:rsid w:val="00EB4016"/>
    <w:rsid w:val="00EB4563"/>
    <w:rsid w:val="00EB490D"/>
    <w:rsid w:val="00EB4D76"/>
    <w:rsid w:val="00EB575F"/>
    <w:rsid w:val="00EB5760"/>
    <w:rsid w:val="00EB5F85"/>
    <w:rsid w:val="00EC00C1"/>
    <w:rsid w:val="00EC304D"/>
    <w:rsid w:val="00EC32E4"/>
    <w:rsid w:val="00EC43EC"/>
    <w:rsid w:val="00EC4719"/>
    <w:rsid w:val="00EC5000"/>
    <w:rsid w:val="00EC558A"/>
    <w:rsid w:val="00EC55FE"/>
    <w:rsid w:val="00EC5CDB"/>
    <w:rsid w:val="00EC607F"/>
    <w:rsid w:val="00EC667C"/>
    <w:rsid w:val="00EC6F98"/>
    <w:rsid w:val="00EC7429"/>
    <w:rsid w:val="00EC76B4"/>
    <w:rsid w:val="00EC7934"/>
    <w:rsid w:val="00ED0CE0"/>
    <w:rsid w:val="00ED0F58"/>
    <w:rsid w:val="00ED1040"/>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66D8"/>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904"/>
    <w:rsid w:val="00EF6C16"/>
    <w:rsid w:val="00EF6CF7"/>
    <w:rsid w:val="00F0011F"/>
    <w:rsid w:val="00F00694"/>
    <w:rsid w:val="00F01B17"/>
    <w:rsid w:val="00F01CD9"/>
    <w:rsid w:val="00F01CE4"/>
    <w:rsid w:val="00F0231B"/>
    <w:rsid w:val="00F03C80"/>
    <w:rsid w:val="00F044AA"/>
    <w:rsid w:val="00F0459B"/>
    <w:rsid w:val="00F045F0"/>
    <w:rsid w:val="00F04BB8"/>
    <w:rsid w:val="00F04FC0"/>
    <w:rsid w:val="00F05476"/>
    <w:rsid w:val="00F075E0"/>
    <w:rsid w:val="00F07D68"/>
    <w:rsid w:val="00F1190F"/>
    <w:rsid w:val="00F11C95"/>
    <w:rsid w:val="00F11F8D"/>
    <w:rsid w:val="00F12089"/>
    <w:rsid w:val="00F12308"/>
    <w:rsid w:val="00F123C5"/>
    <w:rsid w:val="00F12C17"/>
    <w:rsid w:val="00F13C76"/>
    <w:rsid w:val="00F156AC"/>
    <w:rsid w:val="00F15D67"/>
    <w:rsid w:val="00F15E31"/>
    <w:rsid w:val="00F16D71"/>
    <w:rsid w:val="00F20C07"/>
    <w:rsid w:val="00F20E59"/>
    <w:rsid w:val="00F21356"/>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6D9"/>
    <w:rsid w:val="00F32FE9"/>
    <w:rsid w:val="00F349F1"/>
    <w:rsid w:val="00F34ABE"/>
    <w:rsid w:val="00F34C94"/>
    <w:rsid w:val="00F3579B"/>
    <w:rsid w:val="00F35947"/>
    <w:rsid w:val="00F35972"/>
    <w:rsid w:val="00F35C31"/>
    <w:rsid w:val="00F35DEE"/>
    <w:rsid w:val="00F3600C"/>
    <w:rsid w:val="00F363E1"/>
    <w:rsid w:val="00F3685E"/>
    <w:rsid w:val="00F36CBE"/>
    <w:rsid w:val="00F36DD9"/>
    <w:rsid w:val="00F370AE"/>
    <w:rsid w:val="00F3717E"/>
    <w:rsid w:val="00F37588"/>
    <w:rsid w:val="00F401F0"/>
    <w:rsid w:val="00F414C9"/>
    <w:rsid w:val="00F41781"/>
    <w:rsid w:val="00F42AB8"/>
    <w:rsid w:val="00F42E16"/>
    <w:rsid w:val="00F436D4"/>
    <w:rsid w:val="00F43781"/>
    <w:rsid w:val="00F43BFC"/>
    <w:rsid w:val="00F441B7"/>
    <w:rsid w:val="00F44594"/>
    <w:rsid w:val="00F44DC0"/>
    <w:rsid w:val="00F4535B"/>
    <w:rsid w:val="00F47052"/>
    <w:rsid w:val="00F50762"/>
    <w:rsid w:val="00F516E0"/>
    <w:rsid w:val="00F518B7"/>
    <w:rsid w:val="00F528F4"/>
    <w:rsid w:val="00F52A09"/>
    <w:rsid w:val="00F53071"/>
    <w:rsid w:val="00F544A4"/>
    <w:rsid w:val="00F54AF5"/>
    <w:rsid w:val="00F54B53"/>
    <w:rsid w:val="00F56944"/>
    <w:rsid w:val="00F575CF"/>
    <w:rsid w:val="00F57BE8"/>
    <w:rsid w:val="00F60360"/>
    <w:rsid w:val="00F62E13"/>
    <w:rsid w:val="00F63AC0"/>
    <w:rsid w:val="00F64D1F"/>
    <w:rsid w:val="00F64D20"/>
    <w:rsid w:val="00F6743B"/>
    <w:rsid w:val="00F7015D"/>
    <w:rsid w:val="00F70507"/>
    <w:rsid w:val="00F714AA"/>
    <w:rsid w:val="00F7247F"/>
    <w:rsid w:val="00F72E78"/>
    <w:rsid w:val="00F73524"/>
    <w:rsid w:val="00F747E3"/>
    <w:rsid w:val="00F7482B"/>
    <w:rsid w:val="00F75296"/>
    <w:rsid w:val="00F75D6E"/>
    <w:rsid w:val="00F761D8"/>
    <w:rsid w:val="00F76253"/>
    <w:rsid w:val="00F81A10"/>
    <w:rsid w:val="00F827A0"/>
    <w:rsid w:val="00F83932"/>
    <w:rsid w:val="00F841F8"/>
    <w:rsid w:val="00F84FC8"/>
    <w:rsid w:val="00F84FD4"/>
    <w:rsid w:val="00F85046"/>
    <w:rsid w:val="00F86943"/>
    <w:rsid w:val="00F86C21"/>
    <w:rsid w:val="00F87222"/>
    <w:rsid w:val="00F87ABA"/>
    <w:rsid w:val="00F87E7D"/>
    <w:rsid w:val="00F90395"/>
    <w:rsid w:val="00F906C2"/>
    <w:rsid w:val="00F906ED"/>
    <w:rsid w:val="00F90A26"/>
    <w:rsid w:val="00F90EF7"/>
    <w:rsid w:val="00F91B44"/>
    <w:rsid w:val="00F91F48"/>
    <w:rsid w:val="00F91F91"/>
    <w:rsid w:val="00F922BC"/>
    <w:rsid w:val="00F933B5"/>
    <w:rsid w:val="00F95C24"/>
    <w:rsid w:val="00F961C3"/>
    <w:rsid w:val="00F96767"/>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AB0"/>
    <w:rsid w:val="00FC2DD2"/>
    <w:rsid w:val="00FC2F65"/>
    <w:rsid w:val="00FC2FA3"/>
    <w:rsid w:val="00FC360A"/>
    <w:rsid w:val="00FC3875"/>
    <w:rsid w:val="00FC3B45"/>
    <w:rsid w:val="00FC3C25"/>
    <w:rsid w:val="00FC42D3"/>
    <w:rsid w:val="00FC47A3"/>
    <w:rsid w:val="00FC4C39"/>
    <w:rsid w:val="00FC54D4"/>
    <w:rsid w:val="00FC61A7"/>
    <w:rsid w:val="00FC66CA"/>
    <w:rsid w:val="00FC6C20"/>
    <w:rsid w:val="00FC754E"/>
    <w:rsid w:val="00FC7962"/>
    <w:rsid w:val="00FD0E5E"/>
    <w:rsid w:val="00FD0ED9"/>
    <w:rsid w:val="00FD1252"/>
    <w:rsid w:val="00FD1FD3"/>
    <w:rsid w:val="00FD2FF4"/>
    <w:rsid w:val="00FD368C"/>
    <w:rsid w:val="00FD5B98"/>
    <w:rsid w:val="00FD6430"/>
    <w:rsid w:val="00FD64DA"/>
    <w:rsid w:val="00FD6843"/>
    <w:rsid w:val="00FD6A69"/>
    <w:rsid w:val="00FD6B8D"/>
    <w:rsid w:val="00FD6ECE"/>
    <w:rsid w:val="00FD7F15"/>
    <w:rsid w:val="00FE0043"/>
    <w:rsid w:val="00FE2010"/>
    <w:rsid w:val="00FE206C"/>
    <w:rsid w:val="00FE231E"/>
    <w:rsid w:val="00FE2A49"/>
    <w:rsid w:val="00FE4E86"/>
    <w:rsid w:val="00FE4F4A"/>
    <w:rsid w:val="00FE5DF5"/>
    <w:rsid w:val="00FE602B"/>
    <w:rsid w:val="00FE6105"/>
    <w:rsid w:val="00FE708E"/>
    <w:rsid w:val="00FF0150"/>
    <w:rsid w:val="00FF16B2"/>
    <w:rsid w:val="00FF24F5"/>
    <w:rsid w:val="00FF270A"/>
    <w:rsid w:val="00FF27C2"/>
    <w:rsid w:val="00FF3284"/>
    <w:rsid w:val="00FF4206"/>
    <w:rsid w:val="00FF47DA"/>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D85D0"/>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15"/>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F53071"/>
    <w:pPr>
      <w:keepNext/>
      <w:numPr>
        <w:numId w:val="2"/>
      </w:numPr>
      <w:spacing w:after="0" w:line="360" w:lineRule="auto"/>
      <w:outlineLvl w:val="0"/>
    </w:pPr>
    <w:rPr>
      <w:b/>
      <w:bCs/>
      <w:kern w:val="32"/>
      <w:sz w:val="24"/>
      <w:szCs w:val="32"/>
    </w:rPr>
  </w:style>
  <w:style w:type="paragraph" w:styleId="Ttulo2">
    <w:name w:val="heading 2"/>
    <w:basedOn w:val="Normal"/>
    <w:next w:val="Normal"/>
    <w:link w:val="Ttulo2Char"/>
    <w:autoRedefine/>
    <w:uiPriority w:val="9"/>
    <w:qFormat/>
    <w:rsid w:val="00F326D9"/>
    <w:pPr>
      <w:keepNext/>
      <w:numPr>
        <w:ilvl w:val="1"/>
        <w:numId w:val="2"/>
      </w:numPr>
      <w:spacing w:after="0" w:line="360" w:lineRule="auto"/>
      <w:outlineLvl w:val="1"/>
    </w:pPr>
    <w:rPr>
      <w:b/>
      <w:bCs/>
      <w:iCs/>
      <w:sz w:val="24"/>
      <w:szCs w:val="28"/>
    </w:rPr>
  </w:style>
  <w:style w:type="paragraph" w:styleId="Ttulo3">
    <w:name w:val="heading 3"/>
    <w:basedOn w:val="Normal"/>
    <w:next w:val="Normal"/>
    <w:link w:val="Ttulo3Char"/>
    <w:autoRedefine/>
    <w:uiPriority w:val="9"/>
    <w:qFormat/>
    <w:rsid w:val="008825CC"/>
    <w:pPr>
      <w:keepNext/>
      <w:numPr>
        <w:ilvl w:val="2"/>
        <w:numId w:val="2"/>
      </w:numPr>
      <w:tabs>
        <w:tab w:val="left" w:pos="567"/>
      </w:tabs>
      <w:spacing w:after="0" w:line="360" w:lineRule="auto"/>
      <w:outlineLvl w:val="2"/>
    </w:pPr>
    <w:rPr>
      <w:b/>
      <w:bCs/>
      <w:sz w:val="24"/>
      <w:szCs w:val="24"/>
    </w:rPr>
  </w:style>
  <w:style w:type="paragraph" w:styleId="Ttulo4">
    <w:name w:val="heading 4"/>
    <w:basedOn w:val="Normal"/>
    <w:next w:val="Normal"/>
    <w:link w:val="Ttulo4Char"/>
    <w:autoRedefine/>
    <w:uiPriority w:val="9"/>
    <w:qFormat/>
    <w:rsid w:val="00BE1876"/>
    <w:pPr>
      <w:keepNext/>
      <w:numPr>
        <w:ilvl w:val="3"/>
        <w:numId w:val="2"/>
      </w:numPr>
      <w:spacing w:after="0" w:line="360" w:lineRule="auto"/>
      <w:outlineLvl w:val="3"/>
    </w:pPr>
    <w:rPr>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F53071"/>
    <w:rPr>
      <w:b/>
      <w:bCs/>
      <w:kern w:val="32"/>
      <w:sz w:val="24"/>
      <w:szCs w:val="32"/>
      <w:lang w:eastAsia="en-US"/>
    </w:rPr>
  </w:style>
  <w:style w:type="character" w:customStyle="1" w:styleId="Ttulo2Char">
    <w:name w:val="Título 2 Char"/>
    <w:basedOn w:val="Fontepargpadro"/>
    <w:link w:val="Ttulo2"/>
    <w:uiPriority w:val="9"/>
    <w:rsid w:val="00F326D9"/>
    <w:rPr>
      <w:b/>
      <w:bCs/>
      <w:iCs/>
      <w:sz w:val="24"/>
      <w:szCs w:val="28"/>
      <w:lang w:eastAsia="en-US"/>
    </w:rPr>
  </w:style>
  <w:style w:type="character" w:customStyle="1" w:styleId="Ttulo3Char">
    <w:name w:val="Título 3 Char"/>
    <w:basedOn w:val="Fontepargpadro"/>
    <w:link w:val="Ttulo3"/>
    <w:uiPriority w:val="9"/>
    <w:rsid w:val="008825CC"/>
    <w:rPr>
      <w:b/>
      <w:bCs/>
      <w:sz w:val="24"/>
      <w:szCs w:val="24"/>
      <w:lang w:eastAsia="en-US"/>
    </w:rPr>
  </w:style>
  <w:style w:type="character" w:customStyle="1" w:styleId="Ttulo4Char">
    <w:name w:val="Título 4 Char"/>
    <w:basedOn w:val="Fontepargpadro"/>
    <w:link w:val="Ttulo4"/>
    <w:uiPriority w:val="9"/>
    <w:rsid w:val="00BE1876"/>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line="240" w:lineRule="auto"/>
    </w:pPr>
    <w:rPr>
      <w:sz w:val="24"/>
      <w:szCs w:val="24"/>
      <w:lang w:eastAsia="pt-BR"/>
    </w:rPr>
  </w:style>
  <w:style w:type="paragraph" w:styleId="Sumrio2">
    <w:name w:val="toc 2"/>
    <w:basedOn w:val="Normal"/>
    <w:next w:val="Normal"/>
    <w:autoRedefine/>
    <w:uiPriority w:val="39"/>
    <w:unhideWhenUsed/>
    <w:rsid w:val="00824AA1"/>
    <w:pPr>
      <w:ind w:left="220"/>
    </w:pPr>
    <w:rPr>
      <w:sz w:val="24"/>
    </w:rPr>
  </w:style>
  <w:style w:type="paragraph" w:styleId="Sumrio3">
    <w:name w:val="toc 3"/>
    <w:basedOn w:val="Normal"/>
    <w:next w:val="Normal"/>
    <w:autoRedefine/>
    <w:uiPriority w:val="39"/>
    <w:unhideWhenUsed/>
    <w:rsid w:val="007174FB"/>
    <w:pPr>
      <w:ind w:left="440"/>
    </w:pPr>
    <w:rPr>
      <w:sz w:val="24"/>
    </w:rPr>
  </w:style>
  <w:style w:type="paragraph" w:customStyle="1" w:styleId="Default">
    <w:name w:val="Default"/>
    <w:rsid w:val="005A6521"/>
    <w:pPr>
      <w:autoSpaceDE w:val="0"/>
      <w:autoSpaceDN w:val="0"/>
      <w:adjustRightInd w:val="0"/>
    </w:pPr>
    <w:rPr>
      <w:color w:val="000000"/>
      <w:sz w:val="24"/>
      <w:szCs w:val="24"/>
    </w:rPr>
  </w:style>
  <w:style w:type="paragraph" w:customStyle="1" w:styleId="Pa7">
    <w:name w:val="Pa7"/>
    <w:basedOn w:val="Default"/>
    <w:next w:val="Default"/>
    <w:uiPriority w:val="99"/>
    <w:rsid w:val="00A373BB"/>
    <w:pPr>
      <w:spacing w:line="211" w:lineRule="atLeast"/>
    </w:pPr>
    <w:rPr>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sz w:val="24"/>
      <w:szCs w:val="24"/>
      <w:lang w:eastAsia="pt-BR"/>
    </w:rPr>
  </w:style>
  <w:style w:type="paragraph" w:styleId="Legenda">
    <w:name w:val="caption"/>
    <w:basedOn w:val="Normal"/>
    <w:next w:val="Normal"/>
    <w:autoRedefine/>
    <w:uiPriority w:val="35"/>
    <w:unhideWhenUsed/>
    <w:qFormat/>
    <w:rsid w:val="00084D64"/>
    <w:pPr>
      <w:keepNext/>
      <w:spacing w:after="120" w:line="360" w:lineRule="auto"/>
      <w:ind w:firstLine="709"/>
      <w:jc w:val="center"/>
    </w:pPr>
    <w:rPr>
      <w:bCs/>
      <w:sz w:val="20"/>
      <w:szCs w:val="18"/>
    </w:rPr>
  </w:style>
  <w:style w:type="paragraph" w:styleId="ndicedeilustraes">
    <w:name w:val="table of figures"/>
    <w:basedOn w:val="Normal"/>
    <w:next w:val="Normal"/>
    <w:autoRedefine/>
    <w:uiPriority w:val="99"/>
    <w:unhideWhenUsed/>
    <w:rsid w:val="002120A2"/>
    <w:pPr>
      <w:tabs>
        <w:tab w:val="right" w:leader="dot" w:pos="9061"/>
      </w:tabs>
      <w:spacing w:line="360" w:lineRule="auto"/>
    </w:pPr>
    <w:rPr>
      <w:noProof/>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576F73"/>
    <w:pPr>
      <w:spacing w:after="0" w:line="360" w:lineRule="auto"/>
      <w:outlineLvl w:val="0"/>
    </w:pPr>
    <w:rPr>
      <w:b/>
      <w:bCs/>
      <w:iCs/>
      <w:sz w:val="24"/>
      <w:szCs w:val="24"/>
    </w:rPr>
  </w:style>
  <w:style w:type="character" w:customStyle="1" w:styleId="TtuloChar">
    <w:name w:val="Título Char"/>
    <w:basedOn w:val="Fontepargpadro"/>
    <w:link w:val="Ttulo"/>
    <w:rsid w:val="00576F73"/>
    <w:rPr>
      <w:b/>
      <w:bCs/>
      <w:iCs/>
      <w:sz w:val="24"/>
      <w:szCs w:val="24"/>
      <w:lang w:eastAsia="en-US"/>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table" w:styleId="TabeladeGradeClara">
    <w:name w:val="Grid Table Light"/>
    <w:basedOn w:val="Tabelanormal"/>
    <w:uiPriority w:val="40"/>
    <w:rsid w:val="009064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essagelistitem5126c">
    <w:name w:val="messagelistitem__5126c"/>
    <w:basedOn w:val="Normal"/>
    <w:rsid w:val="00C879FD"/>
    <w:pPr>
      <w:spacing w:before="100" w:beforeAutospacing="1" w:after="100" w:afterAutospacing="1" w:line="240" w:lineRule="auto"/>
    </w:pPr>
    <w:rPr>
      <w:sz w:val="24"/>
      <w:szCs w:val="24"/>
      <w:lang w:eastAsia="pt-BR"/>
    </w:rPr>
  </w:style>
  <w:style w:type="character" w:styleId="CdigoHTML">
    <w:name w:val="HTML Code"/>
    <w:basedOn w:val="Fontepargpadro"/>
    <w:uiPriority w:val="99"/>
    <w:semiHidden/>
    <w:unhideWhenUsed/>
    <w:rsid w:val="008825CC"/>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882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Pr-formataoHTMLChar">
    <w:name w:val="Pré-formatação HTML Char"/>
    <w:basedOn w:val="Fontepargpadro"/>
    <w:link w:val="Pr-formataoHTML"/>
    <w:uiPriority w:val="99"/>
    <w:semiHidden/>
    <w:rsid w:val="008825CC"/>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96608423">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255">
      <w:bodyDiv w:val="1"/>
      <w:marLeft w:val="0"/>
      <w:marRight w:val="0"/>
      <w:marTop w:val="0"/>
      <w:marBottom w:val="0"/>
      <w:divBdr>
        <w:top w:val="none" w:sz="0" w:space="0" w:color="auto"/>
        <w:left w:val="none" w:sz="0" w:space="0" w:color="auto"/>
        <w:bottom w:val="none" w:sz="0" w:space="0" w:color="auto"/>
        <w:right w:val="none" w:sz="0" w:space="0" w:color="auto"/>
      </w:divBdr>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4580">
      <w:bodyDiv w:val="1"/>
      <w:marLeft w:val="0"/>
      <w:marRight w:val="0"/>
      <w:marTop w:val="0"/>
      <w:marBottom w:val="0"/>
      <w:divBdr>
        <w:top w:val="none" w:sz="0" w:space="0" w:color="auto"/>
        <w:left w:val="none" w:sz="0" w:space="0" w:color="auto"/>
        <w:bottom w:val="none" w:sz="0" w:space="0" w:color="auto"/>
        <w:right w:val="none" w:sz="0" w:space="0" w:color="auto"/>
      </w:divBdr>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575937558">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51588533">
      <w:bodyDiv w:val="1"/>
      <w:marLeft w:val="0"/>
      <w:marRight w:val="0"/>
      <w:marTop w:val="0"/>
      <w:marBottom w:val="0"/>
      <w:divBdr>
        <w:top w:val="none" w:sz="0" w:space="0" w:color="auto"/>
        <w:left w:val="none" w:sz="0" w:space="0" w:color="auto"/>
        <w:bottom w:val="none" w:sz="0" w:space="0" w:color="auto"/>
        <w:right w:val="none" w:sz="0" w:space="0" w:color="auto"/>
      </w:divBdr>
    </w:div>
    <w:div w:id="753277974">
      <w:bodyDiv w:val="1"/>
      <w:marLeft w:val="0"/>
      <w:marRight w:val="0"/>
      <w:marTop w:val="0"/>
      <w:marBottom w:val="0"/>
      <w:divBdr>
        <w:top w:val="none" w:sz="0" w:space="0" w:color="auto"/>
        <w:left w:val="none" w:sz="0" w:space="0" w:color="auto"/>
        <w:bottom w:val="none" w:sz="0" w:space="0" w:color="auto"/>
        <w:right w:val="none" w:sz="0" w:space="0" w:color="auto"/>
      </w:divBdr>
      <w:divsChild>
        <w:div w:id="1250969226">
          <w:marLeft w:val="0"/>
          <w:marRight w:val="0"/>
          <w:marTop w:val="0"/>
          <w:marBottom w:val="0"/>
          <w:divBdr>
            <w:top w:val="none" w:sz="0" w:space="0" w:color="auto"/>
            <w:left w:val="none" w:sz="0" w:space="0" w:color="auto"/>
            <w:bottom w:val="none" w:sz="0" w:space="0" w:color="auto"/>
            <w:right w:val="none" w:sz="0" w:space="0" w:color="auto"/>
          </w:divBdr>
          <w:divsChild>
            <w:div w:id="1251307149">
              <w:marLeft w:val="0"/>
              <w:marRight w:val="0"/>
              <w:marTop w:val="0"/>
              <w:marBottom w:val="0"/>
              <w:divBdr>
                <w:top w:val="none" w:sz="0" w:space="0" w:color="auto"/>
                <w:left w:val="none" w:sz="0" w:space="0" w:color="auto"/>
                <w:bottom w:val="none" w:sz="0" w:space="0" w:color="auto"/>
                <w:right w:val="none" w:sz="0" w:space="0" w:color="auto"/>
              </w:divBdr>
              <w:divsChild>
                <w:div w:id="3565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57950">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818228624">
      <w:bodyDiv w:val="1"/>
      <w:marLeft w:val="0"/>
      <w:marRight w:val="0"/>
      <w:marTop w:val="0"/>
      <w:marBottom w:val="0"/>
      <w:divBdr>
        <w:top w:val="none" w:sz="0" w:space="0" w:color="auto"/>
        <w:left w:val="none" w:sz="0" w:space="0" w:color="auto"/>
        <w:bottom w:val="none" w:sz="0" w:space="0" w:color="auto"/>
        <w:right w:val="none" w:sz="0" w:space="0" w:color="auto"/>
      </w:divBdr>
    </w:div>
    <w:div w:id="860359166">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977687">
      <w:bodyDiv w:val="1"/>
      <w:marLeft w:val="0"/>
      <w:marRight w:val="0"/>
      <w:marTop w:val="0"/>
      <w:marBottom w:val="0"/>
      <w:divBdr>
        <w:top w:val="none" w:sz="0" w:space="0" w:color="auto"/>
        <w:left w:val="none" w:sz="0" w:space="0" w:color="auto"/>
        <w:bottom w:val="none" w:sz="0" w:space="0" w:color="auto"/>
        <w:right w:val="none" w:sz="0" w:space="0" w:color="auto"/>
      </w:divBdr>
    </w:div>
    <w:div w:id="930505056">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31153263">
      <w:bodyDiv w:val="1"/>
      <w:marLeft w:val="0"/>
      <w:marRight w:val="0"/>
      <w:marTop w:val="0"/>
      <w:marBottom w:val="0"/>
      <w:divBdr>
        <w:top w:val="none" w:sz="0" w:space="0" w:color="auto"/>
        <w:left w:val="none" w:sz="0" w:space="0" w:color="auto"/>
        <w:bottom w:val="none" w:sz="0" w:space="0" w:color="auto"/>
        <w:right w:val="none" w:sz="0" w:space="0" w:color="auto"/>
      </w:divBdr>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079250641">
      <w:bodyDiv w:val="1"/>
      <w:marLeft w:val="0"/>
      <w:marRight w:val="0"/>
      <w:marTop w:val="0"/>
      <w:marBottom w:val="0"/>
      <w:divBdr>
        <w:top w:val="none" w:sz="0" w:space="0" w:color="auto"/>
        <w:left w:val="none" w:sz="0" w:space="0" w:color="auto"/>
        <w:bottom w:val="none" w:sz="0" w:space="0" w:color="auto"/>
        <w:right w:val="none" w:sz="0" w:space="0" w:color="auto"/>
      </w:divBdr>
      <w:divsChild>
        <w:div w:id="451630254">
          <w:marLeft w:val="0"/>
          <w:marRight w:val="0"/>
          <w:marTop w:val="0"/>
          <w:marBottom w:val="0"/>
          <w:divBdr>
            <w:top w:val="none" w:sz="0" w:space="0" w:color="auto"/>
            <w:left w:val="none" w:sz="0" w:space="0" w:color="auto"/>
            <w:bottom w:val="none" w:sz="0" w:space="0" w:color="auto"/>
            <w:right w:val="none" w:sz="0" w:space="0" w:color="auto"/>
          </w:divBdr>
          <w:divsChild>
            <w:div w:id="1911424481">
              <w:marLeft w:val="0"/>
              <w:marRight w:val="0"/>
              <w:marTop w:val="0"/>
              <w:marBottom w:val="0"/>
              <w:divBdr>
                <w:top w:val="none" w:sz="0" w:space="0" w:color="auto"/>
                <w:left w:val="none" w:sz="0" w:space="0" w:color="auto"/>
                <w:bottom w:val="none" w:sz="0" w:space="0" w:color="auto"/>
                <w:right w:val="none" w:sz="0" w:space="0" w:color="auto"/>
              </w:divBdr>
              <w:divsChild>
                <w:div w:id="16083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88789">
      <w:bodyDiv w:val="1"/>
      <w:marLeft w:val="0"/>
      <w:marRight w:val="0"/>
      <w:marTop w:val="0"/>
      <w:marBottom w:val="0"/>
      <w:divBdr>
        <w:top w:val="none" w:sz="0" w:space="0" w:color="auto"/>
        <w:left w:val="none" w:sz="0" w:space="0" w:color="auto"/>
        <w:bottom w:val="none" w:sz="0" w:space="0" w:color="auto"/>
        <w:right w:val="none" w:sz="0" w:space="0" w:color="auto"/>
      </w:divBdr>
    </w:div>
    <w:div w:id="1174806278">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269120959">
      <w:bodyDiv w:val="1"/>
      <w:marLeft w:val="0"/>
      <w:marRight w:val="0"/>
      <w:marTop w:val="0"/>
      <w:marBottom w:val="0"/>
      <w:divBdr>
        <w:top w:val="none" w:sz="0" w:space="0" w:color="auto"/>
        <w:left w:val="none" w:sz="0" w:space="0" w:color="auto"/>
        <w:bottom w:val="none" w:sz="0" w:space="0" w:color="auto"/>
        <w:right w:val="none" w:sz="0" w:space="0" w:color="auto"/>
      </w:divBdr>
    </w:div>
    <w:div w:id="1307785025">
      <w:bodyDiv w:val="1"/>
      <w:marLeft w:val="0"/>
      <w:marRight w:val="0"/>
      <w:marTop w:val="0"/>
      <w:marBottom w:val="0"/>
      <w:divBdr>
        <w:top w:val="none" w:sz="0" w:space="0" w:color="auto"/>
        <w:left w:val="none" w:sz="0" w:space="0" w:color="auto"/>
        <w:bottom w:val="none" w:sz="0" w:space="0" w:color="auto"/>
        <w:right w:val="none" w:sz="0" w:space="0" w:color="auto"/>
      </w:divBdr>
    </w:div>
    <w:div w:id="1314136431">
      <w:bodyDiv w:val="1"/>
      <w:marLeft w:val="0"/>
      <w:marRight w:val="0"/>
      <w:marTop w:val="0"/>
      <w:marBottom w:val="0"/>
      <w:divBdr>
        <w:top w:val="none" w:sz="0" w:space="0" w:color="auto"/>
        <w:left w:val="none" w:sz="0" w:space="0" w:color="auto"/>
        <w:bottom w:val="none" w:sz="0" w:space="0" w:color="auto"/>
        <w:right w:val="none" w:sz="0" w:space="0" w:color="auto"/>
      </w:divBdr>
    </w:div>
    <w:div w:id="131714554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6335">
      <w:bodyDiv w:val="1"/>
      <w:marLeft w:val="0"/>
      <w:marRight w:val="0"/>
      <w:marTop w:val="0"/>
      <w:marBottom w:val="0"/>
      <w:divBdr>
        <w:top w:val="none" w:sz="0" w:space="0" w:color="auto"/>
        <w:left w:val="none" w:sz="0" w:space="0" w:color="auto"/>
        <w:bottom w:val="none" w:sz="0" w:space="0" w:color="auto"/>
        <w:right w:val="none" w:sz="0" w:space="0" w:color="auto"/>
      </w:divBdr>
    </w:div>
    <w:div w:id="1612711030">
      <w:bodyDiv w:val="1"/>
      <w:marLeft w:val="0"/>
      <w:marRight w:val="0"/>
      <w:marTop w:val="0"/>
      <w:marBottom w:val="0"/>
      <w:divBdr>
        <w:top w:val="none" w:sz="0" w:space="0" w:color="auto"/>
        <w:left w:val="none" w:sz="0" w:space="0" w:color="auto"/>
        <w:bottom w:val="none" w:sz="0" w:space="0" w:color="auto"/>
        <w:right w:val="none" w:sz="0" w:space="0" w:color="auto"/>
      </w:divBdr>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401368">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843079475">
      <w:bodyDiv w:val="1"/>
      <w:marLeft w:val="0"/>
      <w:marRight w:val="0"/>
      <w:marTop w:val="0"/>
      <w:marBottom w:val="0"/>
      <w:divBdr>
        <w:top w:val="none" w:sz="0" w:space="0" w:color="auto"/>
        <w:left w:val="none" w:sz="0" w:space="0" w:color="auto"/>
        <w:bottom w:val="none" w:sz="0" w:space="0" w:color="auto"/>
        <w:right w:val="none" w:sz="0" w:space="0" w:color="auto"/>
      </w:divBdr>
    </w:div>
    <w:div w:id="1849980939">
      <w:bodyDiv w:val="1"/>
      <w:marLeft w:val="0"/>
      <w:marRight w:val="0"/>
      <w:marTop w:val="0"/>
      <w:marBottom w:val="0"/>
      <w:divBdr>
        <w:top w:val="none" w:sz="0" w:space="0" w:color="auto"/>
        <w:left w:val="none" w:sz="0" w:space="0" w:color="auto"/>
        <w:bottom w:val="none" w:sz="0" w:space="0" w:color="auto"/>
        <w:right w:val="none" w:sz="0" w:space="0" w:color="auto"/>
      </w:divBdr>
    </w:div>
    <w:div w:id="1853490926">
      <w:bodyDiv w:val="1"/>
      <w:marLeft w:val="0"/>
      <w:marRight w:val="0"/>
      <w:marTop w:val="0"/>
      <w:marBottom w:val="0"/>
      <w:divBdr>
        <w:top w:val="none" w:sz="0" w:space="0" w:color="auto"/>
        <w:left w:val="none" w:sz="0" w:space="0" w:color="auto"/>
        <w:bottom w:val="none" w:sz="0" w:space="0" w:color="auto"/>
        <w:right w:val="none" w:sz="0" w:space="0" w:color="auto"/>
      </w:divBdr>
    </w:div>
    <w:div w:id="191478042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42832483">
      <w:bodyDiv w:val="1"/>
      <w:marLeft w:val="0"/>
      <w:marRight w:val="0"/>
      <w:marTop w:val="0"/>
      <w:marBottom w:val="0"/>
      <w:divBdr>
        <w:top w:val="none" w:sz="0" w:space="0" w:color="auto"/>
        <w:left w:val="none" w:sz="0" w:space="0" w:color="auto"/>
        <w:bottom w:val="none" w:sz="0" w:space="0" w:color="auto"/>
        <w:right w:val="none" w:sz="0" w:space="0" w:color="auto"/>
      </w:divBdr>
    </w:div>
    <w:div w:id="1954358112">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74183">
      <w:bodyDiv w:val="1"/>
      <w:marLeft w:val="0"/>
      <w:marRight w:val="0"/>
      <w:marTop w:val="0"/>
      <w:marBottom w:val="0"/>
      <w:divBdr>
        <w:top w:val="none" w:sz="0" w:space="0" w:color="auto"/>
        <w:left w:val="none" w:sz="0" w:space="0" w:color="auto"/>
        <w:bottom w:val="none" w:sz="0" w:space="0" w:color="auto"/>
        <w:right w:val="none" w:sz="0" w:space="0" w:color="auto"/>
      </w:divBdr>
      <w:divsChild>
        <w:div w:id="1636833205">
          <w:marLeft w:val="0"/>
          <w:marRight w:val="0"/>
          <w:marTop w:val="0"/>
          <w:marBottom w:val="0"/>
          <w:divBdr>
            <w:top w:val="none" w:sz="0" w:space="0" w:color="auto"/>
            <w:left w:val="none" w:sz="0" w:space="0" w:color="auto"/>
            <w:bottom w:val="none" w:sz="0" w:space="0" w:color="auto"/>
            <w:right w:val="none" w:sz="0" w:space="0" w:color="auto"/>
          </w:divBdr>
          <w:divsChild>
            <w:div w:id="374504152">
              <w:marLeft w:val="0"/>
              <w:marRight w:val="0"/>
              <w:marTop w:val="0"/>
              <w:marBottom w:val="0"/>
              <w:divBdr>
                <w:top w:val="none" w:sz="0" w:space="0" w:color="auto"/>
                <w:left w:val="none" w:sz="0" w:space="0" w:color="auto"/>
                <w:bottom w:val="none" w:sz="0" w:space="0" w:color="auto"/>
                <w:right w:val="none" w:sz="0" w:space="0" w:color="auto"/>
              </w:divBdr>
              <w:divsChild>
                <w:div w:id="7177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eader" Target="header5.xml"/><Relationship Id="rId47" Type="http://schemas.openxmlformats.org/officeDocument/2006/relationships/image" Target="media/image31.jpg"/><Relationship Id="rId50" Type="http://schemas.openxmlformats.org/officeDocument/2006/relationships/image" Target="media/image34.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3.xml"/><Relationship Id="rId53" Type="http://schemas.openxmlformats.org/officeDocument/2006/relationships/image" Target="media/image37.jpeg"/><Relationship Id="rId5" Type="http://schemas.openxmlformats.org/officeDocument/2006/relationships/webSettings" Target="webSettings.xml"/><Relationship Id="rId10" Type="http://schemas.openxmlformats.org/officeDocument/2006/relationships/header" Target="header3.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6.xml"/><Relationship Id="rId52"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2.xml"/><Relationship Id="rId48" Type="http://schemas.openxmlformats.org/officeDocument/2006/relationships/image" Target="media/image32.jp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0.jp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Template>
  <TotalTime>0</TotalTime>
  <Pages>115</Pages>
  <Words>26395</Words>
  <Characters>142536</Characters>
  <Application>Microsoft Office Word</Application>
  <DocSecurity>0</DocSecurity>
  <Lines>1187</Lines>
  <Paragraphs>337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Pré-projeto de pesquisa referente ao tema: “Análise da viabilidade de uso de soluções web para suprir as necessidades de pequenas e médias empresas (PMEs) do setor metal-mecânico da Grande São Paulo”</vt: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168594</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Pedro Moreno</cp:lastModifiedBy>
  <cp:revision>2</cp:revision>
  <cp:lastPrinted>2011-06-18T21:03:00Z</cp:lastPrinted>
  <dcterms:created xsi:type="dcterms:W3CDTF">2026-05-17T22:11:00Z</dcterms:created>
  <dcterms:modified xsi:type="dcterms:W3CDTF">2026-05-17T22:11:00Z</dcterms:modified>
</cp:coreProperties>
</file>