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209B" w14:textId="77777777" w:rsidR="00810685" w:rsidRPr="00091D0F" w:rsidRDefault="00810685">
      <w:pPr>
        <w:widowControl/>
        <w:jc w:val="left"/>
        <w:rPr>
          <w:rFonts w:ascii="Arial" w:eastAsia="KaiTi" w:hAnsi="Arial" w:cs="Arial"/>
          <w:kern w:val="0"/>
          <w:sz w:val="56"/>
          <w:szCs w:val="20"/>
        </w:rPr>
      </w:pPr>
    </w:p>
    <w:p w14:paraId="2D29BB58" w14:textId="77777777" w:rsidR="00810685" w:rsidRPr="00091D0F" w:rsidRDefault="00810685">
      <w:pPr>
        <w:widowControl/>
        <w:jc w:val="left"/>
        <w:rPr>
          <w:rFonts w:ascii="Arial" w:eastAsia="KaiTi" w:hAnsi="Arial" w:cs="Arial"/>
          <w:kern w:val="0"/>
          <w:sz w:val="56"/>
          <w:szCs w:val="20"/>
        </w:rPr>
      </w:pPr>
    </w:p>
    <w:p w14:paraId="3504DB10" w14:textId="77777777" w:rsidR="00810685" w:rsidRPr="00091D0F" w:rsidRDefault="00810685">
      <w:pPr>
        <w:widowControl/>
        <w:jc w:val="left"/>
        <w:rPr>
          <w:rFonts w:ascii="Arial" w:eastAsia="KaiTi" w:hAnsi="Arial" w:cs="Arial"/>
          <w:kern w:val="0"/>
          <w:sz w:val="56"/>
          <w:szCs w:val="20"/>
        </w:rPr>
      </w:pPr>
    </w:p>
    <w:p w14:paraId="1654C237" w14:textId="77777777" w:rsidR="00810685" w:rsidRPr="00091D0F" w:rsidRDefault="00810685">
      <w:pPr>
        <w:widowControl/>
        <w:spacing w:before="120" w:after="120"/>
        <w:rPr>
          <w:rFonts w:ascii="Arial" w:eastAsia="KaiTi" w:hAnsi="Arial" w:cs="Arial"/>
          <w:kern w:val="28"/>
          <w:sz w:val="18"/>
          <w:szCs w:val="18"/>
          <w:lang w:eastAsia="ko-KR"/>
        </w:rPr>
      </w:pPr>
    </w:p>
    <w:tbl>
      <w:tblPr>
        <w:tblStyle w:val="TableGrid"/>
        <w:tblW w:w="0" w:type="auto"/>
        <w:tblBorders>
          <w:top w:val="single" w:sz="4" w:space="0" w:color="002D72"/>
          <w:left w:val="none" w:sz="0" w:space="0" w:color="auto"/>
          <w:bottom w:val="single" w:sz="4" w:space="0" w:color="002D72"/>
          <w:right w:val="none" w:sz="0" w:space="0" w:color="auto"/>
          <w:insideH w:val="none" w:sz="0" w:space="0" w:color="auto"/>
          <w:insideV w:val="none" w:sz="0" w:space="0" w:color="auto"/>
        </w:tblBorders>
        <w:tblLook w:val="04A0" w:firstRow="1" w:lastRow="0" w:firstColumn="1" w:lastColumn="0" w:noHBand="0" w:noVBand="1"/>
      </w:tblPr>
      <w:tblGrid>
        <w:gridCol w:w="10778"/>
      </w:tblGrid>
      <w:tr w:rsidR="00810685" w:rsidRPr="00091D0F" w14:paraId="5485F385" w14:textId="77777777">
        <w:trPr>
          <w:trHeight w:val="6634"/>
        </w:trPr>
        <w:tc>
          <w:tcPr>
            <w:tcW w:w="10778" w:type="dxa"/>
            <w:tcBorders>
              <w:top w:val="single" w:sz="4" w:space="0" w:color="7F7F7F"/>
              <w:bottom w:val="single" w:sz="4" w:space="0" w:color="7F7F7F"/>
            </w:tcBorders>
          </w:tcPr>
          <w:p w14:paraId="47F2E702" w14:textId="77777777" w:rsidR="00CA5669" w:rsidRDefault="00CA5669">
            <w:pPr>
              <w:widowControl/>
              <w:spacing w:before="480" w:after="480"/>
              <w:jc w:val="left"/>
              <w:rPr>
                <w:rFonts w:ascii="Arial" w:eastAsia="KaiTi" w:hAnsi="Arial" w:cs="Arial"/>
                <w:b/>
                <w:kern w:val="0"/>
                <w:sz w:val="48"/>
                <w:szCs w:val="48"/>
              </w:rPr>
            </w:pPr>
          </w:p>
          <w:p w14:paraId="6AEC6F24" w14:textId="1524AF9F" w:rsidR="00810685" w:rsidRPr="007A3789" w:rsidRDefault="00217168">
            <w:pPr>
              <w:widowControl/>
              <w:spacing w:before="480" w:after="480"/>
              <w:jc w:val="left"/>
              <w:rPr>
                <w:rFonts w:ascii="Arial" w:eastAsia="KaiTi" w:hAnsi="Arial" w:cs="Arial"/>
                <w:b/>
                <w:kern w:val="0"/>
                <w:sz w:val="72"/>
                <w:szCs w:val="72"/>
              </w:rPr>
            </w:pPr>
            <w:r w:rsidRPr="007A3789">
              <w:rPr>
                <w:rFonts w:ascii="Arial" w:eastAsia="KaiTi" w:hAnsi="Arial" w:cs="Arial"/>
                <w:b/>
                <w:kern w:val="0"/>
                <w:sz w:val="72"/>
                <w:szCs w:val="72"/>
              </w:rPr>
              <w:t xml:space="preserve">Project </w:t>
            </w:r>
            <w:proofErr w:type="gramStart"/>
            <w:r w:rsidRPr="007A3789">
              <w:rPr>
                <w:rFonts w:ascii="Arial" w:eastAsia="KaiTi" w:hAnsi="Arial" w:cs="Arial"/>
                <w:b/>
                <w:kern w:val="0"/>
                <w:sz w:val="72"/>
                <w:szCs w:val="72"/>
              </w:rPr>
              <w:t xml:space="preserve">DH</w:t>
            </w:r>
          </w:p>
          <w:p w14:paraId="7ECA8EEE" w14:textId="16D3EC6B" w:rsidR="00810685" w:rsidRPr="00091D0F" w:rsidRDefault="00EE68AF">
            <w:pPr>
              <w:widowControl/>
              <w:spacing w:before="480" w:after="480"/>
              <w:jc w:val="left"/>
              <w:rPr>
                <w:rFonts w:ascii="Arial" w:eastAsia="KaiTi" w:hAnsi="Arial" w:cs="Arial"/>
                <w:b/>
                <w:bCs/>
                <w:iCs/>
                <w:kern w:val="0"/>
                <w:sz w:val="52"/>
                <w:szCs w:val="52"/>
              </w:rPr>
            </w:pPr>
            <w:r>
              <w:rPr>
                <w:rFonts w:ascii="Arial" w:eastAsia="KaiTi" w:hAnsi="Arial" w:cs="Arial"/>
                <w:b/>
                <w:bCs/>
                <w:iCs/>
                <w:kern w:val="0"/>
                <w:sz w:val="52"/>
                <w:szCs w:val="52"/>
              </w:rPr>
              <w:t xml:space="preserve">NDR</w:t>
            </w:r>
            <w:r w:rsidR="00647CC8" w:rsidRPr="00091D0F">
              <w:rPr>
                <w:rFonts w:ascii="Arial" w:eastAsia="KaiTi" w:hAnsi="Arial" w:cs="Arial"/>
                <w:b/>
                <w:bCs/>
                <w:iCs/>
                <w:kern w:val="0"/>
                <w:sz w:val="52"/>
                <w:szCs w:val="52"/>
              </w:rPr>
              <w:t xml:space="preserve">会议日程安排及投资者简介</w:t>
            </w:r>
            <w:bookmarkStart w:id="0" w:name="Date"/>
            <w:bookmarkStart w:id="1" w:name="SubtitleCover"/>
            <w:bookmarkEnd w:id="0"/>
            <w:bookmarkEnd w:id="1"/>
          </w:p>
          <w:p w14:paraId="083E714F" w14:textId="397F415B" w:rsidR="005E76E6" w:rsidRDefault="0027539E" w:rsidP="007316A2">
            <w:pPr>
              <w:widowControl/>
              <w:tabs>
                <w:tab w:val="left" w:pos="671"/>
              </w:tabs>
              <w:spacing w:before="120" w:after="120"/>
              <w:rPr>
                <w:rFonts w:ascii="Arial" w:eastAsia="KaiTi" w:hAnsi="Arial" w:cs="Arial"/>
                <w:kern w:val="28"/>
                <w:sz w:val="32"/>
                <w:szCs w:val="28"/>
              </w:rPr>
            </w:pPr>
            <w:proofErr w:type="gramStart"/>
            <w:r>
              <w:rPr>
                <w:rFonts w:ascii="Arial" w:eastAsia="KaiTi" w:hAnsi="Arial" w:cs="Arial"/>
                <w:kern w:val="28"/>
                <w:sz w:val="32"/>
                <w:szCs w:val="28"/>
              </w:rPr>
              <w:t xml:space="preserve">香港、上海</w:t>
            </w:r>
          </w:p>
          <w:p w14:paraId="52E2C08C" w14:textId="77777777" w:rsidR="0069549F" w:rsidRPr="00091D0F" w:rsidRDefault="0069549F" w:rsidP="007316A2">
            <w:pPr>
              <w:widowControl/>
              <w:tabs>
                <w:tab w:val="left" w:pos="671"/>
              </w:tabs>
              <w:spacing w:before="120" w:after="120"/>
              <w:rPr>
                <w:rFonts w:ascii="Arial" w:eastAsia="KaiTi" w:hAnsi="Arial" w:cs="Arial"/>
                <w:kern w:val="28"/>
                <w:sz w:val="32"/>
                <w:szCs w:val="28"/>
              </w:rPr>
            </w:pPr>
          </w:p>
          <w:p w14:paraId="365E2388" w14:textId="424D47FF" w:rsidR="00810685" w:rsidRPr="002154BE" w:rsidRDefault="00CA5669">
            <w:pPr>
              <w:widowControl/>
              <w:spacing w:before="120" w:after="120"/>
              <w:rPr>
                <w:rFonts w:ascii="Arial" w:eastAsia="KaiTi" w:hAnsi="Arial" w:cs="Arial"/>
                <w:kern w:val="28"/>
                <w:sz w:val="36"/>
                <w:szCs w:val="36"/>
              </w:rPr>
            </w:pPr>
            <w:r>
              <w:rPr>
                <w:rFonts w:ascii="Arial" w:eastAsia="KaiTi" w:hAnsi="Arial" w:cs="Arial"/>
                <w:kern w:val="28"/>
                <w:sz w:val="36"/>
                <w:szCs w:val="36"/>
              </w:rPr>
              <w:t xml:space="preserve">2026年6月18日至6月25日</w:t>
            </w:r>
          </w:p>
        </w:tc>
      </w:tr>
    </w:tbl>
    <w:p w14:paraId="11D10819" w14:textId="77777777" w:rsidR="00810685" w:rsidRPr="00091D0F" w:rsidRDefault="00810685">
      <w:pPr>
        <w:widowControl/>
        <w:spacing w:before="320" w:after="200"/>
        <w:jc w:val="left"/>
        <w:rPr>
          <w:rFonts w:ascii="Arial" w:eastAsia="KaiTi" w:hAnsi="Arial" w:cs="Arial"/>
          <w:b/>
          <w:i/>
          <w:kern w:val="0"/>
          <w:sz w:val="28"/>
          <w:szCs w:val="30"/>
        </w:rPr>
      </w:pPr>
    </w:p>
    <w:p w14:paraId="31DC0A5C" w14:textId="77777777" w:rsidR="00810685" w:rsidRPr="00091D0F" w:rsidRDefault="00647CC8">
      <w:pPr>
        <w:widowControl/>
        <w:spacing w:before="320" w:after="200"/>
        <w:jc w:val="left"/>
        <w:rPr>
          <w:rFonts w:ascii="Arial" w:eastAsia="KaiTi" w:hAnsi="Arial" w:cs="Arial"/>
          <w:b/>
          <w:i/>
          <w:kern w:val="0"/>
          <w:sz w:val="28"/>
          <w:szCs w:val="30"/>
        </w:rPr>
      </w:pPr>
      <w:r w:rsidRPr="00091D0F">
        <w:rPr>
          <w:rFonts w:ascii="Arial" w:eastAsia="KaiTi" w:hAnsi="Arial" w:cs="Arial"/>
          <w:b/>
          <w:i/>
          <w:kern w:val="0"/>
          <w:sz w:val="28"/>
          <w:szCs w:val="30"/>
        </w:rPr>
        <w:t xml:space="preserve">严格保密</w:t>
      </w:r>
      <w:r w:rsidRPr="00091D0F">
        <w:rPr>
          <w:rFonts w:ascii="Arial" w:eastAsia="KaiTi" w:hAnsi="Arial" w:cs="Arial"/>
          <w:b/>
          <w:i/>
          <w:kern w:val="0"/>
          <w:sz w:val="28"/>
          <w:szCs w:val="30"/>
        </w:rPr>
        <w:t xml:space="preserve"> Strictly confidential</w:t>
      </w:r>
    </w:p>
    <w:p w14:paraId="61864B7A" w14:textId="77777777" w:rsidR="00810685" w:rsidRPr="00091D0F" w:rsidRDefault="00810685">
      <w:pPr>
        <w:widowControl/>
        <w:spacing w:before="160" w:line="260" w:lineRule="exact"/>
        <w:rPr>
          <w:rFonts w:ascii="Arial" w:eastAsia="KaiTi" w:hAnsi="Arial" w:cs="Arial"/>
          <w:kern w:val="0"/>
          <w:sz w:val="22"/>
          <w:szCs w:val="20"/>
        </w:rPr>
      </w:pPr>
    </w:p>
    <w:p w14:paraId="780A8246" w14:textId="77777777" w:rsidR="00810685" w:rsidRPr="00091D0F" w:rsidRDefault="00647CC8">
      <w:pPr>
        <w:widowControl/>
        <w:spacing w:after="200" w:line="276" w:lineRule="auto"/>
        <w:jc w:val="left"/>
        <w:rPr>
          <w:rFonts w:ascii="Arial" w:eastAsia="KaiTi" w:hAnsi="Arial" w:cs="Arial"/>
          <w:kern w:val="0"/>
          <w:sz w:val="24"/>
          <w:szCs w:val="24"/>
        </w:rPr>
      </w:pPr>
      <w:r w:rsidRPr="00091D0F">
        <w:rPr>
          <w:rFonts w:ascii="Arial" w:eastAsia="KaiTi" w:hAnsi="Arial" w:cs="Arial"/>
          <w:kern w:val="0"/>
          <w:sz w:val="24"/>
          <w:szCs w:val="24"/>
        </w:rPr>
        <w:br w:type="page"/>
      </w:r>
    </w:p>
    <w:p w14:paraId="4BC3E77D" w14:textId="25BB02AC" w:rsidR="00810685" w:rsidRPr="00091D0F" w:rsidRDefault="00EE68AF">
      <w:pPr>
        <w:widowControl/>
        <w:spacing w:after="200" w:line="276" w:lineRule="auto"/>
        <w:jc w:val="center"/>
        <w:rPr>
          <w:rFonts w:ascii="Arial" w:eastAsia="KaiTi" w:hAnsi="Arial" w:cs="Arial"/>
          <w:b/>
          <w:bCs/>
          <w:color w:val="002060"/>
          <w:kern w:val="0"/>
          <w:sz w:val="28"/>
          <w:szCs w:val="28"/>
        </w:rPr>
      </w:pPr>
      <w:r>
        <w:rPr>
          <w:rFonts w:ascii="Arial" w:eastAsia="KaiTi" w:hAnsi="Arial" w:cs="Arial"/>
          <w:b/>
          <w:bCs/>
          <w:color w:val="002060"/>
          <w:kern w:val="0"/>
          <w:sz w:val="28"/>
          <w:szCs w:val="28"/>
        </w:rPr>
        <w:lastRenderedPageBreak/>
        <w:t xml:space="preserve">非交易路演</w:t>
      </w:r>
      <w:r w:rsidR="00647CC8" w:rsidRPr="00091D0F">
        <w:rPr>
          <w:rFonts w:ascii="Arial" w:eastAsia="KaiTi" w:hAnsi="Arial" w:cs="Arial"/>
          <w:b/>
          <w:bCs/>
          <w:color w:val="002060"/>
          <w:kern w:val="0"/>
          <w:sz w:val="28"/>
          <w:szCs w:val="28"/>
        </w:rPr>
        <w:t>主要人员安排</w:t>
      </w:r>
    </w:p>
    <w:tbl>
      <w:tblPr>
        <w:tblStyle w:val="TableGrid"/>
        <w:tblW w:w="5000" w:type="pct"/>
        <w:tblBorders>
          <w:left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5208"/>
        <w:gridCol w:w="5592"/>
      </w:tblGrid>
      <w:tr w:rsidR="00810685" w:rsidRPr="00091D0F" w14:paraId="6FDFEEBC" w14:textId="77777777">
        <w:trPr>
          <w:trHeight w:val="432"/>
          <w:tblHeader/>
        </w:trPr>
        <w:tc>
          <w:tcPr>
            <w:tcW w:w="5000" w:type="pct"/>
            <w:gridSpan w:val="2"/>
            <w:tcBorders>
              <w:top w:val="nil"/>
              <w:bottom w:val="nil"/>
            </w:tcBorders>
            <w:shd w:val="clear" w:color="auto" w:fill="002060"/>
            <w:vAlign w:val="center"/>
          </w:tcPr>
          <w:p w14:paraId="4634BA67" w14:textId="77777777" w:rsidR="00810685" w:rsidRPr="00091D0F" w:rsidRDefault="00647CC8">
            <w:pPr>
              <w:widowControl/>
              <w:spacing w:before="60" w:after="60" w:line="220" w:lineRule="exact"/>
              <w:jc w:val="center"/>
              <w:rPr>
                <w:rFonts w:ascii="Arial" w:eastAsia="KaiTi" w:hAnsi="Arial" w:cs="Arial"/>
                <w:b/>
                <w:color w:val="FFFFFF"/>
                <w:kern w:val="0"/>
                <w:sz w:val="24"/>
                <w:szCs w:val="24"/>
              </w:rPr>
            </w:pPr>
            <w:r w:rsidRPr="00091D0F">
              <w:rPr>
                <w:rFonts w:ascii="Arial" w:eastAsia="KaiTi" w:hAnsi="Arial" w:cs="Arial"/>
                <w:kern w:val="0"/>
                <w:sz w:val="24"/>
                <w:szCs w:val="24"/>
              </w:rPr>
              <w:br w:type="page"/>
            </w:r>
            <w:r w:rsidRPr="00091D0F">
              <w:rPr>
                <w:rFonts w:ascii="Arial" w:eastAsia="KaiTi" w:hAnsi="Arial" w:cs="Arial"/>
                <w:b/>
                <w:bCs/>
                <w:color w:val="FFFFFF" w:themeColor="background1"/>
                <w:kern w:val="0"/>
                <w:sz w:val="24"/>
                <w:szCs w:val="24"/>
              </w:rPr>
              <w:t>管理层</w:t>
            </w:r>
            <w:r w:rsidRPr="00091D0F">
              <w:rPr>
                <w:rFonts w:ascii="Arial" w:eastAsia="KaiTi" w:hAnsi="Arial" w:cs="Arial"/>
                <w:b/>
                <w:color w:val="FFFFFF" w:themeColor="background1"/>
                <w:kern w:val="0"/>
                <w:sz w:val="24"/>
                <w:szCs w:val="24"/>
              </w:rPr>
              <w:t>团队</w:t>
            </w:r>
          </w:p>
        </w:tc>
      </w:tr>
      <w:tr w:rsidR="00810685" w:rsidRPr="00091D0F" w14:paraId="1A356714" w14:textId="77777777">
        <w:trPr>
          <w:trHeight w:val="178"/>
          <w:tblHeader/>
        </w:trPr>
        <w:tc>
          <w:tcPr>
            <w:tcW w:w="2411" w:type="pct"/>
            <w:tcBorders>
              <w:top w:val="nil"/>
              <w:bottom w:val="single" w:sz="4" w:space="0" w:color="auto"/>
            </w:tcBorders>
            <w:vAlign w:val="center"/>
          </w:tcPr>
          <w:p w14:paraId="7CD6A305"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姓名</w:t>
            </w:r>
          </w:p>
        </w:tc>
        <w:tc>
          <w:tcPr>
            <w:tcW w:w="2589" w:type="pct"/>
            <w:tcBorders>
              <w:top w:val="nil"/>
              <w:bottom w:val="single" w:sz="4" w:space="0" w:color="auto"/>
            </w:tcBorders>
            <w:vAlign w:val="center"/>
          </w:tcPr>
          <w:p w14:paraId="5138F96A"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 xml:space="preserve">职位</w:t>
            </w:r>
          </w:p>
        </w:tc>
      </w:tr>
      <w:tr w:rsidR="005173EE" w:rsidRPr="00091D0F" w14:paraId="65B3BD05" w14:textId="77777777">
        <w:trPr>
          <w:trHeight w:val="432"/>
          <w:tblHeader/>
        </w:trPr>
        <w:tc>
          <w:tcPr>
            <w:tcW w:w="2411" w:type="pct"/>
            <w:tcBorders>
              <w:top w:val="single" w:sz="4" w:space="0" w:color="auto"/>
              <w:bottom w:val="single" w:sz="4" w:space="0" w:color="auto"/>
            </w:tcBorders>
            <w:vAlign w:val="center"/>
          </w:tcPr>
          <w:p w14:paraId="0DC038CB" w14:textId="1FA3C7F0" w:rsidR="005173EE" w:rsidRPr="00091D0F" w:rsidRDefault="005173EE" w:rsidP="005173EE">
            <w:pPr>
              <w:widowControl/>
              <w:jc w:val="left"/>
              <w:rPr>
                <w:rFonts w:ascii="Arial" w:eastAsia="KaiTi" w:hAnsi="Arial" w:cs="Arial"/>
                <w:kern w:val="0"/>
                <w:sz w:val="18"/>
                <w:szCs w:val="18"/>
              </w:rPr>
            </w:pPr>
            <w:r w:rsidRPr="009777AA">
              <w:rPr>
                <w:rFonts w:ascii="Arial" w:eastAsia="KaiTi" w:hAnsi="Arial" w:cs="Arial"/>
                <w:kern w:val="0"/>
                <w:sz w:val="18"/>
                <w:szCs w:val="18"/>
              </w:rPr>
              <w:t xml:space="preserve"/>
            </w:r>
            <w:r>
              <w:rPr>
                <w:rFonts w:ascii="Arial" w:eastAsia="KaiTi" w:hAnsi="Arial" w:cs="Arial"/>
                <w:kern w:val="0"/>
                <w:sz w:val="18"/>
                <w:szCs w:val="18"/>
              </w:rPr>
              <w:t xml:space="preserve">management1</w:t>
            </w:r>
          </w:p>
        </w:tc>
        <w:tc>
          <w:tcPr>
            <w:tcW w:w="2589" w:type="pct"/>
            <w:tcBorders>
              <w:top w:val="single" w:sz="4" w:space="0" w:color="auto"/>
              <w:bottom w:val="single" w:sz="4" w:space="0" w:color="auto"/>
            </w:tcBorders>
            <w:vAlign w:val="center"/>
          </w:tcPr>
          <w:p w14:paraId="224F8503" w14:textId="7324634D"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sz w:val="18"/>
                <w:szCs w:val="18"/>
              </w:rPr>
              <w:t xml:space="preserve">title1</w:t>
            </w:r>
          </w:p>
        </w:tc>
      </w:tr>
      <w:tr w:rsidR="005173EE" w:rsidRPr="00091D0F" w14:paraId="0A7B272C" w14:textId="77777777">
        <w:trPr>
          <w:trHeight w:val="432"/>
          <w:tblHeader/>
        </w:trPr>
        <w:tc>
          <w:tcPr>
            <w:tcW w:w="2411" w:type="pct"/>
            <w:tcBorders>
              <w:top w:val="single" w:sz="4" w:space="0" w:color="auto"/>
              <w:bottom w:val="single" w:sz="4" w:space="0" w:color="auto"/>
            </w:tcBorders>
            <w:vAlign w:val="center"/>
          </w:tcPr>
          <w:p w14:paraId="108BABB4" w14:textId="3DE9A300" w:rsidR="005173EE" w:rsidRPr="009777AA" w:rsidRDefault="005173EE" w:rsidP="005173EE">
            <w:pPr>
              <w:widowControl/>
              <w:jc w:val="left"/>
              <w:rPr>
                <w:rFonts w:ascii="Arial" w:eastAsia="KaiTi" w:hAnsi="Arial" w:cs="Arial"/>
                <w:kern w:val="0"/>
                <w:sz w:val="18"/>
                <w:szCs w:val="18"/>
              </w:rPr>
            </w:pPr>
            <w:r>
              <w:rPr>
                <w:rFonts w:ascii="Arial" w:eastAsia="KaiTi" w:hAnsi="Arial" w:cs="Arial"/>
                <w:kern w:val="0"/>
                <w:sz w:val="18"/>
                <w:szCs w:val="18"/>
              </w:rPr>
              <w:t xml:space="preserve"/>
            </w:r>
            <w:r>
              <w:rPr>
                <w:rFonts w:ascii="Arial" w:eastAsia="KaiTi" w:hAnsi="Arial" w:cs="Arial"/>
                <w:kern w:val="0"/>
                <w:sz w:val="18"/>
                <w:szCs w:val="18"/>
              </w:rPr>
              <w:t xml:space="preserve">management2</w:t>
            </w:r>
          </w:p>
        </w:tc>
        <w:tc>
          <w:tcPr>
            <w:tcW w:w="2589" w:type="pct"/>
            <w:tcBorders>
              <w:top w:val="single" w:sz="4" w:space="0" w:color="auto"/>
              <w:bottom w:val="single" w:sz="4" w:space="0" w:color="auto"/>
            </w:tcBorders>
            <w:vAlign w:val="center"/>
          </w:tcPr>
          <w:p w14:paraId="224F8503" w14:textId="7324634D"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sz w:val="18"/>
                <w:szCs w:val="18"/>
              </w:rPr>
              <w:t xml:space="preserve">title2</w:t>
            </w:r>
          </w:p>
        </w:tc>
      </w:tr>
    </w:tbl>
    <w:p w14:paraId="1EE35AFC" w14:textId="77777777" w:rsidR="00810685" w:rsidRPr="00091D0F" w:rsidRDefault="00810685">
      <w:pPr>
        <w:widowControl/>
        <w:spacing w:after="200" w:line="276" w:lineRule="auto"/>
        <w:jc w:val="left"/>
        <w:rPr>
          <w:rFonts w:ascii="Arial" w:eastAsia="KaiTi" w:hAnsi="Arial" w:cs="Arial"/>
          <w:kern w:val="0"/>
          <w:sz w:val="24"/>
          <w:szCs w:val="24"/>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CellMar>
          <w:right w:w="0" w:type="dxa"/>
        </w:tblCellMar>
        <w:tblLook w:val="04A0" w:firstRow="1" w:lastRow="0" w:firstColumn="1" w:lastColumn="0" w:noHBand="0" w:noVBand="1"/>
      </w:tblPr>
      <w:tblGrid>
        <w:gridCol w:w="2791"/>
        <w:gridCol w:w="2700"/>
        <w:gridCol w:w="2568"/>
        <w:gridCol w:w="2741"/>
      </w:tblGrid>
      <w:tr w:rsidR="00810685" w:rsidRPr="00091D0F" w14:paraId="3E44EBB5" w14:textId="77777777" w:rsidTr="00504D76">
        <w:trPr>
          <w:trHeight w:val="432"/>
          <w:tblHeader/>
        </w:trPr>
        <w:tc>
          <w:tcPr>
            <w:tcW w:w="5000" w:type="pct"/>
            <w:gridSpan w:val="4"/>
            <w:tcBorders>
              <w:top w:val="nil"/>
              <w:bottom w:val="nil"/>
            </w:tcBorders>
            <w:shd w:val="clear" w:color="auto" w:fill="002060"/>
            <w:vAlign w:val="center"/>
          </w:tcPr>
          <w:p w14:paraId="13264580" w14:textId="77777777" w:rsidR="00810685" w:rsidRPr="00091D0F" w:rsidRDefault="00647CC8">
            <w:pPr>
              <w:widowControl/>
              <w:spacing w:before="60" w:after="60" w:line="220" w:lineRule="exact"/>
              <w:jc w:val="center"/>
              <w:rPr>
                <w:rFonts w:ascii="Arial" w:eastAsia="KaiTi" w:hAnsi="Arial" w:cs="Arial"/>
                <w:b/>
                <w:color w:val="FFFFFF"/>
                <w:kern w:val="0"/>
                <w:sz w:val="24"/>
                <w:szCs w:val="24"/>
              </w:rPr>
            </w:pPr>
            <w:r w:rsidRPr="00091D0F">
              <w:rPr>
                <w:rFonts w:ascii="Arial" w:eastAsia="KaiTi" w:hAnsi="Arial" w:cs="Arial"/>
                <w:b/>
                <w:color w:val="FFFFFF"/>
                <w:kern w:val="0"/>
                <w:sz w:val="24"/>
                <w:szCs w:val="24"/>
              </w:rPr>
              <w:t>招商证券团队</w:t>
            </w:r>
          </w:p>
        </w:tc>
      </w:tr>
      <w:tr w:rsidR="00504D76" w:rsidRPr="00091D0F" w14:paraId="56CD3B87" w14:textId="77777777" w:rsidTr="00504D76">
        <w:trPr>
          <w:trHeight w:val="178"/>
          <w:tblHeader/>
        </w:trPr>
        <w:tc>
          <w:tcPr>
            <w:tcW w:w="1292" w:type="pct"/>
            <w:tcBorders>
              <w:top w:val="nil"/>
              <w:bottom w:val="single" w:sz="4" w:space="0" w:color="auto"/>
            </w:tcBorders>
            <w:vAlign w:val="center"/>
          </w:tcPr>
          <w:p w14:paraId="75135F09"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姓名</w:t>
            </w:r>
          </w:p>
        </w:tc>
        <w:tc>
          <w:tcPr>
            <w:tcW w:w="1250" w:type="pct"/>
            <w:tcBorders>
              <w:top w:val="nil"/>
              <w:bottom w:val="single" w:sz="4" w:space="0" w:color="auto"/>
            </w:tcBorders>
            <w:vAlign w:val="center"/>
          </w:tcPr>
          <w:p w14:paraId="0331C5C6"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职位</w:t>
            </w:r>
          </w:p>
        </w:tc>
        <w:tc>
          <w:tcPr>
            <w:tcW w:w="1189" w:type="pct"/>
            <w:tcBorders>
              <w:top w:val="nil"/>
              <w:bottom w:val="single" w:sz="4" w:space="0" w:color="auto"/>
            </w:tcBorders>
            <w:vAlign w:val="center"/>
          </w:tcPr>
          <w:p w14:paraId="277CE6D1"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联系电话</w:t>
            </w:r>
          </w:p>
        </w:tc>
        <w:tc>
          <w:tcPr>
            <w:tcW w:w="1269" w:type="pct"/>
            <w:tcBorders>
              <w:top w:val="nil"/>
              <w:bottom w:val="single" w:sz="4" w:space="0" w:color="auto"/>
            </w:tcBorders>
            <w:vAlign w:val="center"/>
          </w:tcPr>
          <w:p w14:paraId="7DAFA801" w14:textId="77777777" w:rsidR="00810685" w:rsidRPr="00091D0F" w:rsidRDefault="00647CC8">
            <w:pPr>
              <w:widowControl/>
              <w:spacing w:before="60" w:after="60" w:line="220" w:lineRule="exact"/>
              <w:jc w:val="left"/>
              <w:rPr>
                <w:rFonts w:ascii="Arial" w:eastAsia="KaiTi" w:hAnsi="Arial" w:cs="Arial"/>
                <w:b/>
                <w:kern w:val="0"/>
                <w:sz w:val="20"/>
                <w:szCs w:val="20"/>
              </w:rPr>
            </w:pPr>
            <w:r w:rsidRPr="00091D0F">
              <w:rPr>
                <w:rFonts w:ascii="Arial" w:eastAsia="KaiTi" w:hAnsi="Arial" w:cs="Arial"/>
                <w:b/>
                <w:kern w:val="0"/>
                <w:sz w:val="20"/>
                <w:szCs w:val="20"/>
              </w:rPr>
              <w:t xml:space="preserve">邮件</w:t>
            </w:r>
          </w:p>
        </w:tc>
      </w:tr>
      <w:tr w:rsidR="00504D76" w:rsidRPr="00091D0F" w14:paraId="4C2BC40F" w14:textId="77777777" w:rsidTr="00504D76">
        <w:trPr>
          <w:trHeight w:val="432"/>
          <w:tblHeader/>
        </w:trPr>
        <w:tc>
          <w:tcPr>
            <w:tcW w:w="1292" w:type="pct"/>
            <w:tcBorders>
              <w:top w:val="single" w:sz="4" w:space="0" w:color="auto"/>
              <w:bottom w:val="single" w:sz="4" w:space="0" w:color="auto"/>
            </w:tcBorders>
            <w:vAlign w:val="center"/>
          </w:tcPr>
          <w:p w14:paraId="1A718BFA" w14:textId="4A0C5A6A" w:rsidR="005173EE" w:rsidRPr="00CD31D7" w:rsidRDefault="005173EE" w:rsidP="005173EE">
            <w:pPr>
              <w:pStyle w:val="p1"/>
              <w:rPr>
                <w:rFonts w:ascii="Arial" w:eastAsia="KaiTi" w:hAnsi="Arial" w:cs="Arial"/>
                <w:sz w:val="18"/>
                <w:szCs w:val="18"/>
              </w:rPr>
            </w:pPr>
            <w:r w:rsidRPr="009777AA">
              <w:rPr>
                <w:rFonts w:ascii="Arial" w:eastAsia="KaiTi" w:hAnsi="Arial" w:cs="Arial"/>
                <w:sz w:val="18"/>
                <w:szCs w:val="18"/>
              </w:rPr>
              <w:t xml:space="preserve"/>
            </w:r>
            <w:r>
              <w:rPr>
                <w:rFonts w:ascii="Arial" w:eastAsia="KaiTi" w:hAnsi="Arial" w:cs="Arial"/>
                <w:sz w:val="18"/>
                <w:szCs w:val="18"/>
              </w:rPr>
              <w:t xml:space="preserve">KONG Xiangxiang , Andy</w:t>
              <w:br/>
              <w:t xml:space="preserve">孔翔翔</w:t>
            </w:r>
          </w:p>
        </w:tc>
        <w:tc>
          <w:tcPr>
            <w:tcW w:w="1250" w:type="pct"/>
            <w:tcBorders>
              <w:top w:val="single" w:sz="4" w:space="0" w:color="auto"/>
              <w:bottom w:val="single" w:sz="4" w:space="0" w:color="auto"/>
            </w:tcBorders>
            <w:vAlign w:val="center"/>
          </w:tcPr>
          <w:p w14:paraId="1113B8CF" w14:textId="3D571F66" w:rsidR="005173EE" w:rsidRPr="00CD31D7"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Director</w:t>
              <w:br/>
              <w:t xml:space="preserve">董事</w:t>
            </w:r>
          </w:p>
        </w:tc>
        <w:tc>
          <w:tcPr>
            <w:tcW w:w="1189" w:type="pct"/>
            <w:tcBorders>
              <w:top w:val="single" w:sz="4" w:space="0" w:color="auto"/>
              <w:bottom w:val="single" w:sz="4" w:space="0" w:color="auto"/>
            </w:tcBorders>
            <w:vAlign w:val="center"/>
          </w:tcPr>
          <w:p w14:paraId="3CA59F83" w14:textId="40A21A66" w:rsidR="005173EE" w:rsidRPr="004E10AC" w:rsidRDefault="005173EE" w:rsidP="005173EE">
            <w:pPr>
              <w:pStyle w:val="p1"/>
              <w:rPr>
                <w:rFonts w:ascii="Arial" w:eastAsia="KaiTi" w:hAnsi="Arial" w:cs="Arial"/>
                <w:sz w:val="18"/>
                <w:szCs w:val="18"/>
              </w:rPr>
            </w:pPr>
            <w:proofErr w:type="gramStart"/>
            <w:r>
              <w:rPr>
                <w:rFonts w:ascii="Arial" w:eastAsia="KaiTi" w:hAnsi="Arial" w:cs="Arial"/>
                <w:sz w:val="18"/>
                <w:szCs w:val="18"/>
              </w:rPr>
              <w:t xml:space="preserve">(+852) 6655 7160</w:t>
            </w:r>
          </w:p>
        </w:tc>
        <w:tc>
          <w:tcPr>
            <w:tcW w:w="1269" w:type="pct"/>
            <w:tcBorders>
              <w:top w:val="single" w:sz="4" w:space="0" w:color="auto"/>
              <w:bottom w:val="single" w:sz="4" w:space="0" w:color="auto"/>
            </w:tcBorders>
            <w:vAlign w:val="center"/>
          </w:tcPr>
          <w:p w14:paraId="38E534EA" w14:textId="143DC57B"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andy.kong@cmschina.com.hk</w:t>
            </w:r>
          </w:p>
        </w:tc>
      </w:tr>
      <w:tr w:rsidR="00504D76" w:rsidRPr="00091D0F" w14:paraId="5B69B0FF" w14:textId="77777777" w:rsidTr="00504D76">
        <w:trPr>
          <w:trHeight w:val="432"/>
          <w:tblHeader/>
        </w:trPr>
        <w:tc>
          <w:tcPr>
            <w:tcW w:w="1292" w:type="pct"/>
            <w:tcBorders>
              <w:top w:val="single" w:sz="4" w:space="0" w:color="auto"/>
              <w:bottom w:val="single" w:sz="4" w:space="0" w:color="auto"/>
            </w:tcBorders>
            <w:vAlign w:val="center"/>
          </w:tcPr>
          <w:p w14:paraId="61B812E9" w14:textId="79D38375" w:rsidR="005173EE" w:rsidRPr="009777AA" w:rsidRDefault="005173EE" w:rsidP="005173EE">
            <w:pPr>
              <w:pStyle w:val="p1"/>
              <w:rPr>
                <w:rFonts w:ascii="Arial" w:eastAsia="KaiTi" w:hAnsi="Arial" w:cs="Arial"/>
                <w:sz w:val="18"/>
                <w:szCs w:val="18"/>
              </w:rPr>
            </w:pPr>
            <w:r>
              <w:rPr>
                <w:rFonts w:ascii="Arial" w:eastAsia="KaiTi" w:hAnsi="Arial" w:cs="Arial"/>
                <w:sz w:val="18"/>
                <w:szCs w:val="18"/>
              </w:rPr>
              <w:t xml:space="preserve"/>
            </w:r>
            <w:r>
              <w:rPr>
                <w:rFonts w:ascii="Arial" w:eastAsia="KaiTi" w:hAnsi="Arial" w:cs="Arial"/>
                <w:sz w:val="18"/>
                <w:szCs w:val="18"/>
              </w:rPr>
              <w:t xml:space="preserve">HU Maolin , Owen</w:t>
              <w:br/>
              <w:t xml:space="preserve">胡茂林</w:t>
            </w:r>
          </w:p>
        </w:tc>
        <w:tc>
          <w:tcPr>
            <w:tcW w:w="1250" w:type="pct"/>
            <w:tcBorders>
              <w:top w:val="single" w:sz="4" w:space="0" w:color="auto"/>
              <w:bottom w:val="single" w:sz="4" w:space="0" w:color="auto"/>
            </w:tcBorders>
            <w:vAlign w:val="center"/>
          </w:tcPr>
          <w:p w14:paraId="1113B8CF" w14:textId="3D571F66" w:rsidR="005173EE" w:rsidRPr="00CD31D7"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Analyst</w:t>
              <w:br/>
              <w:t xml:space="preserve">分析师</w:t>
            </w:r>
          </w:p>
        </w:tc>
        <w:tc>
          <w:tcPr>
            <w:tcW w:w="1189" w:type="pct"/>
            <w:tcBorders>
              <w:top w:val="single" w:sz="4" w:space="0" w:color="auto"/>
              <w:bottom w:val="single" w:sz="4" w:space="0" w:color="auto"/>
            </w:tcBorders>
            <w:vAlign w:val="center"/>
          </w:tcPr>
          <w:p w14:paraId="3CA59F83" w14:textId="40A21A66" w:rsidR="005173EE" w:rsidRPr="004E10AC" w:rsidRDefault="005173EE" w:rsidP="005173EE">
            <w:pPr>
              <w:pStyle w:val="p1"/>
              <w:rPr>
                <w:rFonts w:ascii="Arial" w:eastAsia="KaiTi" w:hAnsi="Arial" w:cs="Arial"/>
                <w:sz w:val="18"/>
                <w:szCs w:val="18"/>
              </w:rPr>
            </w:pPr>
            <w:proofErr w:type="gramStart"/>
            <w:r>
              <w:rPr>
                <w:rFonts w:ascii="Arial" w:eastAsia="KaiTi" w:hAnsi="Arial" w:cs="Arial"/>
                <w:sz w:val="18"/>
                <w:szCs w:val="18"/>
              </w:rPr>
              <w:t xml:space="preserve">(+86) 150 1360 7608</w:t>
            </w:r>
          </w:p>
        </w:tc>
        <w:tc>
          <w:tcPr>
            <w:tcW w:w="1269" w:type="pct"/>
            <w:tcBorders>
              <w:top w:val="single" w:sz="4" w:space="0" w:color="auto"/>
              <w:bottom w:val="single" w:sz="4" w:space="0" w:color="auto"/>
            </w:tcBorders>
            <w:vAlign w:val="center"/>
          </w:tcPr>
          <w:p w14:paraId="38E534EA" w14:textId="143DC57B"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owen.hu@cmschina.com.hk</w:t>
            </w:r>
          </w:p>
        </w:tc>
      </w:tr>
      <w:tr w:rsidR="00504D76" w:rsidRPr="00091D0F" w14:paraId="5B69B0FF" w14:textId="77777777" w:rsidTr="00504D76">
        <w:trPr>
          <w:trHeight w:val="432"/>
          <w:tblHeader/>
        </w:trPr>
        <w:tc>
          <w:tcPr>
            <w:tcW w:w="1292" w:type="pct"/>
            <w:tcBorders>
              <w:top w:val="single" w:sz="4" w:space="0" w:color="auto"/>
              <w:bottom w:val="single" w:sz="4" w:space="0" w:color="auto"/>
            </w:tcBorders>
            <w:vAlign w:val="center"/>
          </w:tcPr>
          <w:p w14:paraId="61B812E9" w14:textId="79D38375" w:rsidR="005173EE" w:rsidRPr="009777AA" w:rsidRDefault="005173EE" w:rsidP="005173EE">
            <w:pPr>
              <w:pStyle w:val="p1"/>
              <w:rPr>
                <w:rFonts w:ascii="Arial" w:eastAsia="KaiTi" w:hAnsi="Arial" w:cs="Arial"/>
                <w:sz w:val="18"/>
                <w:szCs w:val="18"/>
              </w:rPr>
            </w:pPr>
            <w:r>
              <w:rPr>
                <w:rFonts w:ascii="Arial" w:eastAsia="KaiTi" w:hAnsi="Arial" w:cs="Arial"/>
                <w:sz w:val="18"/>
                <w:szCs w:val="18"/>
              </w:rPr>
              <w:t xml:space="preserve"/>
            </w:r>
            <w:r>
              <w:rPr>
                <w:rFonts w:ascii="Arial" w:eastAsia="KaiTi" w:hAnsi="Arial" w:cs="Arial"/>
                <w:sz w:val="18"/>
                <w:szCs w:val="18"/>
              </w:rPr>
              <w:t xml:space="preserve">TU Ying , Amber</w:t>
              <w:br/>
              <w:t xml:space="preserve">涂穎</w:t>
            </w:r>
          </w:p>
        </w:tc>
        <w:tc>
          <w:tcPr>
            <w:tcW w:w="1250" w:type="pct"/>
            <w:tcBorders>
              <w:top w:val="single" w:sz="4" w:space="0" w:color="auto"/>
              <w:bottom w:val="single" w:sz="4" w:space="0" w:color="auto"/>
            </w:tcBorders>
            <w:vAlign w:val="center"/>
          </w:tcPr>
          <w:p w14:paraId="1113B8CF" w14:textId="3D571F66" w:rsidR="005173EE" w:rsidRPr="00CD31D7"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Director</w:t>
              <w:br/>
              <w:t xml:space="preserve">董事</w:t>
            </w:r>
          </w:p>
        </w:tc>
        <w:tc>
          <w:tcPr>
            <w:tcW w:w="1189" w:type="pct"/>
            <w:tcBorders>
              <w:top w:val="single" w:sz="4" w:space="0" w:color="auto"/>
              <w:bottom w:val="single" w:sz="4" w:space="0" w:color="auto"/>
            </w:tcBorders>
            <w:vAlign w:val="center"/>
          </w:tcPr>
          <w:p w14:paraId="3CA59F83" w14:textId="40A21A66" w:rsidR="005173EE" w:rsidRPr="004E10AC" w:rsidRDefault="005173EE" w:rsidP="005173EE">
            <w:pPr>
              <w:pStyle w:val="p1"/>
              <w:rPr>
                <w:rFonts w:ascii="Arial" w:eastAsia="KaiTi" w:hAnsi="Arial" w:cs="Arial"/>
                <w:sz w:val="18"/>
                <w:szCs w:val="18"/>
              </w:rPr>
            </w:pPr>
            <w:proofErr w:type="gramStart"/>
            <w:r>
              <w:rPr>
                <w:rFonts w:ascii="Arial" w:eastAsia="KaiTi" w:hAnsi="Arial" w:cs="Arial"/>
                <w:sz w:val="18"/>
                <w:szCs w:val="18"/>
              </w:rPr>
              <w:t xml:space="preserve">(+86) 147 1548 3609</w:t>
              <w:br/>
              <w:t xml:space="preserve">(+852) 9712 6968</w:t>
            </w:r>
          </w:p>
        </w:tc>
        <w:tc>
          <w:tcPr>
            <w:tcW w:w="1269" w:type="pct"/>
            <w:tcBorders>
              <w:top w:val="single" w:sz="4" w:space="0" w:color="auto"/>
              <w:bottom w:val="single" w:sz="4" w:space="0" w:color="auto"/>
            </w:tcBorders>
            <w:vAlign w:val="center"/>
          </w:tcPr>
          <w:p w14:paraId="38E534EA" w14:textId="143DC57B" w:rsidR="005173EE" w:rsidRPr="00091D0F" w:rsidRDefault="005173EE" w:rsidP="005173EE">
            <w:pPr>
              <w:widowControl/>
              <w:jc w:val="left"/>
              <w:rPr>
                <w:rFonts w:ascii="Arial" w:eastAsia="KaiTi" w:hAnsi="Arial" w:cs="Arial"/>
                <w:kern w:val="0"/>
                <w:sz w:val="18"/>
                <w:szCs w:val="18"/>
              </w:rPr>
            </w:pPr>
            <w:proofErr w:type="gramStart"/>
            <w:r>
              <w:rPr>
                <w:rFonts w:ascii="Arial" w:eastAsia="KaiTi" w:hAnsi="Arial" w:cs="Arial"/>
                <w:kern w:val="0"/>
                <w:sz w:val="18"/>
                <w:szCs w:val="18"/>
              </w:rPr>
              <w:t xml:space="preserve">amber.tu@cmschina.com.hk</w:t>
            </w:r>
          </w:p>
        </w:tc>
      </w:tr>
    </w:tbl>
    <w:p w14:paraId="7210E92A" w14:textId="77777777" w:rsidR="00810685" w:rsidRDefault="00810685">
      <w:pPr>
        <w:widowControl/>
        <w:spacing w:after="200" w:line="276" w:lineRule="auto"/>
        <w:jc w:val="left"/>
        <w:rPr>
          <w:rFonts w:ascii="Arial" w:eastAsia="KaiTi" w:hAnsi="Arial" w:cs="Arial"/>
          <w:kern w:val="0"/>
          <w:sz w:val="20"/>
          <w:szCs w:val="20"/>
        </w:rPr>
      </w:pPr>
    </w:p>
    <w:p w14:paraId="057C9E7A" w14:textId="77777777" w:rsidR="00DF68DC" w:rsidRPr="00091D0F" w:rsidRDefault="00DF68DC">
      <w:pPr>
        <w:widowControl/>
        <w:spacing w:after="200" w:line="276" w:lineRule="auto"/>
        <w:jc w:val="left"/>
        <w:rPr>
          <w:rFonts w:ascii="Arial" w:eastAsia="KaiTi" w:hAnsi="Arial" w:cs="Arial"/>
          <w:kern w:val="0"/>
          <w:sz w:val="20"/>
          <w:szCs w:val="20"/>
        </w:rPr>
      </w:pPr>
    </w:p>
    <w:p w14:paraId="5DFDDE28" w14:textId="5857AA41" w:rsidR="00810685" w:rsidRPr="00091D0F" w:rsidRDefault="00647CC8">
      <w:pPr>
        <w:widowControl/>
        <w:spacing w:after="200" w:line="276" w:lineRule="auto"/>
        <w:jc w:val="left"/>
        <w:rPr>
          <w:rFonts w:ascii="Arial" w:eastAsia="KaiTi" w:hAnsi="Arial" w:cs="Arial"/>
          <w:kern w:val="0"/>
          <w:sz w:val="20"/>
          <w:szCs w:val="20"/>
        </w:rPr>
      </w:pPr>
      <w:r w:rsidRPr="00091D0F">
        <w:rPr>
          <w:rFonts w:ascii="Arial" w:eastAsia="KaiTi" w:hAnsi="Arial" w:cs="Arial"/>
          <w:kern w:val="0"/>
          <w:sz w:val="20"/>
          <w:szCs w:val="20"/>
        </w:rPr>
        <w:t xml:space="preserve">* </w:t>
      </w:r>
      <w:r w:rsidRPr="00091D0F">
        <w:rPr>
          <w:rFonts w:ascii="Arial" w:eastAsia="KaiTi" w:hAnsi="Arial" w:cs="Arial"/>
          <w:kern w:val="0"/>
          <w:sz w:val="20"/>
          <w:szCs w:val="20"/>
        </w:rPr>
        <w:t xml:space="preserve">标记</w:t>
      </w:r>
      <w:r w:rsidR="00E05F8C">
        <w:rPr>
          <w:rFonts w:ascii="Arial" w:eastAsia="KaiTi" w:hAnsi="Arial" w:cs="Arial"/>
          <w:kern w:val="0"/>
          <w:sz w:val="20"/>
          <w:szCs w:val="20"/>
        </w:rPr>
        <w:t xml:space="preserve">NDR</w:t>
      </w:r>
      <w:r w:rsidRPr="00091D0F">
        <w:rPr>
          <w:rFonts w:ascii="Arial" w:eastAsia="KaiTi" w:hAnsi="Arial" w:cs="Arial"/>
          <w:kern w:val="0"/>
          <w:sz w:val="20"/>
          <w:szCs w:val="20"/>
        </w:rPr>
        <w:t>会议主要联系人</w:t>
      </w:r>
    </w:p>
    <w:p w14:paraId="21DB3007" w14:textId="41134E6A" w:rsidR="006865D6" w:rsidRDefault="00647CC8" w:rsidP="006865D6">
      <w:pPr>
        <w:widowControl/>
        <w:jc w:val="center"/>
        <w:rPr>
          <w:rFonts w:ascii="Arial" w:eastAsia="KaiTi" w:hAnsi="Arial" w:cs="Arial"/>
          <w:color w:val="9B3519"/>
          <w:kern w:val="0"/>
          <w:sz w:val="20"/>
          <w:szCs w:val="20"/>
        </w:rPr>
      </w:pPr>
      <w:r w:rsidRPr="00091D0F">
        <w:rPr>
          <w:rFonts w:ascii="Arial" w:eastAsia="KaiTi" w:hAnsi="Arial" w:cs="Arial"/>
          <w:color w:val="9B3519"/>
          <w:kern w:val="0"/>
          <w:sz w:val="20"/>
          <w:szCs w:val="20"/>
        </w:rPr>
        <w:br w:type="page"/>
      </w:r>
    </w:p>
    <w:p w14:paraId="1D3318BB" w14:textId="1F3E42ED" w:rsidR="00810685" w:rsidRPr="00091D0F" w:rsidRDefault="006865D6">
      <w:pPr>
        <w:widowControl/>
        <w:jc w:val="center"/>
        <w:rPr>
          <w:rFonts w:ascii="Arial" w:eastAsia="KaiTi" w:hAnsi="Arial" w:cs="Arial"/>
          <w:b/>
          <w:color w:val="002060"/>
          <w:kern w:val="0"/>
          <w:sz w:val="28"/>
          <w:szCs w:val="24"/>
        </w:rPr>
      </w:pPr>
      <w:r>
        <w:rPr>
          <w:rFonts w:ascii="Arial" w:eastAsia="KaiTi" w:hAnsi="Arial" w:cs="Arial"/>
          <w:color w:val="000000"/>
          <w:kern w:val="0"/>
          <w:sz w:val="20"/>
          <w:szCs w:val="20"/>
        </w:rPr>
        <w:lastRenderedPageBreak/>
        <w:t xml:space="preserve"/>
      </w:r>
      <w:r w:rsidR="00647CC8" w:rsidRPr="00091D0F">
        <w:rPr>
          <w:rFonts w:ascii="Arial" w:eastAsia="KaiTi" w:hAnsi="Arial" w:cs="Arial"/>
          <w:b/>
          <w:color w:val="002060"/>
          <w:kern w:val="0"/>
          <w:sz w:val="28"/>
          <w:szCs w:val="24"/>
        </w:rPr>
        <w:t xml:space="preserve">投资者会议日程安排</w:t>
      </w:r>
    </w:p>
    <w:p w14:paraId="568EF833" w14:textId="77777777" w:rsidR="00810685" w:rsidRPr="00091D0F" w:rsidRDefault="00810685">
      <w:pPr>
        <w:widowControl/>
        <w:spacing w:before="60" w:after="60" w:line="220" w:lineRule="exact"/>
        <w:jc w:val="center"/>
        <w:rPr>
          <w:rFonts w:ascii="Arial" w:eastAsia="KaiTi" w:hAnsi="Arial" w:cs="Arial"/>
          <w:b/>
          <w:color w:val="000000" w:themeColor="text1"/>
          <w:kern w:val="0"/>
          <w:sz w:val="20"/>
          <w:szCs w:val="20"/>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39"/>
        <w:gridCol w:w="1158"/>
        <w:gridCol w:w="1799"/>
        <w:gridCol w:w="1441"/>
        <w:gridCol w:w="1799"/>
        <w:gridCol w:w="2093"/>
        <w:gridCol w:w="1058"/>
      </w:tblGrid>
      <w:tr w:rsidR="00810685" w:rsidRPr="00091D0F" w14:paraId="7D41C35D" w14:textId="77777777" w:rsidTr="0023404A">
        <w:trPr>
          <w:trHeight w:val="459"/>
          <w:tblHeader/>
        </w:trPr>
        <w:tc>
          <w:tcPr>
            <w:tcW w:w="5000" w:type="pct"/>
            <w:gridSpan w:val="8"/>
            <w:tcBorders>
              <w:top w:val="nil"/>
              <w:bottom w:val="nil"/>
            </w:tcBorders>
            <w:shd w:val="clear" w:color="auto" w:fill="002060"/>
            <w:vAlign w:val="center"/>
          </w:tcPr>
          <w:p w14:paraId="1DCDDA70" w14:textId="2CCDBF6E" w:rsidR="00810685" w:rsidRPr="00A47043" w:rsidRDefault="002F63FC" w:rsidP="0023404A">
            <w:pPr>
              <w:widowControl/>
              <w:spacing w:before="60" w:after="60" w:line="220" w:lineRule="exact"/>
              <w:jc w:val="center"/>
              <w:rPr>
                <w:rFonts w:ascii="Arial" w:eastAsia="KaiTi" w:hAnsi="Arial" w:cs="Arial"/>
                <w:b/>
                <w:color w:val="FFFFFF"/>
                <w:kern w:val="0"/>
                <w:sz w:val="24"/>
                <w:szCs w:val="24"/>
                <w:lang w:eastAsia="zh-TW"/>
              </w:rPr>
            </w:pPr>
            <w:proofErr w:type="gramStart"/>
            <w:r w:rsidRPr="00A47043">
              <w:rPr>
                <w:rFonts w:ascii="KaiTi" w:eastAsia="KaiTi" w:hAnsi="KaiTi" w:cs="Arial"/>
                <w:b/>
                <w:color w:val="FFFFFF"/>
                <w:sz w:val="24"/>
                <w:szCs w:val="24"/>
              </w:rPr>
              <w:t xml:space="preserve">6月18日（周四）</w:t>
            </w:r>
            <w:r w:rsidR="00647CC8" w:rsidRPr="00A47043">
              <w:rPr>
                <w:rFonts w:ascii="KaiTi" w:eastAsia="KaiTi" w:hAnsi="KaiTi" w:cs="Arial"/>
                <w:b/>
                <w:color w:val="FFFFFF"/>
                <w:kern w:val="0"/>
                <w:sz w:val="24"/>
                <w:szCs w:val="24"/>
              </w:rPr>
              <w:t xml:space="preserve">|</w:t>
            </w:r>
            <w:proofErr w:type="gramEnd"/>
            <w:r w:rsidR="00647CC8" w:rsidRPr="00A47043">
              <w:rPr>
                <w:rFonts w:ascii="Arial" w:eastAsia="KaiTi" w:hAnsi="Arial" w:cs="Arial"/>
                <w:b/>
                <w:color w:val="FFFFFF"/>
                <w:kern w:val="0"/>
                <w:sz w:val="24"/>
                <w:szCs w:val="24"/>
              </w:rPr>
              <w:t xml:space="preserve"> </w:t>
            </w:r>
            <w:proofErr w:type="gramStart"/>
            <w:r w:rsidRPr="00A47043">
              <w:rPr>
                <w:rFonts w:ascii="KaiTi" w:eastAsia="KaiTi" w:hAnsi="KaiTi" w:cs="Arial"/>
                <w:b/>
                <w:color w:val="FFFFFF"/>
                <w:sz w:val="24"/>
                <w:szCs w:val="24"/>
              </w:rPr>
              <w:t xml:space="preserve">香港</w:t>
            </w:r>
            <w:r w:rsidR="00F54145" w:rsidRPr="00A47043">
              <w:rPr>
                <w:rFonts w:ascii="Arial" w:eastAsia="KaiTi" w:hAnsi="Arial" w:cs="Arial"/>
                <w:b/>
                <w:color w:val="FFFFFF"/>
                <w:kern w:val="0"/>
                <w:sz w:val="24"/>
                <w:szCs w:val="24"/>
              </w:rPr>
              <w:fldChar w:fldCharType="begin"/>
            </w:r>
            <w:r w:rsidR="00F54145" w:rsidRPr="00A47043">
              <w:rPr>
                <w:rFonts w:ascii="Arial" w:eastAsia="KaiTi" w:hAnsi="Arial" w:cs="Arial"/>
                <w:b/>
                <w:color w:val="FFFFFF"/>
                <w:kern w:val="0"/>
                <w:sz w:val="24"/>
                <w:szCs w:val="24"/>
              </w:rPr>
              <w:instrText xml:space="preserve"> MERGEFIELD Place1 </w:instrText>
            </w:r>
            <w:r w:rsidR="00F54145" w:rsidRPr="00A47043">
              <w:rPr>
                <w:rFonts w:ascii="Arial" w:eastAsia="KaiTi" w:hAnsi="Arial" w:cs="Arial"/>
                <w:b/>
                <w:color w:val="FFFFFF"/>
                <w:kern w:val="0"/>
                <w:sz w:val="24"/>
                <w:szCs w:val="24"/>
              </w:rPr>
              <w:fldChar w:fldCharType="separate"/>
            </w:r>
            <w:r w:rsidR="00F54145" w:rsidRPr="00A47043">
              <w:rPr>
                <w:rFonts w:ascii="Arial" w:eastAsia="KaiTi" w:hAnsi="Arial" w:cs="Arial"/>
                <w:b/>
                <w:color w:val="FFFFFF"/>
                <w:kern w:val="0"/>
                <w:sz w:val="24"/>
                <w:szCs w:val="24"/>
              </w:rPr>
              <w:fldChar w:fldCharType="end"/>
            </w:r>
          </w:p>
        </w:tc>
      </w:tr>
      <w:tr w:rsidR="00326850" w:rsidRPr="00091D0F" w14:paraId="76CCD8FE" w14:textId="77777777" w:rsidTr="00506792">
        <w:trPr>
          <w:trHeight w:val="178"/>
          <w:tblHeader/>
        </w:trPr>
        <w:tc>
          <w:tcPr>
            <w:tcW w:w="672" w:type="pct"/>
            <w:gridSpan w:val="2"/>
            <w:tcBorders>
              <w:top w:val="nil"/>
              <w:bottom w:val="single" w:sz="4" w:space="0" w:color="auto"/>
            </w:tcBorders>
            <w:vAlign w:val="center"/>
          </w:tcPr>
          <w:p w14:paraId="5EF0CE54"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会议时间</w:t>
            </w:r>
            <w:r w:rsidRPr="00091D0F">
              <w:rPr>
                <w:rFonts w:ascii="Arial" w:eastAsia="KaiTi" w:hAnsi="Arial" w:cs="Arial"/>
                <w:b/>
                <w:kern w:val="0"/>
                <w:sz w:val="20"/>
                <w:szCs w:val="20"/>
              </w:rPr>
              <w:br/>
            </w:r>
            <w:r w:rsidRPr="00091D0F">
              <w:rPr>
                <w:rFonts w:ascii="Arial" w:eastAsia="KaiTi" w:hAnsi="Arial" w:cs="Arial"/>
                <w:b/>
                <w:kern w:val="0"/>
                <w:sz w:val="20"/>
                <w:szCs w:val="20"/>
              </w:rPr>
              <w:t>（本地时间）</w:t>
            </w:r>
          </w:p>
        </w:tc>
        <w:tc>
          <w:tcPr>
            <w:tcW w:w="536" w:type="pct"/>
            <w:tcBorders>
              <w:top w:val="nil"/>
              <w:bottom w:val="single" w:sz="4" w:space="0" w:color="auto"/>
            </w:tcBorders>
            <w:vAlign w:val="center"/>
          </w:tcPr>
          <w:p w14:paraId="57285CFB"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会议形式</w:t>
            </w:r>
          </w:p>
        </w:tc>
        <w:tc>
          <w:tcPr>
            <w:tcW w:w="833" w:type="pct"/>
            <w:tcBorders>
              <w:top w:val="nil"/>
              <w:bottom w:val="single" w:sz="4" w:space="0" w:color="auto"/>
            </w:tcBorders>
            <w:vAlign w:val="center"/>
          </w:tcPr>
          <w:p w14:paraId="4283FBA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p>
        </w:tc>
        <w:tc>
          <w:tcPr>
            <w:tcW w:w="667" w:type="pct"/>
            <w:tcBorders>
              <w:top w:val="nil"/>
              <w:bottom w:val="single" w:sz="4" w:space="0" w:color="auto"/>
            </w:tcBorders>
            <w:vAlign w:val="center"/>
          </w:tcPr>
          <w:p w14:paraId="240A7F64" w14:textId="38CA373C"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r>
              <w:rPr>
                <w:rFonts w:ascii="Arial" w:eastAsia="KaiTi" w:hAnsi="Arial" w:cs="Arial" w:hint="eastAsia"/>
                <w:b/>
                <w:kern w:val="0"/>
                <w:sz w:val="20"/>
                <w:szCs w:val="20"/>
              </w:rPr>
              <w:t>类型</w:t>
            </w:r>
          </w:p>
        </w:tc>
        <w:tc>
          <w:tcPr>
            <w:tcW w:w="833" w:type="pct"/>
            <w:tcBorders>
              <w:top w:val="nil"/>
              <w:bottom w:val="single" w:sz="4" w:space="0" w:color="auto"/>
            </w:tcBorders>
            <w:vAlign w:val="center"/>
          </w:tcPr>
          <w:p w14:paraId="5C5AE44D" w14:textId="300EE564" w:rsidR="00326850" w:rsidRPr="00091D0F" w:rsidRDefault="00326850" w:rsidP="00F74AC0">
            <w:pPr>
              <w:jc w:val="center"/>
              <w:rPr>
                <w:rFonts w:ascii="Arial" w:eastAsia="KaiTi" w:hAnsi="Arial" w:cs="Arial"/>
                <w:b/>
                <w:kern w:val="0"/>
                <w:sz w:val="20"/>
                <w:szCs w:val="20"/>
              </w:rPr>
            </w:pPr>
            <w:r w:rsidRPr="00091D0F">
              <w:rPr>
                <w:rFonts w:ascii="Arial" w:eastAsia="KaiTi" w:hAnsi="Arial" w:cs="Arial"/>
                <w:b/>
                <w:kern w:val="0"/>
                <w:sz w:val="20"/>
                <w:szCs w:val="20"/>
              </w:rPr>
              <w:t>参会人员</w:t>
            </w:r>
          </w:p>
        </w:tc>
        <w:tc>
          <w:tcPr>
            <w:tcW w:w="969" w:type="pct"/>
            <w:tcBorders>
              <w:top w:val="nil"/>
              <w:bottom w:val="single" w:sz="4" w:space="0" w:color="auto"/>
            </w:tcBorders>
            <w:vAlign w:val="center"/>
          </w:tcPr>
          <w:p w14:paraId="25F5509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线下地址</w:t>
            </w:r>
            <w:r w:rsidRPr="00091D0F">
              <w:rPr>
                <w:rFonts w:ascii="Arial" w:eastAsia="KaiTi" w:hAnsi="Arial" w:cs="Arial"/>
                <w:b/>
                <w:kern w:val="0"/>
                <w:sz w:val="20"/>
                <w:szCs w:val="20"/>
              </w:rPr>
              <w:t xml:space="preserve"> / </w:t>
            </w:r>
            <w:r w:rsidRPr="00091D0F">
              <w:rPr>
                <w:rFonts w:ascii="Arial" w:eastAsia="KaiTi" w:hAnsi="Arial" w:cs="Arial"/>
                <w:b/>
                <w:kern w:val="0"/>
                <w:sz w:val="20"/>
                <w:szCs w:val="20"/>
              </w:rPr>
              <w:t>线上拨入</w:t>
            </w:r>
          </w:p>
        </w:tc>
        <w:tc>
          <w:tcPr>
            <w:tcW w:w="490" w:type="pct"/>
            <w:tcBorders>
              <w:top w:val="nil"/>
              <w:bottom w:val="single" w:sz="4" w:space="0" w:color="auto"/>
            </w:tcBorders>
            <w:vAlign w:val="center"/>
          </w:tcPr>
          <w:p w14:paraId="4F226D6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 xml:space="preserve">负责投行</w:t>
            </w:r>
          </w:p>
        </w:tc>
      </w:tr>
      <w:tr w:rsidR="009329B1" w:rsidRPr="00091D0F" w14:paraId="0303DC9B" w14:textId="77777777" w:rsidTr="00506792">
        <w:trPr>
          <w:trHeight w:val="1835"/>
          <w:tblHeader/>
        </w:trPr>
        <w:tc>
          <w:tcPr>
            <w:tcW w:w="654" w:type="pct"/>
            <w:vMerge w:val="restart"/>
            <w:tcBorders>
              <w:top w:val="single" w:sz="4" w:space="0" w:color="auto"/>
              <w:bottom w:val="single" w:sz="4" w:space="0" w:color="auto"/>
            </w:tcBorders>
            <w:vAlign w:val="center"/>
          </w:tcPr>
          <w:p w14:paraId="160B96A6" w14:textId="7DC1AEE9" w:rsidR="009329B1" w:rsidRPr="00187681" w:rsidRDefault="00187681" w:rsidP="00187681">
            <w:pPr>
              <w:widowControl/>
              <w:jc w:val="center"/>
              <w:rPr>
                <w:rFonts w:ascii="Arial" w:eastAsia="KaiTi" w:hAnsi="Arial" w:cs="Arial"/>
                <w:kern w:val="0"/>
                <w:sz w:val="20"/>
                <w:szCs w:val="20"/>
              </w:rPr>
            </w:pPr>
            <w:r w:rsidRPr="00187681">
              <w:rPr>
                <w:rFonts w:ascii="Arial" w:eastAsia="KaiTi" w:hAnsi="Arial" w:cs="Arial"/>
                <w:kern w:val="0"/>
                <w:sz w:val="20"/>
                <w:szCs w:val="20"/>
              </w:rPr>
              <w:t xml:space="preserve">9:30-10:30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vMerge w:val="restart"/>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小组会</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China AMC</w:t>
              <w:br/>
              <w:t xml:space="preserve">华夏基金</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中资长线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Shawn Huang（基金经理）甘添（总裁）黄硕（基金经理）张钧（研究部主管）宋坤蓉（分析师）远景动力：范磊（基金经理）阿麦斯Aaron Song（ECM）</w:t>
            </w:r>
          </w:p>
        </w:tc>
        <w:tc>
          <w:tcPr>
            <w:tcW w:w="969" w:type="pct"/>
            <w:vMerge w:val="restar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address1</w:t>
            </w:r>
          </w:p>
        </w:tc>
        <w:tc>
          <w:tcPr>
            <w:tcW w:w="490" w:type="pct"/>
            <w:vMerge w:val="restar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vMerge/>
            <w:tcBorders>
              <w:top w:val="single" w:sz="4" w:space="0" w:color="auto"/>
              <w:bottom w:val="single" w:sz="4" w:space="0" w:color="auto"/>
            </w:tcBorders>
            <w:vAlign w:val="center"/>
          </w:tcPr>
          <w:p/>
        </w:tc>
        <w:tc>
          <w:tcPr>
            <w:tcW w:w="554" w:type="pct"/>
            <w:gridSpan w:val="2"/>
            <w:vMerge/>
            <w:tcBorders>
              <w:top w:val="single" w:sz="4" w:space="0" w:color="auto"/>
              <w:bottom w:val="single" w:sz="4" w:space="0" w:color="auto"/>
            </w:tcBorders>
            <w:vAlign w:val="center"/>
          </w:tcP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China Orient</w:t>
              <w:br/>
              <w:t xml:space="preserve">中国东方</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中资长线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张峰 （基金经理）</w:t>
            </w:r>
          </w:p>
        </w:tc>
        <w:tc>
          <w:tcPr>
            <w:tcW w:w="969" w:type="pct"/>
            <w:vMerge/>
            <w:tcBorders>
              <w:top w:val="single" w:sz="4" w:space="0" w:color="auto"/>
              <w:bottom w:val="single" w:sz="4" w:space="0" w:color="auto"/>
            </w:tcBorders>
            <w:vAlign w:val="center"/>
          </w:tcPr>
          <w:p/>
        </w:tc>
        <w:tc>
          <w:tcPr>
            <w:tcW w:w="490" w:type="pct"/>
            <w:vMerge/>
            <w:tcBorders>
              <w:top w:val="single" w:sz="4" w:space="0" w:color="auto"/>
              <w:bottom w:val="single" w:sz="4" w:space="0" w:color="auto"/>
            </w:tcBorders>
            <w:vAlign w:val="center"/>
          </w:tcPr>
          <w:p/>
        </w:tc>
      </w:tr>
      <w:tr w:rsidR="004F0055" w:rsidRPr="00091D0F" w14:paraId="4CABB9B5" w14:textId="77777777" w:rsidTr="00506792">
        <w:trPr>
          <w:trHeight w:val="1835"/>
          <w:tblHeader/>
        </w:trPr>
        <w:tc>
          <w:tcPr>
            <w:tcW w:w="654" w:type="pct"/>
            <w:vMerge w:val="restar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187681" w:rsidRPr="00187681">
              <w:rPr>
                <w:rFonts w:ascii="Arial" w:eastAsia="KaiTi" w:hAnsi="Arial" w:cs="Arial"/>
                <w:kern w:val="0"/>
                <w:sz w:val="20"/>
                <w:szCs w:val="20"/>
              </w:rPr>
              <w:t xml:space="preserve">11:00-12:00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vMerge w:val="restart"/>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小组会</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China Life PE</w:t>
              <w:br/>
              <w:t xml:space="preserve">国寿股权</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 私募股权</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郑海军（投资总监）</w:t>
            </w:r>
          </w:p>
        </w:tc>
        <w:tc>
          <w:tcPr>
            <w:tcW w:w="969" w:type="pct"/>
            <w:vMerge w:val="restar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address2</w:t>
            </w:r>
          </w:p>
        </w:tc>
        <w:tc>
          <w:tcPr>
            <w:tcW w:w="490" w:type="pct"/>
            <w:vMerge w:val="restar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vMerge/>
            <w:tcBorders>
              <w:top w:val="single" w:sz="4" w:space="0" w:color="auto"/>
              <w:bottom w:val="single" w:sz="4" w:space="0" w:color="auto"/>
            </w:tcBorders>
            <w:vAlign w:val="center"/>
          </w:tcPr>
          <w:p/>
        </w:tc>
        <w:tc>
          <w:tcPr>
            <w:tcW w:w="554" w:type="pct"/>
            <w:gridSpan w:val="2"/>
            <w:vMerge/>
            <w:tcBorders>
              <w:top w:val="single" w:sz="4" w:space="0" w:color="auto"/>
              <w:bottom w:val="single" w:sz="4" w:space="0" w:color="auto"/>
            </w:tcBorders>
            <w:vAlign w:val="center"/>
          </w:tcP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CPIC</w:t>
              <w:br/>
              <w:t xml:space="preserve">中国太保</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险资长线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Nick Feng（机械分析师）</w:t>
              <w:br/>
              <w:t xml:space="preserve">阿麦斯：</w:t>
              <w:br/>
              <w:t xml:space="preserve">Daniel Wu（董事）</w:t>
              <w:br/>
              <w:t xml:space="preserve">Alan Zhong（权益部负责人）</w:t>
            </w:r>
          </w:p>
        </w:tc>
        <w:tc>
          <w:tcPr>
            <w:tcW w:w="969" w:type="pct"/>
            <w:vMerge/>
            <w:tcBorders>
              <w:top w:val="single" w:sz="4" w:space="0" w:color="auto"/>
              <w:bottom w:val="single" w:sz="4" w:space="0" w:color="auto"/>
            </w:tcBorders>
            <w:vAlign w:val="center"/>
          </w:tcPr>
          <w:p/>
        </w:tc>
        <w:tc>
          <w:tcPr>
            <w:tcW w:w="490" w:type="pct"/>
            <w:vMerge/>
            <w:tcBorders>
              <w:top w:val="single" w:sz="4" w:space="0" w:color="auto"/>
              <w:bottom w:val="single" w:sz="4" w:space="0" w:color="auto"/>
            </w:tcBorders>
            <w:vAlign w:val="center"/>
          </w:tcPr>
          <w:p/>
        </w:tc>
      </w:tr>
    </w:tbl>
    <w:p w14:paraId="3D23DD38" w14:textId="3DBBBC77" w:rsidR="002A4E98" w:rsidRDefault="00E443C2" w:rsidP="00D63B31">
      <w:pPr>
        <w:widowControl/>
        <w:jc w:val="center"/>
        <w:rPr>
          <w:rFonts w:ascii="Arial" w:eastAsia="KaiTi" w:hAnsi="Arial" w:cs="Arial"/>
          <w:b/>
          <w:color w:val="000000" w:themeColor="text1"/>
          <w:kern w:val="0"/>
          <w:sz w:val="20"/>
          <w:szCs w:val="20"/>
        </w:rPr>
      </w:pPr>
      <w:r w:rsidRPr="00091D0F">
        <w:rPr>
          <w:rFonts w:ascii="Arial" w:eastAsia="KaiTi" w:hAnsi="Arial" w:cs="Arial"/>
          <w:b/>
          <w:color w:val="000000" w:themeColor="text1"/>
          <w:kern w:val="0"/>
          <w:sz w:val="20"/>
          <w:szCs w:val="20"/>
        </w:rPr>
        <w:br w:type="page"/>
      </w:r>
      <w:r w:rsidR="00351F38" w:rsidRPr="00836643">
        <w:rPr>
          <w:rFonts w:ascii="Arial" w:eastAsia="KaiTi" w:hAnsi="Arial" w:cs="Arial"/>
          <w:b/>
          <w:color w:val="000000" w:themeColor="text1"/>
          <w:kern w:val="0"/>
          <w:sz w:val="20"/>
          <w:szCs w:val="20"/>
        </w:rPr>
        <w:lastRenderedPageBreak/>
        <w:t xml:space="preserve"/>
      </w:r>
      <w:r w:rsidR="00647CC8" w:rsidRPr="00091D0F">
        <w:rPr>
          <w:rFonts w:ascii="Arial" w:eastAsia="KaiTi" w:hAnsi="Arial" w:cs="Arial"/>
          <w:b/>
          <w:color w:val="002060"/>
          <w:kern w:val="0"/>
          <w:sz w:val="28"/>
          <w:szCs w:val="24"/>
        </w:rPr>
        <w:t xml:space="preserve">投资者会议日程安排</w:t>
      </w:r>
    </w:p>
    <w:p w14:paraId="568EF833" w14:textId="77777777" w:rsidR="00810685" w:rsidRPr="00091D0F" w:rsidRDefault="00810685">
      <w:pPr>
        <w:widowControl/>
        <w:spacing w:before="60" w:after="60" w:line="220" w:lineRule="exact"/>
        <w:jc w:val="center"/>
        <w:rPr>
          <w:rFonts w:ascii="Arial" w:eastAsia="KaiTi" w:hAnsi="Arial" w:cs="Arial"/>
          <w:b/>
          <w:color w:val="000000" w:themeColor="text1"/>
          <w:kern w:val="0"/>
          <w:sz w:val="20"/>
          <w:szCs w:val="20"/>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39"/>
        <w:gridCol w:w="1158"/>
        <w:gridCol w:w="1799"/>
        <w:gridCol w:w="1441"/>
        <w:gridCol w:w="1799"/>
        <w:gridCol w:w="2093"/>
        <w:gridCol w:w="1058"/>
      </w:tblGrid>
      <w:tr w:rsidR="00810685" w:rsidRPr="00091D0F" w14:paraId="7D41C35D" w14:textId="77777777" w:rsidTr="0023404A">
        <w:trPr>
          <w:trHeight w:val="459"/>
          <w:tblHeader/>
        </w:trPr>
        <w:tc>
          <w:tcPr>
            <w:tcW w:w="5000" w:type="pct"/>
            <w:gridSpan w:val="8"/>
            <w:tcBorders>
              <w:top w:val="nil"/>
              <w:bottom w:val="nil"/>
            </w:tcBorders>
            <w:shd w:val="clear" w:color="auto" w:fill="002060"/>
            <w:vAlign w:val="center"/>
          </w:tcPr>
          <w:p w14:paraId="1DCDDA70" w14:textId="2CCDBF6E" w:rsidR="00810685" w:rsidRPr="00A47043" w:rsidRDefault="002F63FC" w:rsidP="0023404A">
            <w:pPr>
              <w:widowControl/>
              <w:spacing w:before="60" w:after="60" w:line="220" w:lineRule="exact"/>
              <w:jc w:val="center"/>
              <w:rPr>
                <w:rFonts w:ascii="Arial" w:eastAsia="KaiTi" w:hAnsi="Arial" w:cs="Arial"/>
                <w:b/>
                <w:color w:val="FFFFFF"/>
                <w:kern w:val="0"/>
                <w:sz w:val="24"/>
                <w:szCs w:val="24"/>
                <w:lang w:eastAsia="zh-TW"/>
              </w:rPr>
            </w:pPr>
            <w:proofErr w:type="gramStart"/>
            <w:r w:rsidRPr="00A47043">
              <w:rPr>
                <w:rFonts w:ascii="KaiTi" w:eastAsia="KaiTi" w:hAnsi="KaiTi" w:cs="Arial"/>
                <w:b/>
                <w:color w:val="FFFFFF"/>
                <w:sz w:val="24"/>
                <w:szCs w:val="24"/>
              </w:rPr>
              <w:t xml:space="preserve">6月20日（周六）</w:t>
            </w:r>
            <w:r w:rsidR="00647CC8" w:rsidRPr="00A47043">
              <w:rPr>
                <w:rFonts w:ascii="KaiTi" w:eastAsia="KaiTi" w:hAnsi="KaiTi" w:cs="Arial"/>
                <w:b/>
                <w:color w:val="FFFFFF"/>
                <w:kern w:val="0"/>
                <w:sz w:val="24"/>
                <w:szCs w:val="24"/>
              </w:rPr>
              <w:t xml:space="preserve">|</w:t>
            </w:r>
            <w:proofErr w:type="gramEnd"/>
            <w:r w:rsidR="00647CC8" w:rsidRPr="00A47043">
              <w:rPr>
                <w:rFonts w:ascii="Arial" w:eastAsia="KaiTi" w:hAnsi="Arial" w:cs="Arial"/>
                <w:b/>
                <w:color w:val="FFFFFF"/>
                <w:kern w:val="0"/>
                <w:sz w:val="24"/>
                <w:szCs w:val="24"/>
              </w:rPr>
              <w:t xml:space="preserve"> </w:t>
            </w:r>
            <w:proofErr w:type="gramStart"/>
            <w:r w:rsidRPr="00A47043">
              <w:rPr>
                <w:rFonts w:ascii="KaiTi" w:eastAsia="KaiTi" w:hAnsi="KaiTi" w:cs="Arial"/>
                <w:b/>
                <w:color w:val="FFFFFF"/>
                <w:sz w:val="24"/>
                <w:szCs w:val="24"/>
              </w:rPr>
              <w:t xml:space="preserve">上海</w:t>
            </w:r>
            <w:r w:rsidR="00F54145" w:rsidRPr="00A47043">
              <w:rPr>
                <w:rFonts w:ascii="Arial" w:eastAsia="KaiTi" w:hAnsi="Arial" w:cs="Arial"/>
                <w:b/>
                <w:color w:val="FFFFFF"/>
                <w:kern w:val="0"/>
                <w:sz w:val="24"/>
                <w:szCs w:val="24"/>
              </w:rPr>
              <w:fldChar w:fldCharType="begin"/>
            </w:r>
            <w:r w:rsidR="00F54145" w:rsidRPr="00A47043">
              <w:rPr>
                <w:rFonts w:ascii="Arial" w:eastAsia="KaiTi" w:hAnsi="Arial" w:cs="Arial"/>
                <w:b/>
                <w:color w:val="FFFFFF"/>
                <w:kern w:val="0"/>
                <w:sz w:val="24"/>
                <w:szCs w:val="24"/>
              </w:rPr>
              <w:instrText xml:space="preserve"> MERGEFIELD Place1 </w:instrText>
            </w:r>
            <w:r w:rsidR="00F54145" w:rsidRPr="00A47043">
              <w:rPr>
                <w:rFonts w:ascii="Arial" w:eastAsia="KaiTi" w:hAnsi="Arial" w:cs="Arial"/>
                <w:b/>
                <w:color w:val="FFFFFF"/>
                <w:kern w:val="0"/>
                <w:sz w:val="24"/>
                <w:szCs w:val="24"/>
              </w:rPr>
              <w:fldChar w:fldCharType="separate"/>
            </w:r>
            <w:r w:rsidR="00F54145" w:rsidRPr="00A47043">
              <w:rPr>
                <w:rFonts w:ascii="Arial" w:eastAsia="KaiTi" w:hAnsi="Arial" w:cs="Arial"/>
                <w:b/>
                <w:color w:val="FFFFFF"/>
                <w:kern w:val="0"/>
                <w:sz w:val="24"/>
                <w:szCs w:val="24"/>
              </w:rPr>
              <w:fldChar w:fldCharType="end"/>
            </w:r>
          </w:p>
        </w:tc>
      </w:tr>
      <w:tr w:rsidR="00326850" w:rsidRPr="00091D0F" w14:paraId="76CCD8FE" w14:textId="77777777" w:rsidTr="00506792">
        <w:trPr>
          <w:trHeight w:val="178"/>
          <w:tblHeader/>
        </w:trPr>
        <w:tc>
          <w:tcPr>
            <w:tcW w:w="672" w:type="pct"/>
            <w:gridSpan w:val="2"/>
            <w:tcBorders>
              <w:top w:val="nil"/>
              <w:bottom w:val="single" w:sz="4" w:space="0" w:color="auto"/>
            </w:tcBorders>
            <w:vAlign w:val="center"/>
          </w:tcPr>
          <w:p w14:paraId="5EF0CE54"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会议时间</w:t>
            </w:r>
            <w:r w:rsidRPr="00091D0F">
              <w:rPr>
                <w:rFonts w:ascii="Arial" w:eastAsia="KaiTi" w:hAnsi="Arial" w:cs="Arial"/>
                <w:b/>
                <w:kern w:val="0"/>
                <w:sz w:val="20"/>
                <w:szCs w:val="20"/>
              </w:rPr>
              <w:br/>
            </w:r>
            <w:r w:rsidRPr="00091D0F">
              <w:rPr>
                <w:rFonts w:ascii="Arial" w:eastAsia="KaiTi" w:hAnsi="Arial" w:cs="Arial"/>
                <w:b/>
                <w:kern w:val="0"/>
                <w:sz w:val="20"/>
                <w:szCs w:val="20"/>
              </w:rPr>
              <w:t>（本地时间）</w:t>
            </w:r>
          </w:p>
        </w:tc>
        <w:tc>
          <w:tcPr>
            <w:tcW w:w="536" w:type="pct"/>
            <w:tcBorders>
              <w:top w:val="nil"/>
              <w:bottom w:val="single" w:sz="4" w:space="0" w:color="auto"/>
            </w:tcBorders>
            <w:vAlign w:val="center"/>
          </w:tcPr>
          <w:p w14:paraId="57285CFB"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会议形式</w:t>
            </w:r>
          </w:p>
        </w:tc>
        <w:tc>
          <w:tcPr>
            <w:tcW w:w="833" w:type="pct"/>
            <w:tcBorders>
              <w:top w:val="nil"/>
              <w:bottom w:val="single" w:sz="4" w:space="0" w:color="auto"/>
            </w:tcBorders>
            <w:vAlign w:val="center"/>
          </w:tcPr>
          <w:p w14:paraId="4283FBA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p>
        </w:tc>
        <w:tc>
          <w:tcPr>
            <w:tcW w:w="667" w:type="pct"/>
            <w:tcBorders>
              <w:top w:val="nil"/>
              <w:bottom w:val="single" w:sz="4" w:space="0" w:color="auto"/>
            </w:tcBorders>
            <w:vAlign w:val="center"/>
          </w:tcPr>
          <w:p w14:paraId="240A7F64" w14:textId="38CA373C"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r>
              <w:rPr>
                <w:rFonts w:ascii="Arial" w:eastAsia="KaiTi" w:hAnsi="Arial" w:cs="Arial" w:hint="eastAsia"/>
                <w:b/>
                <w:kern w:val="0"/>
                <w:sz w:val="20"/>
                <w:szCs w:val="20"/>
              </w:rPr>
              <w:t>类型</w:t>
            </w:r>
          </w:p>
        </w:tc>
        <w:tc>
          <w:tcPr>
            <w:tcW w:w="833" w:type="pct"/>
            <w:tcBorders>
              <w:top w:val="nil"/>
              <w:bottom w:val="single" w:sz="4" w:space="0" w:color="auto"/>
            </w:tcBorders>
            <w:vAlign w:val="center"/>
          </w:tcPr>
          <w:p w14:paraId="5C5AE44D" w14:textId="300EE564" w:rsidR="00326850" w:rsidRPr="00091D0F" w:rsidRDefault="00326850" w:rsidP="00F74AC0">
            <w:pPr>
              <w:jc w:val="center"/>
              <w:rPr>
                <w:rFonts w:ascii="Arial" w:eastAsia="KaiTi" w:hAnsi="Arial" w:cs="Arial"/>
                <w:b/>
                <w:kern w:val="0"/>
                <w:sz w:val="20"/>
                <w:szCs w:val="20"/>
              </w:rPr>
            </w:pPr>
            <w:r w:rsidRPr="00091D0F">
              <w:rPr>
                <w:rFonts w:ascii="Arial" w:eastAsia="KaiTi" w:hAnsi="Arial" w:cs="Arial"/>
                <w:b/>
                <w:kern w:val="0"/>
                <w:sz w:val="20"/>
                <w:szCs w:val="20"/>
              </w:rPr>
              <w:t>参会人员</w:t>
            </w:r>
          </w:p>
        </w:tc>
        <w:tc>
          <w:tcPr>
            <w:tcW w:w="969" w:type="pct"/>
            <w:tcBorders>
              <w:top w:val="nil"/>
              <w:bottom w:val="single" w:sz="4" w:space="0" w:color="auto"/>
            </w:tcBorders>
            <w:vAlign w:val="center"/>
          </w:tcPr>
          <w:p w14:paraId="25F5509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线下地址</w:t>
            </w:r>
            <w:r w:rsidRPr="00091D0F">
              <w:rPr>
                <w:rFonts w:ascii="Arial" w:eastAsia="KaiTi" w:hAnsi="Arial" w:cs="Arial"/>
                <w:b/>
                <w:kern w:val="0"/>
                <w:sz w:val="20"/>
                <w:szCs w:val="20"/>
              </w:rPr>
              <w:t xml:space="preserve"> / </w:t>
            </w:r>
            <w:r w:rsidRPr="00091D0F">
              <w:rPr>
                <w:rFonts w:ascii="Arial" w:eastAsia="KaiTi" w:hAnsi="Arial" w:cs="Arial"/>
                <w:b/>
                <w:kern w:val="0"/>
                <w:sz w:val="20"/>
                <w:szCs w:val="20"/>
              </w:rPr>
              <w:t>线上拨入</w:t>
            </w:r>
          </w:p>
        </w:tc>
        <w:tc>
          <w:tcPr>
            <w:tcW w:w="490" w:type="pct"/>
            <w:tcBorders>
              <w:top w:val="nil"/>
              <w:bottom w:val="single" w:sz="4" w:space="0" w:color="auto"/>
            </w:tcBorders>
            <w:vAlign w:val="center"/>
          </w:tcPr>
          <w:p w14:paraId="4F226D6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 xml:space="preserve">负责投行</w:t>
            </w:r>
          </w:p>
        </w:tc>
      </w:tr>
      <w:tr w:rsidR="009329B1" w:rsidRPr="00091D0F" w14:paraId="0303DC9B" w14:textId="77777777" w:rsidTr="00506792">
        <w:trPr>
          <w:trHeight w:val="1835"/>
          <w:tblHeader/>
        </w:trPr>
        <w:tc>
          <w:tcPr>
            <w:tcW w:w="654" w:type="pct"/>
            <w:vMerge w:val="restart"/>
            <w:tcBorders>
              <w:top w:val="single" w:sz="4" w:space="0" w:color="auto"/>
              <w:bottom w:val="single" w:sz="4" w:space="0" w:color="auto"/>
            </w:tcBorders>
            <w:vAlign w:val="center"/>
          </w:tcPr>
          <w:p w14:paraId="160B96A6" w14:textId="7DC1AEE9" w:rsidR="009329B1" w:rsidRPr="00187681" w:rsidRDefault="00187681" w:rsidP="00187681">
            <w:pPr>
              <w:widowControl/>
              <w:jc w:val="center"/>
              <w:rPr>
                <w:rFonts w:ascii="Arial" w:eastAsia="KaiTi" w:hAnsi="Arial" w:cs="Arial"/>
                <w:kern w:val="0"/>
                <w:sz w:val="20"/>
                <w:szCs w:val="20"/>
              </w:rPr>
            </w:pPr>
            <w:r w:rsidRPr="00187681">
              <w:rPr>
                <w:rFonts w:ascii="Arial" w:eastAsia="KaiTi" w:hAnsi="Arial" w:cs="Arial"/>
                <w:kern w:val="0"/>
                <w:sz w:val="20"/>
                <w:szCs w:val="20"/>
              </w:rPr>
              <w:t xml:space="preserve">9:30-10:30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vMerge w:val="restart"/>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小组会</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GBA</w:t>
              <w:br/>
              <w:t xml:space="preserve">大湾区基金</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中资长线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Adonis Zhu（董事总经理）</w:t>
              <w:br/>
              <w:t xml:space="preserve">LUO Cheng, Adonis ZHU（执行董事）</w:t>
              <w:br/>
              <w:t xml:space="preserve">Yolanda Yin（资深分析师）</w:t>
              <w:br/>
              <w:t xml:space="preserve">张琼（资深分析师）</w:t>
              <w:br/>
              <w:t xml:space="preserve">Zena Zhang（资深分析师）</w:t>
              <w:br/>
              <w:t xml:space="preserve"/>
              <w:br/>
              <w:t xml:space="preserve">远景动力：</w:t>
              <w:br/>
              <w:t xml:space="preserve">胡章宏（董事长）</w:t>
              <w:br/>
              <w:t xml:space="preserve">殷聰（总经理）</w:t>
              <w:br/>
              <w:t xml:space="preserve">祝昱华（董事总经理）</w:t>
              <w:br/>
              <w:t xml:space="preserve">王建平（董事总经理）</w:t>
              <w:br/>
              <w:t xml:space="preserve">黄炜（执行总监）"</w:t>
              <w:br/>
              <w:t xml:space="preserve"/>
              <w:br/>
              <w:t xml:space="preserve">阿麦斯：Icey Tao（资深研究员）</w:t>
            </w:r>
          </w:p>
        </w:tc>
        <w:tc>
          <w:tcPr>
            <w:tcW w:w="969" w:type="pct"/>
            <w:vMerge w:val="restar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address5</w:t>
            </w:r>
          </w:p>
        </w:tc>
        <w:tc>
          <w:tcPr>
            <w:tcW w:w="490" w:type="pct"/>
            <w:vMerge w:val="restar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vMerge/>
            <w:tcBorders>
              <w:top w:val="single" w:sz="4" w:space="0" w:color="auto"/>
              <w:bottom w:val="single" w:sz="4" w:space="0" w:color="auto"/>
            </w:tcBorders>
            <w:vAlign w:val="center"/>
          </w:tcPr>
          <w:p/>
        </w:tc>
        <w:tc>
          <w:tcPr>
            <w:tcW w:w="554" w:type="pct"/>
            <w:gridSpan w:val="2"/>
            <w:vMerge/>
            <w:tcBorders>
              <w:top w:val="single" w:sz="4" w:space="0" w:color="auto"/>
              <w:bottom w:val="single" w:sz="4" w:space="0" w:color="auto"/>
            </w:tcBorders>
            <w:vAlign w:val="center"/>
          </w:tcP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SoftBank Venture Asia</w:t>
              <w:br/>
              <w:t xml:space="preserve">软银亚洲</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国际长线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Kevin（董事总经理）</w:t>
              <w:br/>
              <w:t xml:space="preserve">Jason Ding（合伙人）</w:t>
              <w:br/>
              <w:t xml:space="preserve">Frank Li（合伙人）</w:t>
            </w:r>
          </w:p>
        </w:tc>
        <w:tc>
          <w:tcPr>
            <w:tcW w:w="969" w:type="pct"/>
            <w:vMerge/>
            <w:tcBorders>
              <w:top w:val="single" w:sz="4" w:space="0" w:color="auto"/>
              <w:bottom w:val="single" w:sz="4" w:space="0" w:color="auto"/>
            </w:tcBorders>
            <w:vAlign w:val="center"/>
          </w:tcPr>
          <w:p/>
        </w:tc>
        <w:tc>
          <w:tcPr>
            <w:tcW w:w="490" w:type="pct"/>
            <w:vMerge/>
            <w:tcBorders>
              <w:top w:val="single" w:sz="4" w:space="0" w:color="auto"/>
              <w:bottom w:val="single" w:sz="4" w:space="0" w:color="auto"/>
            </w:tcBorders>
            <w:vAlign w:val="center"/>
          </w:tcPr>
          <w:p/>
        </w:tc>
      </w:tr>
      <w:tr w:rsidR="004F0055" w:rsidRPr="00091D0F" w14:paraId="4CABB9B5" w14:textId="77777777" w:rsidTr="00506792">
        <w:trPr>
          <w:trHeight w:val="1835"/>
          <w:tblHeader/>
        </w:trPr>
        <w:tc>
          <w:tcPr>
            <w:tcW w:w="654" w:type="pc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187681" w:rsidRPr="00187681">
              <w:rPr>
                <w:rFonts w:ascii="Arial" w:eastAsia="KaiTi" w:hAnsi="Arial" w:cs="Arial"/>
                <w:kern w:val="0"/>
                <w:sz w:val="20"/>
                <w:szCs w:val="20"/>
              </w:rPr>
              <w:t xml:space="preserve">11:00-12:00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1对1</w:t>
              <w:br/>
              <w:t xml:space="preserve">午餐会</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Jump Trading</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多策略基金</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Edgar Hu （基金经理）</w:t>
              <w:br/>
              <w:t xml:space="preserve">文博（高级分析师）</w:t>
              <w:br/>
              <w:t xml:space="preserve">Phoebe Guo（基金经理）</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address6</w:t>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vMerge w:val="restart"/>
            <w:tcBorders>
              <w:top w:val="single" w:sz="4" w:space="0" w:color="auto"/>
              <w:bottom w:val="single" w:sz="4" w:space="0" w:color="auto"/>
            </w:tcBorders>
            <w:vAlign w:val="center"/>
          </w:tcPr>
          <w:p w14:paraId="25941EBD" w14:textId="70915A6E" w:rsidR="00187681" w:rsidRPr="00974A66" w:rsidRDefault="00836643" w:rsidP="00974A66">
            <w:pPr>
              <w:widowControl/>
              <w:jc w:val="center"/>
              <w:rPr>
                <w:rFonts w:ascii="Arial" w:eastAsia="KaiTi" w:hAnsi="Arial" w:cs="Arial"/>
                <w:color w:val="000000"/>
                <w:kern w:val="0"/>
                <w:sz w:val="20"/>
                <w:szCs w:val="20"/>
              </w:rPr>
            </w:pPr>
            <w:r w:rsidRPr="00836643">
              <w:rPr>
                <w:rFonts w:ascii="Arial" w:eastAsia="KaiTi" w:hAnsi="Arial" w:cs="Arial"/>
                <w:color w:val="000000"/>
                <w:kern w:val="0"/>
                <w:sz w:val="20"/>
                <w:szCs w:val="20"/>
              </w:rPr>
              <w:t xml:space="preserve"/>
            </w:r>
            <w:r w:rsidR="00187681" w:rsidRPr="00187681">
              <w:rPr>
                <w:rFonts w:ascii="Arial" w:eastAsia="KaiTi" w:hAnsi="Arial" w:cs="Arial"/>
                <w:kern w:val="0"/>
                <w:sz w:val="20"/>
                <w:szCs w:val="20"/>
              </w:rPr>
              <w:t xml:space="preserve">14:00-15:00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vMerge w:val="restart"/>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小组会</w:t>
              <w:br/>
              <w:t xml:space="preserve">线上会议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Hudson River Trading</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多策略基金</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Toh Zhen Zhou（基金经理）</w:t>
            </w:r>
          </w:p>
        </w:tc>
        <w:tc>
          <w:tcPr>
            <w:tcW w:w="969" w:type="pct"/>
            <w:vMerge w:val="restar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online</w:t>
            </w:r>
          </w:p>
        </w:tc>
        <w:tc>
          <w:tcPr>
            <w:tcW w:w="490" w:type="pct"/>
            <w:vMerge w:val="restar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r w:rsidR="004F0055" w:rsidRPr="00091D0F" w14:paraId="4CABB9B5" w14:textId="77777777" w:rsidTr="00506792">
        <w:trPr>
          <w:trHeight w:val="1835"/>
          <w:tblHeader/>
        </w:trPr>
        <w:tc>
          <w:tcPr>
            <w:tcW w:w="654" w:type="pct"/>
            <w:vMerge/>
            <w:tcBorders>
              <w:top w:val="single" w:sz="4" w:space="0" w:color="auto"/>
              <w:bottom w:val="single" w:sz="4" w:space="0" w:color="auto"/>
            </w:tcBorders>
            <w:vAlign w:val="center"/>
          </w:tcPr>
          <w:p/>
        </w:tc>
        <w:tc>
          <w:tcPr>
            <w:tcW w:w="554" w:type="pct"/>
            <w:gridSpan w:val="2"/>
            <w:vMerge/>
            <w:tcBorders>
              <w:top w:val="single" w:sz="4" w:space="0" w:color="auto"/>
              <w:bottom w:val="single" w:sz="4" w:space="0" w:color="auto"/>
            </w:tcBorders>
            <w:vAlign w:val="center"/>
          </w:tcP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JPM AM</w:t>
              <w:br/>
              <w:t xml:space="preserve">JP摩根资管</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国际长线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Luka Zhu（资深研究员）</w:t>
              <w:br/>
              <w:t xml:space="preserve"/>
              <w:br/>
              <w:t xml:space="preserve">远景动力：</w:t>
              <w:br/>
              <w:t xml:space="preserve">Howard Wang（大中华区投资总监）</w:t>
              <w:br/>
              <w:t xml:space="preserve">Mark Mao（执行总经理）</w:t>
              <w:br/>
              <w:t xml:space="preserve">Penny Tu（基金经理）</w:t>
              <w:br/>
              <w:t xml:space="preserve">Julie Ho（基金经理）"</w:t>
            </w:r>
          </w:p>
        </w:tc>
        <w:tc>
          <w:tcPr>
            <w:tcW w:w="969" w:type="pct"/>
            <w:vMerge/>
            <w:tcBorders>
              <w:top w:val="single" w:sz="4" w:space="0" w:color="auto"/>
              <w:bottom w:val="single" w:sz="4" w:space="0" w:color="auto"/>
            </w:tcBorders>
            <w:vAlign w:val="center"/>
          </w:tcPr>
          <w:p/>
        </w:tc>
        <w:tc>
          <w:tcPr>
            <w:tcW w:w="490" w:type="pct"/>
            <w:vMerge/>
            <w:tcBorders>
              <w:top w:val="single" w:sz="4" w:space="0" w:color="auto"/>
              <w:bottom w:val="single" w:sz="4" w:space="0" w:color="auto"/>
            </w:tcBorders>
            <w:vAlign w:val="center"/>
          </w:tcPr>
          <w:p/>
        </w:tc>
      </w:tr>
      <w:tr w:rsidR="004F0055" w:rsidRPr="00091D0F" w14:paraId="4CABB9B5" w14:textId="77777777" w:rsidTr="00506792">
        <w:trPr>
          <w:trHeight w:val="1835"/>
          <w:tblHeader/>
        </w:trPr>
        <w:tc>
          <w:tcPr>
            <w:tcW w:w="654" w:type="pct"/>
            <w:vMerge/>
            <w:tcBorders>
              <w:top w:val="single" w:sz="4" w:space="0" w:color="auto"/>
              <w:bottom w:val="single" w:sz="4" w:space="0" w:color="auto"/>
            </w:tcBorders>
            <w:vAlign w:val="center"/>
          </w:tcPr>
          <w:p/>
        </w:tc>
        <w:tc>
          <w:tcPr>
            <w:tcW w:w="554" w:type="pct"/>
            <w:gridSpan w:val="2"/>
            <w:vMerge/>
            <w:tcBorders>
              <w:top w:val="single" w:sz="4" w:space="0" w:color="auto"/>
              <w:bottom w:val="single" w:sz="4" w:space="0" w:color="auto"/>
            </w:tcBorders>
            <w:vAlign w:val="center"/>
          </w:tcP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Longrising AM</w:t>
              <w:br/>
              <w:t xml:space="preserve">源乐晟</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中资长线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杨建海（基金经理）</w:t>
            </w:r>
          </w:p>
        </w:tc>
        <w:tc>
          <w:tcPr>
            <w:tcW w:w="969" w:type="pct"/>
            <w:vMerge/>
            <w:tcBorders>
              <w:top w:val="single" w:sz="4" w:space="0" w:color="auto"/>
              <w:bottom w:val="single" w:sz="4" w:space="0" w:color="auto"/>
            </w:tcBorders>
            <w:vAlign w:val="center"/>
          </w:tcPr>
          <w:p/>
        </w:tc>
        <w:tc>
          <w:tcPr>
            <w:tcW w:w="490" w:type="pct"/>
            <w:vMerge/>
            <w:tcBorders>
              <w:top w:val="single" w:sz="4" w:space="0" w:color="auto"/>
              <w:bottom w:val="single" w:sz="4" w:space="0" w:color="auto"/>
            </w:tcBorders>
            <w:vAlign w:val="center"/>
          </w:tcPr>
          <w:p/>
        </w:tc>
      </w:tr>
    </w:tbl>
    <w:p w14:paraId="3D23DD38" w14:textId="3DBBBC77" w:rsidR="002A4E98" w:rsidRDefault="00E443C2" w:rsidP="00D63B31">
      <w:pPr>
        <w:widowControl/>
        <w:jc w:val="center"/>
        <w:rPr>
          <w:rFonts w:ascii="Arial" w:eastAsia="KaiTi" w:hAnsi="Arial" w:cs="Arial"/>
          <w:b/>
          <w:color w:val="000000" w:themeColor="text1"/>
          <w:kern w:val="0"/>
          <w:sz w:val="20"/>
          <w:szCs w:val="20"/>
        </w:rPr>
      </w:pPr>
      <w:r w:rsidRPr="00091D0F">
        <w:rPr>
          <w:rFonts w:ascii="Arial" w:eastAsia="KaiTi" w:hAnsi="Arial" w:cs="Arial"/>
          <w:b/>
          <w:color w:val="000000" w:themeColor="text1"/>
          <w:kern w:val="0"/>
          <w:sz w:val="20"/>
          <w:szCs w:val="20"/>
        </w:rPr>
        <w:br w:type="page"/>
      </w:r>
      <w:r w:rsidR="00351F38" w:rsidRPr="00836643">
        <w:rPr>
          <w:rFonts w:ascii="Arial" w:eastAsia="KaiTi" w:hAnsi="Arial" w:cs="Arial"/>
          <w:b/>
          <w:color w:val="000000" w:themeColor="text1"/>
          <w:kern w:val="0"/>
          <w:sz w:val="20"/>
          <w:szCs w:val="20"/>
        </w:rPr>
        <w:lastRenderedPageBreak/>
        <w:t xml:space="preserve"/>
      </w:r>
      <w:r w:rsidR="00647CC8" w:rsidRPr="00091D0F">
        <w:rPr>
          <w:rFonts w:ascii="Arial" w:eastAsia="KaiTi" w:hAnsi="Arial" w:cs="Arial"/>
          <w:b/>
          <w:color w:val="002060"/>
          <w:kern w:val="0"/>
          <w:sz w:val="28"/>
          <w:szCs w:val="24"/>
        </w:rPr>
        <w:t xml:space="preserve">投资者会议日程安排</w:t>
      </w:r>
    </w:p>
    <w:p w14:paraId="568EF833" w14:textId="77777777" w:rsidR="00810685" w:rsidRPr="00091D0F" w:rsidRDefault="00810685">
      <w:pPr>
        <w:widowControl/>
        <w:spacing w:before="60" w:after="60" w:line="220" w:lineRule="exact"/>
        <w:jc w:val="center"/>
        <w:rPr>
          <w:rFonts w:ascii="Arial" w:eastAsia="KaiTi" w:hAnsi="Arial" w:cs="Arial"/>
          <w:b/>
          <w:color w:val="000000" w:themeColor="text1"/>
          <w:kern w:val="0"/>
          <w:sz w:val="20"/>
          <w:szCs w:val="20"/>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39"/>
        <w:gridCol w:w="1158"/>
        <w:gridCol w:w="1799"/>
        <w:gridCol w:w="1441"/>
        <w:gridCol w:w="1799"/>
        <w:gridCol w:w="2093"/>
        <w:gridCol w:w="1058"/>
      </w:tblGrid>
      <w:tr w:rsidR="00810685" w:rsidRPr="00091D0F" w14:paraId="7D41C35D" w14:textId="77777777" w:rsidTr="0023404A">
        <w:trPr>
          <w:trHeight w:val="459"/>
          <w:tblHeader/>
        </w:trPr>
        <w:tc>
          <w:tcPr>
            <w:tcW w:w="5000" w:type="pct"/>
            <w:gridSpan w:val="8"/>
            <w:tcBorders>
              <w:top w:val="nil"/>
              <w:bottom w:val="nil"/>
            </w:tcBorders>
            <w:shd w:val="clear" w:color="auto" w:fill="002060"/>
            <w:vAlign w:val="center"/>
          </w:tcPr>
          <w:p w14:paraId="1DCDDA70" w14:textId="2CCDBF6E" w:rsidR="00810685" w:rsidRPr="00A47043" w:rsidRDefault="002F63FC" w:rsidP="0023404A">
            <w:pPr>
              <w:widowControl/>
              <w:spacing w:before="60" w:after="60" w:line="220" w:lineRule="exact"/>
              <w:jc w:val="center"/>
              <w:rPr>
                <w:rFonts w:ascii="Arial" w:eastAsia="KaiTi" w:hAnsi="Arial" w:cs="Arial"/>
                <w:b/>
                <w:color w:val="FFFFFF"/>
                <w:kern w:val="0"/>
                <w:sz w:val="24"/>
                <w:szCs w:val="24"/>
                <w:lang w:eastAsia="zh-TW"/>
              </w:rPr>
            </w:pPr>
            <w:proofErr w:type="gramStart"/>
            <w:r w:rsidRPr="00A47043">
              <w:rPr>
                <w:rFonts w:ascii="KaiTi" w:eastAsia="KaiTi" w:hAnsi="KaiTi" w:cs="Arial"/>
                <w:b/>
                <w:color w:val="FFFFFF"/>
                <w:sz w:val="24"/>
                <w:szCs w:val="24"/>
              </w:rPr>
              <w:t xml:space="preserve">6月25日（周四）</w:t>
            </w:r>
            <w:r w:rsidR="00647CC8" w:rsidRPr="00A47043">
              <w:rPr>
                <w:rFonts w:ascii="KaiTi" w:eastAsia="KaiTi" w:hAnsi="KaiTi" w:cs="Arial"/>
                <w:b/>
                <w:color w:val="FFFFFF"/>
                <w:kern w:val="0"/>
                <w:sz w:val="24"/>
                <w:szCs w:val="24"/>
              </w:rPr>
              <w:t xml:space="preserve">|</w:t>
            </w:r>
            <w:proofErr w:type="gramEnd"/>
            <w:r w:rsidR="00647CC8" w:rsidRPr="00A47043">
              <w:rPr>
                <w:rFonts w:ascii="Arial" w:eastAsia="KaiTi" w:hAnsi="Arial" w:cs="Arial"/>
                <w:b/>
                <w:color w:val="FFFFFF"/>
                <w:kern w:val="0"/>
                <w:sz w:val="24"/>
                <w:szCs w:val="24"/>
              </w:rPr>
              <w:t xml:space="preserve"> </w:t>
            </w:r>
            <w:proofErr w:type="gramStart"/>
            <w:r w:rsidRPr="00A47043">
              <w:rPr>
                <w:rFonts w:ascii="KaiTi" w:eastAsia="KaiTi" w:hAnsi="KaiTi" w:cs="Arial"/>
                <w:b/>
                <w:color w:val="FFFFFF"/>
                <w:sz w:val="24"/>
                <w:szCs w:val="24"/>
              </w:rPr>
              <w:t xml:space="preserve">上海</w:t>
            </w:r>
            <w:r w:rsidR="00F54145" w:rsidRPr="00A47043">
              <w:rPr>
                <w:rFonts w:ascii="Arial" w:eastAsia="KaiTi" w:hAnsi="Arial" w:cs="Arial"/>
                <w:b/>
                <w:color w:val="FFFFFF"/>
                <w:kern w:val="0"/>
                <w:sz w:val="24"/>
                <w:szCs w:val="24"/>
              </w:rPr>
              <w:fldChar w:fldCharType="begin"/>
            </w:r>
            <w:r w:rsidR="00F54145" w:rsidRPr="00A47043">
              <w:rPr>
                <w:rFonts w:ascii="Arial" w:eastAsia="KaiTi" w:hAnsi="Arial" w:cs="Arial"/>
                <w:b/>
                <w:color w:val="FFFFFF"/>
                <w:kern w:val="0"/>
                <w:sz w:val="24"/>
                <w:szCs w:val="24"/>
              </w:rPr>
              <w:instrText xml:space="preserve"> MERGEFIELD Place1 </w:instrText>
            </w:r>
            <w:r w:rsidR="00F54145" w:rsidRPr="00A47043">
              <w:rPr>
                <w:rFonts w:ascii="Arial" w:eastAsia="KaiTi" w:hAnsi="Arial" w:cs="Arial"/>
                <w:b/>
                <w:color w:val="FFFFFF"/>
                <w:kern w:val="0"/>
                <w:sz w:val="24"/>
                <w:szCs w:val="24"/>
              </w:rPr>
              <w:fldChar w:fldCharType="separate"/>
            </w:r>
            <w:r w:rsidR="00F54145" w:rsidRPr="00A47043">
              <w:rPr>
                <w:rFonts w:ascii="Arial" w:eastAsia="KaiTi" w:hAnsi="Arial" w:cs="Arial"/>
                <w:b/>
                <w:color w:val="FFFFFF"/>
                <w:kern w:val="0"/>
                <w:sz w:val="24"/>
                <w:szCs w:val="24"/>
              </w:rPr>
              <w:fldChar w:fldCharType="end"/>
            </w:r>
          </w:p>
        </w:tc>
      </w:tr>
      <w:tr w:rsidR="00326850" w:rsidRPr="00091D0F" w14:paraId="76CCD8FE" w14:textId="77777777" w:rsidTr="00506792">
        <w:trPr>
          <w:trHeight w:val="178"/>
          <w:tblHeader/>
        </w:trPr>
        <w:tc>
          <w:tcPr>
            <w:tcW w:w="672" w:type="pct"/>
            <w:gridSpan w:val="2"/>
            <w:tcBorders>
              <w:top w:val="nil"/>
              <w:bottom w:val="single" w:sz="4" w:space="0" w:color="auto"/>
            </w:tcBorders>
            <w:vAlign w:val="center"/>
          </w:tcPr>
          <w:p w14:paraId="5EF0CE54"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会议时间</w:t>
            </w:r>
            <w:r w:rsidRPr="00091D0F">
              <w:rPr>
                <w:rFonts w:ascii="Arial" w:eastAsia="KaiTi" w:hAnsi="Arial" w:cs="Arial"/>
                <w:b/>
                <w:kern w:val="0"/>
                <w:sz w:val="20"/>
                <w:szCs w:val="20"/>
              </w:rPr>
              <w:br/>
            </w:r>
            <w:r w:rsidRPr="00091D0F">
              <w:rPr>
                <w:rFonts w:ascii="Arial" w:eastAsia="KaiTi" w:hAnsi="Arial" w:cs="Arial"/>
                <w:b/>
                <w:kern w:val="0"/>
                <w:sz w:val="20"/>
                <w:szCs w:val="20"/>
              </w:rPr>
              <w:t>（本地时间）</w:t>
            </w:r>
          </w:p>
        </w:tc>
        <w:tc>
          <w:tcPr>
            <w:tcW w:w="536" w:type="pct"/>
            <w:tcBorders>
              <w:top w:val="nil"/>
              <w:bottom w:val="single" w:sz="4" w:space="0" w:color="auto"/>
            </w:tcBorders>
            <w:vAlign w:val="center"/>
          </w:tcPr>
          <w:p w14:paraId="57285CFB"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会议形式</w:t>
            </w:r>
          </w:p>
        </w:tc>
        <w:tc>
          <w:tcPr>
            <w:tcW w:w="833" w:type="pct"/>
            <w:tcBorders>
              <w:top w:val="nil"/>
              <w:bottom w:val="single" w:sz="4" w:space="0" w:color="auto"/>
            </w:tcBorders>
            <w:vAlign w:val="center"/>
          </w:tcPr>
          <w:p w14:paraId="4283FBA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p>
        </w:tc>
        <w:tc>
          <w:tcPr>
            <w:tcW w:w="667" w:type="pct"/>
            <w:tcBorders>
              <w:top w:val="nil"/>
              <w:bottom w:val="single" w:sz="4" w:space="0" w:color="auto"/>
            </w:tcBorders>
            <w:vAlign w:val="center"/>
          </w:tcPr>
          <w:p w14:paraId="240A7F64" w14:textId="38CA373C"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投资者</w:t>
            </w:r>
            <w:r>
              <w:rPr>
                <w:rFonts w:ascii="Arial" w:eastAsia="KaiTi" w:hAnsi="Arial" w:cs="Arial" w:hint="eastAsia"/>
                <w:b/>
                <w:kern w:val="0"/>
                <w:sz w:val="20"/>
                <w:szCs w:val="20"/>
              </w:rPr>
              <w:t>类型</w:t>
            </w:r>
          </w:p>
        </w:tc>
        <w:tc>
          <w:tcPr>
            <w:tcW w:w="833" w:type="pct"/>
            <w:tcBorders>
              <w:top w:val="nil"/>
              <w:bottom w:val="single" w:sz="4" w:space="0" w:color="auto"/>
            </w:tcBorders>
            <w:vAlign w:val="center"/>
          </w:tcPr>
          <w:p w14:paraId="5C5AE44D" w14:textId="300EE564" w:rsidR="00326850" w:rsidRPr="00091D0F" w:rsidRDefault="00326850" w:rsidP="00F74AC0">
            <w:pPr>
              <w:jc w:val="center"/>
              <w:rPr>
                <w:rFonts w:ascii="Arial" w:eastAsia="KaiTi" w:hAnsi="Arial" w:cs="Arial"/>
                <w:b/>
                <w:kern w:val="0"/>
                <w:sz w:val="20"/>
                <w:szCs w:val="20"/>
              </w:rPr>
            </w:pPr>
            <w:r w:rsidRPr="00091D0F">
              <w:rPr>
                <w:rFonts w:ascii="Arial" w:eastAsia="KaiTi" w:hAnsi="Arial" w:cs="Arial"/>
                <w:b/>
                <w:kern w:val="0"/>
                <w:sz w:val="20"/>
                <w:szCs w:val="20"/>
              </w:rPr>
              <w:t>参会人员</w:t>
            </w:r>
          </w:p>
        </w:tc>
        <w:tc>
          <w:tcPr>
            <w:tcW w:w="969" w:type="pct"/>
            <w:tcBorders>
              <w:top w:val="nil"/>
              <w:bottom w:val="single" w:sz="4" w:space="0" w:color="auto"/>
            </w:tcBorders>
            <w:vAlign w:val="center"/>
          </w:tcPr>
          <w:p w14:paraId="25F5509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线下地址</w:t>
            </w:r>
            <w:r w:rsidRPr="00091D0F">
              <w:rPr>
                <w:rFonts w:ascii="Arial" w:eastAsia="KaiTi" w:hAnsi="Arial" w:cs="Arial"/>
                <w:b/>
                <w:kern w:val="0"/>
                <w:sz w:val="20"/>
                <w:szCs w:val="20"/>
              </w:rPr>
              <w:t xml:space="preserve"> / </w:t>
            </w:r>
            <w:r w:rsidRPr="00091D0F">
              <w:rPr>
                <w:rFonts w:ascii="Arial" w:eastAsia="KaiTi" w:hAnsi="Arial" w:cs="Arial"/>
                <w:b/>
                <w:kern w:val="0"/>
                <w:sz w:val="20"/>
                <w:szCs w:val="20"/>
              </w:rPr>
              <w:t>线上拨入</w:t>
            </w:r>
          </w:p>
        </w:tc>
        <w:tc>
          <w:tcPr>
            <w:tcW w:w="490" w:type="pct"/>
            <w:tcBorders>
              <w:top w:val="nil"/>
              <w:bottom w:val="single" w:sz="4" w:space="0" w:color="auto"/>
            </w:tcBorders>
            <w:vAlign w:val="center"/>
          </w:tcPr>
          <w:p w14:paraId="4F226D6D" w14:textId="77777777" w:rsidR="00326850" w:rsidRPr="00091D0F" w:rsidRDefault="00326850" w:rsidP="00F74AC0">
            <w:pPr>
              <w:widowControl/>
              <w:spacing w:before="60" w:after="60" w:line="220" w:lineRule="exact"/>
              <w:jc w:val="center"/>
              <w:rPr>
                <w:rFonts w:ascii="Arial" w:eastAsia="KaiTi" w:hAnsi="Arial" w:cs="Arial"/>
                <w:b/>
                <w:kern w:val="0"/>
                <w:sz w:val="20"/>
                <w:szCs w:val="20"/>
              </w:rPr>
            </w:pPr>
            <w:r w:rsidRPr="00091D0F">
              <w:rPr>
                <w:rFonts w:ascii="Arial" w:eastAsia="KaiTi" w:hAnsi="Arial" w:cs="Arial"/>
                <w:b/>
                <w:kern w:val="0"/>
                <w:sz w:val="20"/>
                <w:szCs w:val="20"/>
              </w:rPr>
              <w:t xml:space="preserve">负责投行</w:t>
            </w:r>
          </w:p>
        </w:tc>
      </w:tr>
      <w:tr w:rsidR="009329B1" w:rsidRPr="00091D0F" w14:paraId="0303DC9B" w14:textId="77777777" w:rsidTr="00506792">
        <w:trPr>
          <w:trHeight w:val="1835"/>
          <w:tblHeader/>
        </w:trPr>
        <w:tc>
          <w:tcPr>
            <w:tcW w:w="654" w:type="pct"/>
            <w:tcBorders>
              <w:top w:val="single" w:sz="4" w:space="0" w:color="auto"/>
              <w:bottom w:val="single" w:sz="4" w:space="0" w:color="auto"/>
            </w:tcBorders>
            <w:vAlign w:val="center"/>
          </w:tcPr>
          <w:p w14:paraId="160B96A6" w14:textId="7DC1AEE9" w:rsidR="009329B1" w:rsidRPr="00187681" w:rsidRDefault="00187681" w:rsidP="00187681">
            <w:pPr>
              <w:widowControl/>
              <w:jc w:val="center"/>
              <w:rPr>
                <w:rFonts w:ascii="Arial" w:eastAsia="KaiTi" w:hAnsi="Arial" w:cs="Arial"/>
                <w:kern w:val="0"/>
                <w:sz w:val="20"/>
                <w:szCs w:val="20"/>
              </w:rPr>
            </w:pPr>
            <w:r w:rsidRPr="00187681">
              <w:rPr>
                <w:rFonts w:ascii="Arial" w:eastAsia="KaiTi" w:hAnsi="Arial" w:cs="Arial"/>
                <w:kern w:val="0"/>
                <w:sz w:val="20"/>
                <w:szCs w:val="20"/>
              </w:rPr>
              <w:t xml:space="preserve">9:30-10:30</w:t>
            </w:r>
            <w:r w:rsidR="009329B1">
              <w:rPr>
                <w:rFonts w:ascii="Arial" w:eastAsia="KaiTi" w:hAnsi="Arial" w:cs="Arial"/>
                <w:color w:val="000000"/>
                <w:kern w:val="0"/>
                <w:sz w:val="20"/>
                <w:szCs w:val="20"/>
              </w:rPr>
              <w:fldChar w:fldCharType="begin"/>
            </w:r>
            <w:r w:rsidR="009329B1">
              <w:rPr>
                <w:rFonts w:ascii="Arial" w:eastAsia="KaiTi" w:hAnsi="Arial" w:cs="Arial"/>
                <w:color w:val="000000"/>
                <w:kern w:val="0"/>
                <w:sz w:val="20"/>
                <w:szCs w:val="20"/>
              </w:rPr>
              <w:instrText xml:space="preserve"> MERGEFIELD D1Time1 </w:instrText>
            </w:r>
            <w:r w:rsidR="009329B1">
              <w:rPr>
                <w:rFonts w:ascii="Arial" w:eastAsia="KaiTi" w:hAnsi="Arial" w:cs="Arial"/>
                <w:color w:val="000000"/>
                <w:kern w:val="0"/>
                <w:sz w:val="20"/>
                <w:szCs w:val="20"/>
              </w:rPr>
              <w:fldChar w:fldCharType="separate"/>
            </w:r>
            <w:r w:rsidR="009329B1">
              <w:rPr>
                <w:rFonts w:ascii="Arial" w:eastAsia="KaiTi" w:hAnsi="Arial" w:cs="Arial"/>
                <w:color w:val="000000"/>
                <w:kern w:val="0"/>
                <w:sz w:val="20"/>
                <w:szCs w:val="20"/>
              </w:rPr>
              <w:fldChar w:fldCharType="end"/>
            </w:r>
          </w:p>
        </w:tc>
        <w:tc>
          <w:tcPr>
            <w:tcW w:w="554" w:type="pct"/>
            <w:gridSpan w:val="2"/>
            <w:tcBorders>
              <w:top w:val="single" w:sz="4" w:space="0" w:color="auto"/>
              <w:bottom w:val="single" w:sz="4" w:space="0" w:color="auto"/>
            </w:tcBorders>
            <w:vAlign w:val="center"/>
          </w:tcPr>
          <w:p w14:paraId="559F123B" w14:textId="4D4EB39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1对1</w:t>
              <w:br/>
              <w:t xml:space="preserve">线下会议</w:t>
              <w:br/>
              <w:t xml:space="preserve">中文</w:t>
            </w:r>
          </w:p>
        </w:tc>
        <w:tc>
          <w:tcPr>
            <w:tcW w:w="833" w:type="pct"/>
            <w:tcBorders>
              <w:top w:val="single" w:sz="4" w:space="0" w:color="auto"/>
              <w:bottom w:val="single" w:sz="4" w:space="0" w:color="auto"/>
            </w:tcBorders>
            <w:vAlign w:val="center"/>
          </w:tcPr>
          <w:p w14:paraId="528B368D" w14:textId="0A252024"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Mirae Asset Securities</w:t>
              <w:br/>
              <w:t xml:space="preserve">未来资产证券</w:t>
            </w:r>
          </w:p>
        </w:tc>
        <w:tc>
          <w:tcPr>
            <w:tcW w:w="667" w:type="pct"/>
            <w:tcBorders>
              <w:top w:val="single" w:sz="4" w:space="0" w:color="auto"/>
              <w:bottom w:val="single" w:sz="4" w:space="0" w:color="auto"/>
            </w:tcBorders>
            <w:vAlign w:val="center"/>
          </w:tcPr>
          <w:p w14:paraId="4BA41426" w14:textId="1BC25AE1"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国际长线</w:t>
            </w:r>
          </w:p>
        </w:tc>
        <w:tc>
          <w:tcPr>
            <w:tcW w:w="833" w:type="pct"/>
            <w:tcBorders>
              <w:top w:val="single" w:sz="4" w:space="0" w:color="auto"/>
              <w:bottom w:val="single" w:sz="4" w:space="0" w:color="auto"/>
            </w:tcBorders>
            <w:vAlign w:val="center"/>
          </w:tcPr>
          <w:p w14:paraId="41B8A640" w14:textId="06418CC7"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Jinman.Cho(基金经理)、Haemin Oh(自营部门经理)</w:t>
              <w:br/>
              <w:t xml:space="preserve"/>
              <w:br/>
              <w:t xml:space="preserve">远景动力：</w:t>
              <w:br/>
              <w:t xml:space="preserve">黄莎莎（中国区负责人）</w:t>
              <w:br/>
              <w:t xml:space="preserve">Elisa Zha（大中华区资本市场负责人）</w:t>
              <w:br/>
              <w:t xml:space="preserve">Jinman Cho（韩国资本市场负责人）</w:t>
              <w:br/>
              <w:t xml:space="preserve">Aaron Ju（基金经理）</w:t>
            </w:r>
          </w:p>
        </w:tc>
        <w:tc>
          <w:tcPr>
            <w:tcW w:w="969" w:type="pct"/>
            <w:tcBorders>
              <w:top w:val="single" w:sz="4" w:space="0" w:color="auto"/>
              <w:bottom w:val="single" w:sz="4" w:space="0" w:color="auto"/>
            </w:tcBorders>
            <w:vAlign w:val="center"/>
          </w:tcPr>
          <w:p w14:paraId="63CEB5B9" w14:textId="308D2ABC" w:rsidR="009329B1" w:rsidRPr="00D77CD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address3</w:t>
            </w:r>
          </w:p>
        </w:tc>
        <w:tc>
          <w:tcPr>
            <w:tcW w:w="490" w:type="pct"/>
            <w:tcBorders>
              <w:top w:val="single" w:sz="4" w:space="0" w:color="auto"/>
              <w:bottom w:val="single" w:sz="4" w:space="0" w:color="auto"/>
            </w:tcBorders>
            <w:vAlign w:val="center"/>
          </w:tcPr>
          <w:p w14:paraId="0C1E5732" w14:textId="21426D86" w:rsidR="009329B1" w:rsidRPr="00187681" w:rsidRDefault="00187681" w:rsidP="00187681">
            <w:pPr>
              <w:widowControl/>
              <w:jc w:val="center"/>
              <w:rPr>
                <w:rFonts w:ascii="Arial" w:eastAsia="KaiTi" w:hAnsi="Arial" w:cs="Arial"/>
                <w:kern w:val="0"/>
                <w:sz w:val="20"/>
                <w:szCs w:val="20"/>
              </w:rPr>
            </w:pPr>
            <w:proofErr w:type="gramStart"/>
            <w:r w:rsidRPr="00187681">
              <w:rPr>
                <w:rFonts w:ascii="Arial" w:eastAsia="KaiTi" w:hAnsi="Arial" w:cs="Arial"/>
                <w:kern w:val="0"/>
                <w:sz w:val="20"/>
                <w:szCs w:val="20"/>
              </w:rPr>
              <w:t xml:space="preserve">招证国际</w:t>
            </w:r>
          </w:p>
        </w:tc>
      </w:tr>
    </w:tbl>
    <w:p w14:paraId="3D23DD38" w14:textId="3DBBBC77" w:rsidR="002A4E98" w:rsidRDefault="00E443C2" w:rsidP="00D63B31">
      <w:pPr>
        <w:widowControl/>
        <w:jc w:val="center"/>
        <w:rPr>
          <w:rFonts w:ascii="Arial" w:eastAsia="KaiTi" w:hAnsi="Arial" w:cs="Arial"/>
          <w:b/>
          <w:color w:val="000000" w:themeColor="text1"/>
          <w:kern w:val="0"/>
          <w:sz w:val="20"/>
          <w:szCs w:val="20"/>
        </w:rPr>
      </w:pPr>
      <w:r w:rsidRPr="00091D0F">
        <w:rPr>
          <w:rFonts w:ascii="Arial" w:eastAsia="KaiTi" w:hAnsi="Arial" w:cs="Arial"/>
          <w:b/>
          <w:color w:val="000000" w:themeColor="text1"/>
          <w:kern w:val="0"/>
          <w:sz w:val="20"/>
          <w:szCs w:val="20"/>
        </w:rPr>
        <w:br w:type="page"/>
      </w:r>
      <w:r w:rsidR="00351F38" w:rsidRPr="00836643">
        <w:rPr>
          <w:rFonts w:ascii="Arial" w:eastAsia="KaiTi" w:hAnsi="Arial" w:cs="Arial"/>
          <w:b/>
          <w:color w:val="000000" w:themeColor="text1"/>
          <w:kern w:val="0"/>
          <w:sz w:val="20"/>
          <w:szCs w:val="20"/>
        </w:rPr>
        <w:lastRenderedPageBreak/>
        <w:t xml:space="preserve"/>
      </w:r>
    </w:p>
    <w:p w14:paraId="2A46FF61" w14:textId="3756473D" w:rsidR="00810685" w:rsidRPr="00091D0F" w:rsidRDefault="006A2DF6" w:rsidP="00D63B31">
      <w:pPr>
        <w:widowControl/>
        <w:spacing w:after="200" w:line="276" w:lineRule="auto"/>
        <w:jc w:val="center"/>
        <w:rPr>
          <w:rFonts w:ascii="Arial" w:eastAsia="KaiTi" w:hAnsi="Arial" w:cs="Arial"/>
          <w:b/>
          <w:color w:val="002060"/>
          <w:kern w:val="0"/>
          <w:sz w:val="28"/>
          <w:szCs w:val="24"/>
        </w:rPr>
      </w:pPr>
      <w:r>
        <w:rPr>
          <w:rFonts w:ascii="Arial" w:eastAsia="KaiTi" w:hAnsi="Arial" w:cs="Arial"/>
          <w:color w:val="000000"/>
          <w:kern w:val="0"/>
          <w:sz w:val="20"/>
          <w:szCs w:val="20"/>
        </w:rPr>
        <w:t xml:space="preserve"/>
      </w:r>
      <w:r w:rsidR="00647CC8" w:rsidRPr="00091D0F">
        <w:rPr>
          <w:rFonts w:ascii="Arial" w:eastAsia="KaiTi" w:hAnsi="Arial" w:cs="Arial"/>
          <w:b/>
          <w:color w:val="002060"/>
          <w:kern w:val="0"/>
          <w:sz w:val="28"/>
          <w:szCs w:val="24"/>
        </w:rPr>
        <w:t xml:space="preserve">投资者简介</w:t>
      </w:r>
    </w:p>
    <w:tbl>
      <w:tblPr>
        <w:tblW w:w="10912" w:type="dxa"/>
        <w:jc w:val="center"/>
        <w:tblLayout w:type="fixed"/>
        <w:tblCellMar>
          <w:top w:w="64" w:type="dxa"/>
          <w:left w:w="128" w:type="dxa"/>
          <w:bottom w:w="64" w:type="dxa"/>
          <w:right w:w="128" w:type="dxa"/>
        </w:tblCellMar>
        <w:tblLook w:val="04A0" w:firstRow="1" w:lastRow="0" w:firstColumn="1" w:lastColumn="0" w:noHBand="0" w:noVBand="1"/>
      </w:tblPr>
      <w:tblGrid>
        <w:gridCol w:w="2327"/>
        <w:gridCol w:w="8585"/>
      </w:tblGrid>
      <w:tr w:rsidR="00810685" w:rsidRPr="00091D0F" w14:paraId="5239DD1F" w14:textId="77777777">
        <w:trPr>
          <w:trHeight w:val="332"/>
          <w:jc w:val="center"/>
        </w:trPr>
        <w:tc>
          <w:tcPr>
            <w:tcW w:w="10912" w:type="dxa"/>
            <w:gridSpan w:val="2"/>
            <w:shd w:val="clear" w:color="auto" w:fill="002060"/>
            <w:vAlign w:val="center"/>
          </w:tcPr>
          <w:p w14:paraId="1EF25880" w14:textId="6074D11F" w:rsidR="00810685" w:rsidRPr="00A47043" w:rsidRDefault="006829BD">
            <w:pPr>
              <w:keepNext/>
              <w:widowControl/>
              <w:snapToGrid w:val="0"/>
              <w:spacing w:before="40" w:after="40"/>
              <w:ind w:right="144"/>
              <w:jc w:val="center"/>
              <w:rPr>
                <w:rFonts w:ascii="Arial" w:eastAsia="KaiTi" w:hAnsi="Arial" w:cs="Arial"/>
                <w:b/>
                <w:color w:val="FFFFFF"/>
                <w:sz w:val="24"/>
                <w:szCs w:val="24"/>
              </w:rPr>
            </w:pPr>
            <w:r w:rsidRPr="00A47043">
              <w:rPr>
                <w:rFonts w:ascii="KaiTi" w:eastAsia="KaiTi" w:hAnsi="KaiTi" w:cs="Arial"/>
                <w:b/>
                <w:color w:val="FFFFFF"/>
                <w:sz w:val="24"/>
                <w:szCs w:val="24"/>
              </w:rPr>
              <w:t xml:space="preserve">6月18日（周四）</w:t>
            </w:r>
            <w:r w:rsidRPr="00A47043">
              <w:rPr>
                <w:rFonts w:ascii="Arial" w:eastAsia="KaiTi" w:hAnsi="Arial" w:cs="Arial"/>
                <w:b/>
                <w:color w:val="FFFFFF"/>
                <w:kern w:val="0"/>
                <w:sz w:val="24"/>
                <w:szCs w:val="24"/>
              </w:rPr>
              <w:t xml:space="preserve">| </w:t>
            </w:r>
            <w:r w:rsidRPr="00A47043">
              <w:rPr>
                <w:rFonts w:ascii="KaiTi" w:eastAsia="KaiTi" w:hAnsi="KaiTi" w:cs="Arial"/>
                <w:b/>
                <w:color w:val="FFFFFF"/>
                <w:sz w:val="24"/>
                <w:szCs w:val="24"/>
              </w:rPr>
              <w:t xml:space="preserve">香港</w:t>
            </w:r>
          </w:p>
        </w:tc>
      </w:tr>
      <w:tr w:rsidR="00810685" w:rsidRPr="00091D0F" w14:paraId="0F2CF601" w14:textId="77777777">
        <w:trPr>
          <w:trHeight w:val="260"/>
          <w:jc w:val="center"/>
        </w:trPr>
        <w:tc>
          <w:tcPr>
            <w:tcW w:w="2327" w:type="dxa"/>
            <w:tcBorders>
              <w:left w:val="nil"/>
              <w:bottom w:val="single" w:sz="4" w:space="0" w:color="auto"/>
              <w:right w:val="nil"/>
            </w:tcBorders>
            <w:vAlign w:val="center"/>
          </w:tcPr>
          <w:p w14:paraId="10E4D810" w14:textId="77777777" w:rsidR="00810685" w:rsidRPr="004E6711" w:rsidRDefault="00647CC8">
            <w:pPr>
              <w:widowControl/>
              <w:snapToGrid w:val="0"/>
              <w:spacing w:before="60" w:after="60"/>
              <w:ind w:right="144"/>
              <w:jc w:val="left"/>
              <w:rPr>
                <w:rFonts w:ascii="Arial" w:eastAsia="KaiTi" w:hAnsi="Arial" w:cs="Arial"/>
                <w:b/>
                <w:bCs/>
                <w:kern w:val="0"/>
                <w:szCs w:val="21"/>
              </w:rPr>
            </w:pPr>
            <w:r w:rsidRPr="004E6711">
              <w:rPr>
                <w:rFonts w:ascii="Arial" w:eastAsia="KaiTi" w:hAnsi="Arial" w:cs="Arial"/>
                <w:b/>
                <w:bCs/>
                <w:kern w:val="0"/>
                <w:szCs w:val="21"/>
              </w:rPr>
              <w:t>投资者</w:t>
            </w:r>
          </w:p>
        </w:tc>
        <w:tc>
          <w:tcPr>
            <w:tcW w:w="8585" w:type="dxa"/>
            <w:tcBorders>
              <w:left w:val="nil"/>
              <w:bottom w:val="single" w:sz="4" w:space="0" w:color="auto"/>
              <w:right w:val="nil"/>
            </w:tcBorders>
            <w:vAlign w:val="center"/>
          </w:tcPr>
          <w:p w14:paraId="3641A392" w14:textId="77777777" w:rsidR="00810685" w:rsidRPr="004E6711" w:rsidRDefault="00647CC8">
            <w:pPr>
              <w:widowControl/>
              <w:snapToGrid w:val="0"/>
              <w:spacing w:before="60" w:after="60"/>
              <w:ind w:right="144"/>
              <w:jc w:val="left"/>
              <w:rPr>
                <w:rFonts w:ascii="Arial" w:eastAsia="KaiTi" w:hAnsi="Arial" w:cs="Arial"/>
                <w:b/>
                <w:kern w:val="0"/>
                <w:szCs w:val="21"/>
              </w:rPr>
            </w:pPr>
            <w:r w:rsidRPr="004E6711">
              <w:rPr>
                <w:rFonts w:ascii="Arial" w:eastAsia="KaiTi" w:hAnsi="Arial" w:cs="Arial"/>
                <w:b/>
                <w:kern w:val="0"/>
                <w:szCs w:val="21"/>
              </w:rPr>
              <w:t xml:space="preserve">介绍</w:t>
            </w:r>
          </w:p>
        </w:tc>
      </w:tr>
      <w:tr w:rsidR="00375008" w:rsidRPr="00091D0F" w14:paraId="1B270CDB" w14:textId="77777777" w:rsidTr="00307E5A">
        <w:trPr>
          <w:jc w:val="center"/>
        </w:trPr>
        <w:tc>
          <w:tcPr>
            <w:tcW w:w="2327" w:type="dxa"/>
            <w:tcBorders>
              <w:top w:val="single" w:sz="4" w:space="0" w:color="auto"/>
              <w:left w:val="nil"/>
              <w:bottom w:val="single" w:sz="4" w:space="0" w:color="auto"/>
              <w:right w:val="nil"/>
            </w:tcBorders>
          </w:tcPr>
          <w:p w14:paraId="016904F8" w14:textId="5C1624C2" w:rsidR="00BE54E1" w:rsidRPr="00785B01" w:rsidRDefault="004E6711" w:rsidP="00FF4ADF">
            <w:pPr>
              <w:widowControl/>
              <w:jc w:val="left"/>
              <w:rPr>
                <w:rFonts w:ascii="Arial" w:eastAsia="KaiTi" w:hAnsi="Arial" w:cs="Arial"/>
                <w:color w:val="000000"/>
                <w:kern w:val="0"/>
                <w:sz w:val="20"/>
                <w:szCs w:val="20"/>
              </w:rPr>
            </w:pPr>
            <w:r w:rsidRPr="00785B01">
              <w:rPr>
                <w:rFonts w:ascii="Arial" w:eastAsia="KaiTi" w:hAnsi="Arial" w:cs="Arial"/>
                <w:color w:val="000000"/>
                <w:kern w:val="0"/>
                <w:sz w:val="20"/>
                <w:szCs w:val="20"/>
              </w:rPr>
              <w:t xml:space="preserve"/>
            </w:r>
            <w:r w:rsidR="00FF4ADF" w:rsidRPr="00785B01">
              <w:rPr>
                <w:rFonts w:ascii="Arial" w:eastAsia="KaiTi" w:hAnsi="Arial" w:cs="Arial"/>
                <w:b/>
                <w:color w:val="000000"/>
                <w:kern w:val="0"/>
                <w:sz w:val="20"/>
                <w:szCs w:val="20"/>
              </w:rPr>
              <w:t xml:space="preserve">China AMC</w:t>
              <w:br/>
              <w:t xml:space="preserve">华夏基金</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中资长线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超2.81万亿人民币</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Shawn Huang（基金经理）甘添（总裁）黄硕（基金经理）张钧（研究部主管）宋坤蓉（分析师）远景动力：范磊（基金经理）阿麦斯Aaron Song（ECM）</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华夏基金（China AMC）成立于1998年4月9日，是境内最早成立的公募基金管理人之一，拥有丰富的资产管理经验，管理规模持续行业领先。公司定位于综合型、全能化资产管理公司，服务范围覆盖多个资产类别、行业和地区，构建了以公募基金和机构业务为核心，涵盖华夏基金（香港）、华夏资本和华夏财富三家子公司的多元化资产管理平台。2025年1季度末，华夏基金管理资产规模超2.81万亿人民币，是境内最大的基金管理公司之一。</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剂泰科技-P、长光辰芯、金浔资源、瑞博生物-B、精锋医疗-B、天数智芯、英矽智能、乐舒适、Fortior、圣贝拉、IMAX China、心通医疗-B等</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China Orient</w:t>
              <w:br/>
              <w:t xml:space="preserve">中国东方</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中资长线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张峰 （基金经理）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中国东方（China Orient）成立于1999年10月，是财政部直属的国有金融资产管理公司。公司以“化解金融风险、服务实体经济、助推国企改革”为核心使命，专注于特殊机遇资产投资、价值修复与重组重整。依托国家股东背景及专业优势，中国东方深耕不良资产经营主业，并积极拓展债转股、市场化债转股资产处置、企业重组及股权投资等业务，致力于通过长期价值挖掘赋能企业重生与产业升级。其投资活动广泛涉及国民经济重要领域，尤其在金融、地产、能源、制造业等国企改制相关领域拥有丰富经验。截至2024年末，公司管理资产规模达人民币13,186亿元。</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商米科技-W、长光辰芯、天数智芯、卧安机器人、顺丰房托、医渡科技、金科服务、中国科培、绿城服务、成实外教育</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China Life PE</w:t>
              <w:br/>
              <w:t xml:space="preserve">国寿股权</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11:00-12:00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 私募股权</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1.4万亿人民币</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郑海军（投资总监）</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国寿股权（China Life PE）成立于2016年6月，注册在上海自贸区，是中国人寿旗下的专业化私募股权投资平台，致力于发挥中国人寿的资源优势，做长期的价值投资者和共享共赢的合作伙伴。公司于2016年发起国内领先的旗舰型医疗健康产业投资基金—国寿大健康基金。国寿大健康基金也是保监会相关政策颁布后首支获批成立的保险资金私募股权投资基金。</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申万宏源</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bl>
    <w:p w14:paraId="0476D9ED" w14:textId="47079FF8" w:rsidR="00810685" w:rsidRPr="00583EFB" w:rsidRDefault="00583EFB" w:rsidP="00D63B31">
      <w:pPr>
        <w:widowControl/>
        <w:spacing w:after="200" w:line="276" w:lineRule="auto"/>
        <w:jc w:val="center"/>
        <w:rPr>
          <w:rFonts w:ascii="Arial" w:eastAsia="KaiTi" w:hAnsi="Arial" w:cs="Arial"/>
          <w:sz w:val="20"/>
          <w:szCs w:val="20"/>
        </w:rPr>
      </w:pPr>
      <w:r>
        <w:rPr>
          <w:rFonts w:ascii="Arial" w:eastAsia="KaiTi" w:hAnsi="Arial" w:cs="Arial"/>
          <w:sz w:val="20"/>
          <w:szCs w:val="20"/>
        </w:rPr>
        <w:br w:type="page"/>
      </w:r>
      <w:r w:rsidR="00637F4A" w:rsidRPr="002C26AF">
        <w:rPr>
          <w:rFonts w:ascii="Arial" w:eastAsia="KaiTi" w:hAnsi="Arial" w:cs="Arial"/>
          <w:sz w:val="20"/>
          <w:szCs w:val="20"/>
        </w:rPr>
        <w:lastRenderedPageBreak/>
        <w:t xml:space="preserve"/>
      </w:r>
      <w:r w:rsidR="00647CC8" w:rsidRPr="00091D0F">
        <w:rPr>
          <w:rFonts w:ascii="Arial" w:eastAsia="KaiTi" w:hAnsi="Arial" w:cs="Arial"/>
          <w:b/>
          <w:color w:val="002060"/>
          <w:kern w:val="0"/>
          <w:sz w:val="28"/>
          <w:szCs w:val="24"/>
        </w:rPr>
        <w:t xml:space="preserve">投资者简介</w:t>
      </w:r>
    </w:p>
    <w:tbl>
      <w:tblPr>
        <w:tblW w:w="10912" w:type="dxa"/>
        <w:jc w:val="center"/>
        <w:tblLayout w:type="fixed"/>
        <w:tblCellMar>
          <w:top w:w="64" w:type="dxa"/>
          <w:left w:w="128" w:type="dxa"/>
          <w:bottom w:w="64" w:type="dxa"/>
          <w:right w:w="128" w:type="dxa"/>
        </w:tblCellMar>
        <w:tblLook w:val="04A0" w:firstRow="1" w:lastRow="0" w:firstColumn="1" w:lastColumn="0" w:noHBand="0" w:noVBand="1"/>
      </w:tblPr>
      <w:tblGrid>
        <w:gridCol w:w="2327"/>
        <w:gridCol w:w="8585"/>
      </w:tblGrid>
      <w:tr w:rsidR="00810685" w:rsidRPr="00091D0F" w14:paraId="5239DD1F" w14:textId="77777777">
        <w:trPr>
          <w:trHeight w:val="332"/>
          <w:jc w:val="center"/>
        </w:trPr>
        <w:tc>
          <w:tcPr>
            <w:tcW w:w="10912" w:type="dxa"/>
            <w:gridSpan w:val="2"/>
            <w:shd w:val="clear" w:color="auto" w:fill="002060"/>
            <w:vAlign w:val="center"/>
          </w:tcPr>
          <w:p w14:paraId="1EF25880" w14:textId="6074D11F" w:rsidR="00810685" w:rsidRPr="00A47043" w:rsidRDefault="006829BD">
            <w:pPr>
              <w:keepNext/>
              <w:widowControl/>
              <w:snapToGrid w:val="0"/>
              <w:spacing w:before="40" w:after="40"/>
              <w:ind w:right="144"/>
              <w:jc w:val="center"/>
              <w:rPr>
                <w:rFonts w:ascii="Arial" w:eastAsia="KaiTi" w:hAnsi="Arial" w:cs="Arial"/>
                <w:b/>
                <w:color w:val="FFFFFF"/>
                <w:sz w:val="24"/>
                <w:szCs w:val="24"/>
              </w:rPr>
            </w:pPr>
            <w:r w:rsidRPr="00A47043">
              <w:rPr>
                <w:rFonts w:ascii="KaiTi" w:eastAsia="KaiTi" w:hAnsi="KaiTi" w:cs="Arial"/>
                <w:b/>
                <w:color w:val="FFFFFF"/>
                <w:sz w:val="24"/>
                <w:szCs w:val="24"/>
              </w:rPr>
              <w:t xml:space="preserve">6月18日（周四）</w:t>
            </w:r>
            <w:r w:rsidRPr="00A47043">
              <w:rPr>
                <w:rFonts w:ascii="Arial" w:eastAsia="KaiTi" w:hAnsi="Arial" w:cs="Arial"/>
                <w:b/>
                <w:color w:val="FFFFFF"/>
                <w:kern w:val="0"/>
                <w:sz w:val="24"/>
                <w:szCs w:val="24"/>
              </w:rPr>
              <w:t xml:space="preserve">| </w:t>
            </w:r>
            <w:r w:rsidRPr="00A47043">
              <w:rPr>
                <w:rFonts w:ascii="KaiTi" w:eastAsia="KaiTi" w:hAnsi="KaiTi" w:cs="Arial"/>
                <w:b/>
                <w:color w:val="FFFFFF"/>
                <w:sz w:val="24"/>
                <w:szCs w:val="24"/>
              </w:rPr>
              <w:t xml:space="preserve">香港</w:t>
            </w:r>
          </w:p>
        </w:tc>
      </w:tr>
      <w:tr w:rsidR="00810685" w:rsidRPr="00091D0F" w14:paraId="0F2CF601" w14:textId="77777777">
        <w:trPr>
          <w:trHeight w:val="260"/>
          <w:jc w:val="center"/>
        </w:trPr>
        <w:tc>
          <w:tcPr>
            <w:tcW w:w="2327" w:type="dxa"/>
            <w:tcBorders>
              <w:left w:val="nil"/>
              <w:bottom w:val="single" w:sz="4" w:space="0" w:color="auto"/>
              <w:right w:val="nil"/>
            </w:tcBorders>
            <w:vAlign w:val="center"/>
          </w:tcPr>
          <w:p w14:paraId="10E4D810" w14:textId="77777777" w:rsidR="00810685" w:rsidRPr="004E6711" w:rsidRDefault="00647CC8">
            <w:pPr>
              <w:widowControl/>
              <w:snapToGrid w:val="0"/>
              <w:spacing w:before="60" w:after="60"/>
              <w:ind w:right="144"/>
              <w:jc w:val="left"/>
              <w:rPr>
                <w:rFonts w:ascii="Arial" w:eastAsia="KaiTi" w:hAnsi="Arial" w:cs="Arial"/>
                <w:b/>
                <w:bCs/>
                <w:kern w:val="0"/>
                <w:szCs w:val="21"/>
              </w:rPr>
            </w:pPr>
            <w:r w:rsidRPr="004E6711">
              <w:rPr>
                <w:rFonts w:ascii="Arial" w:eastAsia="KaiTi" w:hAnsi="Arial" w:cs="Arial"/>
                <w:b/>
                <w:bCs/>
                <w:kern w:val="0"/>
                <w:szCs w:val="21"/>
              </w:rPr>
              <w:t>投资者</w:t>
            </w:r>
          </w:p>
        </w:tc>
        <w:tc>
          <w:tcPr>
            <w:tcW w:w="8585" w:type="dxa"/>
            <w:tcBorders>
              <w:left w:val="nil"/>
              <w:bottom w:val="single" w:sz="4" w:space="0" w:color="auto"/>
              <w:right w:val="nil"/>
            </w:tcBorders>
            <w:vAlign w:val="center"/>
          </w:tcPr>
          <w:p w14:paraId="3641A392" w14:textId="77777777" w:rsidR="00810685" w:rsidRPr="004E6711" w:rsidRDefault="00647CC8">
            <w:pPr>
              <w:widowControl/>
              <w:snapToGrid w:val="0"/>
              <w:spacing w:before="60" w:after="60"/>
              <w:ind w:right="144"/>
              <w:jc w:val="left"/>
              <w:rPr>
                <w:rFonts w:ascii="Arial" w:eastAsia="KaiTi" w:hAnsi="Arial" w:cs="Arial"/>
                <w:b/>
                <w:kern w:val="0"/>
                <w:szCs w:val="21"/>
              </w:rPr>
            </w:pPr>
            <w:r w:rsidRPr="004E6711">
              <w:rPr>
                <w:rFonts w:ascii="Arial" w:eastAsia="KaiTi" w:hAnsi="Arial" w:cs="Arial"/>
                <w:b/>
                <w:kern w:val="0"/>
                <w:szCs w:val="21"/>
              </w:rPr>
              <w:t xml:space="preserve">介绍</w:t>
            </w:r>
          </w:p>
        </w:tc>
      </w:tr>
      <w:tr w:rsidR="00375008" w:rsidRPr="00091D0F" w14:paraId="1B270CDB" w14:textId="77777777" w:rsidTr="00307E5A">
        <w:trPr>
          <w:jc w:val="center"/>
        </w:trPr>
        <w:tc>
          <w:tcPr>
            <w:tcW w:w="2327" w:type="dxa"/>
            <w:tcBorders>
              <w:top w:val="single" w:sz="4" w:space="0" w:color="auto"/>
              <w:left w:val="nil"/>
              <w:bottom w:val="single" w:sz="4" w:space="0" w:color="auto"/>
              <w:right w:val="nil"/>
            </w:tcBorders>
          </w:tcPr>
          <w:p w14:paraId="016904F8" w14:textId="5C1624C2" w:rsidR="00BE54E1" w:rsidRPr="00785B01" w:rsidRDefault="004E6711" w:rsidP="00FF4ADF">
            <w:pPr>
              <w:widowControl/>
              <w:jc w:val="left"/>
              <w:rPr>
                <w:rFonts w:ascii="Arial" w:eastAsia="KaiTi" w:hAnsi="Arial" w:cs="Arial"/>
                <w:color w:val="000000"/>
                <w:kern w:val="0"/>
                <w:sz w:val="20"/>
                <w:szCs w:val="20"/>
              </w:rPr>
            </w:pPr>
            <w:r w:rsidRPr="00785B01">
              <w:rPr>
                <w:rFonts w:ascii="Arial" w:eastAsia="KaiTi" w:hAnsi="Arial" w:cs="Arial"/>
                <w:color w:val="000000"/>
                <w:kern w:val="0"/>
                <w:sz w:val="20"/>
                <w:szCs w:val="20"/>
              </w:rPr>
              <w:t xml:space="preserve"/>
            </w:r>
            <w:r w:rsidR="00FF4ADF" w:rsidRPr="00785B01">
              <w:rPr>
                <w:rFonts w:ascii="Arial" w:eastAsia="KaiTi" w:hAnsi="Arial" w:cs="Arial"/>
                <w:b/>
                <w:color w:val="000000"/>
                <w:kern w:val="0"/>
                <w:sz w:val="20"/>
                <w:szCs w:val="20"/>
              </w:rPr>
              <w:t xml:space="preserve">CPIC</w:t>
              <w:br/>
              <w:t xml:space="preserve">中国太保</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11:00-12:00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险资长线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3.26万亿人民币</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Nick Feng（机械分析师）</w:t>
              <w:br/>
              <w:t xml:space="preserve">阿麦斯：</w:t>
              <w:br/>
              <w:t xml:space="preserve">Daniel Wu（董事）</w:t>
              <w:br/>
              <w:t xml:space="preserve">Alan Zhong（权益部负责人）</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国太保（CPIC）成立于1991年5月13日，公司以全球视角，发挥险资大类资产配置基因，围绕固收、权益、另类投资三大支柱领域搭建投资策略，致力于与寻求最佳投资方案的客户并肩合作，打造专业化的金融投资产管理平台。近期港股基石投资案例包括顺丰控股、宁德时代、云想科技、嘉和生物-B等截止2024年6月，其资产管理规模为3.26 万亿人民币</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思格新能、创新实业、广和通、紫金黄金国际、宁德时代、EDA集团控股、天齐锂业</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bl>
    <w:p w14:paraId="0476D9ED" w14:textId="47079FF8" w:rsidR="00810685" w:rsidRPr="00583EFB" w:rsidRDefault="00583EFB" w:rsidP="00D63B31">
      <w:pPr>
        <w:widowControl/>
        <w:spacing w:after="200" w:line="276" w:lineRule="auto"/>
        <w:jc w:val="center"/>
        <w:rPr>
          <w:rFonts w:ascii="Arial" w:eastAsia="KaiTi" w:hAnsi="Arial" w:cs="Arial"/>
          <w:sz w:val="20"/>
          <w:szCs w:val="20"/>
        </w:rPr>
      </w:pPr>
      <w:r>
        <w:rPr>
          <w:rFonts w:ascii="Arial" w:eastAsia="KaiTi" w:hAnsi="Arial" w:cs="Arial"/>
          <w:sz w:val="20"/>
          <w:szCs w:val="20"/>
        </w:rPr>
        <w:br w:type="page"/>
      </w:r>
      <w:r w:rsidR="00637F4A" w:rsidRPr="002C26AF">
        <w:rPr>
          <w:rFonts w:ascii="Arial" w:eastAsia="KaiTi" w:hAnsi="Arial" w:cs="Arial"/>
          <w:sz w:val="20"/>
          <w:szCs w:val="20"/>
        </w:rPr>
        <w:lastRenderedPageBreak/>
        <w:t xml:space="preserve"/>
      </w:r>
      <w:r w:rsidR="00647CC8" w:rsidRPr="00091D0F">
        <w:rPr>
          <w:rFonts w:ascii="Arial" w:eastAsia="KaiTi" w:hAnsi="Arial" w:cs="Arial"/>
          <w:b/>
          <w:color w:val="002060"/>
          <w:kern w:val="0"/>
          <w:sz w:val="28"/>
          <w:szCs w:val="24"/>
        </w:rPr>
        <w:t xml:space="preserve">投资者简介</w:t>
      </w:r>
    </w:p>
    <w:tbl>
      <w:tblPr>
        <w:tblW w:w="10912" w:type="dxa"/>
        <w:jc w:val="center"/>
        <w:tblLayout w:type="fixed"/>
        <w:tblCellMar>
          <w:top w:w="64" w:type="dxa"/>
          <w:left w:w="128" w:type="dxa"/>
          <w:bottom w:w="64" w:type="dxa"/>
          <w:right w:w="128" w:type="dxa"/>
        </w:tblCellMar>
        <w:tblLook w:val="04A0" w:firstRow="1" w:lastRow="0" w:firstColumn="1" w:lastColumn="0" w:noHBand="0" w:noVBand="1"/>
      </w:tblPr>
      <w:tblGrid>
        <w:gridCol w:w="2327"/>
        <w:gridCol w:w="8585"/>
      </w:tblGrid>
      <w:tr w:rsidR="00810685" w:rsidRPr="00091D0F" w14:paraId="5239DD1F" w14:textId="77777777">
        <w:trPr>
          <w:trHeight w:val="332"/>
          <w:jc w:val="center"/>
        </w:trPr>
        <w:tc>
          <w:tcPr>
            <w:tcW w:w="10912" w:type="dxa"/>
            <w:gridSpan w:val="2"/>
            <w:shd w:val="clear" w:color="auto" w:fill="002060"/>
            <w:vAlign w:val="center"/>
          </w:tcPr>
          <w:p w14:paraId="1EF25880" w14:textId="6074D11F" w:rsidR="00810685" w:rsidRPr="00A47043" w:rsidRDefault="006829BD">
            <w:pPr>
              <w:keepNext/>
              <w:widowControl/>
              <w:snapToGrid w:val="0"/>
              <w:spacing w:before="40" w:after="40"/>
              <w:ind w:right="144"/>
              <w:jc w:val="center"/>
              <w:rPr>
                <w:rFonts w:ascii="Arial" w:eastAsia="KaiTi" w:hAnsi="Arial" w:cs="Arial"/>
                <w:b/>
                <w:color w:val="FFFFFF"/>
                <w:sz w:val="24"/>
                <w:szCs w:val="24"/>
              </w:rPr>
            </w:pPr>
            <w:r w:rsidRPr="00A47043">
              <w:rPr>
                <w:rFonts w:ascii="KaiTi" w:eastAsia="KaiTi" w:hAnsi="KaiTi" w:cs="Arial"/>
                <w:b/>
                <w:color w:val="FFFFFF"/>
                <w:sz w:val="24"/>
                <w:szCs w:val="24"/>
              </w:rPr>
              <w:t xml:space="preserve">6月20日（周六）</w:t>
            </w:r>
            <w:r w:rsidRPr="00A47043">
              <w:rPr>
                <w:rFonts w:ascii="Arial" w:eastAsia="KaiTi" w:hAnsi="Arial" w:cs="Arial"/>
                <w:b/>
                <w:color w:val="FFFFFF"/>
                <w:kern w:val="0"/>
                <w:sz w:val="24"/>
                <w:szCs w:val="24"/>
              </w:rPr>
              <w:t xml:space="preserve">| </w:t>
            </w:r>
            <w:r w:rsidRPr="00A47043">
              <w:rPr>
                <w:rFonts w:ascii="KaiTi" w:eastAsia="KaiTi" w:hAnsi="KaiTi" w:cs="Arial"/>
                <w:b/>
                <w:color w:val="FFFFFF"/>
                <w:sz w:val="24"/>
                <w:szCs w:val="24"/>
              </w:rPr>
              <w:t xml:space="preserve">上海</w:t>
            </w:r>
          </w:p>
        </w:tc>
      </w:tr>
      <w:tr w:rsidR="00810685" w:rsidRPr="00091D0F" w14:paraId="0F2CF601" w14:textId="77777777">
        <w:trPr>
          <w:trHeight w:val="260"/>
          <w:jc w:val="center"/>
        </w:trPr>
        <w:tc>
          <w:tcPr>
            <w:tcW w:w="2327" w:type="dxa"/>
            <w:tcBorders>
              <w:left w:val="nil"/>
              <w:bottom w:val="single" w:sz="4" w:space="0" w:color="auto"/>
              <w:right w:val="nil"/>
            </w:tcBorders>
            <w:vAlign w:val="center"/>
          </w:tcPr>
          <w:p w14:paraId="10E4D810" w14:textId="77777777" w:rsidR="00810685" w:rsidRPr="004E6711" w:rsidRDefault="00647CC8">
            <w:pPr>
              <w:widowControl/>
              <w:snapToGrid w:val="0"/>
              <w:spacing w:before="60" w:after="60"/>
              <w:ind w:right="144"/>
              <w:jc w:val="left"/>
              <w:rPr>
                <w:rFonts w:ascii="Arial" w:eastAsia="KaiTi" w:hAnsi="Arial" w:cs="Arial"/>
                <w:b/>
                <w:bCs/>
                <w:kern w:val="0"/>
                <w:szCs w:val="21"/>
              </w:rPr>
            </w:pPr>
            <w:r w:rsidRPr="004E6711">
              <w:rPr>
                <w:rFonts w:ascii="Arial" w:eastAsia="KaiTi" w:hAnsi="Arial" w:cs="Arial"/>
                <w:b/>
                <w:bCs/>
                <w:kern w:val="0"/>
                <w:szCs w:val="21"/>
              </w:rPr>
              <w:t>投资者</w:t>
            </w:r>
          </w:p>
        </w:tc>
        <w:tc>
          <w:tcPr>
            <w:tcW w:w="8585" w:type="dxa"/>
            <w:tcBorders>
              <w:left w:val="nil"/>
              <w:bottom w:val="single" w:sz="4" w:space="0" w:color="auto"/>
              <w:right w:val="nil"/>
            </w:tcBorders>
            <w:vAlign w:val="center"/>
          </w:tcPr>
          <w:p w14:paraId="3641A392" w14:textId="77777777" w:rsidR="00810685" w:rsidRPr="004E6711" w:rsidRDefault="00647CC8">
            <w:pPr>
              <w:widowControl/>
              <w:snapToGrid w:val="0"/>
              <w:spacing w:before="60" w:after="60"/>
              <w:ind w:right="144"/>
              <w:jc w:val="left"/>
              <w:rPr>
                <w:rFonts w:ascii="Arial" w:eastAsia="KaiTi" w:hAnsi="Arial" w:cs="Arial"/>
                <w:b/>
                <w:kern w:val="0"/>
                <w:szCs w:val="21"/>
              </w:rPr>
            </w:pPr>
            <w:r w:rsidRPr="004E6711">
              <w:rPr>
                <w:rFonts w:ascii="Arial" w:eastAsia="KaiTi" w:hAnsi="Arial" w:cs="Arial"/>
                <w:b/>
                <w:kern w:val="0"/>
                <w:szCs w:val="21"/>
              </w:rPr>
              <w:t xml:space="preserve">介绍</w:t>
            </w:r>
          </w:p>
        </w:tc>
      </w:tr>
      <w:tr w:rsidR="00375008" w:rsidRPr="00091D0F" w14:paraId="1B270CDB" w14:textId="77777777" w:rsidTr="00307E5A">
        <w:trPr>
          <w:jc w:val="center"/>
        </w:trPr>
        <w:tc>
          <w:tcPr>
            <w:tcW w:w="2327" w:type="dxa"/>
            <w:tcBorders>
              <w:top w:val="single" w:sz="4" w:space="0" w:color="auto"/>
              <w:left w:val="nil"/>
              <w:bottom w:val="single" w:sz="4" w:space="0" w:color="auto"/>
              <w:right w:val="nil"/>
            </w:tcBorders>
          </w:tcPr>
          <w:p w14:paraId="016904F8" w14:textId="5C1624C2" w:rsidR="00BE54E1" w:rsidRPr="00785B01" w:rsidRDefault="004E6711" w:rsidP="00FF4ADF">
            <w:pPr>
              <w:widowControl/>
              <w:jc w:val="left"/>
              <w:rPr>
                <w:rFonts w:ascii="Arial" w:eastAsia="KaiTi" w:hAnsi="Arial" w:cs="Arial"/>
                <w:color w:val="000000"/>
                <w:kern w:val="0"/>
                <w:sz w:val="20"/>
                <w:szCs w:val="20"/>
              </w:rPr>
            </w:pPr>
            <w:r w:rsidRPr="00785B01">
              <w:rPr>
                <w:rFonts w:ascii="Arial" w:eastAsia="KaiTi" w:hAnsi="Arial" w:cs="Arial"/>
                <w:color w:val="000000"/>
                <w:kern w:val="0"/>
                <w:sz w:val="20"/>
                <w:szCs w:val="20"/>
              </w:rPr>
              <w:t xml:space="preserve"/>
            </w:r>
            <w:r w:rsidR="00FF4ADF" w:rsidRPr="00785B01">
              <w:rPr>
                <w:rFonts w:ascii="Arial" w:eastAsia="KaiTi" w:hAnsi="Arial" w:cs="Arial"/>
                <w:b/>
                <w:color w:val="000000"/>
                <w:kern w:val="0"/>
                <w:sz w:val="20"/>
                <w:szCs w:val="20"/>
              </w:rPr>
              <w:t xml:space="preserve">GBA</w:t>
              <w:br/>
              <w:t xml:space="preserve">大湾区基金</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中资长线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约600亿港元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Adonis Zhu（董事总经理）</w:t>
              <w:br/>
              <w:t xml:space="preserve">LUO Cheng, Adonis ZHU（执行董事）</w:t>
              <w:br/>
              <w:t xml:space="preserve">Yolanda Yin（资深分析师）</w:t>
              <w:br/>
              <w:t xml:space="preserve">张琼（资深分析师）</w:t>
              <w:br/>
              <w:t xml:space="preserve">Zena Zhang（资深分析师）</w:t>
              <w:br/>
              <w:t xml:space="preserve"/>
              <w:br/>
              <w:t xml:space="preserve">远景动力：</w:t>
              <w:br/>
              <w:t xml:space="preserve">胡章宏（董事长）</w:t>
              <w:br/>
              <w:t xml:space="preserve">殷聰（总经理）</w:t>
              <w:br/>
              <w:t xml:space="preserve">祝昱华（董事总经理）</w:t>
              <w:br/>
              <w:t xml:space="preserve">王建平（董事总经理）</w:t>
              <w:br/>
              <w:t xml:space="preserve">黄炜（执行总监）"</w:t>
              <w:br/>
              <w:t xml:space="preserve"/>
              <w:br/>
              <w:t xml:space="preserve">阿麦斯：Icey Tao（资深研究员）</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大湾区基金（GBA Homeland Development Fund）由国际大型产业机构、金融机构以及新经济企业联合发起成立，旗下设立大湾区共同家园发展基金，旨在把握粤港澳大湾区发展、国际科创中心建设等历史机遇，聚焦科技创新、产业升级、美好生活、智慧城市等相关领域，覆盖风险投资、私募股权投资、上市公司投资、并购投资等项目全生命周期，为优秀的创业者和企业提供资金支持、对接产业和金融资源，为股东和投资者实现长期回报，为经济和社会发展贡献积极力量。资产管理规模约600亿港元。</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广合科技、精锋医疗-B、智汇矿业、紫金黄金国际、大行科工、FORITOR、蓝思科技、IFBH、三花智控、毛戈平、蓝月亮集团、正荣服务、永泰生物-B等</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SoftBank Venture Asia</w:t>
              <w:br/>
              <w:t xml:space="preserve">软银亚洲</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国际长线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20亿美元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Kevin（董事总经理）</w:t>
              <w:br/>
              <w:t xml:space="preserve">Jason Ding（合伙人）</w:t>
              <w:br/>
              <w:t xml:space="preserve">Frank Li（合伙人）</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软银亚洲（SoftBank Venture Asia）是ICT行业（Information and Communications Technology，信息与通信技术）的早期到成长阶段的初创公司，包括人工智能、物联网和智能机器人。投资区域集中在亚洲、美国、以色列和欧盟。</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京东物流、众安在线</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Jump Trading</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11:00-12:00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1x1</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多策略基金</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3.1亿美元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Edgar Hu （基金经理）</w:t>
              <w:br/>
              <w:t xml:space="preserve">文博（高级分析师）</w:t>
              <w:br/>
              <w:t xml:space="preserve">Phoebe Guo（基金经理）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Jump Trading成立于 1999年，是一家专注于算法交易和高频交易策略的专营交易公司，活跃于全球期货、期权、加密货币和股票市场。研究人员、工程师和交易员并肩工作，将想法从概念转化为实际产品，兼具科学思维和快速、专注的迭代效率。公司的机器学习和人工智能专家直接与交易团队合作，专注于特定市场。Jump Trading积极关注港股市场投资机会，近期频繁参与A to H上市项目的基石投资，其重点布局领域包括消费与 TMT 赛道。</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胜宏科技、兆威机电、沃尔核材、均胜电子、赛力斯、周六福、美的集团</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bl>
    <w:p w14:paraId="0476D9ED" w14:textId="47079FF8" w:rsidR="00810685" w:rsidRPr="00583EFB" w:rsidRDefault="00583EFB" w:rsidP="00D63B31">
      <w:pPr>
        <w:widowControl/>
        <w:spacing w:after="200" w:line="276" w:lineRule="auto"/>
        <w:jc w:val="center"/>
        <w:rPr>
          <w:rFonts w:ascii="Arial" w:eastAsia="KaiTi" w:hAnsi="Arial" w:cs="Arial"/>
          <w:sz w:val="20"/>
          <w:szCs w:val="20"/>
        </w:rPr>
      </w:pPr>
      <w:r>
        <w:rPr>
          <w:rFonts w:ascii="Arial" w:eastAsia="KaiTi" w:hAnsi="Arial" w:cs="Arial"/>
          <w:sz w:val="20"/>
          <w:szCs w:val="20"/>
        </w:rPr>
        <w:br w:type="page"/>
      </w:r>
      <w:r w:rsidR="00637F4A" w:rsidRPr="002C26AF">
        <w:rPr>
          <w:rFonts w:ascii="Arial" w:eastAsia="KaiTi" w:hAnsi="Arial" w:cs="Arial"/>
          <w:sz w:val="20"/>
          <w:szCs w:val="20"/>
        </w:rPr>
        <w:lastRenderedPageBreak/>
        <w:t xml:space="preserve"/>
      </w:r>
      <w:r w:rsidR="00647CC8" w:rsidRPr="00091D0F">
        <w:rPr>
          <w:rFonts w:ascii="Arial" w:eastAsia="KaiTi" w:hAnsi="Arial" w:cs="Arial"/>
          <w:b/>
          <w:color w:val="002060"/>
          <w:kern w:val="0"/>
          <w:sz w:val="28"/>
          <w:szCs w:val="24"/>
        </w:rPr>
        <w:t xml:space="preserve">投资者简介</w:t>
      </w:r>
    </w:p>
    <w:tbl>
      <w:tblPr>
        <w:tblW w:w="10912" w:type="dxa"/>
        <w:jc w:val="center"/>
        <w:tblLayout w:type="fixed"/>
        <w:tblCellMar>
          <w:top w:w="64" w:type="dxa"/>
          <w:left w:w="128" w:type="dxa"/>
          <w:bottom w:w="64" w:type="dxa"/>
          <w:right w:w="128" w:type="dxa"/>
        </w:tblCellMar>
        <w:tblLook w:val="04A0" w:firstRow="1" w:lastRow="0" w:firstColumn="1" w:lastColumn="0" w:noHBand="0" w:noVBand="1"/>
      </w:tblPr>
      <w:tblGrid>
        <w:gridCol w:w="2327"/>
        <w:gridCol w:w="8585"/>
      </w:tblGrid>
      <w:tr w:rsidR="00810685" w:rsidRPr="00091D0F" w14:paraId="5239DD1F" w14:textId="77777777">
        <w:trPr>
          <w:trHeight w:val="332"/>
          <w:jc w:val="center"/>
        </w:trPr>
        <w:tc>
          <w:tcPr>
            <w:tcW w:w="10912" w:type="dxa"/>
            <w:gridSpan w:val="2"/>
            <w:shd w:val="clear" w:color="auto" w:fill="002060"/>
            <w:vAlign w:val="center"/>
          </w:tcPr>
          <w:p w14:paraId="1EF25880" w14:textId="6074D11F" w:rsidR="00810685" w:rsidRPr="00A47043" w:rsidRDefault="006829BD">
            <w:pPr>
              <w:keepNext/>
              <w:widowControl/>
              <w:snapToGrid w:val="0"/>
              <w:spacing w:before="40" w:after="40"/>
              <w:ind w:right="144"/>
              <w:jc w:val="center"/>
              <w:rPr>
                <w:rFonts w:ascii="Arial" w:eastAsia="KaiTi" w:hAnsi="Arial" w:cs="Arial"/>
                <w:b/>
                <w:color w:val="FFFFFF"/>
                <w:sz w:val="24"/>
                <w:szCs w:val="24"/>
              </w:rPr>
            </w:pPr>
            <w:r w:rsidRPr="00A47043">
              <w:rPr>
                <w:rFonts w:ascii="KaiTi" w:eastAsia="KaiTi" w:hAnsi="KaiTi" w:cs="Arial"/>
                <w:b/>
                <w:color w:val="FFFFFF"/>
                <w:sz w:val="24"/>
                <w:szCs w:val="24"/>
              </w:rPr>
              <w:t xml:space="preserve">6月20日（周六）</w:t>
            </w:r>
            <w:r w:rsidRPr="00A47043">
              <w:rPr>
                <w:rFonts w:ascii="Arial" w:eastAsia="KaiTi" w:hAnsi="Arial" w:cs="Arial"/>
                <w:b/>
                <w:color w:val="FFFFFF"/>
                <w:kern w:val="0"/>
                <w:sz w:val="24"/>
                <w:szCs w:val="24"/>
              </w:rPr>
              <w:t xml:space="preserve">| </w:t>
            </w:r>
            <w:r w:rsidRPr="00A47043">
              <w:rPr>
                <w:rFonts w:ascii="KaiTi" w:eastAsia="KaiTi" w:hAnsi="KaiTi" w:cs="Arial"/>
                <w:b/>
                <w:color w:val="FFFFFF"/>
                <w:sz w:val="24"/>
                <w:szCs w:val="24"/>
              </w:rPr>
              <w:t xml:space="preserve">上海</w:t>
            </w:r>
          </w:p>
        </w:tc>
      </w:tr>
      <w:tr w:rsidR="00810685" w:rsidRPr="00091D0F" w14:paraId="0F2CF601" w14:textId="77777777">
        <w:trPr>
          <w:trHeight w:val="260"/>
          <w:jc w:val="center"/>
        </w:trPr>
        <w:tc>
          <w:tcPr>
            <w:tcW w:w="2327" w:type="dxa"/>
            <w:tcBorders>
              <w:left w:val="nil"/>
              <w:bottom w:val="single" w:sz="4" w:space="0" w:color="auto"/>
              <w:right w:val="nil"/>
            </w:tcBorders>
            <w:vAlign w:val="center"/>
          </w:tcPr>
          <w:p w14:paraId="10E4D810" w14:textId="77777777" w:rsidR="00810685" w:rsidRPr="004E6711" w:rsidRDefault="00647CC8">
            <w:pPr>
              <w:widowControl/>
              <w:snapToGrid w:val="0"/>
              <w:spacing w:before="60" w:after="60"/>
              <w:ind w:right="144"/>
              <w:jc w:val="left"/>
              <w:rPr>
                <w:rFonts w:ascii="Arial" w:eastAsia="KaiTi" w:hAnsi="Arial" w:cs="Arial"/>
                <w:b/>
                <w:bCs/>
                <w:kern w:val="0"/>
                <w:szCs w:val="21"/>
              </w:rPr>
            </w:pPr>
            <w:r w:rsidRPr="004E6711">
              <w:rPr>
                <w:rFonts w:ascii="Arial" w:eastAsia="KaiTi" w:hAnsi="Arial" w:cs="Arial"/>
                <w:b/>
                <w:bCs/>
                <w:kern w:val="0"/>
                <w:szCs w:val="21"/>
              </w:rPr>
              <w:t>投资者</w:t>
            </w:r>
          </w:p>
        </w:tc>
        <w:tc>
          <w:tcPr>
            <w:tcW w:w="8585" w:type="dxa"/>
            <w:tcBorders>
              <w:left w:val="nil"/>
              <w:bottom w:val="single" w:sz="4" w:space="0" w:color="auto"/>
              <w:right w:val="nil"/>
            </w:tcBorders>
            <w:vAlign w:val="center"/>
          </w:tcPr>
          <w:p w14:paraId="3641A392" w14:textId="77777777" w:rsidR="00810685" w:rsidRPr="004E6711" w:rsidRDefault="00647CC8">
            <w:pPr>
              <w:widowControl/>
              <w:snapToGrid w:val="0"/>
              <w:spacing w:before="60" w:after="60"/>
              <w:ind w:right="144"/>
              <w:jc w:val="left"/>
              <w:rPr>
                <w:rFonts w:ascii="Arial" w:eastAsia="KaiTi" w:hAnsi="Arial" w:cs="Arial"/>
                <w:b/>
                <w:kern w:val="0"/>
                <w:szCs w:val="21"/>
              </w:rPr>
            </w:pPr>
            <w:r w:rsidRPr="004E6711">
              <w:rPr>
                <w:rFonts w:ascii="Arial" w:eastAsia="KaiTi" w:hAnsi="Arial" w:cs="Arial"/>
                <w:b/>
                <w:kern w:val="0"/>
                <w:szCs w:val="21"/>
              </w:rPr>
              <w:t xml:space="preserve">介绍</w:t>
            </w:r>
          </w:p>
        </w:tc>
      </w:tr>
      <w:tr w:rsidR="00375008" w:rsidRPr="00091D0F" w14:paraId="1B270CDB" w14:textId="77777777" w:rsidTr="00307E5A">
        <w:trPr>
          <w:jc w:val="center"/>
        </w:trPr>
        <w:tc>
          <w:tcPr>
            <w:tcW w:w="2327" w:type="dxa"/>
            <w:tcBorders>
              <w:top w:val="single" w:sz="4" w:space="0" w:color="auto"/>
              <w:left w:val="nil"/>
              <w:bottom w:val="single" w:sz="4" w:space="0" w:color="auto"/>
              <w:right w:val="nil"/>
            </w:tcBorders>
          </w:tcPr>
          <w:p w14:paraId="016904F8" w14:textId="5C1624C2" w:rsidR="00BE54E1" w:rsidRPr="00785B01" w:rsidRDefault="004E6711" w:rsidP="00FF4ADF">
            <w:pPr>
              <w:widowControl/>
              <w:jc w:val="left"/>
              <w:rPr>
                <w:rFonts w:ascii="Arial" w:eastAsia="KaiTi" w:hAnsi="Arial" w:cs="Arial"/>
                <w:color w:val="000000"/>
                <w:kern w:val="0"/>
                <w:sz w:val="20"/>
                <w:szCs w:val="20"/>
              </w:rPr>
            </w:pPr>
            <w:r w:rsidRPr="00785B01">
              <w:rPr>
                <w:rFonts w:ascii="Arial" w:eastAsia="KaiTi" w:hAnsi="Arial" w:cs="Arial"/>
                <w:color w:val="000000"/>
                <w:kern w:val="0"/>
                <w:sz w:val="20"/>
                <w:szCs w:val="20"/>
              </w:rPr>
              <w:t xml:space="preserve"/>
            </w:r>
            <w:r w:rsidR="00FF4ADF" w:rsidRPr="00785B01">
              <w:rPr>
                <w:rFonts w:ascii="Arial" w:eastAsia="KaiTi" w:hAnsi="Arial" w:cs="Arial"/>
                <w:b/>
                <w:color w:val="000000"/>
                <w:kern w:val="0"/>
                <w:sz w:val="20"/>
                <w:szCs w:val="20"/>
              </w:rPr>
              <w:t xml:space="preserve">Hudson River Trading</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14:00-15:00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多策略基金</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超12亿美元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Toh Zhen Zhou（基金经理）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Hudson River Trading是一家成立于2002年、总部位于纽约的全球性量化交易与做市商。HRT由一群来自哈佛和MIT、拥有计算机科学和数学背景的合伙人创办，创始之初便希望通过技术手段彻底改变当时由人工主导的交易市场。经过二十余年的发展，HRT已从最初的美国股票市场拓展至全球几乎所有电子交易市场，并成长为与简街（Jane Street）、城堡证券（Citadel Securities）齐名的华尔街顶级量化交易机构</w:t>
            </w:r>
            <w:r w:rsidR="00F925EB"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JPM AM</w:t>
              <w:br/>
              <w:t xml:space="preserve">JP摩根资管</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14:00-15:00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国际长线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3万亿美元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Luka Zhu（资深研究员）</w:t>
              <w:br/>
              <w:t xml:space="preserve"/>
              <w:br/>
              <w:t xml:space="preserve">远景动力：</w:t>
              <w:br/>
              <w:t xml:space="preserve">Howard Wang（大中华区投资总监）</w:t>
              <w:br/>
              <w:t xml:space="preserve">Mark Mao（执行总经理）</w:t>
              <w:br/>
              <w:t xml:space="preserve">Penny Tu（基金经理）</w:t>
              <w:br/>
              <w:t xml:space="preserve">Julie Ho（基金经理）"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JP摩根资产管理（J.P. Morgan Asset Management）隶属于摩根大通集团，是全球领先的综合性资产管理机构之一，为机构投资者、零售客户及高净值客户提供多元化投资解决方案。公司业务覆盖全球主要市场，投资范围涵盖股票、固定收益、多资产、房地产、对冲基金、私募股权及流动性管理等主要资产类别。截至2025年中，摩根资产管理全球管理规模约为3.9万亿美元，在全球资产管理行业中位居前列</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华勤技术、东鹏饮料</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r w:rsidR="00637F4A" w:rsidRPr="00091D0F" w14:paraId="4996991D" w14:textId="77777777" w:rsidTr="00307E5A">
        <w:trPr>
          <w:jc w:val="center"/>
        </w:trPr>
        <w:tc>
          <w:tcPr>
            <w:tcW w:w="2327" w:type="dxa"/>
            <w:tcBorders>
              <w:top w:val="single" w:sz="4" w:space="0" w:color="auto"/>
              <w:left w:val="nil"/>
              <w:bottom w:val="single" w:sz="4" w:space="0" w:color="auto"/>
              <w:right w:val="nil"/>
            </w:tcBorders>
          </w:tcPr>
          <w:p w14:paraId="31074EC3" w14:textId="5764F550" w:rsidR="006F54A4" w:rsidRPr="00785B01" w:rsidRDefault="00727927" w:rsidP="006A2DF6">
            <w:pPr>
              <w:widowControl/>
              <w:jc w:val="left"/>
              <w:rPr>
                <w:rFonts w:ascii="Arial" w:eastAsia="KaiTi" w:hAnsi="Arial" w:cs="Arial"/>
                <w:sz w:val="20"/>
                <w:szCs w:val="20"/>
              </w:rPr>
            </w:pPr>
            <w:r w:rsidRPr="00785B01">
              <w:rPr>
                <w:rFonts w:ascii="Arial" w:eastAsia="KaiTi" w:hAnsi="Arial" w:cs="Arial"/>
                <w:sz w:val="20"/>
                <w:szCs w:val="20"/>
              </w:rPr>
              <w:t xml:space="preserve"/>
            </w:r>
            <w:r w:rsidR="00FF4ADF" w:rsidRPr="00785B01">
              <w:rPr>
                <w:rFonts w:ascii="Arial" w:eastAsia="KaiTi" w:hAnsi="Arial" w:cs="Arial"/>
                <w:b/>
                <w:color w:val="000000"/>
                <w:kern w:val="0"/>
                <w:sz w:val="20"/>
                <w:szCs w:val="20"/>
              </w:rPr>
              <w:t xml:space="preserve">Longrising AM</w:t>
              <w:br/>
              <w:t xml:space="preserve">源乐晟</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14:00-15:00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小组会</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中资长线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超400亿人民币</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杨建海（基金经理）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源乐晟资产管理有限公司（Longrising Asset Management）成立于2008年3月，是国内知名的私募证券投资基金管理人，旗下设有北京源乐晟资产与西藏源乐晟资产两个平行平台。公司在投资管理上遵循“相信价值、尊重市场、寻找GARP、理解盈亏同源”的投资理念，致力于挖掘景气周期中的优秀企业，为投资者提供可持续创造稳健收益的财富管理服务。</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奥克斯电气、大族数控、东软教育等</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bl>
    <w:p w14:paraId="0476D9ED" w14:textId="47079FF8" w:rsidR="00810685" w:rsidRPr="00583EFB" w:rsidRDefault="00583EFB" w:rsidP="00D63B31">
      <w:pPr>
        <w:widowControl/>
        <w:spacing w:after="200" w:line="276" w:lineRule="auto"/>
        <w:jc w:val="center"/>
        <w:rPr>
          <w:rFonts w:ascii="Arial" w:eastAsia="KaiTi" w:hAnsi="Arial" w:cs="Arial"/>
          <w:sz w:val="20"/>
          <w:szCs w:val="20"/>
        </w:rPr>
      </w:pPr>
      <w:r>
        <w:rPr>
          <w:rFonts w:ascii="Arial" w:eastAsia="KaiTi" w:hAnsi="Arial" w:cs="Arial"/>
          <w:sz w:val="20"/>
          <w:szCs w:val="20"/>
        </w:rPr>
        <w:br w:type="page"/>
      </w:r>
      <w:r w:rsidR="00637F4A" w:rsidRPr="002C26AF">
        <w:rPr>
          <w:rFonts w:ascii="Arial" w:eastAsia="KaiTi" w:hAnsi="Arial" w:cs="Arial"/>
          <w:sz w:val="20"/>
          <w:szCs w:val="20"/>
        </w:rPr>
        <w:lastRenderedPageBreak/>
        <w:t xml:space="preserve"/>
      </w:r>
      <w:r w:rsidR="00647CC8" w:rsidRPr="00091D0F">
        <w:rPr>
          <w:rFonts w:ascii="Arial" w:eastAsia="KaiTi" w:hAnsi="Arial" w:cs="Arial"/>
          <w:b/>
          <w:color w:val="002060"/>
          <w:kern w:val="0"/>
          <w:sz w:val="28"/>
          <w:szCs w:val="24"/>
        </w:rPr>
        <w:t xml:space="preserve">投资者简介</w:t>
      </w:r>
    </w:p>
    <w:tbl>
      <w:tblPr>
        <w:tblW w:w="10912" w:type="dxa"/>
        <w:jc w:val="center"/>
        <w:tblLayout w:type="fixed"/>
        <w:tblCellMar>
          <w:top w:w="64" w:type="dxa"/>
          <w:left w:w="128" w:type="dxa"/>
          <w:bottom w:w="64" w:type="dxa"/>
          <w:right w:w="128" w:type="dxa"/>
        </w:tblCellMar>
        <w:tblLook w:val="04A0" w:firstRow="1" w:lastRow="0" w:firstColumn="1" w:lastColumn="0" w:noHBand="0" w:noVBand="1"/>
      </w:tblPr>
      <w:tblGrid>
        <w:gridCol w:w="2327"/>
        <w:gridCol w:w="8585"/>
      </w:tblGrid>
      <w:tr w:rsidR="00810685" w:rsidRPr="00091D0F" w14:paraId="5239DD1F" w14:textId="77777777">
        <w:trPr>
          <w:trHeight w:val="332"/>
          <w:jc w:val="center"/>
        </w:trPr>
        <w:tc>
          <w:tcPr>
            <w:tcW w:w="10912" w:type="dxa"/>
            <w:gridSpan w:val="2"/>
            <w:shd w:val="clear" w:color="auto" w:fill="002060"/>
            <w:vAlign w:val="center"/>
          </w:tcPr>
          <w:p w14:paraId="1EF25880" w14:textId="6074D11F" w:rsidR="00810685" w:rsidRPr="00A47043" w:rsidRDefault="006829BD">
            <w:pPr>
              <w:keepNext/>
              <w:widowControl/>
              <w:snapToGrid w:val="0"/>
              <w:spacing w:before="40" w:after="40"/>
              <w:ind w:right="144"/>
              <w:jc w:val="center"/>
              <w:rPr>
                <w:rFonts w:ascii="Arial" w:eastAsia="KaiTi" w:hAnsi="Arial" w:cs="Arial"/>
                <w:b/>
                <w:color w:val="FFFFFF"/>
                <w:sz w:val="24"/>
                <w:szCs w:val="24"/>
              </w:rPr>
            </w:pPr>
            <w:r w:rsidRPr="00A47043">
              <w:rPr>
                <w:rFonts w:ascii="KaiTi" w:eastAsia="KaiTi" w:hAnsi="KaiTi" w:cs="Arial"/>
                <w:b/>
                <w:color w:val="FFFFFF"/>
                <w:sz w:val="24"/>
                <w:szCs w:val="24"/>
              </w:rPr>
              <w:t xml:space="preserve">6月25日（周四）</w:t>
            </w:r>
            <w:r w:rsidRPr="00A47043">
              <w:rPr>
                <w:rFonts w:ascii="Arial" w:eastAsia="KaiTi" w:hAnsi="Arial" w:cs="Arial"/>
                <w:b/>
                <w:color w:val="FFFFFF"/>
                <w:kern w:val="0"/>
                <w:sz w:val="24"/>
                <w:szCs w:val="24"/>
              </w:rPr>
              <w:t xml:space="preserve">| </w:t>
            </w:r>
            <w:r w:rsidRPr="00A47043">
              <w:rPr>
                <w:rFonts w:ascii="KaiTi" w:eastAsia="KaiTi" w:hAnsi="KaiTi" w:cs="Arial"/>
                <w:b/>
                <w:color w:val="FFFFFF"/>
                <w:sz w:val="24"/>
                <w:szCs w:val="24"/>
              </w:rPr>
              <w:t xml:space="preserve">上海</w:t>
            </w:r>
          </w:p>
        </w:tc>
      </w:tr>
      <w:tr w:rsidR="00810685" w:rsidRPr="00091D0F" w14:paraId="0F2CF601" w14:textId="77777777">
        <w:trPr>
          <w:trHeight w:val="260"/>
          <w:jc w:val="center"/>
        </w:trPr>
        <w:tc>
          <w:tcPr>
            <w:tcW w:w="2327" w:type="dxa"/>
            <w:tcBorders>
              <w:left w:val="nil"/>
              <w:bottom w:val="single" w:sz="4" w:space="0" w:color="auto"/>
              <w:right w:val="nil"/>
            </w:tcBorders>
            <w:vAlign w:val="center"/>
          </w:tcPr>
          <w:p w14:paraId="10E4D810" w14:textId="77777777" w:rsidR="00810685" w:rsidRPr="004E6711" w:rsidRDefault="00647CC8">
            <w:pPr>
              <w:widowControl/>
              <w:snapToGrid w:val="0"/>
              <w:spacing w:before="60" w:after="60"/>
              <w:ind w:right="144"/>
              <w:jc w:val="left"/>
              <w:rPr>
                <w:rFonts w:ascii="Arial" w:eastAsia="KaiTi" w:hAnsi="Arial" w:cs="Arial"/>
                <w:b/>
                <w:bCs/>
                <w:kern w:val="0"/>
                <w:szCs w:val="21"/>
              </w:rPr>
            </w:pPr>
            <w:r w:rsidRPr="004E6711">
              <w:rPr>
                <w:rFonts w:ascii="Arial" w:eastAsia="KaiTi" w:hAnsi="Arial" w:cs="Arial"/>
                <w:b/>
                <w:bCs/>
                <w:kern w:val="0"/>
                <w:szCs w:val="21"/>
              </w:rPr>
              <w:t>投资者</w:t>
            </w:r>
          </w:p>
        </w:tc>
        <w:tc>
          <w:tcPr>
            <w:tcW w:w="8585" w:type="dxa"/>
            <w:tcBorders>
              <w:left w:val="nil"/>
              <w:bottom w:val="single" w:sz="4" w:space="0" w:color="auto"/>
              <w:right w:val="nil"/>
            </w:tcBorders>
            <w:vAlign w:val="center"/>
          </w:tcPr>
          <w:p w14:paraId="3641A392" w14:textId="77777777" w:rsidR="00810685" w:rsidRPr="004E6711" w:rsidRDefault="00647CC8">
            <w:pPr>
              <w:widowControl/>
              <w:snapToGrid w:val="0"/>
              <w:spacing w:before="60" w:after="60"/>
              <w:ind w:right="144"/>
              <w:jc w:val="left"/>
              <w:rPr>
                <w:rFonts w:ascii="Arial" w:eastAsia="KaiTi" w:hAnsi="Arial" w:cs="Arial"/>
                <w:b/>
                <w:kern w:val="0"/>
                <w:szCs w:val="21"/>
              </w:rPr>
            </w:pPr>
            <w:r w:rsidRPr="004E6711">
              <w:rPr>
                <w:rFonts w:ascii="Arial" w:eastAsia="KaiTi" w:hAnsi="Arial" w:cs="Arial"/>
                <w:b/>
                <w:kern w:val="0"/>
                <w:szCs w:val="21"/>
              </w:rPr>
              <w:t xml:space="preserve">介绍</w:t>
            </w:r>
          </w:p>
        </w:tc>
      </w:tr>
      <w:tr w:rsidR="00375008" w:rsidRPr="00091D0F" w14:paraId="1B270CDB" w14:textId="77777777" w:rsidTr="00307E5A">
        <w:trPr>
          <w:jc w:val="center"/>
        </w:trPr>
        <w:tc>
          <w:tcPr>
            <w:tcW w:w="2327" w:type="dxa"/>
            <w:tcBorders>
              <w:top w:val="single" w:sz="4" w:space="0" w:color="auto"/>
              <w:left w:val="nil"/>
              <w:bottom w:val="single" w:sz="4" w:space="0" w:color="auto"/>
              <w:right w:val="nil"/>
            </w:tcBorders>
          </w:tcPr>
          <w:p w14:paraId="016904F8" w14:textId="5C1624C2" w:rsidR="00BE54E1" w:rsidRPr="00785B01" w:rsidRDefault="004E6711" w:rsidP="00FF4ADF">
            <w:pPr>
              <w:widowControl/>
              <w:jc w:val="left"/>
              <w:rPr>
                <w:rFonts w:ascii="Arial" w:eastAsia="KaiTi" w:hAnsi="Arial" w:cs="Arial"/>
                <w:color w:val="000000"/>
                <w:kern w:val="0"/>
                <w:sz w:val="20"/>
                <w:szCs w:val="20"/>
              </w:rPr>
            </w:pPr>
            <w:r w:rsidRPr="00785B01">
              <w:rPr>
                <w:rFonts w:ascii="Arial" w:eastAsia="KaiTi" w:hAnsi="Arial" w:cs="Arial"/>
                <w:color w:val="000000"/>
                <w:kern w:val="0"/>
                <w:sz w:val="20"/>
                <w:szCs w:val="20"/>
              </w:rPr>
              <w:t xml:space="preserve"/>
            </w:r>
            <w:r w:rsidR="00FF4ADF" w:rsidRPr="00785B01">
              <w:rPr>
                <w:rFonts w:ascii="Arial" w:eastAsia="KaiTi" w:hAnsi="Arial" w:cs="Arial"/>
                <w:b/>
                <w:color w:val="000000"/>
                <w:kern w:val="0"/>
                <w:sz w:val="20"/>
                <w:szCs w:val="20"/>
              </w:rPr>
              <w:t xml:space="preserve">Mirae Asset Securities</w:t>
              <w:br/>
              <w:t xml:space="preserve">未来资产证券</w:t>
            </w:r>
          </w:p>
          <w:p w14:paraId="46A3A69E" w14:textId="77777777" w:rsidR="00FF4ADF" w:rsidRPr="00785B01" w:rsidRDefault="00FF4ADF" w:rsidP="00FF4ADF">
            <w:pPr>
              <w:widowControl/>
              <w:snapToGrid w:val="0"/>
              <w:spacing w:line="276" w:lineRule="auto"/>
              <w:jc w:val="left"/>
              <w:rPr>
                <w:rFonts w:ascii="Arial" w:eastAsia="KaiTi" w:hAnsi="Arial" w:cs="Arial"/>
                <w:b/>
                <w:bCs/>
                <w:kern w:val="0"/>
                <w:sz w:val="20"/>
                <w:szCs w:val="20"/>
              </w:rPr>
            </w:pPr>
          </w:p>
          <w:p w14:paraId="6B98EAEE" w14:textId="77777777" w:rsidR="00375008" w:rsidRPr="00785B01" w:rsidRDefault="00375008" w:rsidP="00307E5A">
            <w:pPr>
              <w:widowControl/>
              <w:snapToGrid w:val="0"/>
              <w:spacing w:line="276" w:lineRule="auto"/>
              <w:jc w:val="left"/>
              <w:rPr>
                <w:rFonts w:ascii="Arial" w:eastAsia="KaiTi" w:hAnsi="Arial" w:cs="Arial"/>
                <w:b/>
                <w:kern w:val="0"/>
                <w:sz w:val="20"/>
                <w:szCs w:val="20"/>
              </w:rPr>
            </w:pPr>
            <w:r w:rsidRPr="00785B01">
              <w:rPr>
                <w:rFonts w:ascii="Arial" w:eastAsia="KaiTi" w:hAnsi="Arial" w:cs="Arial"/>
                <w:b/>
                <w:kern w:val="0"/>
                <w:sz w:val="20"/>
                <w:szCs w:val="20"/>
              </w:rPr>
              <w:t>会议时间</w:t>
            </w:r>
            <w:r w:rsidRPr="00785B01">
              <w:rPr>
                <w:rFonts w:ascii="Arial" w:eastAsia="KaiTi" w:hAnsi="Arial" w:cs="Arial"/>
                <w:b/>
                <w:kern w:val="0"/>
                <w:sz w:val="20"/>
                <w:szCs w:val="20"/>
              </w:rPr>
              <w:t xml:space="preserve">:</w:t>
            </w:r>
          </w:p>
          <w:p w14:paraId="46F066AA" w14:textId="364EBE35" w:rsidR="003770AB" w:rsidRPr="00785B01" w:rsidRDefault="003770AB" w:rsidP="00307E5A">
            <w:pPr>
              <w:widowControl/>
              <w:snapToGrid w:val="0"/>
              <w:spacing w:line="276" w:lineRule="auto"/>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9:30-10:30</w:t>
            </w:r>
          </w:p>
          <w:p w14:paraId="2ABF490F" w14:textId="023BB08B" w:rsidR="00375008" w:rsidRPr="00785B01" w:rsidRDefault="00375008" w:rsidP="00307E5A">
            <w:pPr>
              <w:widowControl/>
              <w:snapToGrid w:val="0"/>
              <w:spacing w:line="276" w:lineRule="auto"/>
              <w:jc w:val="left"/>
              <w:rPr>
                <w:rFonts w:ascii="Arial" w:eastAsia="KaiTi" w:hAnsi="Arial" w:cs="Arial"/>
                <w:bCs/>
                <w:kern w:val="0"/>
                <w:sz w:val="20"/>
                <w:szCs w:val="20"/>
              </w:rPr>
            </w:pPr>
            <w:r w:rsidRPr="00785B01">
              <w:rPr>
                <w:rFonts w:ascii="Arial" w:eastAsia="KaiTi" w:hAnsi="Arial" w:cs="Arial"/>
                <w:bCs/>
                <w:kern w:val="0"/>
                <w:sz w:val="20"/>
                <w:szCs w:val="20"/>
              </w:rPr>
              <w:t xml:space="preserve">本地时间</w:t>
            </w:r>
          </w:p>
          <w:p w14:paraId="5B04DDC5" w14:textId="77777777" w:rsidR="00D63F5D" w:rsidRPr="00785B01" w:rsidRDefault="00D63F5D" w:rsidP="00307E5A">
            <w:pPr>
              <w:widowControl/>
              <w:snapToGrid w:val="0"/>
              <w:spacing w:line="276" w:lineRule="auto"/>
              <w:jc w:val="left"/>
              <w:rPr>
                <w:rFonts w:ascii="Arial" w:eastAsia="KaiTi" w:hAnsi="Arial" w:cs="Arial"/>
                <w:bCs/>
                <w:kern w:val="0"/>
                <w:sz w:val="20"/>
                <w:szCs w:val="20"/>
              </w:rPr>
            </w:pPr>
          </w:p>
          <w:p w14:paraId="7F9779FB" w14:textId="0FB3F913" w:rsidR="00045F59" w:rsidRPr="00785B01" w:rsidRDefault="00045F59" w:rsidP="00045F59">
            <w:pPr>
              <w:widowControl/>
              <w:jc w:val="left"/>
              <w:rPr>
                <w:rFonts w:ascii="Arial" w:eastAsia="KaiTi" w:hAnsi="Arial" w:cs="Arial"/>
                <w:kern w:val="0"/>
                <w:sz w:val="20"/>
                <w:szCs w:val="20"/>
              </w:rPr>
            </w:pPr>
            <w:proofErr w:type="gramStart"/>
            <w:r w:rsidRPr="00785B01">
              <w:rPr>
                <w:rFonts w:ascii="Arial" w:eastAsia="KaiTi" w:hAnsi="Arial" w:cs="Arial"/>
                <w:kern w:val="0"/>
                <w:sz w:val="20"/>
                <w:szCs w:val="20"/>
              </w:rPr>
              <w:t xml:space="preserve">1x1</w:t>
            </w:r>
          </w:p>
          <w:p w14:paraId="46D3AB5F" w14:textId="77777777" w:rsidR="00375008" w:rsidRPr="00785B01" w:rsidRDefault="00375008" w:rsidP="00045F59">
            <w:pPr>
              <w:widowControl/>
              <w:snapToGrid w:val="0"/>
              <w:spacing w:line="276" w:lineRule="auto"/>
              <w:jc w:val="left"/>
              <w:rPr>
                <w:rFonts w:ascii="Arial" w:eastAsia="KaiTi" w:hAnsi="Arial" w:cs="Arial"/>
                <w:b/>
                <w:kern w:val="0"/>
                <w:sz w:val="20"/>
                <w:szCs w:val="20"/>
              </w:rPr>
            </w:pPr>
          </w:p>
          <w:p w14:paraId="46F8FA36" w14:textId="3AE2FE6F" w:rsidR="00045F59" w:rsidRPr="00785B01" w:rsidRDefault="00045F59" w:rsidP="00045F59">
            <w:pPr>
              <w:widowControl/>
              <w:snapToGrid w:val="0"/>
              <w:spacing w:line="276" w:lineRule="auto"/>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中文</w:t>
            </w:r>
          </w:p>
        </w:tc>
        <w:tc>
          <w:tcPr>
            <w:tcW w:w="8585" w:type="dxa"/>
            <w:tcBorders>
              <w:top w:val="single" w:sz="4" w:space="0" w:color="auto"/>
              <w:left w:val="nil"/>
              <w:bottom w:val="single" w:sz="4" w:space="0" w:color="auto"/>
              <w:right w:val="nil"/>
            </w:tcBorders>
          </w:tcPr>
          <w:p w14:paraId="77B7267C" w14:textId="27F0C271"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投资者类型：</w:t>
            </w:r>
            <w:r w:rsidR="00416D5F" w:rsidRPr="00785B01">
              <w:rPr>
                <w:rFonts w:ascii="Arial" w:eastAsia="KaiTi" w:hAnsi="Arial" w:cs="Arial"/>
                <w:kern w:val="0"/>
                <w:sz w:val="20"/>
                <w:szCs w:val="20"/>
              </w:rPr>
              <w:t xml:space="preserve">国际长线</w:t>
            </w:r>
          </w:p>
          <w:p w14:paraId="3DD0D7E1" w14:textId="375AF460" w:rsidR="000F6424" w:rsidRPr="00785B01" w:rsidRDefault="00375008" w:rsidP="000F6424">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资产管理规模：</w:t>
            </w:r>
            <w:r w:rsidR="00416D5F" w:rsidRPr="00785B01">
              <w:rPr>
                <w:rFonts w:ascii="Arial" w:eastAsia="KaiTi" w:hAnsi="Arial" w:cs="Arial"/>
                <w:kern w:val="0"/>
                <w:sz w:val="20"/>
                <w:szCs w:val="20"/>
              </w:rPr>
              <w:t xml:space="preserve">8,000亿美元</w:t>
            </w:r>
          </w:p>
          <w:p w14:paraId="336BF850" w14:textId="26604B37" w:rsidR="00375008" w:rsidRPr="00785B01" w:rsidRDefault="00375008" w:rsidP="00F90370">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参会人：</w:t>
            </w:r>
            <w:r w:rsidR="00416D5F" w:rsidRPr="00785B01">
              <w:rPr>
                <w:rFonts w:ascii="Arial" w:eastAsia="KaiTi" w:hAnsi="Arial" w:cs="Arial"/>
                <w:kern w:val="0"/>
                <w:sz w:val="20"/>
                <w:szCs w:val="20"/>
              </w:rPr>
              <w:t xml:space="preserve">Jinman.Cho(基金经理)、Haemin Oh(自营部门经理)</w:t>
              <w:br/>
              <w:t xml:space="preserve"/>
              <w:br/>
              <w:t xml:space="preserve">远景动力：</w:t>
              <w:br/>
              <w:t xml:space="preserve">黄莎莎（中国区负责人）</w:t>
              <w:br/>
              <w:t xml:space="preserve">Elisa Zha（大中华区资本市场负责人）</w:t>
              <w:br/>
              <w:t xml:space="preserve">Jinman Cho（韩国资本市场负责人）</w:t>
              <w:br/>
              <w:t xml:space="preserve">Aaron Ju（基金经理）</w:t>
            </w:r>
          </w:p>
          <w:p w14:paraId="5021D68D" w14:textId="47567D58"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负责投行：</w:t>
            </w:r>
            <w:r w:rsidR="008102B2" w:rsidRPr="00785B01">
              <w:rPr>
                <w:rFonts w:ascii="KaiTi" w:eastAsia="KaiTi" w:hAnsi="KaiTi"/>
                <w:sz w:val="20"/>
                <w:szCs w:val="20"/>
              </w:rPr>
              <w:t>招证国际</w:t>
            </w:r>
          </w:p>
          <w:p w14:paraId="3D30AF9F" w14:textId="11D495F2" w:rsidR="00375008" w:rsidRPr="00785B01" w:rsidRDefault="00375008" w:rsidP="00307E5A">
            <w:pPr>
              <w:widowControl/>
              <w:numPr>
                <w:ilvl w:val="0"/>
                <w:numId w:val="1"/>
              </w:numPr>
              <w:snapToGrid w:val="0"/>
              <w:spacing w:before="60" w:after="60"/>
              <w:ind w:right="144"/>
              <w:jc w:val="left"/>
              <w:rPr>
                <w:rFonts w:ascii="Arial" w:eastAsia="KaiTi" w:hAnsi="Arial" w:cs="Arial"/>
                <w:b/>
                <w:kern w:val="0"/>
                <w:sz w:val="20"/>
                <w:szCs w:val="20"/>
              </w:rPr>
            </w:pPr>
            <w:r w:rsidRPr="00785B01">
              <w:rPr>
                <w:rFonts w:ascii="Arial" w:eastAsia="KaiTi" w:hAnsi="Arial" w:cs="Arial"/>
                <w:b/>
                <w:kern w:val="0"/>
                <w:sz w:val="20"/>
                <w:szCs w:val="20"/>
              </w:rPr>
              <w:t xml:space="preserve">投资者简介：</w:t>
            </w:r>
          </w:p>
          <w:p w14:paraId="7C717DC4" w14:textId="3354FCE0" w:rsidR="00F925EB" w:rsidRPr="00785B01" w:rsidRDefault="0015637D" w:rsidP="008B615E">
            <w:pPr>
              <w:pStyle w:val="ListParagraph"/>
              <w:widowControl/>
              <w:numPr>
                <w:ilvl w:val="0"/>
                <w:numId w:val="4"/>
              </w:numPr>
              <w:snapToGrid w:val="0"/>
              <w:spacing w:before="60" w:after="60"/>
              <w:ind w:right="144"/>
              <w:jc w:val="left"/>
              <w:rPr>
                <w:rFonts w:ascii="Arial" w:eastAsia="KaiTi" w:hAnsi="Arial" w:cs="Arial"/>
                <w:b/>
                <w:kern w:val="0"/>
                <w:sz w:val="20"/>
                <w:szCs w:val="20"/>
              </w:rPr>
            </w:pPr>
            <w:proofErr w:type="gramStart"/>
            <w:r w:rsidRPr="00785B01">
              <w:rPr>
                <w:rFonts w:ascii="Arial" w:eastAsia="KaiTi" w:hAnsi="Arial" w:cs="Arial"/>
                <w:kern w:val="0"/>
                <w:sz w:val="20"/>
                <w:szCs w:val="20"/>
              </w:rPr>
              <w:t xml:space="preserve">未来资产证券（Mirae Asset Securities）已在韩国构建了全球最大的投资网络，业务遍及印度、香港、美国、越南和印度尼西亚等11个国家，并通过完善的区域化战略建立了可持续的商业模式。作为韩国领先的金融机构，公司确保投资活动始终基于稳健的原则和公司在投资领域积累的丰富经验。公司致力于为客户创造更大价值，并通过投资助力构建充满活力的社会。其资产管理規模为8,000亿美元。</w:t>
            </w:r>
            <w:r w:rsidR="00F925EB" w:rsidRPr="00785B01">
              <w:rPr>
                <w:rFonts w:ascii="Arial" w:eastAsia="KaiTi" w:hAnsi="Arial" w:cs="Arial"/>
                <w:kern w:val="0"/>
                <w:sz w:val="20"/>
                <w:szCs w:val="20"/>
              </w:rPr>
              <w:t xml:space="preserve"/>
            </w:r>
          </w:p>
          <w:p w14:paraId="58A3B36C" w14:textId="6A4CDC2F" w:rsidR="006E4442" w:rsidRPr="00785B01" w:rsidRDefault="00F925EB" w:rsidP="00F925EB">
            <w:pPr>
              <w:pStyle w:val="ListParagraph"/>
              <w:widowControl/>
              <w:numPr>
                <w:ilvl w:val="0"/>
                <w:numId w:val="4"/>
              </w:numPr>
              <w:snapToGrid w:val="0"/>
              <w:spacing w:before="60" w:after="60"/>
              <w:ind w:right="144"/>
              <w:jc w:val="left"/>
              <w:rPr>
                <w:rFonts w:ascii="Arial" w:eastAsia="KaiTi" w:hAnsi="Arial" w:cs="Arial"/>
                <w:b/>
                <w:kern w:val="0"/>
                <w:sz w:val="20"/>
                <w:szCs w:val="20"/>
              </w:rPr>
            </w:pPr>
            <w:r w:rsidRPr="00785B01">
              <w:rPr>
                <w:rFonts w:ascii="Arial" w:eastAsia="KaiTi" w:hAnsi="Arial" w:cs="Arial"/>
                <w:kern w:val="0"/>
                <w:sz w:val="20"/>
                <w:szCs w:val="20"/>
              </w:rPr>
              <w:t xml:space="preserve">过往港股基石投资案例：</w:t>
            </w:r>
            <w:r w:rsidRPr="00785B01">
              <w:rPr>
                <w:rFonts w:ascii="Arial" w:eastAsia="KaiTi" w:hAnsi="Arial" w:cs="Arial"/>
                <w:kern w:val="0"/>
                <w:sz w:val="20"/>
                <w:szCs w:val="20"/>
              </w:rPr>
              <w:t xml:space="preserve">剂泰科技-P、曦智科技-P、长光辰芯、胜宏科技、群核科技、兆威机电、澜起科技、MINIMAX-WP、赛力斯、紫金黄金国际、天岳先进、曹操出行等</w:t>
            </w:r>
            <w:r w:rsidRPr="00785B01">
              <w:rPr>
                <w:rFonts w:ascii="Arial" w:eastAsia="KaiTi" w:hAnsi="Arial" w:cs="Arial"/>
                <w:kern w:val="0"/>
                <w:sz w:val="20"/>
                <w:szCs w:val="20"/>
              </w:rPr>
              <w:t>等</w:t>
            </w:r>
            <w:r w:rsidR="0091185F" w:rsidRPr="00785B01">
              <w:rPr>
                <w:rFonts w:ascii="Arial" w:eastAsia="KaiTi" w:hAnsi="Arial" w:cs="Arial"/>
                <w:kern w:val="0"/>
                <w:sz w:val="20"/>
                <w:szCs w:val="20"/>
              </w:rPr>
              <w:t xml:space="preserve"/>
            </w:r>
          </w:p>
        </w:tc>
      </w:tr>
    </w:tbl>
    <w:p w14:paraId="0476D9ED" w14:textId="47079FF8" w:rsidR="00810685" w:rsidRPr="00583EFB" w:rsidRDefault="00583EFB" w:rsidP="00D63B31">
      <w:pPr>
        <w:widowControl/>
        <w:spacing w:after="200" w:line="276" w:lineRule="auto"/>
        <w:jc w:val="center"/>
        <w:rPr>
          <w:rFonts w:ascii="Arial" w:eastAsia="KaiTi" w:hAnsi="Arial" w:cs="Arial"/>
          <w:sz w:val="20"/>
          <w:szCs w:val="20"/>
        </w:rPr>
      </w:pPr>
      <w:r>
        <w:rPr>
          <w:rFonts w:ascii="Arial" w:eastAsia="KaiTi" w:hAnsi="Arial" w:cs="Arial"/>
          <w:sz w:val="20"/>
          <w:szCs w:val="20"/>
        </w:rPr>
      </w:r>
      <w:r w:rsidR="00637F4A" w:rsidRPr="002C26AF">
        <w:rPr>
          <w:rFonts w:ascii="Arial" w:eastAsia="KaiTi" w:hAnsi="Arial" w:cs="Arial"/>
          <w:sz w:val="20"/>
          <w:szCs w:val="20"/>
        </w:rPr>
        <w:lastRenderedPageBreak/>
        <w:t xml:space="preserve"/>
      </w:r>
    </w:p>
    <w:sectPr w:rsidR="00810685" w:rsidRPr="00583EFB">
      <w:footerReference w:type="default" r:id="rId8"/>
      <w:footerReference w:type="first" r:id="rId9"/>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1FD9" w14:textId="77777777" w:rsidR="00A02105" w:rsidRDefault="00A02105">
      <w:r>
        <w:separator/>
      </w:r>
    </w:p>
  </w:endnote>
  <w:endnote w:type="continuationSeparator" w:id="0">
    <w:p w14:paraId="0596525F" w14:textId="77777777" w:rsidR="00A02105" w:rsidRDefault="00A02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TKaiti">
    <w:altName w:val="华文楷体"/>
    <w:panose1 w:val="02010600040101010101"/>
    <w:charset w:val="86"/>
    <w:family w:val="auto"/>
    <w:pitch w:val="variable"/>
    <w:sig w:usb0="80000287" w:usb1="280F3C52" w:usb2="00000016" w:usb3="00000000" w:csb0="0004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KaiTi">
    <w:altName w:val="楷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85533"/>
    </w:sdtPr>
    <w:sdtEndPr>
      <w:rPr>
        <w:sz w:val="16"/>
      </w:rPr>
    </w:sdtEndPr>
    <w:sdtContent>
      <w:p w14:paraId="01BF2A72" w14:textId="77777777" w:rsidR="00810685" w:rsidRDefault="00647CC8">
        <w:pPr>
          <w:pStyle w:val="Footer"/>
          <w:jc w:val="center"/>
          <w:rPr>
            <w:sz w:val="16"/>
          </w:rPr>
        </w:pPr>
        <w:r>
          <w:rPr>
            <w:sz w:val="16"/>
          </w:rPr>
          <w:fldChar w:fldCharType="begin"/>
        </w:r>
        <w:r>
          <w:rPr>
            <w:sz w:val="16"/>
          </w:rPr>
          <w:instrText xml:space="preserve"> PAGE   \* MERGEFORMAT </w:instrText>
        </w:r>
        <w:r>
          <w:rPr>
            <w:sz w:val="16"/>
          </w:rPr>
          <w:fldChar w:fldCharType="separate"/>
        </w:r>
        <w:r>
          <w:rPr>
            <w:sz w:val="16"/>
          </w:rPr>
          <w:t>5</w:t>
        </w:r>
        <w:r>
          <w:rPr>
            <w:sz w:val="16"/>
          </w:rPr>
          <w:fldChar w:fldCharType="end"/>
        </w:r>
      </w:p>
    </w:sdtContent>
  </w:sdt>
  <w:p w14:paraId="1DCC1814" w14:textId="77777777" w:rsidR="00810685" w:rsidRDefault="008106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644391"/>
    </w:sdtPr>
    <w:sdtEndPr>
      <w:rPr>
        <w:sz w:val="16"/>
      </w:rPr>
    </w:sdtEndPr>
    <w:sdtContent>
      <w:p w14:paraId="439851A6" w14:textId="77777777" w:rsidR="00810685" w:rsidRDefault="00647CC8">
        <w:pPr>
          <w:pStyle w:val="Footer"/>
          <w:jc w:val="center"/>
          <w:rPr>
            <w:sz w:val="16"/>
          </w:rPr>
        </w:pPr>
        <w:r>
          <w:rPr>
            <w:sz w:val="16"/>
          </w:rPr>
          <w:fldChar w:fldCharType="begin"/>
        </w:r>
        <w:r>
          <w:rPr>
            <w:sz w:val="16"/>
          </w:rPr>
          <w:instrText xml:space="preserve"> PAGE   \* MERGEFORMAT </w:instrText>
        </w:r>
        <w:r>
          <w:rPr>
            <w:sz w:val="16"/>
          </w:rPr>
          <w:fldChar w:fldCharType="separate"/>
        </w:r>
        <w:r>
          <w:rPr>
            <w:sz w:val="16"/>
          </w:rPr>
          <w:t>1</w:t>
        </w:r>
        <w:r>
          <w:rPr>
            <w:sz w:val="16"/>
          </w:rPr>
          <w:fldChar w:fldCharType="end"/>
        </w:r>
      </w:p>
    </w:sdtContent>
  </w:sdt>
  <w:p w14:paraId="45812E09" w14:textId="77777777" w:rsidR="00810685" w:rsidRDefault="00810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7FF44" w14:textId="77777777" w:rsidR="00A02105" w:rsidRDefault="00A02105">
      <w:r>
        <w:separator/>
      </w:r>
    </w:p>
  </w:footnote>
  <w:footnote w:type="continuationSeparator" w:id="0">
    <w:p w14:paraId="4F424F85" w14:textId="77777777" w:rsidR="00A02105" w:rsidRDefault="00A021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3B6"/>
    <w:multiLevelType w:val="hybridMultilevel"/>
    <w:tmpl w:val="D32247FE"/>
    <w:lvl w:ilvl="0" w:tplc="09EE3A60">
      <w:numFmt w:val="bullet"/>
      <w:lvlText w:val="-"/>
      <w:lvlJc w:val="left"/>
      <w:pPr>
        <w:ind w:left="720" w:hanging="360"/>
      </w:pPr>
      <w:rPr>
        <w:rFonts w:ascii="Arial" w:eastAsia="STKait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41F62"/>
    <w:multiLevelType w:val="multilevel"/>
    <w:tmpl w:val="31CE30B4"/>
    <w:lvl w:ilvl="0">
      <w:start w:val="1"/>
      <w:numFmt w:val="bullet"/>
      <w:lvlText w:val="‐"/>
      <w:lvlJc w:val="left"/>
      <w:pPr>
        <w:ind w:left="720" w:hanging="360"/>
      </w:pPr>
      <w:rPr>
        <w:rFonts w:ascii="KaiTi" w:eastAsia="KaiTi" w:hAnsi="KaiTi" w:hint="eastAsia"/>
        <w:b/>
      </w:rPr>
    </w:lvl>
    <w:lvl w:ilvl="1">
      <w:numFmt w:val="bullet"/>
      <w:lvlText w:val="-"/>
      <w:lvlJc w:val="left"/>
      <w:pPr>
        <w:ind w:left="720" w:hanging="360"/>
      </w:pPr>
      <w:rPr>
        <w:rFonts w:ascii="Arial" w:eastAsia="STKaiti"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304C0BBF"/>
    <w:multiLevelType w:val="multilevel"/>
    <w:tmpl w:val="73E6D7AC"/>
    <w:lvl w:ilvl="0">
      <w:start w:val="1"/>
      <w:numFmt w:val="bullet"/>
      <w:lvlText w:val="‐"/>
      <w:lvlJc w:val="left"/>
      <w:pPr>
        <w:ind w:left="360" w:hanging="360"/>
      </w:pPr>
      <w:rPr>
        <w:rFonts w:ascii="KaiTi" w:eastAsia="KaiTi" w:hAnsi="KaiTi" w:hint="eastAsia"/>
        <w:b/>
      </w:rPr>
    </w:lvl>
    <w:lvl w:ilvl="1">
      <w:numFmt w:val="bullet"/>
      <w:lvlText w:val="-"/>
      <w:lvlJc w:val="left"/>
      <w:pPr>
        <w:ind w:left="720" w:hanging="360"/>
      </w:pPr>
      <w:rPr>
        <w:rFonts w:ascii="Arial" w:eastAsia="STKaiti"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39F65CC2"/>
    <w:multiLevelType w:val="hybridMultilevel"/>
    <w:tmpl w:val="982099C4"/>
    <w:lvl w:ilvl="0" w:tplc="09EE3A60">
      <w:numFmt w:val="bullet"/>
      <w:lvlText w:val="-"/>
      <w:lvlJc w:val="left"/>
      <w:pPr>
        <w:ind w:left="1080" w:hanging="360"/>
      </w:pPr>
      <w:rPr>
        <w:rFonts w:ascii="Arial" w:eastAsia="STKait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2F03481"/>
    <w:multiLevelType w:val="multilevel"/>
    <w:tmpl w:val="42F03481"/>
    <w:lvl w:ilvl="0">
      <w:numFmt w:val="bullet"/>
      <w:lvlText w:val=""/>
      <w:lvlJc w:val="left"/>
      <w:pPr>
        <w:ind w:left="360" w:hanging="360"/>
      </w:pPr>
      <w:rPr>
        <w:rFonts w:ascii="Symbol" w:eastAsia="STKaiti" w:hAnsi="Symbol" w:cs="Arial" w:hint="default"/>
        <w:b/>
      </w:rPr>
    </w:lvl>
    <w:lvl w:ilvl="1">
      <w:numFmt w:val="bullet"/>
      <w:lvlText w:val="-"/>
      <w:lvlJc w:val="left"/>
      <w:pPr>
        <w:ind w:left="720" w:hanging="360"/>
      </w:pPr>
      <w:rPr>
        <w:rFonts w:ascii="Arial" w:eastAsia="STKaiti"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57C61941"/>
    <w:multiLevelType w:val="hybridMultilevel"/>
    <w:tmpl w:val="36A6F598"/>
    <w:lvl w:ilvl="0" w:tplc="2070F4A8">
      <w:start w:val="1"/>
      <w:numFmt w:val="bullet"/>
      <w:lvlText w:val="‐"/>
      <w:lvlJc w:val="left"/>
      <w:pPr>
        <w:ind w:left="720" w:hanging="360"/>
      </w:pPr>
      <w:rPr>
        <w:rFonts w:ascii="KaiTi" w:eastAsia="KaiTi" w:hAnsi="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A80090"/>
    <w:multiLevelType w:val="multilevel"/>
    <w:tmpl w:val="66A80090"/>
    <w:lvl w:ilvl="0">
      <w:numFmt w:val="bullet"/>
      <w:lvlText w:val="-"/>
      <w:lvlJc w:val="left"/>
      <w:pPr>
        <w:ind w:left="720" w:hanging="360"/>
      </w:pPr>
      <w:rPr>
        <w:rFonts w:ascii="Arial" w:eastAsia="STKait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41C1624"/>
    <w:multiLevelType w:val="hybridMultilevel"/>
    <w:tmpl w:val="AD5ADB26"/>
    <w:lvl w:ilvl="0" w:tplc="2070F4A8">
      <w:start w:val="1"/>
      <w:numFmt w:val="bullet"/>
      <w:lvlText w:val="‐"/>
      <w:lvlJc w:val="left"/>
      <w:pPr>
        <w:ind w:left="720" w:hanging="360"/>
      </w:pPr>
      <w:rPr>
        <w:rFonts w:ascii="KaiTi" w:eastAsia="KaiTi" w:hAnsi="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7223248">
    <w:abstractNumId w:val="4"/>
  </w:num>
  <w:num w:numId="2" w16cid:durableId="757286525">
    <w:abstractNumId w:val="6"/>
  </w:num>
  <w:num w:numId="3" w16cid:durableId="857624705">
    <w:abstractNumId w:val="3"/>
  </w:num>
  <w:num w:numId="4" w16cid:durableId="1078752463">
    <w:abstractNumId w:val="7"/>
  </w:num>
  <w:num w:numId="5" w16cid:durableId="1584608836">
    <w:abstractNumId w:val="0"/>
  </w:num>
  <w:num w:numId="6" w16cid:durableId="1650482029">
    <w:abstractNumId w:val="2"/>
  </w:num>
  <w:num w:numId="7" w16cid:durableId="807431892">
    <w:abstractNumId w:val="1"/>
  </w:num>
  <w:num w:numId="8" w16cid:durableId="19915903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076"/>
    <w:rsid w:val="0000053A"/>
    <w:rsid w:val="00007281"/>
    <w:rsid w:val="00007E95"/>
    <w:rsid w:val="000110F9"/>
    <w:rsid w:val="000130BE"/>
    <w:rsid w:val="00013CB8"/>
    <w:rsid w:val="00013DEE"/>
    <w:rsid w:val="00015AFF"/>
    <w:rsid w:val="00015E97"/>
    <w:rsid w:val="0001669C"/>
    <w:rsid w:val="00020D57"/>
    <w:rsid w:val="00021322"/>
    <w:rsid w:val="000231C8"/>
    <w:rsid w:val="00024884"/>
    <w:rsid w:val="000252E3"/>
    <w:rsid w:val="000318C2"/>
    <w:rsid w:val="00031D7D"/>
    <w:rsid w:val="00031ECC"/>
    <w:rsid w:val="000338FE"/>
    <w:rsid w:val="00033D70"/>
    <w:rsid w:val="00034880"/>
    <w:rsid w:val="00041A34"/>
    <w:rsid w:val="00044013"/>
    <w:rsid w:val="00045856"/>
    <w:rsid w:val="00045F59"/>
    <w:rsid w:val="00051658"/>
    <w:rsid w:val="00055B36"/>
    <w:rsid w:val="0005737E"/>
    <w:rsid w:val="00062B65"/>
    <w:rsid w:val="000653DC"/>
    <w:rsid w:val="00070F9B"/>
    <w:rsid w:val="0007242C"/>
    <w:rsid w:val="00072B85"/>
    <w:rsid w:val="000732D9"/>
    <w:rsid w:val="000732F5"/>
    <w:rsid w:val="00073493"/>
    <w:rsid w:val="00074DA4"/>
    <w:rsid w:val="0007571A"/>
    <w:rsid w:val="00075AAB"/>
    <w:rsid w:val="00077D55"/>
    <w:rsid w:val="000803D0"/>
    <w:rsid w:val="00091D0F"/>
    <w:rsid w:val="00091E9E"/>
    <w:rsid w:val="00093209"/>
    <w:rsid w:val="00095813"/>
    <w:rsid w:val="0009716C"/>
    <w:rsid w:val="000A1E54"/>
    <w:rsid w:val="000A2649"/>
    <w:rsid w:val="000A3872"/>
    <w:rsid w:val="000A3F17"/>
    <w:rsid w:val="000A50B5"/>
    <w:rsid w:val="000B126B"/>
    <w:rsid w:val="000B3347"/>
    <w:rsid w:val="000B4508"/>
    <w:rsid w:val="000B45A6"/>
    <w:rsid w:val="000B4E83"/>
    <w:rsid w:val="000B6062"/>
    <w:rsid w:val="000C334A"/>
    <w:rsid w:val="000D4B6F"/>
    <w:rsid w:val="000D5286"/>
    <w:rsid w:val="000D5961"/>
    <w:rsid w:val="000D6588"/>
    <w:rsid w:val="000E7EAE"/>
    <w:rsid w:val="000F2683"/>
    <w:rsid w:val="000F6424"/>
    <w:rsid w:val="001017C4"/>
    <w:rsid w:val="00102510"/>
    <w:rsid w:val="00105C89"/>
    <w:rsid w:val="001069EB"/>
    <w:rsid w:val="00107BAE"/>
    <w:rsid w:val="001144F9"/>
    <w:rsid w:val="00117A7E"/>
    <w:rsid w:val="00121B71"/>
    <w:rsid w:val="00133603"/>
    <w:rsid w:val="001347F9"/>
    <w:rsid w:val="00140169"/>
    <w:rsid w:val="00142F7B"/>
    <w:rsid w:val="00143A8E"/>
    <w:rsid w:val="0014466C"/>
    <w:rsid w:val="00144795"/>
    <w:rsid w:val="0014684B"/>
    <w:rsid w:val="00153D45"/>
    <w:rsid w:val="0015480A"/>
    <w:rsid w:val="0015637D"/>
    <w:rsid w:val="00156C26"/>
    <w:rsid w:val="001654B2"/>
    <w:rsid w:val="0016580C"/>
    <w:rsid w:val="00166EAB"/>
    <w:rsid w:val="0016795C"/>
    <w:rsid w:val="0017020C"/>
    <w:rsid w:val="00171F33"/>
    <w:rsid w:val="00172BF5"/>
    <w:rsid w:val="0017332F"/>
    <w:rsid w:val="00174100"/>
    <w:rsid w:val="001754DD"/>
    <w:rsid w:val="001756AB"/>
    <w:rsid w:val="00176284"/>
    <w:rsid w:val="00176760"/>
    <w:rsid w:val="00183D77"/>
    <w:rsid w:val="00185B92"/>
    <w:rsid w:val="00186D0E"/>
    <w:rsid w:val="001871BF"/>
    <w:rsid w:val="00187681"/>
    <w:rsid w:val="0019141C"/>
    <w:rsid w:val="001948D4"/>
    <w:rsid w:val="00194D87"/>
    <w:rsid w:val="001A088C"/>
    <w:rsid w:val="001A08FE"/>
    <w:rsid w:val="001A09C7"/>
    <w:rsid w:val="001A2316"/>
    <w:rsid w:val="001A2AD7"/>
    <w:rsid w:val="001A354C"/>
    <w:rsid w:val="001A4FDD"/>
    <w:rsid w:val="001A5895"/>
    <w:rsid w:val="001B2F87"/>
    <w:rsid w:val="001B3E64"/>
    <w:rsid w:val="001B78DA"/>
    <w:rsid w:val="001C2378"/>
    <w:rsid w:val="001C2D69"/>
    <w:rsid w:val="001C4DC1"/>
    <w:rsid w:val="001C58DF"/>
    <w:rsid w:val="001C6D34"/>
    <w:rsid w:val="001C7940"/>
    <w:rsid w:val="001D31DF"/>
    <w:rsid w:val="001D3B4B"/>
    <w:rsid w:val="001D6275"/>
    <w:rsid w:val="001E3D14"/>
    <w:rsid w:val="001E5935"/>
    <w:rsid w:val="001E7F29"/>
    <w:rsid w:val="001F3253"/>
    <w:rsid w:val="001F42A9"/>
    <w:rsid w:val="00204F83"/>
    <w:rsid w:val="00206BE1"/>
    <w:rsid w:val="002075B6"/>
    <w:rsid w:val="00207DB5"/>
    <w:rsid w:val="00211C0D"/>
    <w:rsid w:val="00211E8F"/>
    <w:rsid w:val="00212EB9"/>
    <w:rsid w:val="00213EEE"/>
    <w:rsid w:val="002154BE"/>
    <w:rsid w:val="00217168"/>
    <w:rsid w:val="0022192D"/>
    <w:rsid w:val="00223BDE"/>
    <w:rsid w:val="0022722B"/>
    <w:rsid w:val="0023404A"/>
    <w:rsid w:val="00234552"/>
    <w:rsid w:val="00237534"/>
    <w:rsid w:val="002423B2"/>
    <w:rsid w:val="002529DE"/>
    <w:rsid w:val="00260B72"/>
    <w:rsid w:val="002658EC"/>
    <w:rsid w:val="00265B95"/>
    <w:rsid w:val="00273EBB"/>
    <w:rsid w:val="0027432B"/>
    <w:rsid w:val="0027539E"/>
    <w:rsid w:val="0027606E"/>
    <w:rsid w:val="0027618C"/>
    <w:rsid w:val="002771AB"/>
    <w:rsid w:val="0028625E"/>
    <w:rsid w:val="00287B97"/>
    <w:rsid w:val="00287C62"/>
    <w:rsid w:val="00287E38"/>
    <w:rsid w:val="00294298"/>
    <w:rsid w:val="00294C84"/>
    <w:rsid w:val="00297C47"/>
    <w:rsid w:val="002A23D7"/>
    <w:rsid w:val="002A38F4"/>
    <w:rsid w:val="002A4E98"/>
    <w:rsid w:val="002A6850"/>
    <w:rsid w:val="002B5052"/>
    <w:rsid w:val="002B54D6"/>
    <w:rsid w:val="002B684D"/>
    <w:rsid w:val="002C26AF"/>
    <w:rsid w:val="002C3E58"/>
    <w:rsid w:val="002C5885"/>
    <w:rsid w:val="002C5C15"/>
    <w:rsid w:val="002C64F0"/>
    <w:rsid w:val="002C6610"/>
    <w:rsid w:val="002C7A4E"/>
    <w:rsid w:val="002D0173"/>
    <w:rsid w:val="002D147A"/>
    <w:rsid w:val="002D43B3"/>
    <w:rsid w:val="002D64F8"/>
    <w:rsid w:val="002D72C8"/>
    <w:rsid w:val="002D7E12"/>
    <w:rsid w:val="002E02C1"/>
    <w:rsid w:val="002E26B0"/>
    <w:rsid w:val="002E5744"/>
    <w:rsid w:val="002E606D"/>
    <w:rsid w:val="002E61B4"/>
    <w:rsid w:val="002F2406"/>
    <w:rsid w:val="002F2C30"/>
    <w:rsid w:val="002F4F4C"/>
    <w:rsid w:val="002F62DF"/>
    <w:rsid w:val="002F63FC"/>
    <w:rsid w:val="002F7689"/>
    <w:rsid w:val="003006CB"/>
    <w:rsid w:val="003016F1"/>
    <w:rsid w:val="003048C7"/>
    <w:rsid w:val="00304B98"/>
    <w:rsid w:val="0030615A"/>
    <w:rsid w:val="00307E5A"/>
    <w:rsid w:val="00310C0A"/>
    <w:rsid w:val="00310EB0"/>
    <w:rsid w:val="00312B41"/>
    <w:rsid w:val="003145AA"/>
    <w:rsid w:val="003179B6"/>
    <w:rsid w:val="00317F08"/>
    <w:rsid w:val="0032169F"/>
    <w:rsid w:val="003239BF"/>
    <w:rsid w:val="003241F0"/>
    <w:rsid w:val="00324CE9"/>
    <w:rsid w:val="00326850"/>
    <w:rsid w:val="00331BB4"/>
    <w:rsid w:val="003320B5"/>
    <w:rsid w:val="0033364E"/>
    <w:rsid w:val="00336FA7"/>
    <w:rsid w:val="0034085E"/>
    <w:rsid w:val="003426BB"/>
    <w:rsid w:val="00343153"/>
    <w:rsid w:val="0034721D"/>
    <w:rsid w:val="00350C83"/>
    <w:rsid w:val="00351F38"/>
    <w:rsid w:val="003559DC"/>
    <w:rsid w:val="00357740"/>
    <w:rsid w:val="003626A7"/>
    <w:rsid w:val="00363587"/>
    <w:rsid w:val="00363FF1"/>
    <w:rsid w:val="00364870"/>
    <w:rsid w:val="00366090"/>
    <w:rsid w:val="00373E0E"/>
    <w:rsid w:val="00375008"/>
    <w:rsid w:val="0037557B"/>
    <w:rsid w:val="00375A41"/>
    <w:rsid w:val="003770AB"/>
    <w:rsid w:val="003779CC"/>
    <w:rsid w:val="00382D62"/>
    <w:rsid w:val="00383827"/>
    <w:rsid w:val="003A1523"/>
    <w:rsid w:val="003A39D1"/>
    <w:rsid w:val="003A47D8"/>
    <w:rsid w:val="003B1D2D"/>
    <w:rsid w:val="003B1D95"/>
    <w:rsid w:val="003B1EFF"/>
    <w:rsid w:val="003B7F96"/>
    <w:rsid w:val="003C1F36"/>
    <w:rsid w:val="003C2A89"/>
    <w:rsid w:val="003C48DE"/>
    <w:rsid w:val="003C7124"/>
    <w:rsid w:val="003D00B9"/>
    <w:rsid w:val="003D254E"/>
    <w:rsid w:val="003D338A"/>
    <w:rsid w:val="003D4A82"/>
    <w:rsid w:val="003D5367"/>
    <w:rsid w:val="003D567F"/>
    <w:rsid w:val="003D67FC"/>
    <w:rsid w:val="003D7FDD"/>
    <w:rsid w:val="003E222C"/>
    <w:rsid w:val="003E37BC"/>
    <w:rsid w:val="003F3BB7"/>
    <w:rsid w:val="003F5417"/>
    <w:rsid w:val="003F785C"/>
    <w:rsid w:val="0040001D"/>
    <w:rsid w:val="0040308D"/>
    <w:rsid w:val="004048AB"/>
    <w:rsid w:val="0040557F"/>
    <w:rsid w:val="00405D86"/>
    <w:rsid w:val="00407495"/>
    <w:rsid w:val="00410A24"/>
    <w:rsid w:val="00414AAF"/>
    <w:rsid w:val="00416D5F"/>
    <w:rsid w:val="00420DFD"/>
    <w:rsid w:val="0042154C"/>
    <w:rsid w:val="004256DA"/>
    <w:rsid w:val="00425A3E"/>
    <w:rsid w:val="0042662E"/>
    <w:rsid w:val="00426CDB"/>
    <w:rsid w:val="00427898"/>
    <w:rsid w:val="00427BB9"/>
    <w:rsid w:val="004329C9"/>
    <w:rsid w:val="00433DD4"/>
    <w:rsid w:val="00436CF7"/>
    <w:rsid w:val="0044038C"/>
    <w:rsid w:val="00442AD1"/>
    <w:rsid w:val="0044311C"/>
    <w:rsid w:val="00444DB3"/>
    <w:rsid w:val="004466A6"/>
    <w:rsid w:val="00450493"/>
    <w:rsid w:val="004549F9"/>
    <w:rsid w:val="00454B16"/>
    <w:rsid w:val="004606D9"/>
    <w:rsid w:val="00460C9D"/>
    <w:rsid w:val="00462F06"/>
    <w:rsid w:val="00462F64"/>
    <w:rsid w:val="00463005"/>
    <w:rsid w:val="004631AA"/>
    <w:rsid w:val="00472F80"/>
    <w:rsid w:val="00477842"/>
    <w:rsid w:val="00480B38"/>
    <w:rsid w:val="00484F81"/>
    <w:rsid w:val="00485167"/>
    <w:rsid w:val="00491DA9"/>
    <w:rsid w:val="00492D1A"/>
    <w:rsid w:val="00495BAA"/>
    <w:rsid w:val="004A3702"/>
    <w:rsid w:val="004A373E"/>
    <w:rsid w:val="004B2719"/>
    <w:rsid w:val="004B2B87"/>
    <w:rsid w:val="004B4737"/>
    <w:rsid w:val="004B4DD3"/>
    <w:rsid w:val="004B751B"/>
    <w:rsid w:val="004C0FA8"/>
    <w:rsid w:val="004C2688"/>
    <w:rsid w:val="004C471D"/>
    <w:rsid w:val="004C4C21"/>
    <w:rsid w:val="004C5D71"/>
    <w:rsid w:val="004C647C"/>
    <w:rsid w:val="004D0810"/>
    <w:rsid w:val="004D21E9"/>
    <w:rsid w:val="004D2336"/>
    <w:rsid w:val="004D30F5"/>
    <w:rsid w:val="004D5B91"/>
    <w:rsid w:val="004D7647"/>
    <w:rsid w:val="004E10AC"/>
    <w:rsid w:val="004E41E7"/>
    <w:rsid w:val="004E4F1E"/>
    <w:rsid w:val="004E5DCB"/>
    <w:rsid w:val="004E6711"/>
    <w:rsid w:val="004E7395"/>
    <w:rsid w:val="004F0055"/>
    <w:rsid w:val="004F1D87"/>
    <w:rsid w:val="004F3E24"/>
    <w:rsid w:val="004F77C3"/>
    <w:rsid w:val="00502DBF"/>
    <w:rsid w:val="00502DEA"/>
    <w:rsid w:val="00503DC9"/>
    <w:rsid w:val="00503EC9"/>
    <w:rsid w:val="00504D76"/>
    <w:rsid w:val="00506792"/>
    <w:rsid w:val="00511F1E"/>
    <w:rsid w:val="00516A38"/>
    <w:rsid w:val="00516ECB"/>
    <w:rsid w:val="005173EE"/>
    <w:rsid w:val="00520717"/>
    <w:rsid w:val="00521B54"/>
    <w:rsid w:val="00524BFC"/>
    <w:rsid w:val="005254C3"/>
    <w:rsid w:val="005274D4"/>
    <w:rsid w:val="00527A92"/>
    <w:rsid w:val="00534140"/>
    <w:rsid w:val="005354AB"/>
    <w:rsid w:val="00536BF2"/>
    <w:rsid w:val="00541827"/>
    <w:rsid w:val="00544E4D"/>
    <w:rsid w:val="005455A7"/>
    <w:rsid w:val="00547270"/>
    <w:rsid w:val="00550400"/>
    <w:rsid w:val="00551C88"/>
    <w:rsid w:val="0055317A"/>
    <w:rsid w:val="00557333"/>
    <w:rsid w:val="005618B7"/>
    <w:rsid w:val="00563580"/>
    <w:rsid w:val="00564A7F"/>
    <w:rsid w:val="00565294"/>
    <w:rsid w:val="00567C3B"/>
    <w:rsid w:val="00570DF4"/>
    <w:rsid w:val="00574070"/>
    <w:rsid w:val="00574625"/>
    <w:rsid w:val="005749B0"/>
    <w:rsid w:val="0057674C"/>
    <w:rsid w:val="00577518"/>
    <w:rsid w:val="00577C13"/>
    <w:rsid w:val="00582D50"/>
    <w:rsid w:val="0058313F"/>
    <w:rsid w:val="00583EFB"/>
    <w:rsid w:val="00584DFC"/>
    <w:rsid w:val="0059226A"/>
    <w:rsid w:val="005928E6"/>
    <w:rsid w:val="00594174"/>
    <w:rsid w:val="0059625B"/>
    <w:rsid w:val="005A046D"/>
    <w:rsid w:val="005A103E"/>
    <w:rsid w:val="005A4E50"/>
    <w:rsid w:val="005B0259"/>
    <w:rsid w:val="005B1813"/>
    <w:rsid w:val="005B1C2F"/>
    <w:rsid w:val="005B4CCB"/>
    <w:rsid w:val="005B7732"/>
    <w:rsid w:val="005C01CE"/>
    <w:rsid w:val="005C041B"/>
    <w:rsid w:val="005C047A"/>
    <w:rsid w:val="005C1205"/>
    <w:rsid w:val="005C2552"/>
    <w:rsid w:val="005C2F91"/>
    <w:rsid w:val="005C438C"/>
    <w:rsid w:val="005C4BD2"/>
    <w:rsid w:val="005C6D3A"/>
    <w:rsid w:val="005D4D35"/>
    <w:rsid w:val="005D558A"/>
    <w:rsid w:val="005E04F2"/>
    <w:rsid w:val="005E066B"/>
    <w:rsid w:val="005E3070"/>
    <w:rsid w:val="005E3D8D"/>
    <w:rsid w:val="005E437E"/>
    <w:rsid w:val="005E76E6"/>
    <w:rsid w:val="005E7D7F"/>
    <w:rsid w:val="005F5CDB"/>
    <w:rsid w:val="005F603F"/>
    <w:rsid w:val="006025AE"/>
    <w:rsid w:val="006038CF"/>
    <w:rsid w:val="0060428A"/>
    <w:rsid w:val="00611F95"/>
    <w:rsid w:val="00612DFB"/>
    <w:rsid w:val="0061436B"/>
    <w:rsid w:val="006152B0"/>
    <w:rsid w:val="00616964"/>
    <w:rsid w:val="00616AB4"/>
    <w:rsid w:val="00617ACB"/>
    <w:rsid w:val="00623606"/>
    <w:rsid w:val="00624EAE"/>
    <w:rsid w:val="00625AB6"/>
    <w:rsid w:val="00626819"/>
    <w:rsid w:val="006269F0"/>
    <w:rsid w:val="006277F8"/>
    <w:rsid w:val="00630E8E"/>
    <w:rsid w:val="00631D95"/>
    <w:rsid w:val="00635775"/>
    <w:rsid w:val="00635ACA"/>
    <w:rsid w:val="00637F4A"/>
    <w:rsid w:val="00640AF9"/>
    <w:rsid w:val="00642711"/>
    <w:rsid w:val="00647CC8"/>
    <w:rsid w:val="00653044"/>
    <w:rsid w:val="00653DC4"/>
    <w:rsid w:val="00656AA0"/>
    <w:rsid w:val="00662AF3"/>
    <w:rsid w:val="0066710A"/>
    <w:rsid w:val="006677AD"/>
    <w:rsid w:val="0067214E"/>
    <w:rsid w:val="00681C42"/>
    <w:rsid w:val="006829BD"/>
    <w:rsid w:val="006865D6"/>
    <w:rsid w:val="006867E8"/>
    <w:rsid w:val="006877BB"/>
    <w:rsid w:val="00691545"/>
    <w:rsid w:val="0069549F"/>
    <w:rsid w:val="006976A3"/>
    <w:rsid w:val="006A1820"/>
    <w:rsid w:val="006A2DF6"/>
    <w:rsid w:val="006B35B8"/>
    <w:rsid w:val="006B68E7"/>
    <w:rsid w:val="006C20DD"/>
    <w:rsid w:val="006C327A"/>
    <w:rsid w:val="006C40D5"/>
    <w:rsid w:val="006D16D3"/>
    <w:rsid w:val="006D296C"/>
    <w:rsid w:val="006D6AA0"/>
    <w:rsid w:val="006E1187"/>
    <w:rsid w:val="006E13E2"/>
    <w:rsid w:val="006E15C8"/>
    <w:rsid w:val="006E210B"/>
    <w:rsid w:val="006E28B6"/>
    <w:rsid w:val="006E2C65"/>
    <w:rsid w:val="006E4442"/>
    <w:rsid w:val="006E4C48"/>
    <w:rsid w:val="006E66DB"/>
    <w:rsid w:val="006E7BB1"/>
    <w:rsid w:val="006F1134"/>
    <w:rsid w:val="006F33B2"/>
    <w:rsid w:val="006F4DA8"/>
    <w:rsid w:val="006F54A4"/>
    <w:rsid w:val="006F7EFF"/>
    <w:rsid w:val="007005D0"/>
    <w:rsid w:val="007020E9"/>
    <w:rsid w:val="00703BAF"/>
    <w:rsid w:val="007043BC"/>
    <w:rsid w:val="00714832"/>
    <w:rsid w:val="007149D7"/>
    <w:rsid w:val="00723777"/>
    <w:rsid w:val="00727115"/>
    <w:rsid w:val="00727927"/>
    <w:rsid w:val="00727B79"/>
    <w:rsid w:val="00727FD8"/>
    <w:rsid w:val="00731596"/>
    <w:rsid w:val="007316A2"/>
    <w:rsid w:val="00741225"/>
    <w:rsid w:val="00745097"/>
    <w:rsid w:val="00747489"/>
    <w:rsid w:val="00750FD8"/>
    <w:rsid w:val="00752999"/>
    <w:rsid w:val="00754A7D"/>
    <w:rsid w:val="00755199"/>
    <w:rsid w:val="00764506"/>
    <w:rsid w:val="00770041"/>
    <w:rsid w:val="0077078F"/>
    <w:rsid w:val="00771629"/>
    <w:rsid w:val="00771CA5"/>
    <w:rsid w:val="007727A7"/>
    <w:rsid w:val="00772AE6"/>
    <w:rsid w:val="00785B01"/>
    <w:rsid w:val="00793D25"/>
    <w:rsid w:val="007948A7"/>
    <w:rsid w:val="007970F7"/>
    <w:rsid w:val="007A03FD"/>
    <w:rsid w:val="007A1B4D"/>
    <w:rsid w:val="007A1D85"/>
    <w:rsid w:val="007A3789"/>
    <w:rsid w:val="007A5158"/>
    <w:rsid w:val="007A52FA"/>
    <w:rsid w:val="007B18F2"/>
    <w:rsid w:val="007B35EB"/>
    <w:rsid w:val="007B47DD"/>
    <w:rsid w:val="007B4D0D"/>
    <w:rsid w:val="007B6925"/>
    <w:rsid w:val="007C11F5"/>
    <w:rsid w:val="007C5BF3"/>
    <w:rsid w:val="007C5EF6"/>
    <w:rsid w:val="007D305C"/>
    <w:rsid w:val="007D3E2C"/>
    <w:rsid w:val="007E0F92"/>
    <w:rsid w:val="007E16D0"/>
    <w:rsid w:val="007E1CFC"/>
    <w:rsid w:val="007E2EAE"/>
    <w:rsid w:val="007E34A0"/>
    <w:rsid w:val="007E3A8C"/>
    <w:rsid w:val="007E427D"/>
    <w:rsid w:val="007E6AE4"/>
    <w:rsid w:val="007E74AE"/>
    <w:rsid w:val="007F1040"/>
    <w:rsid w:val="007F1DFF"/>
    <w:rsid w:val="007F2F19"/>
    <w:rsid w:val="007F6FD3"/>
    <w:rsid w:val="0080061B"/>
    <w:rsid w:val="00802FA8"/>
    <w:rsid w:val="00803FB7"/>
    <w:rsid w:val="0080605D"/>
    <w:rsid w:val="0080722B"/>
    <w:rsid w:val="008102B2"/>
    <w:rsid w:val="00810685"/>
    <w:rsid w:val="00810940"/>
    <w:rsid w:val="0081296E"/>
    <w:rsid w:val="00814B7C"/>
    <w:rsid w:val="00817CC9"/>
    <w:rsid w:val="00820FB0"/>
    <w:rsid w:val="008213CC"/>
    <w:rsid w:val="00821864"/>
    <w:rsid w:val="0082603F"/>
    <w:rsid w:val="00827E48"/>
    <w:rsid w:val="00832EC7"/>
    <w:rsid w:val="00836643"/>
    <w:rsid w:val="00843E8E"/>
    <w:rsid w:val="008454AE"/>
    <w:rsid w:val="008454ED"/>
    <w:rsid w:val="008528A4"/>
    <w:rsid w:val="00854AAA"/>
    <w:rsid w:val="00856038"/>
    <w:rsid w:val="00857DD8"/>
    <w:rsid w:val="00861DB2"/>
    <w:rsid w:val="008645CE"/>
    <w:rsid w:val="0086485A"/>
    <w:rsid w:val="00864C7A"/>
    <w:rsid w:val="008658DD"/>
    <w:rsid w:val="00871600"/>
    <w:rsid w:val="00877300"/>
    <w:rsid w:val="00877820"/>
    <w:rsid w:val="00880343"/>
    <w:rsid w:val="0088168E"/>
    <w:rsid w:val="0088323A"/>
    <w:rsid w:val="00884F5E"/>
    <w:rsid w:val="00885576"/>
    <w:rsid w:val="00885B0C"/>
    <w:rsid w:val="00891DC6"/>
    <w:rsid w:val="008933A3"/>
    <w:rsid w:val="00895788"/>
    <w:rsid w:val="00896341"/>
    <w:rsid w:val="008A4C0F"/>
    <w:rsid w:val="008A637D"/>
    <w:rsid w:val="008B1D37"/>
    <w:rsid w:val="008B329C"/>
    <w:rsid w:val="008B615E"/>
    <w:rsid w:val="008B6D98"/>
    <w:rsid w:val="008B7909"/>
    <w:rsid w:val="008C1301"/>
    <w:rsid w:val="008C2402"/>
    <w:rsid w:val="008C6FE6"/>
    <w:rsid w:val="008D267D"/>
    <w:rsid w:val="008D28EF"/>
    <w:rsid w:val="008D2DA9"/>
    <w:rsid w:val="008D618C"/>
    <w:rsid w:val="008E29FE"/>
    <w:rsid w:val="008E4FE4"/>
    <w:rsid w:val="008E5EFA"/>
    <w:rsid w:val="008E7485"/>
    <w:rsid w:val="008F17EB"/>
    <w:rsid w:val="008F7D37"/>
    <w:rsid w:val="00910737"/>
    <w:rsid w:val="0091150F"/>
    <w:rsid w:val="0091185F"/>
    <w:rsid w:val="009127F7"/>
    <w:rsid w:val="00913E11"/>
    <w:rsid w:val="0091537D"/>
    <w:rsid w:val="00923AA2"/>
    <w:rsid w:val="00925B7C"/>
    <w:rsid w:val="00925D74"/>
    <w:rsid w:val="009268CC"/>
    <w:rsid w:val="00926EB8"/>
    <w:rsid w:val="00930A85"/>
    <w:rsid w:val="009329B1"/>
    <w:rsid w:val="009329E4"/>
    <w:rsid w:val="00944D9E"/>
    <w:rsid w:val="00945198"/>
    <w:rsid w:val="009461B4"/>
    <w:rsid w:val="00946D6F"/>
    <w:rsid w:val="00952217"/>
    <w:rsid w:val="00952410"/>
    <w:rsid w:val="009548AB"/>
    <w:rsid w:val="009572FA"/>
    <w:rsid w:val="00962746"/>
    <w:rsid w:val="009662F8"/>
    <w:rsid w:val="00971EEA"/>
    <w:rsid w:val="00974A66"/>
    <w:rsid w:val="00976D53"/>
    <w:rsid w:val="00982EDE"/>
    <w:rsid w:val="009830F0"/>
    <w:rsid w:val="0098315A"/>
    <w:rsid w:val="00985F57"/>
    <w:rsid w:val="0098638F"/>
    <w:rsid w:val="00986AA3"/>
    <w:rsid w:val="0098723D"/>
    <w:rsid w:val="00991217"/>
    <w:rsid w:val="00997037"/>
    <w:rsid w:val="00997258"/>
    <w:rsid w:val="009A04C6"/>
    <w:rsid w:val="009A06D2"/>
    <w:rsid w:val="009A20DB"/>
    <w:rsid w:val="009B40D5"/>
    <w:rsid w:val="009B4D54"/>
    <w:rsid w:val="009C602E"/>
    <w:rsid w:val="009C66D5"/>
    <w:rsid w:val="009D0DFD"/>
    <w:rsid w:val="009D371E"/>
    <w:rsid w:val="009D640B"/>
    <w:rsid w:val="009D6AFE"/>
    <w:rsid w:val="009D7230"/>
    <w:rsid w:val="009E0507"/>
    <w:rsid w:val="009F4847"/>
    <w:rsid w:val="009F5C74"/>
    <w:rsid w:val="009F7754"/>
    <w:rsid w:val="009F7B38"/>
    <w:rsid w:val="00A02105"/>
    <w:rsid w:val="00A05774"/>
    <w:rsid w:val="00A07EA1"/>
    <w:rsid w:val="00A10B2F"/>
    <w:rsid w:val="00A11F3B"/>
    <w:rsid w:val="00A14585"/>
    <w:rsid w:val="00A16801"/>
    <w:rsid w:val="00A208B3"/>
    <w:rsid w:val="00A225A3"/>
    <w:rsid w:val="00A22FD3"/>
    <w:rsid w:val="00A23CEC"/>
    <w:rsid w:val="00A24DAB"/>
    <w:rsid w:val="00A26357"/>
    <w:rsid w:val="00A33A81"/>
    <w:rsid w:val="00A348C1"/>
    <w:rsid w:val="00A418D0"/>
    <w:rsid w:val="00A44609"/>
    <w:rsid w:val="00A4614C"/>
    <w:rsid w:val="00A46188"/>
    <w:rsid w:val="00A46377"/>
    <w:rsid w:val="00A47043"/>
    <w:rsid w:val="00A51217"/>
    <w:rsid w:val="00A512F4"/>
    <w:rsid w:val="00A6186E"/>
    <w:rsid w:val="00A62451"/>
    <w:rsid w:val="00A62B89"/>
    <w:rsid w:val="00A63C22"/>
    <w:rsid w:val="00A704C9"/>
    <w:rsid w:val="00A70EEE"/>
    <w:rsid w:val="00A73CDE"/>
    <w:rsid w:val="00A74132"/>
    <w:rsid w:val="00A75102"/>
    <w:rsid w:val="00A7592B"/>
    <w:rsid w:val="00A75F17"/>
    <w:rsid w:val="00A76CAF"/>
    <w:rsid w:val="00A83F94"/>
    <w:rsid w:val="00A865ED"/>
    <w:rsid w:val="00A90043"/>
    <w:rsid w:val="00A900E8"/>
    <w:rsid w:val="00A91E98"/>
    <w:rsid w:val="00A93552"/>
    <w:rsid w:val="00AA0856"/>
    <w:rsid w:val="00AA0D99"/>
    <w:rsid w:val="00AA3977"/>
    <w:rsid w:val="00AA4101"/>
    <w:rsid w:val="00AA4E3C"/>
    <w:rsid w:val="00AA71C5"/>
    <w:rsid w:val="00AA7B96"/>
    <w:rsid w:val="00AB3863"/>
    <w:rsid w:val="00AC2AF1"/>
    <w:rsid w:val="00AE08D2"/>
    <w:rsid w:val="00AE21FA"/>
    <w:rsid w:val="00AE2490"/>
    <w:rsid w:val="00AE5F29"/>
    <w:rsid w:val="00AF1DA8"/>
    <w:rsid w:val="00AF40EA"/>
    <w:rsid w:val="00AF4BCD"/>
    <w:rsid w:val="00AF671A"/>
    <w:rsid w:val="00B0104F"/>
    <w:rsid w:val="00B018C5"/>
    <w:rsid w:val="00B01F2C"/>
    <w:rsid w:val="00B044EE"/>
    <w:rsid w:val="00B04ECA"/>
    <w:rsid w:val="00B051B8"/>
    <w:rsid w:val="00B10778"/>
    <w:rsid w:val="00B118D8"/>
    <w:rsid w:val="00B13F3A"/>
    <w:rsid w:val="00B1745E"/>
    <w:rsid w:val="00B208F3"/>
    <w:rsid w:val="00B21348"/>
    <w:rsid w:val="00B311EC"/>
    <w:rsid w:val="00B36DF6"/>
    <w:rsid w:val="00B402A4"/>
    <w:rsid w:val="00B410EE"/>
    <w:rsid w:val="00B4117D"/>
    <w:rsid w:val="00B4194F"/>
    <w:rsid w:val="00B43473"/>
    <w:rsid w:val="00B43B32"/>
    <w:rsid w:val="00B451DA"/>
    <w:rsid w:val="00B46FD6"/>
    <w:rsid w:val="00B5632A"/>
    <w:rsid w:val="00B57143"/>
    <w:rsid w:val="00B642BF"/>
    <w:rsid w:val="00B6642D"/>
    <w:rsid w:val="00B701C2"/>
    <w:rsid w:val="00B71AD8"/>
    <w:rsid w:val="00B7523A"/>
    <w:rsid w:val="00B77E3D"/>
    <w:rsid w:val="00B8156B"/>
    <w:rsid w:val="00B9196D"/>
    <w:rsid w:val="00B93482"/>
    <w:rsid w:val="00B95CDC"/>
    <w:rsid w:val="00BA1471"/>
    <w:rsid w:val="00BA1E62"/>
    <w:rsid w:val="00BA4D7F"/>
    <w:rsid w:val="00BA5517"/>
    <w:rsid w:val="00BA5C87"/>
    <w:rsid w:val="00BB5431"/>
    <w:rsid w:val="00BC175C"/>
    <w:rsid w:val="00BC377D"/>
    <w:rsid w:val="00BC644B"/>
    <w:rsid w:val="00BD0153"/>
    <w:rsid w:val="00BD0393"/>
    <w:rsid w:val="00BD1B70"/>
    <w:rsid w:val="00BD4705"/>
    <w:rsid w:val="00BD4E89"/>
    <w:rsid w:val="00BD5BFE"/>
    <w:rsid w:val="00BE0F57"/>
    <w:rsid w:val="00BE1B8C"/>
    <w:rsid w:val="00BE54E1"/>
    <w:rsid w:val="00BF26DA"/>
    <w:rsid w:val="00BF6BB7"/>
    <w:rsid w:val="00C01FE1"/>
    <w:rsid w:val="00C03792"/>
    <w:rsid w:val="00C05601"/>
    <w:rsid w:val="00C12B87"/>
    <w:rsid w:val="00C1618C"/>
    <w:rsid w:val="00C16C77"/>
    <w:rsid w:val="00C17F94"/>
    <w:rsid w:val="00C2390D"/>
    <w:rsid w:val="00C24F19"/>
    <w:rsid w:val="00C25ACB"/>
    <w:rsid w:val="00C2602A"/>
    <w:rsid w:val="00C34887"/>
    <w:rsid w:val="00C34FF8"/>
    <w:rsid w:val="00C371EB"/>
    <w:rsid w:val="00C402CA"/>
    <w:rsid w:val="00C40472"/>
    <w:rsid w:val="00C42015"/>
    <w:rsid w:val="00C44403"/>
    <w:rsid w:val="00C4641D"/>
    <w:rsid w:val="00C47ADA"/>
    <w:rsid w:val="00C5148C"/>
    <w:rsid w:val="00C51549"/>
    <w:rsid w:val="00C53798"/>
    <w:rsid w:val="00C5479B"/>
    <w:rsid w:val="00C5704A"/>
    <w:rsid w:val="00C63553"/>
    <w:rsid w:val="00C64C28"/>
    <w:rsid w:val="00C662F3"/>
    <w:rsid w:val="00C66E33"/>
    <w:rsid w:val="00C72DD9"/>
    <w:rsid w:val="00C73467"/>
    <w:rsid w:val="00C75200"/>
    <w:rsid w:val="00C83D5F"/>
    <w:rsid w:val="00C85155"/>
    <w:rsid w:val="00C94245"/>
    <w:rsid w:val="00C965EE"/>
    <w:rsid w:val="00C967A7"/>
    <w:rsid w:val="00CA0E94"/>
    <w:rsid w:val="00CA4BAB"/>
    <w:rsid w:val="00CA4C19"/>
    <w:rsid w:val="00CA4CD7"/>
    <w:rsid w:val="00CA5669"/>
    <w:rsid w:val="00CB0440"/>
    <w:rsid w:val="00CB5942"/>
    <w:rsid w:val="00CB6CDC"/>
    <w:rsid w:val="00CB6EA6"/>
    <w:rsid w:val="00CB758A"/>
    <w:rsid w:val="00CC025F"/>
    <w:rsid w:val="00CC1278"/>
    <w:rsid w:val="00CC2B4F"/>
    <w:rsid w:val="00CC34E5"/>
    <w:rsid w:val="00CC3E9E"/>
    <w:rsid w:val="00CC50F4"/>
    <w:rsid w:val="00CC5DA2"/>
    <w:rsid w:val="00CC617D"/>
    <w:rsid w:val="00CD09C6"/>
    <w:rsid w:val="00CD31D7"/>
    <w:rsid w:val="00CE38C9"/>
    <w:rsid w:val="00CF0116"/>
    <w:rsid w:val="00CF0B33"/>
    <w:rsid w:val="00CF2686"/>
    <w:rsid w:val="00CF4576"/>
    <w:rsid w:val="00D02973"/>
    <w:rsid w:val="00D13594"/>
    <w:rsid w:val="00D13CB8"/>
    <w:rsid w:val="00D164FB"/>
    <w:rsid w:val="00D2134F"/>
    <w:rsid w:val="00D21E34"/>
    <w:rsid w:val="00D233E9"/>
    <w:rsid w:val="00D24392"/>
    <w:rsid w:val="00D35433"/>
    <w:rsid w:val="00D37B52"/>
    <w:rsid w:val="00D40DF4"/>
    <w:rsid w:val="00D4151F"/>
    <w:rsid w:val="00D42CCE"/>
    <w:rsid w:val="00D4377A"/>
    <w:rsid w:val="00D4614B"/>
    <w:rsid w:val="00D505F7"/>
    <w:rsid w:val="00D53832"/>
    <w:rsid w:val="00D56915"/>
    <w:rsid w:val="00D60F78"/>
    <w:rsid w:val="00D63B31"/>
    <w:rsid w:val="00D63F5D"/>
    <w:rsid w:val="00D650C1"/>
    <w:rsid w:val="00D744F5"/>
    <w:rsid w:val="00D74E20"/>
    <w:rsid w:val="00D76076"/>
    <w:rsid w:val="00D77CD1"/>
    <w:rsid w:val="00D800C9"/>
    <w:rsid w:val="00D82BFA"/>
    <w:rsid w:val="00D83D65"/>
    <w:rsid w:val="00D8619B"/>
    <w:rsid w:val="00D959B0"/>
    <w:rsid w:val="00D971C6"/>
    <w:rsid w:val="00DA158F"/>
    <w:rsid w:val="00DA2ACF"/>
    <w:rsid w:val="00DA3D20"/>
    <w:rsid w:val="00DA7860"/>
    <w:rsid w:val="00DB01CC"/>
    <w:rsid w:val="00DB0905"/>
    <w:rsid w:val="00DB0A2F"/>
    <w:rsid w:val="00DB35D6"/>
    <w:rsid w:val="00DB4A9E"/>
    <w:rsid w:val="00DB4ABD"/>
    <w:rsid w:val="00DB68E5"/>
    <w:rsid w:val="00DC0087"/>
    <w:rsid w:val="00DC1CC3"/>
    <w:rsid w:val="00DC24D0"/>
    <w:rsid w:val="00DC4910"/>
    <w:rsid w:val="00DD1121"/>
    <w:rsid w:val="00DD1730"/>
    <w:rsid w:val="00DD682B"/>
    <w:rsid w:val="00DD76AD"/>
    <w:rsid w:val="00DE04C8"/>
    <w:rsid w:val="00DE770D"/>
    <w:rsid w:val="00DF2165"/>
    <w:rsid w:val="00DF2B0C"/>
    <w:rsid w:val="00DF68DC"/>
    <w:rsid w:val="00E03C02"/>
    <w:rsid w:val="00E03E53"/>
    <w:rsid w:val="00E05F8C"/>
    <w:rsid w:val="00E10667"/>
    <w:rsid w:val="00E1169B"/>
    <w:rsid w:val="00E13705"/>
    <w:rsid w:val="00E158EC"/>
    <w:rsid w:val="00E16D66"/>
    <w:rsid w:val="00E16FC8"/>
    <w:rsid w:val="00E20132"/>
    <w:rsid w:val="00E21277"/>
    <w:rsid w:val="00E232FA"/>
    <w:rsid w:val="00E25EEC"/>
    <w:rsid w:val="00E269B4"/>
    <w:rsid w:val="00E27B34"/>
    <w:rsid w:val="00E27CE6"/>
    <w:rsid w:val="00E31166"/>
    <w:rsid w:val="00E328E6"/>
    <w:rsid w:val="00E34CD3"/>
    <w:rsid w:val="00E34D19"/>
    <w:rsid w:val="00E35CD8"/>
    <w:rsid w:val="00E377F7"/>
    <w:rsid w:val="00E443C2"/>
    <w:rsid w:val="00E45C92"/>
    <w:rsid w:val="00E468A7"/>
    <w:rsid w:val="00E479B6"/>
    <w:rsid w:val="00E51258"/>
    <w:rsid w:val="00E53719"/>
    <w:rsid w:val="00E574E5"/>
    <w:rsid w:val="00E61BF4"/>
    <w:rsid w:val="00E6223C"/>
    <w:rsid w:val="00E647D2"/>
    <w:rsid w:val="00E6690E"/>
    <w:rsid w:val="00E719AF"/>
    <w:rsid w:val="00E758B9"/>
    <w:rsid w:val="00E8305B"/>
    <w:rsid w:val="00E84168"/>
    <w:rsid w:val="00E90440"/>
    <w:rsid w:val="00E9307B"/>
    <w:rsid w:val="00E93614"/>
    <w:rsid w:val="00E976B2"/>
    <w:rsid w:val="00E97B20"/>
    <w:rsid w:val="00EA4741"/>
    <w:rsid w:val="00EA4928"/>
    <w:rsid w:val="00EA575A"/>
    <w:rsid w:val="00EA5D02"/>
    <w:rsid w:val="00EA6A4C"/>
    <w:rsid w:val="00EA7AE2"/>
    <w:rsid w:val="00EB2AB5"/>
    <w:rsid w:val="00EB34D1"/>
    <w:rsid w:val="00EB5C6B"/>
    <w:rsid w:val="00EB6056"/>
    <w:rsid w:val="00EB7D1C"/>
    <w:rsid w:val="00EC68B2"/>
    <w:rsid w:val="00EC7384"/>
    <w:rsid w:val="00ED0548"/>
    <w:rsid w:val="00ED1B1F"/>
    <w:rsid w:val="00ED2322"/>
    <w:rsid w:val="00ED3262"/>
    <w:rsid w:val="00ED48FB"/>
    <w:rsid w:val="00ED555C"/>
    <w:rsid w:val="00ED5627"/>
    <w:rsid w:val="00ED6266"/>
    <w:rsid w:val="00EE07D8"/>
    <w:rsid w:val="00EE1A57"/>
    <w:rsid w:val="00EE1E94"/>
    <w:rsid w:val="00EE325E"/>
    <w:rsid w:val="00EE5394"/>
    <w:rsid w:val="00EE56E5"/>
    <w:rsid w:val="00EE68AF"/>
    <w:rsid w:val="00EE7945"/>
    <w:rsid w:val="00EF3411"/>
    <w:rsid w:val="00EF45A8"/>
    <w:rsid w:val="00EF4D3D"/>
    <w:rsid w:val="00EF520B"/>
    <w:rsid w:val="00EF5D70"/>
    <w:rsid w:val="00EF6F99"/>
    <w:rsid w:val="00EF7172"/>
    <w:rsid w:val="00EF7459"/>
    <w:rsid w:val="00F006B7"/>
    <w:rsid w:val="00F03206"/>
    <w:rsid w:val="00F05D77"/>
    <w:rsid w:val="00F07BEA"/>
    <w:rsid w:val="00F11DB4"/>
    <w:rsid w:val="00F13CE7"/>
    <w:rsid w:val="00F2194A"/>
    <w:rsid w:val="00F21A1F"/>
    <w:rsid w:val="00F24647"/>
    <w:rsid w:val="00F27B41"/>
    <w:rsid w:val="00F27C54"/>
    <w:rsid w:val="00F30641"/>
    <w:rsid w:val="00F3205B"/>
    <w:rsid w:val="00F3299F"/>
    <w:rsid w:val="00F32B66"/>
    <w:rsid w:val="00F33888"/>
    <w:rsid w:val="00F33D17"/>
    <w:rsid w:val="00F43AB9"/>
    <w:rsid w:val="00F447EF"/>
    <w:rsid w:val="00F47D90"/>
    <w:rsid w:val="00F50D42"/>
    <w:rsid w:val="00F5114F"/>
    <w:rsid w:val="00F53818"/>
    <w:rsid w:val="00F54145"/>
    <w:rsid w:val="00F566EB"/>
    <w:rsid w:val="00F56DC8"/>
    <w:rsid w:val="00F638F8"/>
    <w:rsid w:val="00F648BD"/>
    <w:rsid w:val="00F72E38"/>
    <w:rsid w:val="00F74AC0"/>
    <w:rsid w:val="00F77477"/>
    <w:rsid w:val="00F774FE"/>
    <w:rsid w:val="00F778A0"/>
    <w:rsid w:val="00F77CFD"/>
    <w:rsid w:val="00F80373"/>
    <w:rsid w:val="00F80A76"/>
    <w:rsid w:val="00F81C25"/>
    <w:rsid w:val="00F82929"/>
    <w:rsid w:val="00F82A1D"/>
    <w:rsid w:val="00F838F6"/>
    <w:rsid w:val="00F84AF7"/>
    <w:rsid w:val="00F84B4E"/>
    <w:rsid w:val="00F84DE2"/>
    <w:rsid w:val="00F90370"/>
    <w:rsid w:val="00F925EB"/>
    <w:rsid w:val="00F92D91"/>
    <w:rsid w:val="00F93D90"/>
    <w:rsid w:val="00F94B09"/>
    <w:rsid w:val="00F96DB8"/>
    <w:rsid w:val="00FA36FF"/>
    <w:rsid w:val="00FA5832"/>
    <w:rsid w:val="00FB1748"/>
    <w:rsid w:val="00FB1810"/>
    <w:rsid w:val="00FB21A3"/>
    <w:rsid w:val="00FB53FE"/>
    <w:rsid w:val="00FB66C6"/>
    <w:rsid w:val="00FC44A1"/>
    <w:rsid w:val="00FD07D7"/>
    <w:rsid w:val="00FD1FA7"/>
    <w:rsid w:val="00FD450D"/>
    <w:rsid w:val="00FE17FD"/>
    <w:rsid w:val="00FE3750"/>
    <w:rsid w:val="00FE4199"/>
    <w:rsid w:val="00FF3B5B"/>
    <w:rsid w:val="00FF4ADF"/>
    <w:rsid w:val="00FF5944"/>
    <w:rsid w:val="00FF65DB"/>
    <w:rsid w:val="00FF6C2F"/>
    <w:rsid w:val="54531F6D"/>
    <w:rsid w:val="7FF5C6DB"/>
    <w:rsid w:val="DDAB4F8D"/>
    <w:rsid w:val="FCFDA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8A067B"/>
  <w15:docId w15:val="{3B6A6E8D-BEA0-4B49-867E-A9DFDED80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table" w:styleId="TableGrid">
    <w:name w:val="Table Grid"/>
    <w:basedOn w:val="TableNormal"/>
    <w:uiPriority w:val="59"/>
    <w:qFormat/>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qFormat/>
    <w:rPr>
      <w:sz w:val="18"/>
      <w:szCs w:val="18"/>
    </w:rPr>
  </w:style>
  <w:style w:type="character" w:customStyle="1" w:styleId="HeaderChar">
    <w:name w:val="Header Char"/>
    <w:basedOn w:val="DefaultParagraphFont"/>
    <w:link w:val="Header"/>
    <w:uiPriority w:val="99"/>
    <w:qFormat/>
    <w:rPr>
      <w:sz w:val="18"/>
      <w:szCs w:val="18"/>
    </w:rPr>
  </w:style>
  <w:style w:type="paragraph" w:styleId="ListParagraph">
    <w:name w:val="List Paragraph"/>
    <w:basedOn w:val="Normal"/>
    <w:uiPriority w:val="99"/>
    <w:unhideWhenUsed/>
    <w:pPr>
      <w:ind w:left="720"/>
      <w:contextualSpacing/>
    </w:pPr>
  </w:style>
  <w:style w:type="paragraph" w:customStyle="1" w:styleId="p1">
    <w:name w:val="p1"/>
    <w:basedOn w:val="Normal"/>
    <w:pPr>
      <w:widowControl/>
      <w:jc w:val="left"/>
    </w:pPr>
    <w:rPr>
      <w:rFonts w:ascii="STKaiti" w:eastAsia="STKaiti" w:hAnsi="STKaiti" w:cs="Times New Roman"/>
      <w:color w:val="000000"/>
      <w:kern w:val="0"/>
      <w:sz w:val="11"/>
      <w:szCs w:val="11"/>
    </w:rPr>
  </w:style>
  <w:style w:type="character" w:customStyle="1" w:styleId="apple-converted-space">
    <w:name w:val="apple-converted-space"/>
    <w:basedOn w:val="DefaultParagraphFont"/>
  </w:style>
  <w:style w:type="character" w:customStyle="1" w:styleId="s1">
    <w:name w:val="s1"/>
    <w:basedOn w:val="DefaultParagraphFont"/>
    <w:rsid w:val="001D31DF"/>
    <w:rPr>
      <w:rFonts w:ascii="Arial" w:hAnsi="Arial" w:cs="Arial" w:hint="default"/>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F23CF-979B-5147-B522-996972564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5</Pages>
  <Words>311</Words>
  <Characters>897</Characters>
  <Application>Microsoft Office Word</Application>
  <DocSecurity>0</DocSecurity>
  <Lines>99</Lines>
  <Paragraphs>71</Paragraphs>
  <ScaleCrop>false</ScaleCrop>
  <HeadingPairs>
    <vt:vector size="2" baseType="variant">
      <vt:variant>
        <vt:lpstr>Title</vt:lpstr>
      </vt:variant>
      <vt:variant>
        <vt:i4>1</vt:i4>
      </vt:variant>
    </vt:vector>
  </HeadingPairs>
  <TitlesOfParts>
    <vt:vector size="1" baseType="lpstr">
      <vt:lpstr/>
    </vt:vector>
  </TitlesOfParts>
  <Company>SF EXPRESS</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李晶(JingLi)</dc:creator>
  <cp:lastModifiedBy>Terry, Chan Cheuk Hang 陳卓恆</cp:lastModifiedBy>
  <cp:revision>167</cp:revision>
  <cp:lastPrinted>2026-04-16T02:34:00Z</cp:lastPrinted>
  <dcterms:created xsi:type="dcterms:W3CDTF">2026-05-05T08:55:00Z</dcterms:created>
  <dcterms:modified xsi:type="dcterms:W3CDTF">2026-06-08T05:34:00Z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eyJoZGlkIjoiOGMzYWY5MDE2ZTFlMjk1ZTIxNjk2MWZjZDgyZGQ1NjUiLCJ1c2VySWQiOiI0NTUzMTQ5NzQifQ==</vt:lpwstr>
  </property>
  <property fmtid="{D5CDD505-2E9C-101B-9397-08002B2CF9AE}" pid="3" name="KSOProductBuildVer">
    <vt:lpwstr>2052-12.1.25205.25205</vt:lpwstr>
  </property>
  <property fmtid="{D5CDD505-2E9C-101B-9397-08002B2CF9AE}" pid="4" name="ICV">
    <vt:lpwstr>06919B43549130ACA972C369959F6CCC_43</vt:lpwstr>
  </property>
</Properties>
</file>