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E5314" w14:textId="298C9CDF" w:rsidR="00DD1830" w:rsidRDefault="00DD1830" w:rsidP="00DD1830">
      <w:pPr>
        <w:jc w:val="center"/>
      </w:pPr>
    </w:p>
    <w:p w14:paraId="6775DDA3" w14:textId="08D59A6E" w:rsidR="00DD1830" w:rsidRDefault="003F615C" w:rsidP="00DD1830">
      <w:pPr>
        <w:jc w:val="center"/>
      </w:pPr>
      <w:r>
        <w:rPr>
          <w:noProof/>
        </w:rPr>
        <w:drawing>
          <wp:anchor distT="0" distB="0" distL="114300" distR="114300" simplePos="0" relativeHeight="251658240" behindDoc="0" locked="0" layoutInCell="1" allowOverlap="1" wp14:anchorId="327AD315" wp14:editId="2F5CFB8F">
            <wp:simplePos x="0" y="0"/>
            <wp:positionH relativeFrom="column">
              <wp:posOffset>1314450</wp:posOffset>
            </wp:positionH>
            <wp:positionV relativeFrom="paragraph">
              <wp:posOffset>114935</wp:posOffset>
            </wp:positionV>
            <wp:extent cx="3321685" cy="891695"/>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1685" cy="891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498F9" w14:textId="77BF8170" w:rsidR="00DD1830" w:rsidRDefault="00DD1830" w:rsidP="00DD1830">
      <w:pPr>
        <w:jc w:val="center"/>
      </w:pPr>
    </w:p>
    <w:p w14:paraId="242D4B5F" w14:textId="77777777" w:rsidR="00DD1830" w:rsidRDefault="00DD1830" w:rsidP="00DD1830">
      <w:pPr>
        <w:jc w:val="center"/>
      </w:pPr>
    </w:p>
    <w:p w14:paraId="78B136DA" w14:textId="77777777" w:rsidR="00DD1830" w:rsidRDefault="00DD1830" w:rsidP="00DD1830">
      <w:pPr>
        <w:jc w:val="center"/>
        <w:rPr>
          <w:b/>
          <w:sz w:val="36"/>
        </w:rPr>
      </w:pPr>
    </w:p>
    <w:p w14:paraId="41924401" w14:textId="4526B58B" w:rsidR="00DD1830" w:rsidRDefault="00DD1830" w:rsidP="00DD1830">
      <w:pPr>
        <w:jc w:val="center"/>
        <w:rPr>
          <w:b/>
          <w:sz w:val="36"/>
        </w:rPr>
      </w:pPr>
    </w:p>
    <w:p w14:paraId="27B9AA05" w14:textId="18BC3F09" w:rsidR="003F615C" w:rsidRDefault="003F615C" w:rsidP="00DD1830">
      <w:pPr>
        <w:jc w:val="center"/>
        <w:rPr>
          <w:b/>
          <w:sz w:val="36"/>
        </w:rPr>
      </w:pPr>
    </w:p>
    <w:p w14:paraId="08CAFF1C" w14:textId="77777777" w:rsidR="003F615C" w:rsidRDefault="003F615C" w:rsidP="00DD1830">
      <w:pPr>
        <w:jc w:val="center"/>
        <w:rPr>
          <w:b/>
          <w:sz w:val="36"/>
        </w:rPr>
      </w:pPr>
    </w:p>
    <w:p w14:paraId="64BDB7B0" w14:textId="77777777" w:rsidR="003F615C" w:rsidRDefault="00DD1830" w:rsidP="00DD1830">
      <w:pPr>
        <w:pStyle w:val="Normal18pt"/>
        <w:jc w:val="center"/>
        <w:rPr>
          <w:rFonts w:ascii="Calibri" w:eastAsia="Calibri" w:hAnsi="Calibri"/>
          <w:bCs w:val="0"/>
          <w:caps w:val="0"/>
          <w:sz w:val="40"/>
          <w:szCs w:val="24"/>
          <w:lang w:val="en-IE"/>
        </w:rPr>
      </w:pPr>
      <w:r w:rsidRPr="00DD1830">
        <w:rPr>
          <w:rFonts w:ascii="Calibri" w:eastAsia="Calibri" w:hAnsi="Calibri"/>
          <w:bCs w:val="0"/>
          <w:caps w:val="0"/>
          <w:sz w:val="40"/>
          <w:szCs w:val="24"/>
          <w:lang w:val="en-IE"/>
        </w:rPr>
        <w:t>S</w:t>
      </w:r>
      <w:r w:rsidR="003F615C">
        <w:rPr>
          <w:rFonts w:ascii="Calibri" w:eastAsia="Calibri" w:hAnsi="Calibri"/>
          <w:bCs w:val="0"/>
          <w:caps w:val="0"/>
          <w:sz w:val="40"/>
          <w:szCs w:val="24"/>
          <w:lang w:val="en-IE"/>
        </w:rPr>
        <w:t>mart Reconfigurable</w:t>
      </w:r>
      <w:r w:rsidRPr="00DD1830">
        <w:rPr>
          <w:rFonts w:ascii="Calibri" w:eastAsia="Calibri" w:hAnsi="Calibri"/>
          <w:bCs w:val="0"/>
          <w:caps w:val="0"/>
          <w:sz w:val="40"/>
          <w:szCs w:val="24"/>
          <w:lang w:val="en-IE"/>
        </w:rPr>
        <w:t xml:space="preserve"> Test </w:t>
      </w:r>
    </w:p>
    <w:p w14:paraId="2347A91D" w14:textId="0CFC47C2" w:rsidR="00DD1830" w:rsidRPr="00DD1830" w:rsidRDefault="003F615C" w:rsidP="00DD1830">
      <w:pPr>
        <w:pStyle w:val="Normal18pt"/>
        <w:jc w:val="center"/>
        <w:rPr>
          <w:rFonts w:ascii="Calibri" w:eastAsia="Calibri" w:hAnsi="Calibri"/>
          <w:bCs w:val="0"/>
          <w:caps w:val="0"/>
          <w:sz w:val="40"/>
          <w:szCs w:val="24"/>
          <w:lang w:val="en-IE"/>
        </w:rPr>
      </w:pPr>
      <w:r>
        <w:rPr>
          <w:rFonts w:ascii="Calibri" w:eastAsia="Calibri" w:hAnsi="Calibri"/>
          <w:bCs w:val="0"/>
          <w:caps w:val="0"/>
          <w:sz w:val="40"/>
          <w:szCs w:val="24"/>
          <w:lang w:val="en-IE"/>
        </w:rPr>
        <w:t xml:space="preserve">Software Design </w:t>
      </w:r>
      <w:r w:rsidR="00DD1830" w:rsidRPr="00DD1830">
        <w:rPr>
          <w:rFonts w:ascii="Calibri" w:eastAsia="Calibri" w:hAnsi="Calibri"/>
          <w:bCs w:val="0"/>
          <w:caps w:val="0"/>
          <w:sz w:val="40"/>
          <w:szCs w:val="24"/>
          <w:lang w:val="en-IE"/>
        </w:rPr>
        <w:t>Description</w:t>
      </w:r>
      <w:r>
        <w:rPr>
          <w:rFonts w:ascii="Calibri" w:eastAsia="Calibri" w:hAnsi="Calibri"/>
          <w:bCs w:val="0"/>
          <w:caps w:val="0"/>
          <w:sz w:val="40"/>
          <w:szCs w:val="24"/>
          <w:lang w:val="en-IE"/>
        </w:rPr>
        <w:t xml:space="preserve"> </w:t>
      </w:r>
    </w:p>
    <w:p w14:paraId="0FDC806E" w14:textId="61E11462" w:rsidR="00DD1830" w:rsidRDefault="00DD1830" w:rsidP="00DD1830">
      <w:pPr>
        <w:pStyle w:val="Normal18pt"/>
        <w:jc w:val="center"/>
      </w:pPr>
    </w:p>
    <w:p w14:paraId="12D7EAF7" w14:textId="6EA9898B" w:rsidR="00DD1830" w:rsidRDefault="00DD1830" w:rsidP="00DD1830">
      <w:pPr>
        <w:pStyle w:val="Normal18pt"/>
        <w:jc w:val="center"/>
      </w:pPr>
    </w:p>
    <w:p w14:paraId="790E986C" w14:textId="3FFA5C0C" w:rsidR="003F615C" w:rsidRDefault="003F615C" w:rsidP="00DD1830">
      <w:pPr>
        <w:pStyle w:val="Normal18pt"/>
        <w:jc w:val="center"/>
      </w:pPr>
    </w:p>
    <w:p w14:paraId="02AA1919" w14:textId="77777777" w:rsidR="003F615C" w:rsidRPr="00227B63" w:rsidRDefault="003F615C" w:rsidP="00DD1830">
      <w:pPr>
        <w:pStyle w:val="Normal18pt"/>
        <w:jc w:val="center"/>
      </w:pPr>
    </w:p>
    <w:p w14:paraId="0F2F93B5" w14:textId="005DC6C6" w:rsidR="00DD1830" w:rsidRPr="00DD1830" w:rsidRDefault="00DD1830" w:rsidP="00DD1830">
      <w:pPr>
        <w:ind w:left="2880"/>
        <w:rPr>
          <w:rStyle w:val="PageNumber"/>
          <w:b/>
          <w:sz w:val="28"/>
          <w:szCs w:val="28"/>
        </w:rPr>
      </w:pPr>
      <w:r w:rsidRPr="00DD1830">
        <w:rPr>
          <w:rStyle w:val="PageNumber"/>
          <w:b/>
          <w:sz w:val="28"/>
          <w:szCs w:val="28"/>
        </w:rPr>
        <w:t xml:space="preserve">Author: </w:t>
      </w:r>
      <w:r w:rsidRPr="00DD1830">
        <w:rPr>
          <w:rStyle w:val="PageNumber"/>
          <w:b/>
          <w:sz w:val="28"/>
          <w:szCs w:val="28"/>
        </w:rPr>
        <w:tab/>
      </w:r>
      <w:r>
        <w:rPr>
          <w:rStyle w:val="PageNumber"/>
          <w:b/>
          <w:sz w:val="28"/>
          <w:szCs w:val="28"/>
        </w:rPr>
        <w:tab/>
      </w:r>
      <w:r w:rsidRPr="00DD1830">
        <w:rPr>
          <w:rStyle w:val="PageNumber"/>
          <w:b/>
          <w:sz w:val="28"/>
          <w:szCs w:val="28"/>
        </w:rPr>
        <w:t>Sean McMahon</w:t>
      </w:r>
    </w:p>
    <w:p w14:paraId="2F4235E3" w14:textId="41883EF1" w:rsidR="00DD1830" w:rsidRPr="00DD1830" w:rsidRDefault="00DD1830" w:rsidP="00DD1830">
      <w:pPr>
        <w:ind w:left="2880"/>
        <w:rPr>
          <w:rStyle w:val="PageNumber"/>
          <w:b/>
          <w:sz w:val="28"/>
          <w:szCs w:val="28"/>
        </w:rPr>
      </w:pPr>
      <w:r w:rsidRPr="00DD1830">
        <w:rPr>
          <w:rStyle w:val="PageNumber"/>
          <w:b/>
          <w:sz w:val="28"/>
          <w:szCs w:val="28"/>
        </w:rPr>
        <w:t xml:space="preserve">Department: </w:t>
      </w:r>
      <w:r w:rsidRPr="00DD1830">
        <w:rPr>
          <w:rStyle w:val="PageNumber"/>
          <w:b/>
          <w:sz w:val="28"/>
          <w:szCs w:val="28"/>
        </w:rPr>
        <w:tab/>
        <w:t>Software</w:t>
      </w:r>
    </w:p>
    <w:p w14:paraId="1A1A029C" w14:textId="43011AA5" w:rsidR="00DD1830" w:rsidRPr="00DD1830" w:rsidRDefault="00DD1830" w:rsidP="00DD1830">
      <w:pPr>
        <w:ind w:left="2160" w:firstLine="720"/>
        <w:rPr>
          <w:rStyle w:val="PageNumber"/>
          <w:b/>
          <w:sz w:val="28"/>
          <w:szCs w:val="28"/>
        </w:rPr>
      </w:pPr>
      <w:r w:rsidRPr="00DD1830">
        <w:rPr>
          <w:rStyle w:val="PageNumber"/>
          <w:b/>
          <w:sz w:val="28"/>
          <w:szCs w:val="28"/>
        </w:rPr>
        <w:t>Contributors:</w:t>
      </w:r>
      <w:r w:rsidRPr="00DD1830">
        <w:rPr>
          <w:rStyle w:val="PageNumber"/>
          <w:b/>
          <w:sz w:val="28"/>
          <w:szCs w:val="28"/>
        </w:rPr>
        <w:tab/>
      </w:r>
      <w:r>
        <w:rPr>
          <w:rStyle w:val="PageNumber"/>
          <w:b/>
          <w:sz w:val="28"/>
          <w:szCs w:val="28"/>
        </w:rPr>
        <w:t>Sarah Brady</w:t>
      </w:r>
    </w:p>
    <w:p w14:paraId="6863C8CB" w14:textId="22E380C4" w:rsidR="00DD1830" w:rsidRDefault="00DD1830" w:rsidP="00DD1830">
      <w:pPr>
        <w:jc w:val="center"/>
        <w:rPr>
          <w:b/>
        </w:rPr>
      </w:pPr>
    </w:p>
    <w:p w14:paraId="0CCF912F" w14:textId="12017179" w:rsidR="00DD1830" w:rsidRDefault="00DD1830" w:rsidP="00DD1830">
      <w:pPr>
        <w:jc w:val="center"/>
        <w:rPr>
          <w:b/>
        </w:rPr>
      </w:pPr>
    </w:p>
    <w:p w14:paraId="579CA666" w14:textId="2FA88400" w:rsidR="00DD1830" w:rsidRDefault="00DD1830" w:rsidP="003F615C">
      <w:pPr>
        <w:rPr>
          <w:b/>
        </w:rPr>
      </w:pPr>
    </w:p>
    <w:p w14:paraId="6E6D3BC7" w14:textId="77777777" w:rsidR="00DD1830" w:rsidRDefault="00DD1830" w:rsidP="00DD1830">
      <w:pPr>
        <w:jc w:val="center"/>
        <w:rPr>
          <w:b/>
        </w:rPr>
      </w:pPr>
    </w:p>
    <w:p w14:paraId="3C5EBDAA" w14:textId="77777777" w:rsidR="00DD1830" w:rsidRDefault="00DD1830" w:rsidP="00DD1830">
      <w:pPr>
        <w:jc w:val="center"/>
        <w:rPr>
          <w:sz w:val="16"/>
        </w:rPr>
      </w:pPr>
    </w:p>
    <w:p w14:paraId="571B09D5" w14:textId="77777777" w:rsidR="00DD1830" w:rsidRDefault="00DD1830" w:rsidP="00DD1830">
      <w:pPr>
        <w:tabs>
          <w:tab w:val="left" w:pos="720"/>
        </w:tabs>
        <w:autoSpaceDE w:val="0"/>
        <w:autoSpaceDN w:val="0"/>
        <w:adjustRightInd w:val="0"/>
        <w:jc w:val="center"/>
        <w:rPr>
          <w:b/>
        </w:rPr>
      </w:pPr>
      <w:r w:rsidRPr="00371891">
        <w:rPr>
          <w:b/>
        </w:rPr>
        <w:t>Most Marvellous Company</w:t>
      </w:r>
      <w:r>
        <w:rPr>
          <w:b/>
        </w:rPr>
        <w:t xml:space="preserve"> Ltd.</w:t>
      </w:r>
    </w:p>
    <w:p w14:paraId="43551469" w14:textId="77777777" w:rsidR="00DD1830" w:rsidRDefault="00DD1830" w:rsidP="00DD1830">
      <w:pPr>
        <w:tabs>
          <w:tab w:val="left" w:pos="720"/>
        </w:tabs>
        <w:autoSpaceDE w:val="0"/>
        <w:autoSpaceDN w:val="0"/>
        <w:adjustRightInd w:val="0"/>
        <w:jc w:val="center"/>
        <w:rPr>
          <w:lang w:val="en-US"/>
        </w:rPr>
      </w:pPr>
      <w:r>
        <w:rPr>
          <w:lang w:val="en-US"/>
        </w:rPr>
        <w:t xml:space="preserve">9 Inchicore Terrace North, Inchicore, </w:t>
      </w:r>
      <w:r w:rsidRPr="00C23342">
        <w:rPr>
          <w:lang w:val="en-US"/>
        </w:rPr>
        <w:t xml:space="preserve">Dublin </w:t>
      </w:r>
      <w:r>
        <w:rPr>
          <w:lang w:val="en-US"/>
        </w:rPr>
        <w:t>8,</w:t>
      </w:r>
      <w:r w:rsidRPr="00C23342">
        <w:rPr>
          <w:lang w:val="en-US"/>
        </w:rPr>
        <w:t xml:space="preserve"> Ireland</w:t>
      </w:r>
    </w:p>
    <w:p w14:paraId="31FCC66E" w14:textId="202827B3" w:rsidR="00DD1830" w:rsidRDefault="006222CF" w:rsidP="00DD1830">
      <w:pPr>
        <w:tabs>
          <w:tab w:val="left" w:pos="720"/>
        </w:tabs>
        <w:autoSpaceDE w:val="0"/>
        <w:autoSpaceDN w:val="0"/>
        <w:adjustRightInd w:val="0"/>
        <w:jc w:val="center"/>
        <w:rPr>
          <w:lang w:val="en-US"/>
        </w:rPr>
      </w:pPr>
      <w:hyperlink r:id="rId9" w:history="1">
        <w:r w:rsidR="00DD1830" w:rsidRPr="0028104F">
          <w:rPr>
            <w:rStyle w:val="Hyperlink"/>
            <w:rFonts w:ascii="Arial" w:hAnsi="Arial" w:cs="Arial"/>
            <w:smallCaps/>
          </w:rPr>
          <w:t>ww.mostmarv.com</w:t>
        </w:r>
      </w:hyperlink>
    </w:p>
    <w:p w14:paraId="6F0E58B7" w14:textId="4262794A" w:rsidR="00DD1830" w:rsidRDefault="00DD1830">
      <w:pPr>
        <w:spacing w:after="160" w:line="259" w:lineRule="auto"/>
      </w:pPr>
      <w:r>
        <w:br w:type="page"/>
      </w:r>
    </w:p>
    <w:p w14:paraId="1C6B2180" w14:textId="77777777" w:rsidR="00DD1830" w:rsidRPr="005203EF" w:rsidRDefault="00DD1830" w:rsidP="00DD1830">
      <w:pPr>
        <w:pStyle w:val="Heading1"/>
      </w:pPr>
      <w:bookmarkStart w:id="0" w:name="_Toc364411958"/>
      <w:bookmarkStart w:id="1" w:name="_GoBack"/>
      <w:r w:rsidRPr="005203EF">
        <w:lastRenderedPageBreak/>
        <w:t>Data Item Description</w:t>
      </w:r>
      <w:bookmarkEnd w:id="0"/>
    </w:p>
    <w:p w14:paraId="54F0E1D2" w14:textId="77777777" w:rsidR="00DD1830" w:rsidRPr="00A71181" w:rsidRDefault="00DD1830" w:rsidP="00DD1830">
      <w:pPr>
        <w:pStyle w:val="Heading2"/>
      </w:pPr>
      <w:bookmarkStart w:id="2" w:name="_Toc364411959"/>
      <w:bookmarkEnd w:id="1"/>
      <w:r w:rsidRPr="00A71181">
        <w:t>Revision History</w:t>
      </w:r>
      <w:bookmarkEnd w:id="2"/>
    </w:p>
    <w:p w14:paraId="38142994" w14:textId="77777777" w:rsidR="00DD1830" w:rsidRDefault="00DD1830" w:rsidP="00DD1830"/>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276"/>
        <w:gridCol w:w="1417"/>
        <w:gridCol w:w="1701"/>
        <w:gridCol w:w="3544"/>
      </w:tblGrid>
      <w:tr w:rsidR="00DD1830" w14:paraId="586DE965" w14:textId="77777777" w:rsidTr="00E87836">
        <w:tc>
          <w:tcPr>
            <w:tcW w:w="959" w:type="dxa"/>
            <w:tcBorders>
              <w:top w:val="single" w:sz="4" w:space="0" w:color="auto"/>
              <w:left w:val="single" w:sz="4" w:space="0" w:color="auto"/>
              <w:bottom w:val="single" w:sz="4" w:space="0" w:color="auto"/>
              <w:right w:val="single" w:sz="4" w:space="0" w:color="auto"/>
            </w:tcBorders>
            <w:vAlign w:val="bottom"/>
            <w:hideMark/>
          </w:tcPr>
          <w:p w14:paraId="788BE901" w14:textId="77777777" w:rsidR="00DD1830" w:rsidRPr="0047740D" w:rsidRDefault="00DD1830" w:rsidP="00E87836">
            <w:pPr>
              <w:pStyle w:val="NoSpacing"/>
              <w:rPr>
                <w:rFonts w:asciiTheme="minorHAnsi" w:hAnsiTheme="minorHAnsi" w:cstheme="minorHAnsi"/>
                <w:b/>
              </w:rPr>
            </w:pPr>
            <w:r w:rsidRPr="0047740D">
              <w:rPr>
                <w:rFonts w:asciiTheme="minorHAnsi" w:hAnsiTheme="minorHAnsi" w:cstheme="minorHAnsi"/>
                <w:b/>
              </w:rPr>
              <w:t>Version</w:t>
            </w:r>
          </w:p>
        </w:tc>
        <w:tc>
          <w:tcPr>
            <w:tcW w:w="1276" w:type="dxa"/>
            <w:tcBorders>
              <w:top w:val="single" w:sz="4" w:space="0" w:color="auto"/>
              <w:left w:val="single" w:sz="4" w:space="0" w:color="auto"/>
              <w:bottom w:val="single" w:sz="4" w:space="0" w:color="auto"/>
              <w:right w:val="single" w:sz="4" w:space="0" w:color="auto"/>
            </w:tcBorders>
            <w:vAlign w:val="bottom"/>
            <w:hideMark/>
          </w:tcPr>
          <w:p w14:paraId="2A76CE31" w14:textId="77777777" w:rsidR="00DD1830" w:rsidRPr="0047740D" w:rsidRDefault="00DD1830" w:rsidP="00E87836">
            <w:pPr>
              <w:pStyle w:val="NoSpacing"/>
              <w:rPr>
                <w:rFonts w:asciiTheme="minorHAnsi" w:hAnsiTheme="minorHAnsi" w:cstheme="minorHAnsi"/>
                <w:b/>
              </w:rPr>
            </w:pPr>
            <w:r w:rsidRPr="0047740D">
              <w:rPr>
                <w:rFonts w:asciiTheme="minorHAnsi" w:hAnsiTheme="minorHAnsi" w:cstheme="minorHAnsi"/>
                <w:b/>
              </w:rPr>
              <w:t>Status</w:t>
            </w:r>
          </w:p>
        </w:tc>
        <w:tc>
          <w:tcPr>
            <w:tcW w:w="1417" w:type="dxa"/>
            <w:tcBorders>
              <w:top w:val="single" w:sz="4" w:space="0" w:color="auto"/>
              <w:left w:val="single" w:sz="4" w:space="0" w:color="auto"/>
              <w:bottom w:val="single" w:sz="4" w:space="0" w:color="auto"/>
              <w:right w:val="single" w:sz="4" w:space="0" w:color="auto"/>
            </w:tcBorders>
            <w:vAlign w:val="bottom"/>
            <w:hideMark/>
          </w:tcPr>
          <w:p w14:paraId="2AD0E6F9" w14:textId="77777777" w:rsidR="00DD1830" w:rsidRPr="0047740D" w:rsidRDefault="00DD1830" w:rsidP="00E87836">
            <w:pPr>
              <w:pStyle w:val="NoSpacing"/>
              <w:rPr>
                <w:rFonts w:asciiTheme="minorHAnsi" w:hAnsiTheme="minorHAnsi" w:cstheme="minorHAnsi"/>
                <w:b/>
              </w:rPr>
            </w:pPr>
            <w:r w:rsidRPr="0047740D">
              <w:rPr>
                <w:rFonts w:asciiTheme="minorHAnsi" w:hAnsiTheme="minorHAnsi" w:cstheme="minorHAnsi"/>
                <w:b/>
              </w:rPr>
              <w:t xml:space="preserve">Date </w:t>
            </w:r>
          </w:p>
        </w:tc>
        <w:tc>
          <w:tcPr>
            <w:tcW w:w="1701" w:type="dxa"/>
            <w:tcBorders>
              <w:top w:val="single" w:sz="4" w:space="0" w:color="auto"/>
              <w:left w:val="single" w:sz="4" w:space="0" w:color="auto"/>
              <w:bottom w:val="single" w:sz="4" w:space="0" w:color="auto"/>
              <w:right w:val="single" w:sz="4" w:space="0" w:color="auto"/>
            </w:tcBorders>
            <w:vAlign w:val="bottom"/>
            <w:hideMark/>
          </w:tcPr>
          <w:p w14:paraId="2B39A8A3" w14:textId="77777777" w:rsidR="00DD1830" w:rsidRPr="0047740D" w:rsidRDefault="00DD1830" w:rsidP="00E87836">
            <w:pPr>
              <w:pStyle w:val="NoSpacing"/>
              <w:rPr>
                <w:rFonts w:asciiTheme="minorHAnsi" w:hAnsiTheme="minorHAnsi" w:cstheme="minorHAnsi"/>
                <w:b/>
              </w:rPr>
            </w:pPr>
            <w:r w:rsidRPr="0047740D">
              <w:rPr>
                <w:rFonts w:asciiTheme="minorHAnsi" w:hAnsiTheme="minorHAnsi" w:cstheme="minorHAnsi"/>
                <w:b/>
              </w:rPr>
              <w:t>Author</w:t>
            </w:r>
          </w:p>
        </w:tc>
        <w:tc>
          <w:tcPr>
            <w:tcW w:w="3544" w:type="dxa"/>
            <w:tcBorders>
              <w:top w:val="single" w:sz="4" w:space="0" w:color="auto"/>
              <w:left w:val="single" w:sz="4" w:space="0" w:color="auto"/>
              <w:bottom w:val="single" w:sz="4" w:space="0" w:color="auto"/>
              <w:right w:val="single" w:sz="4" w:space="0" w:color="auto"/>
            </w:tcBorders>
            <w:vAlign w:val="bottom"/>
            <w:hideMark/>
          </w:tcPr>
          <w:p w14:paraId="5E07484F" w14:textId="77777777" w:rsidR="00DD1830" w:rsidRPr="0047740D" w:rsidRDefault="00DD1830" w:rsidP="00E87836">
            <w:pPr>
              <w:pStyle w:val="NoSpacing"/>
              <w:rPr>
                <w:rFonts w:asciiTheme="minorHAnsi" w:hAnsiTheme="minorHAnsi" w:cstheme="minorHAnsi"/>
                <w:b/>
              </w:rPr>
            </w:pPr>
            <w:r w:rsidRPr="0047740D">
              <w:rPr>
                <w:rFonts w:asciiTheme="minorHAnsi" w:hAnsiTheme="minorHAnsi" w:cstheme="minorHAnsi"/>
                <w:b/>
              </w:rPr>
              <w:t>Change Description</w:t>
            </w:r>
          </w:p>
        </w:tc>
      </w:tr>
      <w:tr w:rsidR="00DD1830" w14:paraId="336C307A" w14:textId="77777777" w:rsidTr="00E87836">
        <w:trPr>
          <w:trHeight w:val="567"/>
        </w:trPr>
        <w:tc>
          <w:tcPr>
            <w:tcW w:w="959" w:type="dxa"/>
            <w:tcBorders>
              <w:top w:val="single" w:sz="4" w:space="0" w:color="auto"/>
              <w:left w:val="single" w:sz="4" w:space="0" w:color="auto"/>
              <w:bottom w:val="single" w:sz="4" w:space="0" w:color="auto"/>
              <w:right w:val="single" w:sz="4" w:space="0" w:color="auto"/>
            </w:tcBorders>
            <w:vAlign w:val="center"/>
            <w:hideMark/>
          </w:tcPr>
          <w:p w14:paraId="0B9FBAB6" w14:textId="77777777" w:rsidR="00DD1830" w:rsidRPr="00C53FCA" w:rsidRDefault="00DD1830" w:rsidP="00E87836">
            <w:pPr>
              <w:pStyle w:val="NoSpacing"/>
              <w:jc w:val="center"/>
            </w:pPr>
            <w:r w:rsidRPr="00C53FCA">
              <w:t>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9CA84A1" w14:textId="77777777" w:rsidR="00DD1830" w:rsidRPr="00C53FCA" w:rsidRDefault="00DD1830" w:rsidP="00E87836">
            <w:pPr>
              <w:pStyle w:val="NoSpacing"/>
              <w:jc w:val="center"/>
            </w:pPr>
            <w:r w:rsidRPr="00C53FCA">
              <w:t>Draft</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94EC3EB" w14:textId="2E0A1DB9" w:rsidR="00DD1830" w:rsidRPr="00C53FCA" w:rsidRDefault="00DD1830" w:rsidP="00E87836">
            <w:pPr>
              <w:pStyle w:val="NoSpacing"/>
              <w:jc w:val="center"/>
            </w:pPr>
            <w:r>
              <w:t>1</w:t>
            </w:r>
            <w:r w:rsidR="00242485">
              <w:t>3</w:t>
            </w:r>
            <w:r>
              <w:t>/1</w:t>
            </w:r>
            <w:r w:rsidR="00242485">
              <w:t>1</w:t>
            </w:r>
            <w:r>
              <w:t>/201</w:t>
            </w:r>
            <w:r w:rsidR="00242485">
              <w:t>9</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DBEE763" w14:textId="77777777" w:rsidR="00DD1830" w:rsidRPr="00C53FCA" w:rsidRDefault="00DD1830" w:rsidP="00E87836">
            <w:pPr>
              <w:pStyle w:val="NoSpacing"/>
              <w:jc w:val="center"/>
            </w:pPr>
            <w:r>
              <w:br/>
              <w:t>S McMahon</w:t>
            </w:r>
          </w:p>
        </w:tc>
        <w:tc>
          <w:tcPr>
            <w:tcW w:w="3544" w:type="dxa"/>
            <w:tcBorders>
              <w:top w:val="single" w:sz="4" w:space="0" w:color="auto"/>
              <w:left w:val="single" w:sz="4" w:space="0" w:color="auto"/>
              <w:bottom w:val="single" w:sz="4" w:space="0" w:color="auto"/>
              <w:right w:val="single" w:sz="4" w:space="0" w:color="auto"/>
            </w:tcBorders>
            <w:vAlign w:val="center"/>
            <w:hideMark/>
          </w:tcPr>
          <w:p w14:paraId="3FBF92B6" w14:textId="77777777" w:rsidR="00DD1830" w:rsidRPr="00C53FCA" w:rsidRDefault="00DD1830" w:rsidP="00E87836">
            <w:pPr>
              <w:pStyle w:val="NoSpacing"/>
              <w:jc w:val="center"/>
            </w:pPr>
            <w:r w:rsidRPr="00C53FCA">
              <w:t>Initial draft</w:t>
            </w:r>
          </w:p>
        </w:tc>
      </w:tr>
      <w:tr w:rsidR="00DD1830" w14:paraId="6FD07E9B" w14:textId="77777777" w:rsidTr="00E87836">
        <w:tc>
          <w:tcPr>
            <w:tcW w:w="959" w:type="dxa"/>
            <w:tcBorders>
              <w:top w:val="single" w:sz="4" w:space="0" w:color="auto"/>
              <w:left w:val="single" w:sz="4" w:space="0" w:color="auto"/>
              <w:bottom w:val="single" w:sz="4" w:space="0" w:color="auto"/>
              <w:right w:val="single" w:sz="4" w:space="0" w:color="auto"/>
            </w:tcBorders>
            <w:vAlign w:val="center"/>
          </w:tcPr>
          <w:p w14:paraId="588C826C" w14:textId="77777777" w:rsidR="00DD1830" w:rsidRPr="00C53FCA" w:rsidRDefault="00DD1830" w:rsidP="00E87836">
            <w:pPr>
              <w:pStyle w:val="NoSpacing"/>
              <w:jc w:val="center"/>
            </w:pPr>
            <w:r w:rsidRPr="00C53FCA">
              <w:t>0.2</w:t>
            </w:r>
          </w:p>
        </w:tc>
        <w:tc>
          <w:tcPr>
            <w:tcW w:w="1276" w:type="dxa"/>
            <w:tcBorders>
              <w:top w:val="single" w:sz="4" w:space="0" w:color="auto"/>
              <w:left w:val="single" w:sz="4" w:space="0" w:color="auto"/>
              <w:bottom w:val="single" w:sz="4" w:space="0" w:color="auto"/>
              <w:right w:val="single" w:sz="4" w:space="0" w:color="auto"/>
            </w:tcBorders>
            <w:vAlign w:val="center"/>
          </w:tcPr>
          <w:p w14:paraId="21745BBA" w14:textId="77777777" w:rsidR="00DD1830" w:rsidRPr="00C53FCA" w:rsidRDefault="00DD1830" w:rsidP="00E87836">
            <w:pPr>
              <w:pStyle w:val="NoSpacing"/>
              <w:jc w:val="center"/>
            </w:pPr>
            <w:r w:rsidRPr="00C53FCA">
              <w:t>Draft</w:t>
            </w:r>
          </w:p>
        </w:tc>
        <w:tc>
          <w:tcPr>
            <w:tcW w:w="1417" w:type="dxa"/>
            <w:tcBorders>
              <w:top w:val="single" w:sz="4" w:space="0" w:color="auto"/>
              <w:left w:val="single" w:sz="4" w:space="0" w:color="auto"/>
              <w:bottom w:val="single" w:sz="4" w:space="0" w:color="auto"/>
              <w:right w:val="single" w:sz="4" w:space="0" w:color="auto"/>
            </w:tcBorders>
            <w:vAlign w:val="center"/>
          </w:tcPr>
          <w:p w14:paraId="07EFB708" w14:textId="77777777" w:rsidR="00DD1830" w:rsidRPr="00C53FCA" w:rsidRDefault="00DD1830" w:rsidP="00E87836">
            <w:pPr>
              <w:pStyle w:val="NoSpacing"/>
              <w:jc w:val="center"/>
            </w:pPr>
          </w:p>
        </w:tc>
        <w:tc>
          <w:tcPr>
            <w:tcW w:w="1701" w:type="dxa"/>
            <w:tcBorders>
              <w:top w:val="single" w:sz="4" w:space="0" w:color="auto"/>
              <w:left w:val="single" w:sz="4" w:space="0" w:color="auto"/>
              <w:bottom w:val="single" w:sz="4" w:space="0" w:color="auto"/>
              <w:right w:val="single" w:sz="4" w:space="0" w:color="auto"/>
            </w:tcBorders>
            <w:vAlign w:val="center"/>
          </w:tcPr>
          <w:p w14:paraId="124D53D3" w14:textId="77777777" w:rsidR="00DD1830" w:rsidRPr="00C53FCA" w:rsidRDefault="00DD1830" w:rsidP="00E87836">
            <w:pPr>
              <w:pStyle w:val="NoSpacing"/>
              <w:jc w:val="center"/>
            </w:pPr>
          </w:p>
        </w:tc>
        <w:tc>
          <w:tcPr>
            <w:tcW w:w="3544" w:type="dxa"/>
            <w:tcBorders>
              <w:top w:val="single" w:sz="4" w:space="0" w:color="auto"/>
              <w:left w:val="single" w:sz="4" w:space="0" w:color="auto"/>
              <w:bottom w:val="single" w:sz="4" w:space="0" w:color="auto"/>
              <w:right w:val="single" w:sz="4" w:space="0" w:color="auto"/>
            </w:tcBorders>
            <w:vAlign w:val="center"/>
          </w:tcPr>
          <w:p w14:paraId="3B9575AF" w14:textId="77777777" w:rsidR="00DD1830" w:rsidRPr="00C53FCA" w:rsidRDefault="00DD1830" w:rsidP="00E87836">
            <w:pPr>
              <w:pStyle w:val="NoSpacing"/>
              <w:jc w:val="center"/>
            </w:pPr>
            <w:r w:rsidRPr="00C53FCA">
              <w:t>Document Review</w:t>
            </w:r>
          </w:p>
        </w:tc>
      </w:tr>
      <w:tr w:rsidR="00DD1830" w14:paraId="40E41105" w14:textId="77777777" w:rsidTr="00E87836">
        <w:tc>
          <w:tcPr>
            <w:tcW w:w="959" w:type="dxa"/>
            <w:tcBorders>
              <w:top w:val="single" w:sz="4" w:space="0" w:color="auto"/>
              <w:left w:val="single" w:sz="4" w:space="0" w:color="auto"/>
              <w:bottom w:val="single" w:sz="4" w:space="0" w:color="auto"/>
              <w:right w:val="single" w:sz="4" w:space="0" w:color="auto"/>
            </w:tcBorders>
            <w:vAlign w:val="center"/>
          </w:tcPr>
          <w:p w14:paraId="2C95FDD1" w14:textId="77777777" w:rsidR="00DD1830" w:rsidRPr="00C53FCA" w:rsidRDefault="00DD1830" w:rsidP="00E87836">
            <w:pPr>
              <w:pStyle w:val="NoSpacing"/>
              <w:jc w:val="center"/>
            </w:pPr>
            <w:r w:rsidRPr="00C53FCA">
              <w:t>1.0</w:t>
            </w:r>
          </w:p>
        </w:tc>
        <w:tc>
          <w:tcPr>
            <w:tcW w:w="1276" w:type="dxa"/>
            <w:tcBorders>
              <w:top w:val="single" w:sz="4" w:space="0" w:color="auto"/>
              <w:left w:val="single" w:sz="4" w:space="0" w:color="auto"/>
              <w:bottom w:val="single" w:sz="4" w:space="0" w:color="auto"/>
              <w:right w:val="single" w:sz="4" w:space="0" w:color="auto"/>
            </w:tcBorders>
            <w:vAlign w:val="center"/>
          </w:tcPr>
          <w:p w14:paraId="1136F7FF" w14:textId="77777777" w:rsidR="00DD1830" w:rsidRPr="00C53FCA" w:rsidRDefault="00DD1830" w:rsidP="00E87836">
            <w:pPr>
              <w:pStyle w:val="NoSpacing"/>
              <w:jc w:val="center"/>
            </w:pPr>
            <w:r w:rsidRPr="00C53FCA">
              <w:t>Release</w:t>
            </w:r>
          </w:p>
        </w:tc>
        <w:tc>
          <w:tcPr>
            <w:tcW w:w="1417" w:type="dxa"/>
            <w:tcBorders>
              <w:top w:val="single" w:sz="4" w:space="0" w:color="auto"/>
              <w:left w:val="single" w:sz="4" w:space="0" w:color="auto"/>
              <w:bottom w:val="single" w:sz="4" w:space="0" w:color="auto"/>
              <w:right w:val="single" w:sz="4" w:space="0" w:color="auto"/>
            </w:tcBorders>
            <w:vAlign w:val="center"/>
          </w:tcPr>
          <w:p w14:paraId="04D4A68A" w14:textId="77777777" w:rsidR="00DD1830" w:rsidRPr="00C53FCA" w:rsidRDefault="00DD1830" w:rsidP="00E87836">
            <w:pPr>
              <w:pStyle w:val="NoSpacing"/>
              <w:jc w:val="center"/>
            </w:pPr>
          </w:p>
        </w:tc>
        <w:tc>
          <w:tcPr>
            <w:tcW w:w="1701" w:type="dxa"/>
            <w:tcBorders>
              <w:top w:val="single" w:sz="4" w:space="0" w:color="auto"/>
              <w:left w:val="single" w:sz="4" w:space="0" w:color="auto"/>
              <w:bottom w:val="single" w:sz="4" w:space="0" w:color="auto"/>
              <w:right w:val="single" w:sz="4" w:space="0" w:color="auto"/>
            </w:tcBorders>
            <w:vAlign w:val="center"/>
          </w:tcPr>
          <w:p w14:paraId="6D05B8BF" w14:textId="77777777" w:rsidR="00DD1830" w:rsidRPr="00C53FCA" w:rsidRDefault="00DD1830" w:rsidP="00E87836">
            <w:pPr>
              <w:pStyle w:val="NoSpacing"/>
              <w:jc w:val="center"/>
            </w:pPr>
          </w:p>
        </w:tc>
        <w:tc>
          <w:tcPr>
            <w:tcW w:w="3544" w:type="dxa"/>
            <w:tcBorders>
              <w:top w:val="single" w:sz="4" w:space="0" w:color="auto"/>
              <w:left w:val="single" w:sz="4" w:space="0" w:color="auto"/>
              <w:bottom w:val="single" w:sz="4" w:space="0" w:color="auto"/>
              <w:right w:val="single" w:sz="4" w:space="0" w:color="auto"/>
            </w:tcBorders>
            <w:vAlign w:val="center"/>
          </w:tcPr>
          <w:p w14:paraId="0F8D7592" w14:textId="77777777" w:rsidR="00DD1830" w:rsidRPr="00C53FCA" w:rsidRDefault="00DD1830" w:rsidP="00E87836">
            <w:pPr>
              <w:pStyle w:val="NoSpacing"/>
              <w:jc w:val="center"/>
            </w:pPr>
          </w:p>
        </w:tc>
      </w:tr>
    </w:tbl>
    <w:p w14:paraId="086DC263" w14:textId="77777777" w:rsidR="00DD1830" w:rsidRDefault="00DD1830" w:rsidP="00DD1830">
      <w:pPr>
        <w:rPr>
          <w:rFonts w:ascii="Arial" w:hAnsi="Arial"/>
          <w:sz w:val="20"/>
        </w:rPr>
      </w:pPr>
    </w:p>
    <w:p w14:paraId="75C71412" w14:textId="77777777" w:rsidR="00DD1830" w:rsidRDefault="00DD1830" w:rsidP="00DD1830"/>
    <w:p w14:paraId="7159FB02" w14:textId="77777777" w:rsidR="00DD1830" w:rsidRDefault="00DD1830" w:rsidP="00DD1830">
      <w:pPr>
        <w:pStyle w:val="Heading2"/>
      </w:pPr>
      <w:bookmarkStart w:id="3" w:name="_Toc364411960"/>
      <w:r>
        <w:t>Purpose</w:t>
      </w:r>
      <w:bookmarkEnd w:id="3"/>
    </w:p>
    <w:p w14:paraId="23FF8153" w14:textId="5522FF59" w:rsidR="00DD1830" w:rsidRDefault="00DD1830" w:rsidP="00DD1830"/>
    <w:p w14:paraId="3AAADB90" w14:textId="1967311D" w:rsidR="00242485" w:rsidRDefault="00160F01" w:rsidP="00DD1830">
      <w:r>
        <w:t xml:space="preserve">Introduce the project.  </w:t>
      </w:r>
      <w:r w:rsidR="00242485">
        <w:t xml:space="preserve">Describe the SR </w:t>
      </w:r>
      <w:r w:rsidR="00667369">
        <w:t>System</w:t>
      </w:r>
      <w:r w:rsidR="00242485">
        <w:t xml:space="preserve"> Architecture</w:t>
      </w:r>
      <w:r w:rsidR="00667369">
        <w:t xml:space="preserve">. </w:t>
      </w:r>
    </w:p>
    <w:p w14:paraId="1C1121E6" w14:textId="77777777" w:rsidR="00DD1830" w:rsidRDefault="00DD1830" w:rsidP="00DD1830"/>
    <w:p w14:paraId="584E38BD" w14:textId="77777777" w:rsidR="00DD1830" w:rsidRDefault="00DD1830" w:rsidP="00DD1830">
      <w:pPr>
        <w:pStyle w:val="Heading2"/>
      </w:pPr>
      <w:bookmarkStart w:id="4" w:name="_Toc364411961"/>
      <w:r>
        <w:t>Stakeholders</w:t>
      </w:r>
      <w:bookmarkEnd w:id="4"/>
    </w:p>
    <w:p w14:paraId="4BE38FBD" w14:textId="77777777" w:rsidR="00DD1830" w:rsidRDefault="00DD1830" w:rsidP="00DD1830">
      <w:pPr>
        <w:spacing w:after="0" w:line="240" w:lineRule="auto"/>
      </w:pPr>
    </w:p>
    <w:p w14:paraId="740E20C5" w14:textId="77777777" w:rsidR="00DD1830" w:rsidRDefault="00DD1830" w:rsidP="00DD1830">
      <w:pPr>
        <w:spacing w:after="0" w:line="240" w:lineRule="auto"/>
      </w:pPr>
      <w:r>
        <w:t>Stakeholder should indicate their approval.</w:t>
      </w:r>
    </w:p>
    <w:p w14:paraId="5D0C20F9" w14:textId="77777777" w:rsidR="00DD1830" w:rsidRDefault="00DD1830" w:rsidP="00DD1830">
      <w:pPr>
        <w:spacing w:after="0" w:line="240" w:lineRule="auto"/>
      </w:pPr>
    </w:p>
    <w:tbl>
      <w:tblPr>
        <w:tblW w:w="8804" w:type="dxa"/>
        <w:tblInd w:w="93" w:type="dxa"/>
        <w:tblLook w:val="04A0" w:firstRow="1" w:lastRow="0" w:firstColumn="1" w:lastColumn="0" w:noHBand="0" w:noVBand="1"/>
      </w:tblPr>
      <w:tblGrid>
        <w:gridCol w:w="3559"/>
        <w:gridCol w:w="3262"/>
        <w:gridCol w:w="1983"/>
      </w:tblGrid>
      <w:tr w:rsidR="00DD1830" w:rsidRPr="00572BFE" w14:paraId="68A7E01D" w14:textId="77777777" w:rsidTr="00E87836">
        <w:trPr>
          <w:trHeight w:val="300"/>
        </w:trPr>
        <w:tc>
          <w:tcPr>
            <w:tcW w:w="3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9D097" w14:textId="77777777" w:rsidR="00DD1830" w:rsidRPr="00572BFE" w:rsidRDefault="00DD1830" w:rsidP="00E87836">
            <w:pPr>
              <w:spacing w:after="0" w:line="240" w:lineRule="auto"/>
              <w:rPr>
                <w:rFonts w:eastAsia="Times New Roman" w:cs="Calibri"/>
                <w:b/>
                <w:bCs/>
                <w:color w:val="000000"/>
                <w:lang w:eastAsia="en-IE"/>
              </w:rPr>
            </w:pPr>
            <w:r w:rsidRPr="00572BFE">
              <w:rPr>
                <w:rFonts w:eastAsia="Times New Roman" w:cs="Calibri"/>
                <w:b/>
                <w:bCs/>
                <w:color w:val="000000"/>
                <w:lang w:eastAsia="en-IE"/>
              </w:rPr>
              <w:t>Position</w:t>
            </w:r>
          </w:p>
        </w:tc>
        <w:tc>
          <w:tcPr>
            <w:tcW w:w="3262" w:type="dxa"/>
            <w:tcBorders>
              <w:top w:val="single" w:sz="4" w:space="0" w:color="auto"/>
              <w:left w:val="nil"/>
              <w:bottom w:val="single" w:sz="4" w:space="0" w:color="auto"/>
              <w:right w:val="single" w:sz="4" w:space="0" w:color="auto"/>
            </w:tcBorders>
            <w:shd w:val="clear" w:color="auto" w:fill="auto"/>
            <w:noWrap/>
            <w:vAlign w:val="center"/>
            <w:hideMark/>
          </w:tcPr>
          <w:p w14:paraId="51A40C6B" w14:textId="77777777" w:rsidR="00DD1830" w:rsidRPr="00572BFE" w:rsidRDefault="00DD1830" w:rsidP="00E87836">
            <w:pPr>
              <w:spacing w:after="0" w:line="240" w:lineRule="auto"/>
              <w:rPr>
                <w:rFonts w:eastAsia="Times New Roman" w:cs="Calibri"/>
                <w:b/>
                <w:bCs/>
                <w:color w:val="000000"/>
                <w:lang w:eastAsia="en-IE"/>
              </w:rPr>
            </w:pPr>
            <w:r w:rsidRPr="00572BFE">
              <w:rPr>
                <w:rFonts w:eastAsia="Times New Roman" w:cs="Calibri"/>
                <w:b/>
                <w:bCs/>
                <w:color w:val="000000"/>
                <w:lang w:eastAsia="en-IE"/>
              </w:rPr>
              <w:t>Name</w:t>
            </w:r>
          </w:p>
        </w:tc>
        <w:tc>
          <w:tcPr>
            <w:tcW w:w="1983" w:type="dxa"/>
            <w:tcBorders>
              <w:top w:val="single" w:sz="4" w:space="0" w:color="auto"/>
              <w:left w:val="nil"/>
              <w:bottom w:val="single" w:sz="4" w:space="0" w:color="auto"/>
              <w:right w:val="single" w:sz="4" w:space="0" w:color="auto"/>
            </w:tcBorders>
            <w:shd w:val="clear" w:color="auto" w:fill="auto"/>
            <w:noWrap/>
            <w:vAlign w:val="center"/>
            <w:hideMark/>
          </w:tcPr>
          <w:p w14:paraId="1D7D3D5D" w14:textId="77777777" w:rsidR="00DD1830" w:rsidRPr="00572BFE" w:rsidRDefault="00DD1830" w:rsidP="00E87836">
            <w:pPr>
              <w:spacing w:after="0" w:line="240" w:lineRule="auto"/>
              <w:rPr>
                <w:rFonts w:eastAsia="Times New Roman" w:cs="Calibri"/>
                <w:b/>
                <w:bCs/>
                <w:color w:val="000000"/>
                <w:lang w:eastAsia="en-IE"/>
              </w:rPr>
            </w:pPr>
            <w:r w:rsidRPr="00572BFE">
              <w:rPr>
                <w:rFonts w:eastAsia="Times New Roman" w:cs="Calibri"/>
                <w:b/>
                <w:bCs/>
                <w:color w:val="000000"/>
                <w:lang w:eastAsia="en-IE"/>
              </w:rPr>
              <w:t>Date</w:t>
            </w:r>
          </w:p>
        </w:tc>
      </w:tr>
      <w:tr w:rsidR="00DD1830" w:rsidRPr="00572BFE" w14:paraId="62DFF72E" w14:textId="77777777" w:rsidTr="00E87836">
        <w:trPr>
          <w:trHeight w:val="300"/>
        </w:trPr>
        <w:tc>
          <w:tcPr>
            <w:tcW w:w="3559" w:type="dxa"/>
            <w:tcBorders>
              <w:top w:val="nil"/>
              <w:left w:val="single" w:sz="4" w:space="0" w:color="auto"/>
              <w:bottom w:val="single" w:sz="4" w:space="0" w:color="auto"/>
              <w:right w:val="single" w:sz="4" w:space="0" w:color="auto"/>
            </w:tcBorders>
            <w:shd w:val="clear" w:color="auto" w:fill="auto"/>
            <w:noWrap/>
            <w:vAlign w:val="center"/>
            <w:hideMark/>
          </w:tcPr>
          <w:p w14:paraId="0B4DB5BE" w14:textId="43362F33" w:rsidR="00DD1830" w:rsidRPr="00572BFE" w:rsidRDefault="000C5C73" w:rsidP="00E87836">
            <w:pPr>
              <w:spacing w:after="0" w:line="240" w:lineRule="auto"/>
              <w:rPr>
                <w:rFonts w:eastAsia="Times New Roman" w:cs="Calibri"/>
                <w:color w:val="000000"/>
                <w:lang w:eastAsia="en-IE"/>
              </w:rPr>
            </w:pPr>
            <w:r>
              <w:rPr>
                <w:rFonts w:eastAsia="Times New Roman" w:cs="Calibri"/>
                <w:color w:val="000000"/>
                <w:lang w:eastAsia="en-IE"/>
              </w:rPr>
              <w:t>Project Owner</w:t>
            </w:r>
          </w:p>
        </w:tc>
        <w:tc>
          <w:tcPr>
            <w:tcW w:w="3262" w:type="dxa"/>
            <w:tcBorders>
              <w:top w:val="single" w:sz="4" w:space="0" w:color="auto"/>
              <w:left w:val="nil"/>
              <w:bottom w:val="single" w:sz="4" w:space="0" w:color="auto"/>
              <w:right w:val="single" w:sz="4" w:space="0" w:color="auto"/>
            </w:tcBorders>
            <w:shd w:val="clear" w:color="auto" w:fill="auto"/>
            <w:noWrap/>
            <w:vAlign w:val="center"/>
            <w:hideMark/>
          </w:tcPr>
          <w:p w14:paraId="3F420181" w14:textId="1F30BA5C" w:rsidR="00DD1830" w:rsidRPr="00572BFE" w:rsidRDefault="000C5C73" w:rsidP="00E87836">
            <w:pPr>
              <w:spacing w:after="0" w:line="240" w:lineRule="auto"/>
              <w:rPr>
                <w:rFonts w:eastAsia="Times New Roman" w:cs="Calibri"/>
                <w:color w:val="000000"/>
                <w:lang w:eastAsia="en-IE"/>
              </w:rPr>
            </w:pPr>
            <w:r>
              <w:rPr>
                <w:rFonts w:eastAsia="Times New Roman" w:cs="Calibri"/>
                <w:color w:val="000000"/>
                <w:lang w:eastAsia="en-IE"/>
              </w:rPr>
              <w:t xml:space="preserve">Garret </w:t>
            </w:r>
            <w:proofErr w:type="spellStart"/>
            <w:r>
              <w:rPr>
                <w:rFonts w:eastAsia="Times New Roman" w:cs="Calibri"/>
                <w:color w:val="000000"/>
                <w:lang w:eastAsia="en-IE"/>
              </w:rPr>
              <w:t>O’Doherty</w:t>
            </w:r>
            <w:proofErr w:type="spellEnd"/>
          </w:p>
        </w:tc>
        <w:tc>
          <w:tcPr>
            <w:tcW w:w="1983" w:type="dxa"/>
            <w:tcBorders>
              <w:top w:val="nil"/>
              <w:left w:val="nil"/>
              <w:bottom w:val="single" w:sz="4" w:space="0" w:color="auto"/>
              <w:right w:val="single" w:sz="4" w:space="0" w:color="auto"/>
            </w:tcBorders>
            <w:shd w:val="clear" w:color="auto" w:fill="auto"/>
            <w:noWrap/>
            <w:vAlign w:val="center"/>
            <w:hideMark/>
          </w:tcPr>
          <w:p w14:paraId="624096A4" w14:textId="77777777" w:rsidR="00DD1830" w:rsidRPr="00572BFE" w:rsidRDefault="00DD1830" w:rsidP="00E87836">
            <w:pPr>
              <w:spacing w:after="0" w:line="240" w:lineRule="auto"/>
              <w:rPr>
                <w:rFonts w:eastAsia="Times New Roman" w:cs="Calibri"/>
                <w:color w:val="000000"/>
                <w:lang w:eastAsia="en-IE"/>
              </w:rPr>
            </w:pPr>
            <w:r w:rsidRPr="00572BFE">
              <w:rPr>
                <w:rFonts w:eastAsia="Times New Roman" w:cs="Calibri"/>
                <w:color w:val="000000"/>
                <w:lang w:eastAsia="en-IE"/>
              </w:rPr>
              <w:t> </w:t>
            </w:r>
          </w:p>
        </w:tc>
      </w:tr>
    </w:tbl>
    <w:p w14:paraId="451A853D" w14:textId="77777777" w:rsidR="00DD1830" w:rsidRDefault="00DD1830" w:rsidP="00DD1830"/>
    <w:p w14:paraId="257653B9" w14:textId="77777777" w:rsidR="00DD1830" w:rsidRDefault="00DD1830" w:rsidP="00DD1830"/>
    <w:p w14:paraId="47769C86" w14:textId="77777777" w:rsidR="00DD1830" w:rsidRPr="00A71181" w:rsidRDefault="00DD1830" w:rsidP="00DD1830"/>
    <w:p w14:paraId="2C5FA2FD" w14:textId="77777777" w:rsidR="00DD1830" w:rsidRDefault="00DD1830" w:rsidP="00DD1830">
      <w:pPr>
        <w:spacing w:after="160" w:line="259" w:lineRule="auto"/>
        <w:rPr>
          <w:rFonts w:ascii="Trebuchet MS" w:eastAsia="Times New Roman" w:hAnsi="Trebuchet MS"/>
          <w:b/>
          <w:bCs/>
          <w:color w:val="1F3864" w:themeColor="accent1" w:themeShade="80"/>
          <w:kern w:val="32"/>
          <w:sz w:val="32"/>
          <w:szCs w:val="32"/>
        </w:rPr>
      </w:pPr>
      <w:r>
        <w:br w:type="page"/>
      </w:r>
    </w:p>
    <w:p w14:paraId="6EA5C517" w14:textId="04DFC373" w:rsidR="00160F01" w:rsidRDefault="000C5C73" w:rsidP="00DD1830">
      <w:pPr>
        <w:pStyle w:val="Heading1"/>
      </w:pPr>
      <w:r>
        <w:lastRenderedPageBreak/>
        <w:t>Introduction</w:t>
      </w:r>
    </w:p>
    <w:p w14:paraId="1759C5CE" w14:textId="4D9A01A7" w:rsidR="000C5C73" w:rsidRDefault="000C5C73" w:rsidP="000C5C73"/>
    <w:p w14:paraId="283E448D" w14:textId="728B3340" w:rsidR="000C5C73" w:rsidRDefault="000C5C73" w:rsidP="000C5C73">
      <w:r>
        <w:t xml:space="preserve">The </w:t>
      </w:r>
      <w:r w:rsidRPr="000C5C73">
        <w:t xml:space="preserve">Smart Reconfigurable </w:t>
      </w:r>
      <w:r>
        <w:t>System (SRS) project aims to design and implement a reconfigurable system that can be deployed in multiple environments such as:</w:t>
      </w:r>
    </w:p>
    <w:p w14:paraId="6F8E8FA0" w14:textId="6503759A" w:rsidR="000C5C73" w:rsidRDefault="000C5C73" w:rsidP="000C5C73">
      <w:pPr>
        <w:pStyle w:val="ListParagraph"/>
        <w:numPr>
          <w:ilvl w:val="0"/>
          <w:numId w:val="3"/>
        </w:numPr>
      </w:pPr>
      <w:r>
        <w:t>Automotive Function Test</w:t>
      </w:r>
    </w:p>
    <w:p w14:paraId="4975E2FB" w14:textId="50C392C0" w:rsidR="000C5C73" w:rsidRDefault="000C5C73" w:rsidP="000C5C73">
      <w:pPr>
        <w:pStyle w:val="ListParagraph"/>
        <w:numPr>
          <w:ilvl w:val="0"/>
          <w:numId w:val="3"/>
        </w:numPr>
      </w:pPr>
      <w:r>
        <w:t>Semiconductor Evaluation</w:t>
      </w:r>
    </w:p>
    <w:p w14:paraId="79E1A89D" w14:textId="09976543" w:rsidR="000C5C73" w:rsidRDefault="000C5C73" w:rsidP="000C5C73">
      <w:pPr>
        <w:pStyle w:val="ListParagraph"/>
        <w:numPr>
          <w:ilvl w:val="0"/>
          <w:numId w:val="3"/>
        </w:numPr>
      </w:pPr>
      <w:r>
        <w:t>Medical Device Validation</w:t>
      </w:r>
    </w:p>
    <w:p w14:paraId="10147F14" w14:textId="41785A4D" w:rsidR="000C5C73" w:rsidRDefault="000C5C73" w:rsidP="000C5C73">
      <w:r>
        <w:t>There is no universally recognised off the shelf solution that caters to the above manufacturing environments and as a consequence, companies in these sectors tend to design their own manufacturing systems.  This places a significant financial burden on companies as a dedicated, skilled and costly team must be on hand to run maintain their systems.  There is typically a steep learning curve for new entrants as they attempt to familiarise themselves with a system that may be decades old and build upon obsolete software frameworks.</w:t>
      </w:r>
    </w:p>
    <w:p w14:paraId="3EE665E5" w14:textId="1044F578" w:rsidR="000C5C73" w:rsidRDefault="000C5C73" w:rsidP="000C5C73">
      <w:r>
        <w:t>The goal of this section of the SRS project is as follows:</w:t>
      </w:r>
    </w:p>
    <w:p w14:paraId="7F84BB69" w14:textId="3DC98895" w:rsidR="00D659BF" w:rsidRDefault="000C5C73" w:rsidP="000C5C73">
      <w:pPr>
        <w:pStyle w:val="ListParagraph"/>
        <w:numPr>
          <w:ilvl w:val="0"/>
          <w:numId w:val="4"/>
        </w:numPr>
      </w:pPr>
      <w:r>
        <w:t>Select an existing robust and scalable architecture</w:t>
      </w:r>
      <w:r w:rsidR="00D659BF">
        <w:t>.</w:t>
      </w:r>
    </w:p>
    <w:p w14:paraId="77898063" w14:textId="0FA65C8D" w:rsidR="0058206A" w:rsidRDefault="0058206A" w:rsidP="0058206A">
      <w:pPr>
        <w:pStyle w:val="ListParagraph"/>
        <w:numPr>
          <w:ilvl w:val="0"/>
          <w:numId w:val="4"/>
        </w:numPr>
      </w:pPr>
      <w:r>
        <w:t>Propose a reconfigurable architecture.</w:t>
      </w:r>
    </w:p>
    <w:p w14:paraId="4089A6DB" w14:textId="6A411C32" w:rsidR="000C5C73" w:rsidRDefault="00D659BF" w:rsidP="000C5C73">
      <w:pPr>
        <w:pStyle w:val="ListParagraph"/>
        <w:numPr>
          <w:ilvl w:val="0"/>
          <w:numId w:val="4"/>
        </w:numPr>
      </w:pPr>
      <w:r>
        <w:t>I</w:t>
      </w:r>
      <w:r w:rsidR="000C5C73">
        <w:t xml:space="preserve">mplement </w:t>
      </w:r>
      <w:r>
        <w:t xml:space="preserve">the architecture in </w:t>
      </w:r>
      <w:r w:rsidR="000C5C73">
        <w:t>a demonstration project</w:t>
      </w:r>
      <w:r>
        <w:t>.</w:t>
      </w:r>
    </w:p>
    <w:p w14:paraId="31DE9A51" w14:textId="66422F7F" w:rsidR="000C5C73" w:rsidRDefault="000C5C73" w:rsidP="000C5C73">
      <w:pPr>
        <w:pStyle w:val="ListParagraph"/>
        <w:numPr>
          <w:ilvl w:val="0"/>
          <w:numId w:val="4"/>
        </w:numPr>
      </w:pPr>
      <w:r>
        <w:t>Design an attractive GUI</w:t>
      </w:r>
      <w:r w:rsidR="00D659BF">
        <w:t>.</w:t>
      </w:r>
    </w:p>
    <w:p w14:paraId="0C87B792" w14:textId="77777777" w:rsidR="000C5C73" w:rsidRPr="000C5C73" w:rsidRDefault="000C5C73" w:rsidP="000C5C73"/>
    <w:p w14:paraId="38669C2D" w14:textId="77777777" w:rsidR="00D659BF" w:rsidRDefault="00D659BF">
      <w:pPr>
        <w:spacing w:after="160" w:line="259" w:lineRule="auto"/>
        <w:rPr>
          <w:rFonts w:ascii="Trebuchet MS" w:eastAsia="Times New Roman" w:hAnsi="Trebuchet MS"/>
          <w:b/>
          <w:bCs/>
          <w:color w:val="1F3864" w:themeColor="accent1" w:themeShade="80"/>
          <w:kern w:val="32"/>
          <w:sz w:val="32"/>
          <w:szCs w:val="32"/>
        </w:rPr>
      </w:pPr>
      <w:r>
        <w:br w:type="page"/>
      </w:r>
    </w:p>
    <w:p w14:paraId="6BFC835F" w14:textId="28F2E474" w:rsidR="00DD1830" w:rsidRDefault="00242485" w:rsidP="00DD1830">
      <w:pPr>
        <w:pStyle w:val="Heading1"/>
      </w:pPr>
      <w:r>
        <w:lastRenderedPageBreak/>
        <w:t>Architecture</w:t>
      </w:r>
    </w:p>
    <w:p w14:paraId="33761EC5" w14:textId="558741BC" w:rsidR="00D659BF" w:rsidRDefault="00D659BF" w:rsidP="00D659BF"/>
    <w:p w14:paraId="2FAEDB0F" w14:textId="77777777" w:rsidR="00D659BF" w:rsidRDefault="00D659BF" w:rsidP="00D659BF">
      <w:r>
        <w:t xml:space="preserve">The language chosen for the project is </w:t>
      </w:r>
      <w:proofErr w:type="spellStart"/>
      <w:r>
        <w:t>LAbVIEW</w:t>
      </w:r>
      <w:proofErr w:type="spellEnd"/>
      <w:r>
        <w:t>.  In LabVIEW, there are many well established, such as:</w:t>
      </w:r>
    </w:p>
    <w:p w14:paraId="40F19ECA" w14:textId="27AF7C85" w:rsidR="00D659BF" w:rsidRDefault="00D659BF" w:rsidP="00D659BF">
      <w:pPr>
        <w:pStyle w:val="ListParagraph"/>
        <w:numPr>
          <w:ilvl w:val="0"/>
          <w:numId w:val="5"/>
        </w:numPr>
      </w:pPr>
      <w:r>
        <w:t>Simple State Machine</w:t>
      </w:r>
    </w:p>
    <w:p w14:paraId="1248B9A2" w14:textId="47BE59CF" w:rsidR="00D659BF" w:rsidRDefault="00D659BF" w:rsidP="00D659BF">
      <w:pPr>
        <w:pStyle w:val="ListParagraph"/>
        <w:numPr>
          <w:ilvl w:val="0"/>
          <w:numId w:val="5"/>
        </w:numPr>
      </w:pPr>
      <w:r>
        <w:t>Queued Message Handler</w:t>
      </w:r>
    </w:p>
    <w:p w14:paraId="6C882C18" w14:textId="741D898F" w:rsidR="00D659BF" w:rsidRDefault="00D659BF" w:rsidP="00D659BF">
      <w:pPr>
        <w:pStyle w:val="ListParagraph"/>
        <w:numPr>
          <w:ilvl w:val="0"/>
          <w:numId w:val="5"/>
        </w:numPr>
      </w:pPr>
      <w:r>
        <w:t>LabVIEW Component Object Design (LCOD)</w:t>
      </w:r>
    </w:p>
    <w:p w14:paraId="6CD550F8" w14:textId="4BCE6325" w:rsidR="00D659BF" w:rsidRPr="00D659BF" w:rsidRDefault="00D659BF" w:rsidP="00D659BF">
      <w:pPr>
        <w:pStyle w:val="ListParagraph"/>
        <w:numPr>
          <w:ilvl w:val="0"/>
          <w:numId w:val="5"/>
        </w:numPr>
      </w:pPr>
      <w:r>
        <w:t>Actor Framework</w:t>
      </w:r>
    </w:p>
    <w:p w14:paraId="5EC92577" w14:textId="77777777" w:rsidR="00D659BF" w:rsidRDefault="00D659BF">
      <w:r>
        <w:t xml:space="preserve">Actor Framework is the framework most promoted by National Instruments), the progenitor of LabVIEW), however, it is a difficult and daunting framework to follow for most mid-level LabVIEW developers.  </w:t>
      </w:r>
    </w:p>
    <w:p w14:paraId="25DD83C3" w14:textId="1942C10C" w:rsidR="00242485" w:rsidRDefault="00D659BF">
      <w:r>
        <w:t>With this</w:t>
      </w:r>
      <w:r w:rsidR="00046392">
        <w:t xml:space="preserve"> concern</w:t>
      </w:r>
      <w:r>
        <w:t xml:space="preserve"> in</w:t>
      </w:r>
      <w:r w:rsidR="00046392">
        <w:t xml:space="preserve"> mind</w:t>
      </w:r>
      <w:r>
        <w:t xml:space="preserve"> </w:t>
      </w:r>
      <w:r w:rsidR="00DA4D65">
        <w:t>LabVIEW Component Object Design</w:t>
      </w:r>
      <w:r>
        <w:t xml:space="preserve"> (LCOD) was selected</w:t>
      </w:r>
      <w:r w:rsidR="00046392">
        <w:t>.  LCOD was introduced by Stew Watts &amp; Jon Hall in their 2003 book, “</w:t>
      </w:r>
      <w:r w:rsidR="00046392" w:rsidRPr="00046392">
        <w:t>A Software Engineering Approach to LabVIEW™</w:t>
      </w:r>
      <w:r w:rsidR="00046392">
        <w:t xml:space="preserve">”.  </w:t>
      </w:r>
    </w:p>
    <w:p w14:paraId="31C25FD7" w14:textId="7B8FFD3F" w:rsidR="00B3665D" w:rsidRDefault="00046392">
      <w:r>
        <w:t xml:space="preserve">LCOD is an approachable framework that used </w:t>
      </w:r>
      <w:proofErr w:type="spellStart"/>
      <w:r>
        <w:t>lvlibs</w:t>
      </w:r>
      <w:proofErr w:type="spellEnd"/>
      <w:r>
        <w:t xml:space="preserve"> to implement components which can be acted upon.  The architecture has much in common with object orientated analysis but is a different system defined by its cohesion, coupling and information hiding.  Essentially, LCOD defines components and then defines </w:t>
      </w:r>
      <w:r w:rsidR="00B3665D">
        <w:t xml:space="preserve">an API that can communicate with the component.  </w:t>
      </w:r>
    </w:p>
    <w:p w14:paraId="715438CF" w14:textId="77777777" w:rsidR="0058206A" w:rsidRDefault="00B3665D" w:rsidP="0058206A">
      <w:pPr>
        <w:keepNext/>
      </w:pPr>
      <w:r>
        <w:rPr>
          <w:noProof/>
        </w:rPr>
        <w:drawing>
          <wp:inline distT="0" distB="0" distL="0" distR="0" wp14:anchorId="10759CB1" wp14:editId="27270701">
            <wp:extent cx="5731510" cy="2126615"/>
            <wp:effectExtent l="19050" t="19050" r="2159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26615"/>
                    </a:xfrm>
                    <a:prstGeom prst="rect">
                      <a:avLst/>
                    </a:prstGeom>
                    <a:ln>
                      <a:solidFill>
                        <a:schemeClr val="accent1"/>
                      </a:solidFill>
                    </a:ln>
                  </pic:spPr>
                </pic:pic>
              </a:graphicData>
            </a:graphic>
          </wp:inline>
        </w:drawing>
      </w:r>
    </w:p>
    <w:p w14:paraId="5DF34A81" w14:textId="43C7E866" w:rsidR="00B3665D" w:rsidRDefault="0058206A" w:rsidP="0058206A">
      <w:pPr>
        <w:pStyle w:val="Caption"/>
      </w:pPr>
      <w:bookmarkStart w:id="5" w:name="_Ref27255174"/>
      <w:r>
        <w:t xml:space="preserve">Figure </w:t>
      </w:r>
      <w:r>
        <w:fldChar w:fldCharType="begin"/>
      </w:r>
      <w:r>
        <w:instrText xml:space="preserve"> SEQ Figure \* ARABIC </w:instrText>
      </w:r>
      <w:r>
        <w:fldChar w:fldCharType="separate"/>
      </w:r>
      <w:r w:rsidR="00AA3359">
        <w:rPr>
          <w:noProof/>
        </w:rPr>
        <w:t>1</w:t>
      </w:r>
      <w:r>
        <w:fldChar w:fldCharType="end"/>
      </w:r>
      <w:bookmarkEnd w:id="5"/>
      <w:r>
        <w:t xml:space="preserve"> Basic LCOD Architecture (SR Test Launcher.VI)</w:t>
      </w:r>
    </w:p>
    <w:p w14:paraId="1E5453E6" w14:textId="77777777" w:rsidR="00B3665D" w:rsidRDefault="00B3665D"/>
    <w:p w14:paraId="30F4A681" w14:textId="49BDEA23" w:rsidR="00046392" w:rsidRDefault="00B3665D">
      <w:r>
        <w:t>The launcher is very simple and merely sets up a user event and then launches the components.  The user event can be used to tear down on the components in the desired manner and in the interim the components run independently but with an API structure and event structure that allows inter-process communication and control.</w:t>
      </w:r>
    </w:p>
    <w:p w14:paraId="15CC256C" w14:textId="10301673" w:rsidR="0058206A" w:rsidRDefault="0058206A">
      <w:r>
        <w:t xml:space="preserve">The LCOD components themselves use the familiar queued message handler design pattern as illustrated in </w:t>
      </w:r>
      <w:r>
        <w:fldChar w:fldCharType="begin"/>
      </w:r>
      <w:r>
        <w:instrText xml:space="preserve"> REF _Ref27255187 \h </w:instrText>
      </w:r>
      <w:r>
        <w:fldChar w:fldCharType="separate"/>
      </w:r>
      <w:r w:rsidR="00AA3359">
        <w:t xml:space="preserve">Figure </w:t>
      </w:r>
      <w:r w:rsidR="00AA3359">
        <w:rPr>
          <w:noProof/>
        </w:rPr>
        <w:t>2</w:t>
      </w:r>
      <w:r>
        <w:fldChar w:fldCharType="end"/>
      </w:r>
    </w:p>
    <w:p w14:paraId="07A1EA3F" w14:textId="77777777" w:rsidR="0058206A" w:rsidRDefault="0058206A" w:rsidP="0058206A">
      <w:pPr>
        <w:keepNext/>
      </w:pPr>
      <w:r>
        <w:rPr>
          <w:noProof/>
        </w:rPr>
        <w:lastRenderedPageBreak/>
        <w:drawing>
          <wp:inline distT="0" distB="0" distL="0" distR="0" wp14:anchorId="04C9A479" wp14:editId="6A2C4EA9">
            <wp:extent cx="5731510" cy="25990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99055"/>
                    </a:xfrm>
                    <a:prstGeom prst="rect">
                      <a:avLst/>
                    </a:prstGeom>
                  </pic:spPr>
                </pic:pic>
              </a:graphicData>
            </a:graphic>
          </wp:inline>
        </w:drawing>
      </w:r>
    </w:p>
    <w:p w14:paraId="7F40A842" w14:textId="1AF4F69F" w:rsidR="0058206A" w:rsidRDefault="0058206A" w:rsidP="0058206A">
      <w:pPr>
        <w:pStyle w:val="Caption"/>
      </w:pPr>
      <w:bookmarkStart w:id="6" w:name="_Ref27255187"/>
      <w:r>
        <w:t xml:space="preserve">Figure </w:t>
      </w:r>
      <w:r>
        <w:fldChar w:fldCharType="begin"/>
      </w:r>
      <w:r>
        <w:instrText xml:space="preserve"> SEQ Figure \* ARABIC </w:instrText>
      </w:r>
      <w:r>
        <w:fldChar w:fldCharType="separate"/>
      </w:r>
      <w:r w:rsidR="00AA3359">
        <w:rPr>
          <w:noProof/>
        </w:rPr>
        <w:t>2</w:t>
      </w:r>
      <w:r>
        <w:fldChar w:fldCharType="end"/>
      </w:r>
      <w:bookmarkEnd w:id="6"/>
      <w:r>
        <w:t xml:space="preserve"> Queued message Handler design pattern in the database component (Database Module.vi) </w:t>
      </w:r>
    </w:p>
    <w:p w14:paraId="276D9951" w14:textId="048452B8" w:rsidR="0058206A" w:rsidRDefault="0058206A" w:rsidP="0058206A">
      <w:r>
        <w:t>Typically, projects using LCOD will have components such as:</w:t>
      </w:r>
    </w:p>
    <w:p w14:paraId="72C9CFE9" w14:textId="76B18EFB" w:rsidR="0058206A" w:rsidRDefault="0058206A" w:rsidP="0058206A">
      <w:pPr>
        <w:pStyle w:val="ListParagraph"/>
        <w:numPr>
          <w:ilvl w:val="0"/>
          <w:numId w:val="6"/>
        </w:numPr>
      </w:pPr>
      <w:r>
        <w:t>Controller</w:t>
      </w:r>
    </w:p>
    <w:p w14:paraId="14C7388F" w14:textId="6BDC23FB" w:rsidR="0058206A" w:rsidRDefault="0058206A" w:rsidP="0058206A">
      <w:pPr>
        <w:pStyle w:val="ListParagraph"/>
        <w:numPr>
          <w:ilvl w:val="0"/>
          <w:numId w:val="6"/>
        </w:numPr>
      </w:pPr>
      <w:r>
        <w:t>GUI</w:t>
      </w:r>
    </w:p>
    <w:p w14:paraId="775D4433" w14:textId="7AAE844D" w:rsidR="0058206A" w:rsidRDefault="0058206A" w:rsidP="0058206A">
      <w:pPr>
        <w:pStyle w:val="ListParagraph"/>
        <w:numPr>
          <w:ilvl w:val="0"/>
          <w:numId w:val="6"/>
        </w:numPr>
      </w:pPr>
      <w:r>
        <w:t>Error Handler</w:t>
      </w:r>
    </w:p>
    <w:p w14:paraId="1416788F" w14:textId="084F39C0" w:rsidR="0058206A" w:rsidRPr="0058206A" w:rsidRDefault="0058206A" w:rsidP="0058206A">
      <w:pPr>
        <w:pStyle w:val="ListParagraph"/>
        <w:numPr>
          <w:ilvl w:val="0"/>
          <w:numId w:val="6"/>
        </w:numPr>
      </w:pPr>
      <w:r>
        <w:t>Database Handler</w:t>
      </w:r>
    </w:p>
    <w:p w14:paraId="070D00F4" w14:textId="18EA4D2F" w:rsidR="0058206A" w:rsidRDefault="0058206A" w:rsidP="0058206A"/>
    <w:p w14:paraId="2F9531BB" w14:textId="77777777" w:rsidR="0058206A" w:rsidRDefault="0058206A">
      <w:pPr>
        <w:spacing w:after="160" w:line="259" w:lineRule="auto"/>
        <w:rPr>
          <w:rFonts w:ascii="Trebuchet MS" w:eastAsia="Times New Roman" w:hAnsi="Trebuchet MS"/>
          <w:b/>
          <w:bCs/>
          <w:color w:val="1F3864" w:themeColor="accent1" w:themeShade="80"/>
          <w:kern w:val="32"/>
          <w:sz w:val="32"/>
          <w:szCs w:val="32"/>
        </w:rPr>
      </w:pPr>
      <w:r>
        <w:br w:type="page"/>
      </w:r>
    </w:p>
    <w:p w14:paraId="6F9FD4EB" w14:textId="4F0FE370" w:rsidR="0058206A" w:rsidRDefault="0058206A" w:rsidP="0058206A">
      <w:pPr>
        <w:pStyle w:val="Heading1"/>
      </w:pPr>
      <w:r>
        <w:lastRenderedPageBreak/>
        <w:t>Proposed Smart Reconfigurable System</w:t>
      </w:r>
    </w:p>
    <w:p w14:paraId="08E2C75D" w14:textId="7F06EAF6" w:rsidR="0058206A" w:rsidRDefault="0058206A" w:rsidP="0058206A"/>
    <w:p w14:paraId="4770D7B4" w14:textId="534C13C6" w:rsidR="0058206A" w:rsidRDefault="0058206A" w:rsidP="0058206A">
      <w:r>
        <w:t>Having selected LCOD as the design architecture.  The</w:t>
      </w:r>
      <w:r w:rsidR="000F532E">
        <w:t xml:space="preserve"> next goal was to make it configurable so that large chunks of functionality could be encapsulated in a standardised framework.</w:t>
      </w:r>
    </w:p>
    <w:p w14:paraId="289F869F" w14:textId="1F8A1150" w:rsidR="000F532E" w:rsidRPr="0058206A" w:rsidRDefault="000F532E" w:rsidP="0058206A">
      <w:r>
        <w:t xml:space="preserve">The block diagram in </w:t>
      </w:r>
      <w:r>
        <w:fldChar w:fldCharType="begin"/>
      </w:r>
      <w:r>
        <w:instrText xml:space="preserve"> REF _Ref27255544 \h </w:instrText>
      </w:r>
      <w:r>
        <w:fldChar w:fldCharType="separate"/>
      </w:r>
      <w:r w:rsidR="00AA3359">
        <w:t xml:space="preserve">Figure </w:t>
      </w:r>
      <w:r w:rsidR="00AA3359">
        <w:rPr>
          <w:noProof/>
        </w:rPr>
        <w:t>3</w:t>
      </w:r>
      <w:r>
        <w:fldChar w:fldCharType="end"/>
      </w:r>
      <w:r>
        <w:t xml:space="preserve"> illustrates how a base system could be designed and then reconfigured for a particular project/ application/</w:t>
      </w:r>
    </w:p>
    <w:p w14:paraId="52C64C1D" w14:textId="77777777" w:rsidR="000F532E" w:rsidRDefault="00DD1830" w:rsidP="000F532E">
      <w:pPr>
        <w:keepNext/>
      </w:pPr>
      <w:r>
        <w:object w:dxaOrig="9541" w:dyaOrig="9346" w14:anchorId="37624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5pt;height:441.75pt" o:ole="">
            <v:imagedata r:id="rId12" o:title=""/>
          </v:shape>
          <o:OLEObject Type="Embed" ProgID="Visio.Drawing.15" ShapeID="_x0000_i1025" DrawAspect="Content" ObjectID="_1637872035" r:id="rId13"/>
        </w:object>
      </w:r>
    </w:p>
    <w:p w14:paraId="6E1290F5" w14:textId="2ACE6E60" w:rsidR="00E87836" w:rsidRDefault="000F532E" w:rsidP="000F532E">
      <w:pPr>
        <w:pStyle w:val="Caption"/>
      </w:pPr>
      <w:bookmarkStart w:id="7" w:name="_Ref27255544"/>
      <w:r>
        <w:t xml:space="preserve">Figure </w:t>
      </w:r>
      <w:r>
        <w:fldChar w:fldCharType="begin"/>
      </w:r>
      <w:r>
        <w:instrText xml:space="preserve"> SEQ Figure \* ARABIC </w:instrText>
      </w:r>
      <w:r>
        <w:fldChar w:fldCharType="separate"/>
      </w:r>
      <w:r w:rsidR="00AA3359">
        <w:rPr>
          <w:noProof/>
        </w:rPr>
        <w:t>3</w:t>
      </w:r>
      <w:r>
        <w:fldChar w:fldCharType="end"/>
      </w:r>
      <w:bookmarkEnd w:id="7"/>
      <w:r>
        <w:t xml:space="preserve"> Smart Reconfigurable System</w:t>
      </w:r>
    </w:p>
    <w:p w14:paraId="2328BBC8" w14:textId="114319E9" w:rsidR="00242485" w:rsidRDefault="00242485"/>
    <w:p w14:paraId="39C94C67" w14:textId="77777777" w:rsidR="000F532E" w:rsidRDefault="000F532E">
      <w:pPr>
        <w:spacing w:after="160" w:line="259" w:lineRule="auto"/>
        <w:rPr>
          <w:rFonts w:ascii="Trebuchet MS" w:eastAsia="Times New Roman" w:hAnsi="Trebuchet MS"/>
          <w:b/>
          <w:bCs/>
          <w:color w:val="1F3864" w:themeColor="accent1" w:themeShade="80"/>
          <w:kern w:val="32"/>
          <w:sz w:val="32"/>
          <w:szCs w:val="32"/>
        </w:rPr>
      </w:pPr>
      <w:r>
        <w:br w:type="page"/>
      </w:r>
    </w:p>
    <w:p w14:paraId="5645B837" w14:textId="7E2703CA" w:rsidR="000F532E" w:rsidRDefault="000F532E" w:rsidP="000F532E">
      <w:pPr>
        <w:pStyle w:val="Heading1"/>
      </w:pPr>
      <w:r>
        <w:lastRenderedPageBreak/>
        <w:t xml:space="preserve">Implementation </w:t>
      </w:r>
    </w:p>
    <w:p w14:paraId="162B1AD0" w14:textId="0EB0614D" w:rsidR="000F532E" w:rsidRDefault="000F532E">
      <w:pPr>
        <w:spacing w:after="160" w:line="259" w:lineRule="auto"/>
      </w:pPr>
    </w:p>
    <w:p w14:paraId="1F91823E" w14:textId="608FA503" w:rsidR="000F532E" w:rsidRDefault="000F532E">
      <w:pPr>
        <w:spacing w:after="160" w:line="259" w:lineRule="auto"/>
      </w:pPr>
      <w:r>
        <w:t xml:space="preserve">The proposed architecture has been implemented in the LabVIEW project: </w:t>
      </w:r>
      <w:r w:rsidRPr="000F532E">
        <w:t xml:space="preserve">SR </w:t>
      </w:r>
      <w:proofErr w:type="spellStart"/>
      <w:r w:rsidRPr="000F532E">
        <w:t>Test.lvproj</w:t>
      </w:r>
      <w:proofErr w:type="spellEnd"/>
    </w:p>
    <w:p w14:paraId="372E16A2" w14:textId="0D9E0B3C" w:rsidR="000F532E" w:rsidRDefault="000F532E" w:rsidP="000F532E">
      <w:r>
        <w:t xml:space="preserve">The demonstration system has a base controller component and database component.  The controller component queries the database component for a username and password.  If correct the specific system is launched, thus illustrating the reconfigurable potential. </w:t>
      </w:r>
    </w:p>
    <w:p w14:paraId="0321B4D9" w14:textId="3B4B59EF" w:rsidR="000F532E" w:rsidRDefault="000F532E" w:rsidP="000F532E">
      <w:pPr>
        <w:pStyle w:val="Heading1"/>
      </w:pPr>
      <w:r>
        <w:t>Graphical User Interface</w:t>
      </w:r>
      <w:r w:rsidR="00667369">
        <w:t xml:space="preserve"> (GUI)</w:t>
      </w:r>
    </w:p>
    <w:p w14:paraId="1BD24FD6" w14:textId="77777777" w:rsidR="000F532E" w:rsidRDefault="000F532E" w:rsidP="000F532E"/>
    <w:p w14:paraId="7AF725DC" w14:textId="77777777" w:rsidR="000F532E" w:rsidRDefault="000F532E" w:rsidP="000F532E">
      <w:r>
        <w:t>LCOD a design pattern that is an established, stable and robust pattern.  However, the code is often something with which a customer does not trouble themselves assuming the system works.  In the 21</w:t>
      </w:r>
      <w:r w:rsidRPr="000F532E">
        <w:rPr>
          <w:vertAlign w:val="superscript"/>
        </w:rPr>
        <w:t>st</w:t>
      </w:r>
      <w:r>
        <w:t xml:space="preserve"> century, it is now important to consider human factors and especially when attempting to win customers.</w:t>
      </w:r>
    </w:p>
    <w:p w14:paraId="7FAE2FA1" w14:textId="74E2D673" w:rsidR="000F532E" w:rsidRDefault="000F532E" w:rsidP="000F532E">
      <w:r>
        <w:t xml:space="preserve">The </w:t>
      </w:r>
      <w:r w:rsidR="00667369">
        <w:t>GUI is design using the DMC</w:t>
      </w:r>
      <w:r>
        <w:t xml:space="preserve"> </w:t>
      </w:r>
      <w:r w:rsidR="00667369">
        <w:t>GUI palette and is designed to be informative, intuitive and pleasant to view.  It has a modern feel that assists in winning customers.</w:t>
      </w:r>
    </w:p>
    <w:p w14:paraId="1550D51F" w14:textId="77777777" w:rsidR="00667369" w:rsidRDefault="00667369" w:rsidP="00667369">
      <w:pPr>
        <w:keepNext/>
      </w:pPr>
      <w:r>
        <w:rPr>
          <w:noProof/>
        </w:rPr>
        <w:drawing>
          <wp:inline distT="0" distB="0" distL="0" distR="0" wp14:anchorId="62B040D7" wp14:editId="28639AAB">
            <wp:extent cx="5731510" cy="36315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31565"/>
                    </a:xfrm>
                    <a:prstGeom prst="rect">
                      <a:avLst/>
                    </a:prstGeom>
                  </pic:spPr>
                </pic:pic>
              </a:graphicData>
            </a:graphic>
          </wp:inline>
        </w:drawing>
      </w:r>
    </w:p>
    <w:p w14:paraId="13E612E5" w14:textId="4F1C63D6" w:rsidR="00667369" w:rsidRDefault="00667369" w:rsidP="00667369">
      <w:pPr>
        <w:pStyle w:val="Caption"/>
      </w:pPr>
      <w:r>
        <w:t xml:space="preserve">Figure </w:t>
      </w:r>
      <w:r>
        <w:fldChar w:fldCharType="begin"/>
      </w:r>
      <w:r>
        <w:instrText xml:space="preserve"> SEQ Figure \* ARABIC </w:instrText>
      </w:r>
      <w:r>
        <w:fldChar w:fldCharType="separate"/>
      </w:r>
      <w:r w:rsidR="00AA3359">
        <w:rPr>
          <w:noProof/>
        </w:rPr>
        <w:t>4</w:t>
      </w:r>
      <w:r>
        <w:fldChar w:fldCharType="end"/>
      </w:r>
      <w:r>
        <w:t xml:space="preserve"> GUI</w:t>
      </w:r>
    </w:p>
    <w:p w14:paraId="5DF154F1" w14:textId="77777777" w:rsidR="00667369" w:rsidRDefault="00667369" w:rsidP="000F532E"/>
    <w:p w14:paraId="2B559767" w14:textId="77777777" w:rsidR="000F532E" w:rsidRDefault="000F532E" w:rsidP="000F532E"/>
    <w:p w14:paraId="05C023E7" w14:textId="77777777" w:rsidR="000F532E" w:rsidRDefault="000F532E">
      <w:pPr>
        <w:spacing w:after="160" w:line="259" w:lineRule="auto"/>
      </w:pPr>
    </w:p>
    <w:p w14:paraId="21B58332" w14:textId="7BA1572B" w:rsidR="000F532E" w:rsidRDefault="00667369" w:rsidP="00667369">
      <w:pPr>
        <w:pStyle w:val="Heading1"/>
      </w:pPr>
      <w:r>
        <w:lastRenderedPageBreak/>
        <w:t>Appendix</w:t>
      </w:r>
    </w:p>
    <w:p w14:paraId="3F4D5360" w14:textId="66DF6333" w:rsidR="00242485" w:rsidRDefault="00242485">
      <w:pPr>
        <w:spacing w:after="160" w:line="259" w:lineRule="auto"/>
      </w:pPr>
    </w:p>
    <w:p w14:paraId="0676BBBA" w14:textId="562E0364" w:rsidR="00242485" w:rsidRDefault="00242485" w:rsidP="00242485">
      <w:pPr>
        <w:pStyle w:val="Heading2"/>
      </w:pPr>
      <w:r>
        <w:t>SR</w:t>
      </w:r>
      <w:r w:rsidR="00A169C1">
        <w:t xml:space="preserve"> Test</w:t>
      </w:r>
      <w:r>
        <w:t xml:space="preserve"> </w:t>
      </w:r>
      <w:r w:rsidR="00A169C1">
        <w:t>Program</w:t>
      </w:r>
      <w:r>
        <w:t xml:space="preserve"> Flow</w:t>
      </w:r>
    </w:p>
    <w:p w14:paraId="718182E0" w14:textId="1086D04D" w:rsidR="00242485" w:rsidRDefault="00242485" w:rsidP="00242485"/>
    <w:p w14:paraId="1EF1D671" w14:textId="5C7A1D01" w:rsidR="00242485" w:rsidRDefault="00667369" w:rsidP="00242485">
      <w:pPr>
        <w:jc w:val="center"/>
      </w:pPr>
      <w:r>
        <w:object w:dxaOrig="5986" w:dyaOrig="11941" w14:anchorId="6943D120">
          <v:shape id="_x0000_i1026" type="#_x0000_t75" style="width:287.35pt;height:573.4pt" o:ole="">
            <v:imagedata r:id="rId15" o:title=""/>
          </v:shape>
          <o:OLEObject Type="Embed" ProgID="Visio.Drawing.15" ShapeID="_x0000_i1026" DrawAspect="Content" ObjectID="_1637872036" r:id="rId16"/>
        </w:object>
      </w:r>
    </w:p>
    <w:p w14:paraId="64150B41" w14:textId="165D9C13" w:rsidR="00242485" w:rsidRDefault="00242485" w:rsidP="00242485">
      <w:pPr>
        <w:jc w:val="center"/>
      </w:pPr>
    </w:p>
    <w:p w14:paraId="2039481E" w14:textId="5050D2DC" w:rsidR="00242485" w:rsidRDefault="00667369" w:rsidP="001D34F6">
      <w:pPr>
        <w:pStyle w:val="Heading2"/>
      </w:pPr>
      <w:r>
        <w:t>Code rationale</w:t>
      </w:r>
    </w:p>
    <w:p w14:paraId="124372B7" w14:textId="4094A11C" w:rsidR="001D34F6" w:rsidRDefault="001D34F6" w:rsidP="001D34F6"/>
    <w:p w14:paraId="20F585B7" w14:textId="710AB820" w:rsidR="001D34F6" w:rsidRDefault="001D34F6" w:rsidP="001D34F6">
      <w:pPr>
        <w:pStyle w:val="Heading3"/>
      </w:pPr>
      <w:r>
        <w:t xml:space="preserve">Load Function </w:t>
      </w:r>
    </w:p>
    <w:p w14:paraId="30F909CA" w14:textId="5CF96951" w:rsidR="0073737E" w:rsidRDefault="0073737E" w:rsidP="0073737E">
      <w:pPr>
        <w:rPr>
          <w:lang w:val="en-GB" w:eastAsia="en-GB"/>
        </w:rPr>
      </w:pPr>
    </w:p>
    <w:p w14:paraId="674A2795" w14:textId="638B25A2" w:rsidR="0073737E" w:rsidRPr="0073737E" w:rsidRDefault="0073737E" w:rsidP="0073737E">
      <w:pPr>
        <w:rPr>
          <w:b/>
          <w:bCs/>
          <w:lang w:val="en-GB" w:eastAsia="en-GB"/>
        </w:rPr>
      </w:pPr>
      <w:r w:rsidRPr="0073737E">
        <w:rPr>
          <w:b/>
          <w:bCs/>
          <w:lang w:val="en-GB" w:eastAsia="en-GB"/>
        </w:rPr>
        <w:t>Option A</w:t>
      </w:r>
    </w:p>
    <w:p w14:paraId="6C2F9429" w14:textId="44FC42EC" w:rsidR="0073737E" w:rsidRDefault="0073737E" w:rsidP="0073737E">
      <w:pPr>
        <w:rPr>
          <w:lang w:val="en-GB" w:eastAsia="en-GB"/>
        </w:rPr>
      </w:pPr>
      <w:r>
        <w:rPr>
          <w:lang w:val="en-GB" w:eastAsia="en-GB"/>
        </w:rPr>
        <w:t>INI files.</w:t>
      </w:r>
    </w:p>
    <w:p w14:paraId="13C4947F" w14:textId="5FF37FD4" w:rsidR="0073737E" w:rsidRDefault="0073737E" w:rsidP="0073737E">
      <w:pPr>
        <w:rPr>
          <w:lang w:val="en-GB" w:eastAsia="en-GB"/>
        </w:rPr>
      </w:pPr>
      <w:proofErr w:type="gramStart"/>
      <w:r>
        <w:rPr>
          <w:lang w:val="en-GB" w:eastAsia="en-GB"/>
        </w:rPr>
        <w:t>Advantages :</w:t>
      </w:r>
      <w:proofErr w:type="gramEnd"/>
      <w:r>
        <w:rPr>
          <w:lang w:val="en-GB" w:eastAsia="en-GB"/>
        </w:rPr>
        <w:t xml:space="preserve"> Users cannot arbitrarily add sections to the INI file, (LabVIEW required)</w:t>
      </w:r>
    </w:p>
    <w:p w14:paraId="281FF82F" w14:textId="77777777" w:rsidR="0073737E" w:rsidRDefault="0073737E" w:rsidP="0073737E">
      <w:pPr>
        <w:rPr>
          <w:lang w:val="en-GB" w:eastAsia="en-GB"/>
        </w:rPr>
      </w:pPr>
      <w:r>
        <w:rPr>
          <w:lang w:val="en-GB" w:eastAsia="en-GB"/>
        </w:rPr>
        <w:t>Disadvantages: Users cannot arbitrarily add sections to the INI file, (LabVIEW required)</w:t>
      </w:r>
    </w:p>
    <w:p w14:paraId="1B7BC0CF" w14:textId="05E7030B" w:rsidR="0073737E" w:rsidRDefault="0073737E" w:rsidP="0073737E">
      <w:pPr>
        <w:rPr>
          <w:lang w:val="en-GB" w:eastAsia="en-GB"/>
        </w:rPr>
      </w:pPr>
    </w:p>
    <w:p w14:paraId="59B25A24" w14:textId="3A854F39" w:rsidR="0073737E" w:rsidRPr="0073737E" w:rsidRDefault="0073737E" w:rsidP="0073737E">
      <w:pPr>
        <w:rPr>
          <w:b/>
          <w:bCs/>
          <w:lang w:val="en-GB" w:eastAsia="en-GB"/>
        </w:rPr>
      </w:pPr>
      <w:r w:rsidRPr="0073737E">
        <w:rPr>
          <w:b/>
          <w:bCs/>
          <w:lang w:val="en-GB" w:eastAsia="en-GB"/>
        </w:rPr>
        <w:t xml:space="preserve">Option </w:t>
      </w:r>
      <w:r>
        <w:rPr>
          <w:b/>
          <w:bCs/>
          <w:lang w:val="en-GB" w:eastAsia="en-GB"/>
        </w:rPr>
        <w:t>B</w:t>
      </w:r>
    </w:p>
    <w:p w14:paraId="2A38FCD5" w14:textId="29920CC0" w:rsidR="0073737E" w:rsidRDefault="0073737E" w:rsidP="0073737E">
      <w:pPr>
        <w:rPr>
          <w:lang w:val="en-GB" w:eastAsia="en-GB"/>
        </w:rPr>
      </w:pPr>
      <w:r>
        <w:rPr>
          <w:lang w:val="en-GB" w:eastAsia="en-GB"/>
        </w:rPr>
        <w:t>Text files and Sorter</w:t>
      </w:r>
    </w:p>
    <w:p w14:paraId="6748447A" w14:textId="08BB096B" w:rsidR="0073737E" w:rsidRDefault="0073737E" w:rsidP="0073737E">
      <w:pPr>
        <w:rPr>
          <w:lang w:val="en-GB" w:eastAsia="en-GB"/>
        </w:rPr>
      </w:pPr>
      <w:proofErr w:type="gramStart"/>
      <w:r>
        <w:rPr>
          <w:lang w:val="en-GB" w:eastAsia="en-GB"/>
        </w:rPr>
        <w:t>Advantages :</w:t>
      </w:r>
      <w:proofErr w:type="gramEnd"/>
      <w:r>
        <w:rPr>
          <w:lang w:val="en-GB" w:eastAsia="en-GB"/>
        </w:rPr>
        <w:t xml:space="preserve"> Users c</w:t>
      </w:r>
      <w:r w:rsidR="00580725">
        <w:rPr>
          <w:lang w:val="en-GB" w:eastAsia="en-GB"/>
        </w:rPr>
        <w:t>an</w:t>
      </w:r>
      <w:r>
        <w:rPr>
          <w:lang w:val="en-GB" w:eastAsia="en-GB"/>
        </w:rPr>
        <w:t xml:space="preserve"> arbitrarily add sections to the INI file, (LabVIEW not required)</w:t>
      </w:r>
    </w:p>
    <w:p w14:paraId="0A6C75DF" w14:textId="5435BFF5" w:rsidR="0073737E" w:rsidRDefault="0073737E" w:rsidP="0073737E">
      <w:pPr>
        <w:rPr>
          <w:lang w:val="en-GB" w:eastAsia="en-GB"/>
        </w:rPr>
      </w:pPr>
      <w:proofErr w:type="gramStart"/>
      <w:r>
        <w:rPr>
          <w:lang w:val="en-GB" w:eastAsia="en-GB"/>
        </w:rPr>
        <w:t>Disadvantages :</w:t>
      </w:r>
      <w:proofErr w:type="gramEnd"/>
      <w:r>
        <w:rPr>
          <w:lang w:val="en-GB" w:eastAsia="en-GB"/>
        </w:rPr>
        <w:t xml:space="preserve"> Users </w:t>
      </w:r>
      <w:r w:rsidR="00580725">
        <w:rPr>
          <w:lang w:val="en-GB" w:eastAsia="en-GB"/>
        </w:rPr>
        <w:t xml:space="preserve">can </w:t>
      </w:r>
      <w:r>
        <w:rPr>
          <w:lang w:val="en-GB" w:eastAsia="en-GB"/>
        </w:rPr>
        <w:t xml:space="preserve"> arbitrarily add sections to the INI file, (LabVIEW not required).</w:t>
      </w:r>
    </w:p>
    <w:p w14:paraId="5F2E3D67" w14:textId="0A64FB95" w:rsidR="0073737E" w:rsidRDefault="0073737E" w:rsidP="0073737E">
      <w:pPr>
        <w:rPr>
          <w:lang w:val="en-GB" w:eastAsia="en-GB"/>
        </w:rPr>
      </w:pPr>
    </w:p>
    <w:p w14:paraId="5F142EF6" w14:textId="2E9D628C" w:rsidR="00580725" w:rsidRPr="00580725" w:rsidRDefault="00580725" w:rsidP="0073737E">
      <w:pPr>
        <w:rPr>
          <w:b/>
          <w:bCs/>
          <w:lang w:val="en-GB" w:eastAsia="en-GB"/>
        </w:rPr>
      </w:pPr>
      <w:r w:rsidRPr="00580725">
        <w:rPr>
          <w:b/>
          <w:bCs/>
          <w:lang w:val="en-GB" w:eastAsia="en-GB"/>
        </w:rPr>
        <w:t>Decision</w:t>
      </w:r>
    </w:p>
    <w:p w14:paraId="66DA6734" w14:textId="2A9F5557" w:rsidR="00580725" w:rsidRDefault="00580725" w:rsidP="0073737E">
      <w:pPr>
        <w:rPr>
          <w:lang w:val="en-GB" w:eastAsia="en-GB"/>
        </w:rPr>
      </w:pPr>
      <w:r>
        <w:rPr>
          <w:lang w:val="en-GB" w:eastAsia="en-GB"/>
        </w:rPr>
        <w:t>Text file will point to a folder in which the configurable sections are contained.  Easy to add in new functions without the need for LabVIE</w:t>
      </w:r>
      <w:r w:rsidR="00FF465C">
        <w:rPr>
          <w:lang w:val="en-GB" w:eastAsia="en-GB"/>
        </w:rPr>
        <w:t>W</w:t>
      </w:r>
      <w:r>
        <w:rPr>
          <w:lang w:val="en-GB" w:eastAsia="en-GB"/>
        </w:rPr>
        <w:t xml:space="preserve"> on an executable system.</w:t>
      </w:r>
    </w:p>
    <w:p w14:paraId="281340F0" w14:textId="3597C187" w:rsidR="00580725" w:rsidRDefault="00580725" w:rsidP="00580725">
      <w:pPr>
        <w:pStyle w:val="Heading3"/>
        <w:numPr>
          <w:ilvl w:val="2"/>
          <w:numId w:val="2"/>
        </w:numPr>
      </w:pPr>
      <w:r>
        <w:t>Settings Review</w:t>
      </w:r>
    </w:p>
    <w:p w14:paraId="75DEE9C6" w14:textId="77777777" w:rsidR="00A3746E" w:rsidRDefault="00A3746E" w:rsidP="00A3746E">
      <w:pPr>
        <w:rPr>
          <w:lang w:val="en-GB" w:eastAsia="en-GB"/>
        </w:rPr>
      </w:pPr>
      <w:r>
        <w:rPr>
          <w:lang w:val="en-GB" w:eastAsia="en-GB"/>
        </w:rPr>
        <w:t>INI files.</w:t>
      </w:r>
    </w:p>
    <w:p w14:paraId="03BB48F8" w14:textId="77777777" w:rsidR="00A3746E" w:rsidRDefault="00A3746E" w:rsidP="00A3746E">
      <w:pPr>
        <w:rPr>
          <w:lang w:val="en-GB" w:eastAsia="en-GB"/>
        </w:rPr>
      </w:pPr>
      <w:proofErr w:type="gramStart"/>
      <w:r>
        <w:rPr>
          <w:lang w:val="en-GB" w:eastAsia="en-GB"/>
        </w:rPr>
        <w:t>Advantages :</w:t>
      </w:r>
      <w:proofErr w:type="gramEnd"/>
      <w:r>
        <w:rPr>
          <w:lang w:val="en-GB" w:eastAsia="en-GB"/>
        </w:rPr>
        <w:t xml:space="preserve"> Users cannot arbitrarily add sections to the INI file, (LabVIEW required)</w:t>
      </w:r>
    </w:p>
    <w:p w14:paraId="42EB0545" w14:textId="77777777" w:rsidR="00A3746E" w:rsidRDefault="00A3746E" w:rsidP="00A3746E">
      <w:pPr>
        <w:rPr>
          <w:lang w:val="en-GB" w:eastAsia="en-GB"/>
        </w:rPr>
      </w:pPr>
      <w:r>
        <w:rPr>
          <w:lang w:val="en-GB" w:eastAsia="en-GB"/>
        </w:rPr>
        <w:t>Disadvantages: Users cannot arbitrarily add sections to the INI file, (LabVIEW required)</w:t>
      </w:r>
    </w:p>
    <w:p w14:paraId="4D36043A" w14:textId="77777777" w:rsidR="00A3746E" w:rsidRDefault="00A3746E" w:rsidP="00A3746E">
      <w:pPr>
        <w:rPr>
          <w:lang w:val="en-GB" w:eastAsia="en-GB"/>
        </w:rPr>
      </w:pPr>
    </w:p>
    <w:p w14:paraId="2C4D0EF2" w14:textId="77777777" w:rsidR="00A3746E" w:rsidRPr="0073737E" w:rsidRDefault="00A3746E" w:rsidP="00A3746E">
      <w:pPr>
        <w:rPr>
          <w:b/>
          <w:bCs/>
          <w:lang w:val="en-GB" w:eastAsia="en-GB"/>
        </w:rPr>
      </w:pPr>
      <w:r w:rsidRPr="0073737E">
        <w:rPr>
          <w:b/>
          <w:bCs/>
          <w:lang w:val="en-GB" w:eastAsia="en-GB"/>
        </w:rPr>
        <w:t xml:space="preserve">Option </w:t>
      </w:r>
      <w:r>
        <w:rPr>
          <w:b/>
          <w:bCs/>
          <w:lang w:val="en-GB" w:eastAsia="en-GB"/>
        </w:rPr>
        <w:t>B</w:t>
      </w:r>
    </w:p>
    <w:p w14:paraId="234326A5" w14:textId="77777777" w:rsidR="00A3746E" w:rsidRDefault="00A3746E" w:rsidP="00A3746E">
      <w:pPr>
        <w:rPr>
          <w:lang w:val="en-GB" w:eastAsia="en-GB"/>
        </w:rPr>
      </w:pPr>
      <w:r>
        <w:rPr>
          <w:lang w:val="en-GB" w:eastAsia="en-GB"/>
        </w:rPr>
        <w:t>Text files and Sorter</w:t>
      </w:r>
    </w:p>
    <w:p w14:paraId="622E3B6A" w14:textId="2F638B46" w:rsidR="00A3746E" w:rsidRDefault="00A3746E" w:rsidP="00A3746E">
      <w:pPr>
        <w:rPr>
          <w:lang w:val="en-GB" w:eastAsia="en-GB"/>
        </w:rPr>
      </w:pPr>
      <w:proofErr w:type="gramStart"/>
      <w:r>
        <w:rPr>
          <w:lang w:val="en-GB" w:eastAsia="en-GB"/>
        </w:rPr>
        <w:t>Advantages :</w:t>
      </w:r>
      <w:proofErr w:type="gramEnd"/>
      <w:r>
        <w:rPr>
          <w:lang w:val="en-GB" w:eastAsia="en-GB"/>
        </w:rPr>
        <w:t xml:space="preserve"> Users can arbitrarily add sections to the INI file, (LabVIEW not required).  </w:t>
      </w:r>
    </w:p>
    <w:p w14:paraId="22AA498C" w14:textId="77777777" w:rsidR="00A3746E" w:rsidRDefault="00A3746E" w:rsidP="00A3746E">
      <w:pPr>
        <w:rPr>
          <w:lang w:val="en-GB" w:eastAsia="en-GB"/>
        </w:rPr>
      </w:pPr>
      <w:proofErr w:type="gramStart"/>
      <w:r>
        <w:rPr>
          <w:lang w:val="en-GB" w:eastAsia="en-GB"/>
        </w:rPr>
        <w:t>Disadvantages :</w:t>
      </w:r>
      <w:proofErr w:type="gramEnd"/>
      <w:r>
        <w:rPr>
          <w:lang w:val="en-GB" w:eastAsia="en-GB"/>
        </w:rPr>
        <w:t xml:space="preserve"> Users can  arbitrarily add sections to the INI file, (LabVIEW not required).  Complexity increases</w:t>
      </w:r>
    </w:p>
    <w:p w14:paraId="3D9AAABA" w14:textId="77777777" w:rsidR="00580725" w:rsidRDefault="00580725" w:rsidP="0073737E">
      <w:pPr>
        <w:rPr>
          <w:lang w:val="en-GB" w:eastAsia="en-GB"/>
        </w:rPr>
      </w:pPr>
    </w:p>
    <w:p w14:paraId="0A788968" w14:textId="467E4A20" w:rsidR="0073737E" w:rsidRDefault="0073737E" w:rsidP="0073737E">
      <w:pPr>
        <w:rPr>
          <w:lang w:val="en-GB" w:eastAsia="en-GB"/>
        </w:rPr>
      </w:pPr>
      <w:r>
        <w:rPr>
          <w:lang w:val="en-GB" w:eastAsia="en-GB"/>
        </w:rPr>
        <w:t>Decision: Option A.</w:t>
      </w:r>
      <w:r w:rsidR="003A55C7">
        <w:rPr>
          <w:lang w:val="en-GB" w:eastAsia="en-GB"/>
        </w:rPr>
        <w:t xml:space="preserve">  Time is limited and considerable thought and development required to investigate benefit of configurability</w:t>
      </w:r>
      <w:r w:rsidR="00A3746E">
        <w:rPr>
          <w:lang w:val="en-GB" w:eastAsia="en-GB"/>
        </w:rPr>
        <w:t xml:space="preserve"> of settings</w:t>
      </w:r>
      <w:r w:rsidR="003A55C7">
        <w:rPr>
          <w:lang w:val="en-GB" w:eastAsia="en-GB"/>
        </w:rPr>
        <w:t xml:space="preserve"> via text files.  System is still reconfigurable but LabVIEW</w:t>
      </w:r>
      <w:r w:rsidR="00A3746E">
        <w:rPr>
          <w:lang w:val="en-GB" w:eastAsia="en-GB"/>
        </w:rPr>
        <w:t>,</w:t>
      </w:r>
      <w:r w:rsidR="003A55C7">
        <w:rPr>
          <w:lang w:val="en-GB" w:eastAsia="en-GB"/>
        </w:rPr>
        <w:t xml:space="preserve"> Source Code </w:t>
      </w:r>
      <w:r w:rsidR="00A3746E">
        <w:rPr>
          <w:lang w:val="en-GB" w:eastAsia="en-GB"/>
        </w:rPr>
        <w:t xml:space="preserve">and deployment capability </w:t>
      </w:r>
      <w:r w:rsidR="003A55C7">
        <w:rPr>
          <w:lang w:val="en-GB" w:eastAsia="en-GB"/>
        </w:rPr>
        <w:t>required.</w:t>
      </w:r>
      <w:r w:rsidR="00A3746E">
        <w:rPr>
          <w:lang w:val="en-GB" w:eastAsia="en-GB"/>
        </w:rPr>
        <w:t xml:space="preserve">  Essentially, provider will redeploy.</w:t>
      </w:r>
    </w:p>
    <w:p w14:paraId="75EE879C" w14:textId="77777777" w:rsidR="00A3746E" w:rsidRDefault="00A3746E" w:rsidP="0073737E">
      <w:pPr>
        <w:rPr>
          <w:lang w:val="en-GB" w:eastAsia="en-GB"/>
        </w:rPr>
      </w:pPr>
    </w:p>
    <w:p w14:paraId="4C434F76" w14:textId="4D4C5272" w:rsidR="0073737E" w:rsidRDefault="0073737E" w:rsidP="0073737E">
      <w:pPr>
        <w:rPr>
          <w:lang w:val="en-GB" w:eastAsia="en-GB"/>
        </w:rPr>
      </w:pPr>
    </w:p>
    <w:p w14:paraId="0403C937" w14:textId="77777777" w:rsidR="0073737E" w:rsidRPr="0073737E" w:rsidRDefault="0073737E" w:rsidP="0073737E">
      <w:pPr>
        <w:rPr>
          <w:lang w:val="en-GB" w:eastAsia="en-GB"/>
        </w:rPr>
      </w:pPr>
    </w:p>
    <w:sectPr w:rsidR="0073737E" w:rsidRPr="0073737E">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8A945" w14:textId="77777777" w:rsidR="006222CF" w:rsidRDefault="006222CF" w:rsidP="00242485">
      <w:pPr>
        <w:spacing w:after="0" w:line="240" w:lineRule="auto"/>
      </w:pPr>
      <w:r>
        <w:separator/>
      </w:r>
    </w:p>
  </w:endnote>
  <w:endnote w:type="continuationSeparator" w:id="0">
    <w:p w14:paraId="6F106529" w14:textId="77777777" w:rsidR="006222CF" w:rsidRDefault="006222CF" w:rsidP="00242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75086" w14:textId="77777777" w:rsidR="00242485" w:rsidRPr="00AE6077" w:rsidRDefault="00242485" w:rsidP="00242485">
    <w:pPr>
      <w:pStyle w:val="Footer"/>
      <w:jc w:val="right"/>
    </w:pPr>
    <w:r>
      <w:rPr>
        <w:noProof/>
        <w:lang w:val="en-GB" w:eastAsia="en-GB"/>
      </w:rPr>
      <mc:AlternateContent>
        <mc:Choice Requires="wps">
          <w:drawing>
            <wp:anchor distT="0" distB="0" distL="114300" distR="114300" simplePos="0" relativeHeight="251659264" behindDoc="0" locked="0" layoutInCell="1" allowOverlap="1" wp14:anchorId="098468E7" wp14:editId="03F187AB">
              <wp:simplePos x="0" y="0"/>
              <wp:positionH relativeFrom="column">
                <wp:posOffset>-11430</wp:posOffset>
              </wp:positionH>
              <wp:positionV relativeFrom="paragraph">
                <wp:posOffset>132080</wp:posOffset>
              </wp:positionV>
              <wp:extent cx="5920740"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592074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DCDBF" id="Straight Connector 1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0.4pt" to="465.3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AepzAEAAOADAAAOAAAAZHJzL2Uyb0RvYy54bWysU01v2zAMvQ/ofxB0X+wEa7cacXpI0V2G&#10;LVi73lWZigXoC5QWO/9+lJx4xTYUaLGLIYl8j++R9PpmtIYdAKP2ruXLRc0ZOOk77fYt//Fw9/4T&#10;ZzEJ1wnjHbT8CJHfbC7erYfQwMr33nSAjEhcbIbQ8j6l0FRVlD1YERc+gKOg8mhFoivuqw7FQOzW&#10;VKu6vqoGj11ALyFGer2dgnxT+JUCmb4pFSEx03LSlsoXy/cpf6vNWjR7FKHX8iRDvEGFFdpR0Znq&#10;ViTBfqL+i8pqiT56lRbS28orpSUUD+RmWf/h5r4XAYoXak4Mc5vi/6OVXw87ZLqj2V1x5oSlGd0n&#10;FHrfJ7b1zlEHPTIKUqeGEBsCbN0OT7cYdphtjwotU0aHRyIqjSBrbCx9Ps59hjExSY+X16v64wca&#10;hzzHqokiUwWM6TN4y/Kh5Ua73ALRiMOXmKgspZ5T8rNxbKCa1/VlGWaVNU6qyikdDUxp30GRT6o+&#10;6SsbBluD7CBoN4SU4NIyu6QCxlF2hiltzAysi44Xgaf8DIWyfa8Bz4hS2bs0g612Hv9VPY1nyWrK&#10;J/nPfOfjk++OZV4lQGtUHJ5WPu/p83uB//4xN78AAAD//wMAUEsDBBQABgAIAAAAIQCLj43W3QAA&#10;AAgBAAAPAAAAZHJzL2Rvd25yZXYueG1sTI/NTsMwEITvSLyDtUjcWrtFCjTEqRD94cCJ0gdw4yWJ&#10;aq9D7LShT88iDnBazc5q5ttiOXonTtjHNpCG2VSBQKqCbanWsH/fTB5AxGTIGhcINXxhhGV5fVWY&#10;3IYzveFpl2rBIRRzo6FJqculjFWD3sRp6JDY+wi9N4llX0vbmzOHeyfnSmXSm5a4oTEdPjdYHXeD&#10;17BW99K9tPUqO24+19uLXL1uh4vWtzfj0yOIhGP6O4YffEaHkpkOYSAbhdMwmTF50jBXPNlf3KkM&#10;xOF3IctC/n+g/AYAAP//AwBQSwECLQAUAAYACAAAACEAtoM4kv4AAADhAQAAEwAAAAAAAAAAAAAA&#10;AAAAAAAAW0NvbnRlbnRfVHlwZXNdLnhtbFBLAQItABQABgAIAAAAIQA4/SH/1gAAAJQBAAALAAAA&#10;AAAAAAAAAAAAAC8BAABfcmVscy8ucmVsc1BLAQItABQABgAIAAAAIQDaGAepzAEAAOADAAAOAAAA&#10;AAAAAAAAAAAAAC4CAABkcnMvZTJvRG9jLnhtbFBLAQItABQABgAIAAAAIQCLj43W3QAAAAgBAAAP&#10;AAAAAAAAAAAAAAAAACYEAABkcnMvZG93bnJldi54bWxQSwUGAAAAAAQABADzAAAAMAUAAAAA&#10;" strokecolor="#4472c4 [3204]" strokeweight="1.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2" w:space="0" w:color="323E4F" w:themeColor="text2" w:themeShade="BF"/>
      </w:tblBorders>
      <w:tblCellMar>
        <w:left w:w="28" w:type="dxa"/>
      </w:tblCellMar>
      <w:tblLook w:val="04A0" w:firstRow="1" w:lastRow="0" w:firstColumn="1" w:lastColumn="0" w:noHBand="0" w:noVBand="1"/>
    </w:tblPr>
    <w:tblGrid>
      <w:gridCol w:w="3063"/>
      <w:gridCol w:w="3689"/>
      <w:gridCol w:w="2274"/>
    </w:tblGrid>
    <w:tr w:rsidR="00242485" w14:paraId="6C9C3396" w14:textId="77777777" w:rsidTr="00E87836">
      <w:trPr>
        <w:trHeight w:val="288"/>
      </w:trPr>
      <w:tc>
        <w:tcPr>
          <w:tcW w:w="3285" w:type="dxa"/>
        </w:tcPr>
        <w:p w14:paraId="55D8DDC6" w14:textId="77777777" w:rsidR="00242485" w:rsidRPr="00AE6077" w:rsidRDefault="00242485" w:rsidP="00242485">
          <w:pPr>
            <w:tabs>
              <w:tab w:val="left" w:pos="384"/>
            </w:tabs>
            <w:spacing w:after="0" w:line="240" w:lineRule="auto"/>
            <w:ind w:left="384" w:right="360"/>
            <w:rPr>
              <w:rFonts w:ascii="Trebuchet MS" w:hAnsi="Trebuchet MS" w:cs="Century Gothic"/>
              <w:bCs/>
              <w:iCs/>
              <w:sz w:val="22"/>
              <w:szCs w:val="22"/>
            </w:rPr>
          </w:pPr>
          <w:r w:rsidRPr="00AE6077">
            <w:rPr>
              <w:rFonts w:ascii="Trebuchet MS" w:hAnsi="Trebuchet MS" w:cs="Century Gothic"/>
              <w:bCs/>
              <w:iCs/>
              <w:sz w:val="22"/>
              <w:szCs w:val="22"/>
            </w:rPr>
            <w:t>Document</w:t>
          </w:r>
          <w:r>
            <w:rPr>
              <w:rFonts w:ascii="Trebuchet MS" w:hAnsi="Trebuchet MS" w:cs="Century Gothic"/>
              <w:bCs/>
              <w:iCs/>
              <w:sz w:val="22"/>
              <w:szCs w:val="22"/>
            </w:rPr>
            <w:t xml:space="preserve"> </w:t>
          </w:r>
        </w:p>
      </w:tc>
      <w:tc>
        <w:tcPr>
          <w:tcW w:w="4053" w:type="dxa"/>
        </w:tcPr>
        <w:p w14:paraId="7BC0DE80" w14:textId="77777777" w:rsidR="00242485" w:rsidRPr="00AE6077" w:rsidRDefault="00242485" w:rsidP="00242485">
          <w:pPr>
            <w:tabs>
              <w:tab w:val="left" w:pos="384"/>
            </w:tabs>
            <w:spacing w:after="0" w:line="240" w:lineRule="auto"/>
            <w:ind w:right="357"/>
            <w:contextualSpacing/>
            <w:rPr>
              <w:rFonts w:ascii="Trebuchet MS" w:hAnsi="Trebuchet MS" w:cs="Century Gothic"/>
              <w:bCs/>
              <w:iCs/>
              <w:sz w:val="22"/>
              <w:szCs w:val="22"/>
            </w:rPr>
          </w:pPr>
          <w:r w:rsidRPr="00AE6077">
            <w:rPr>
              <w:rFonts w:ascii="Trebuchet MS" w:hAnsi="Trebuchet MS" w:cs="Century Gothic"/>
              <w:bCs/>
              <w:iCs/>
              <w:sz w:val="22"/>
              <w:szCs w:val="22"/>
            </w:rPr>
            <w:t>Revision</w:t>
          </w:r>
          <w:r>
            <w:rPr>
              <w:rFonts w:ascii="Trebuchet MS" w:hAnsi="Trebuchet MS" w:cs="Century Gothic"/>
              <w:bCs/>
              <w:iCs/>
              <w:sz w:val="22"/>
              <w:szCs w:val="22"/>
            </w:rPr>
            <w:t xml:space="preserve"> Date</w:t>
          </w:r>
        </w:p>
      </w:tc>
      <w:tc>
        <w:tcPr>
          <w:tcW w:w="2519" w:type="dxa"/>
        </w:tcPr>
        <w:p w14:paraId="3124D215" w14:textId="77777777" w:rsidR="00242485" w:rsidRPr="00AE6077" w:rsidRDefault="00242485" w:rsidP="00242485">
          <w:pPr>
            <w:tabs>
              <w:tab w:val="left" w:pos="384"/>
            </w:tabs>
            <w:spacing w:after="0" w:line="240" w:lineRule="auto"/>
            <w:ind w:right="360"/>
            <w:rPr>
              <w:rFonts w:ascii="Trebuchet MS" w:hAnsi="Trebuchet MS" w:cs="Century Gothic"/>
              <w:bCs/>
              <w:iCs/>
              <w:sz w:val="22"/>
              <w:szCs w:val="22"/>
            </w:rPr>
          </w:pPr>
          <w:r w:rsidRPr="00AE6077">
            <w:rPr>
              <w:rFonts w:ascii="Trebuchet MS" w:hAnsi="Trebuchet MS" w:cs="Century Gothic"/>
              <w:bCs/>
              <w:iCs/>
              <w:sz w:val="22"/>
              <w:szCs w:val="22"/>
            </w:rPr>
            <w:t>Page</w:t>
          </w:r>
        </w:p>
      </w:tc>
    </w:tr>
    <w:tr w:rsidR="00242485" w14:paraId="2592BDB4" w14:textId="77777777" w:rsidTr="00E87836">
      <w:trPr>
        <w:trHeight w:val="224"/>
      </w:trPr>
      <w:tc>
        <w:tcPr>
          <w:tcW w:w="3285" w:type="dxa"/>
        </w:tcPr>
        <w:p w14:paraId="3F73F807" w14:textId="77777777" w:rsidR="00242485" w:rsidRPr="00057199" w:rsidRDefault="00242485" w:rsidP="00242485">
          <w:pPr>
            <w:tabs>
              <w:tab w:val="left" w:pos="384"/>
            </w:tabs>
            <w:spacing w:after="0" w:line="240" w:lineRule="auto"/>
            <w:ind w:left="384" w:right="360"/>
            <w:rPr>
              <w:rFonts w:ascii="Arial" w:hAnsi="Arial" w:cs="Arial"/>
              <w:bCs/>
              <w:iCs/>
              <w:sz w:val="22"/>
              <w:szCs w:val="22"/>
            </w:rPr>
          </w:pPr>
          <w:r w:rsidRPr="00057199">
            <w:rPr>
              <w:rFonts w:ascii="Arial" w:hAnsi="Arial" w:cs="Arial"/>
              <w:bCs/>
              <w:iCs/>
              <w:sz w:val="22"/>
              <w:szCs w:val="22"/>
            </w:rPr>
            <w:t>B-001</w:t>
          </w:r>
        </w:p>
      </w:tc>
      <w:tc>
        <w:tcPr>
          <w:tcW w:w="4053" w:type="dxa"/>
        </w:tcPr>
        <w:p w14:paraId="5EFF0C2B" w14:textId="4C4BD70A" w:rsidR="00242485" w:rsidRPr="00057199" w:rsidRDefault="00242485" w:rsidP="00242485">
          <w:pPr>
            <w:tabs>
              <w:tab w:val="left" w:pos="384"/>
            </w:tabs>
            <w:spacing w:after="0" w:line="240" w:lineRule="auto"/>
            <w:ind w:right="360"/>
            <w:rPr>
              <w:rFonts w:ascii="Arial" w:hAnsi="Arial" w:cs="Arial"/>
              <w:bCs/>
              <w:iCs/>
              <w:sz w:val="22"/>
              <w:szCs w:val="22"/>
            </w:rPr>
          </w:pPr>
          <w:r w:rsidRPr="00057199">
            <w:rPr>
              <w:rFonts w:ascii="Arial" w:hAnsi="Arial" w:cs="Arial"/>
              <w:bCs/>
              <w:iCs/>
            </w:rPr>
            <w:fldChar w:fldCharType="begin"/>
          </w:r>
          <w:r w:rsidRPr="00057199">
            <w:rPr>
              <w:rFonts w:ascii="Arial" w:hAnsi="Arial" w:cs="Arial"/>
              <w:bCs/>
              <w:iCs/>
              <w:sz w:val="22"/>
              <w:szCs w:val="22"/>
            </w:rPr>
            <w:instrText xml:space="preserve"> SAVEDATE  \@ "dd/MMM/yyyy HH:mm"  \* MERGEFORMAT </w:instrText>
          </w:r>
          <w:r w:rsidRPr="00057199">
            <w:rPr>
              <w:rFonts w:ascii="Arial" w:hAnsi="Arial" w:cs="Arial"/>
              <w:bCs/>
              <w:iCs/>
            </w:rPr>
            <w:fldChar w:fldCharType="separate"/>
          </w:r>
          <w:r w:rsidR="00AA3359" w:rsidRPr="00AA3359">
            <w:rPr>
              <w:rFonts w:ascii="Arial" w:hAnsi="Arial" w:cs="Arial"/>
              <w:bCs/>
              <w:iCs/>
              <w:noProof/>
              <w:sz w:val="22"/>
              <w:szCs w:val="22"/>
            </w:rPr>
            <w:t>14/Dec/2019 23:41</w:t>
          </w:r>
          <w:r w:rsidRPr="00057199">
            <w:rPr>
              <w:rFonts w:ascii="Arial" w:hAnsi="Arial" w:cs="Arial"/>
              <w:bCs/>
              <w:iCs/>
            </w:rPr>
            <w:fldChar w:fldCharType="end"/>
          </w:r>
        </w:p>
      </w:tc>
      <w:tc>
        <w:tcPr>
          <w:tcW w:w="2519" w:type="dxa"/>
        </w:tcPr>
        <w:p w14:paraId="7982AF79" w14:textId="77777777" w:rsidR="00242485" w:rsidRPr="00057199" w:rsidRDefault="006222CF" w:rsidP="00242485">
          <w:pPr>
            <w:pStyle w:val="Footer"/>
            <w:rPr>
              <w:rFonts w:ascii="Arial" w:hAnsi="Arial" w:cs="Arial"/>
              <w:sz w:val="22"/>
              <w:szCs w:val="22"/>
            </w:rPr>
          </w:pPr>
          <w:sdt>
            <w:sdtPr>
              <w:rPr>
                <w:rFonts w:ascii="Arial" w:hAnsi="Arial" w:cs="Arial"/>
              </w:rPr>
              <w:id w:val="1650322362"/>
              <w:docPartObj>
                <w:docPartGallery w:val="Page Numbers (Bottom of Page)"/>
                <w:docPartUnique/>
              </w:docPartObj>
            </w:sdtPr>
            <w:sdtEndPr>
              <w:rPr>
                <w:noProof/>
              </w:rPr>
            </w:sdtEndPr>
            <w:sdtContent>
              <w:r w:rsidR="00242485" w:rsidRPr="00057199">
                <w:rPr>
                  <w:rFonts w:ascii="Arial" w:hAnsi="Arial" w:cs="Arial"/>
                  <w:sz w:val="22"/>
                  <w:szCs w:val="22"/>
                </w:rPr>
                <w:t xml:space="preserve"> </w:t>
              </w:r>
              <w:r w:rsidR="00242485" w:rsidRPr="00057199">
                <w:rPr>
                  <w:rFonts w:ascii="Arial" w:hAnsi="Arial" w:cs="Arial"/>
                  <w:bCs/>
                </w:rPr>
                <w:fldChar w:fldCharType="begin"/>
              </w:r>
              <w:r w:rsidR="00242485" w:rsidRPr="00057199">
                <w:rPr>
                  <w:rFonts w:ascii="Arial" w:hAnsi="Arial" w:cs="Arial"/>
                  <w:bCs/>
                  <w:sz w:val="22"/>
                  <w:szCs w:val="22"/>
                </w:rPr>
                <w:instrText xml:space="preserve"> PAGE  \* Arabic  \* MERGEFORMAT </w:instrText>
              </w:r>
              <w:r w:rsidR="00242485" w:rsidRPr="00057199">
                <w:rPr>
                  <w:rFonts w:ascii="Arial" w:hAnsi="Arial" w:cs="Arial"/>
                  <w:bCs/>
                </w:rPr>
                <w:fldChar w:fldCharType="separate"/>
              </w:r>
              <w:r w:rsidR="00242485">
                <w:rPr>
                  <w:rFonts w:ascii="Arial" w:hAnsi="Arial" w:cs="Arial"/>
                  <w:bCs/>
                </w:rPr>
                <w:t>2</w:t>
              </w:r>
              <w:r w:rsidR="00242485" w:rsidRPr="00057199">
                <w:rPr>
                  <w:rFonts w:ascii="Arial" w:hAnsi="Arial" w:cs="Arial"/>
                  <w:bCs/>
                </w:rPr>
                <w:fldChar w:fldCharType="end"/>
              </w:r>
              <w:r w:rsidR="00242485" w:rsidRPr="00057199">
                <w:rPr>
                  <w:rFonts w:ascii="Arial" w:hAnsi="Arial" w:cs="Arial"/>
                  <w:sz w:val="22"/>
                  <w:szCs w:val="22"/>
                </w:rPr>
                <w:t xml:space="preserve"> of </w:t>
              </w:r>
              <w:r w:rsidR="00242485" w:rsidRPr="00057199">
                <w:rPr>
                  <w:rFonts w:ascii="Arial" w:hAnsi="Arial" w:cs="Arial"/>
                  <w:bCs/>
                </w:rPr>
                <w:fldChar w:fldCharType="begin"/>
              </w:r>
              <w:r w:rsidR="00242485" w:rsidRPr="00057199">
                <w:rPr>
                  <w:rFonts w:ascii="Arial" w:hAnsi="Arial" w:cs="Arial"/>
                  <w:bCs/>
                  <w:sz w:val="22"/>
                  <w:szCs w:val="22"/>
                </w:rPr>
                <w:instrText xml:space="preserve"> NUMPAGES  \* Arabic  \* MERGEFORMAT </w:instrText>
              </w:r>
              <w:r w:rsidR="00242485" w:rsidRPr="00057199">
                <w:rPr>
                  <w:rFonts w:ascii="Arial" w:hAnsi="Arial" w:cs="Arial"/>
                  <w:bCs/>
                </w:rPr>
                <w:fldChar w:fldCharType="separate"/>
              </w:r>
              <w:r w:rsidR="00242485">
                <w:rPr>
                  <w:rFonts w:ascii="Arial" w:hAnsi="Arial" w:cs="Arial"/>
                  <w:bCs/>
                </w:rPr>
                <w:t>3</w:t>
              </w:r>
              <w:r w:rsidR="00242485" w:rsidRPr="00057199">
                <w:rPr>
                  <w:rFonts w:ascii="Arial" w:hAnsi="Arial" w:cs="Arial"/>
                  <w:bCs/>
                </w:rPr>
                <w:fldChar w:fldCharType="end"/>
              </w:r>
            </w:sdtContent>
          </w:sdt>
        </w:p>
      </w:tc>
    </w:tr>
  </w:tbl>
  <w:p w14:paraId="05282816" w14:textId="77777777" w:rsidR="00242485" w:rsidRDefault="00242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43956" w14:textId="77777777" w:rsidR="006222CF" w:rsidRDefault="006222CF" w:rsidP="00242485">
      <w:pPr>
        <w:spacing w:after="0" w:line="240" w:lineRule="auto"/>
      </w:pPr>
      <w:r>
        <w:separator/>
      </w:r>
    </w:p>
  </w:footnote>
  <w:footnote w:type="continuationSeparator" w:id="0">
    <w:p w14:paraId="1D7EED25" w14:textId="77777777" w:rsidR="006222CF" w:rsidRDefault="006222CF" w:rsidP="002424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0568C"/>
    <w:multiLevelType w:val="multilevel"/>
    <w:tmpl w:val="DE2CE4A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18" w:hanging="576"/>
      </w:pPr>
      <w:rPr>
        <w:rFonts w:hint="default"/>
      </w:rPr>
    </w:lvl>
    <w:lvl w:ilvl="2">
      <w:start w:val="1"/>
      <w:numFmt w:val="decimal"/>
      <w:pStyle w:val="Heading3"/>
      <w:lvlText w:val="%1.%2.%3"/>
      <w:lvlJc w:val="left"/>
      <w:pPr>
        <w:ind w:left="862"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3B55874"/>
    <w:multiLevelType w:val="hybridMultilevel"/>
    <w:tmpl w:val="3C6EC6A6"/>
    <w:lvl w:ilvl="0" w:tplc="08090001">
      <w:start w:val="1"/>
      <w:numFmt w:val="bullet"/>
      <w:lvlText w:val=""/>
      <w:lvlJc w:val="left"/>
      <w:pPr>
        <w:ind w:left="772" w:hanging="360"/>
      </w:pPr>
      <w:rPr>
        <w:rFonts w:ascii="Symbol" w:hAnsi="Symbol" w:hint="default"/>
      </w:rPr>
    </w:lvl>
    <w:lvl w:ilvl="1" w:tplc="08090003" w:tentative="1">
      <w:start w:val="1"/>
      <w:numFmt w:val="bullet"/>
      <w:lvlText w:val="o"/>
      <w:lvlJc w:val="left"/>
      <w:pPr>
        <w:ind w:left="1492" w:hanging="360"/>
      </w:pPr>
      <w:rPr>
        <w:rFonts w:ascii="Courier New" w:hAnsi="Courier New" w:cs="Courier New" w:hint="default"/>
      </w:rPr>
    </w:lvl>
    <w:lvl w:ilvl="2" w:tplc="08090005" w:tentative="1">
      <w:start w:val="1"/>
      <w:numFmt w:val="bullet"/>
      <w:lvlText w:val=""/>
      <w:lvlJc w:val="left"/>
      <w:pPr>
        <w:ind w:left="2212" w:hanging="360"/>
      </w:pPr>
      <w:rPr>
        <w:rFonts w:ascii="Wingdings" w:hAnsi="Wingdings" w:hint="default"/>
      </w:rPr>
    </w:lvl>
    <w:lvl w:ilvl="3" w:tplc="08090001" w:tentative="1">
      <w:start w:val="1"/>
      <w:numFmt w:val="bullet"/>
      <w:lvlText w:val=""/>
      <w:lvlJc w:val="left"/>
      <w:pPr>
        <w:ind w:left="2932" w:hanging="360"/>
      </w:pPr>
      <w:rPr>
        <w:rFonts w:ascii="Symbol" w:hAnsi="Symbol" w:hint="default"/>
      </w:rPr>
    </w:lvl>
    <w:lvl w:ilvl="4" w:tplc="08090003" w:tentative="1">
      <w:start w:val="1"/>
      <w:numFmt w:val="bullet"/>
      <w:lvlText w:val="o"/>
      <w:lvlJc w:val="left"/>
      <w:pPr>
        <w:ind w:left="3652" w:hanging="360"/>
      </w:pPr>
      <w:rPr>
        <w:rFonts w:ascii="Courier New" w:hAnsi="Courier New" w:cs="Courier New" w:hint="default"/>
      </w:rPr>
    </w:lvl>
    <w:lvl w:ilvl="5" w:tplc="08090005" w:tentative="1">
      <w:start w:val="1"/>
      <w:numFmt w:val="bullet"/>
      <w:lvlText w:val=""/>
      <w:lvlJc w:val="left"/>
      <w:pPr>
        <w:ind w:left="4372" w:hanging="360"/>
      </w:pPr>
      <w:rPr>
        <w:rFonts w:ascii="Wingdings" w:hAnsi="Wingdings" w:hint="default"/>
      </w:rPr>
    </w:lvl>
    <w:lvl w:ilvl="6" w:tplc="08090001" w:tentative="1">
      <w:start w:val="1"/>
      <w:numFmt w:val="bullet"/>
      <w:lvlText w:val=""/>
      <w:lvlJc w:val="left"/>
      <w:pPr>
        <w:ind w:left="5092" w:hanging="360"/>
      </w:pPr>
      <w:rPr>
        <w:rFonts w:ascii="Symbol" w:hAnsi="Symbol" w:hint="default"/>
      </w:rPr>
    </w:lvl>
    <w:lvl w:ilvl="7" w:tplc="08090003" w:tentative="1">
      <w:start w:val="1"/>
      <w:numFmt w:val="bullet"/>
      <w:lvlText w:val="o"/>
      <w:lvlJc w:val="left"/>
      <w:pPr>
        <w:ind w:left="5812" w:hanging="360"/>
      </w:pPr>
      <w:rPr>
        <w:rFonts w:ascii="Courier New" w:hAnsi="Courier New" w:cs="Courier New" w:hint="default"/>
      </w:rPr>
    </w:lvl>
    <w:lvl w:ilvl="8" w:tplc="08090005" w:tentative="1">
      <w:start w:val="1"/>
      <w:numFmt w:val="bullet"/>
      <w:lvlText w:val=""/>
      <w:lvlJc w:val="left"/>
      <w:pPr>
        <w:ind w:left="6532" w:hanging="360"/>
      </w:pPr>
      <w:rPr>
        <w:rFonts w:ascii="Wingdings" w:hAnsi="Wingdings" w:hint="default"/>
      </w:rPr>
    </w:lvl>
  </w:abstractNum>
  <w:abstractNum w:abstractNumId="2" w15:restartNumberingAfterBreak="0">
    <w:nsid w:val="433923F7"/>
    <w:multiLevelType w:val="hybridMultilevel"/>
    <w:tmpl w:val="CB1A5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28779B"/>
    <w:multiLevelType w:val="hybridMultilevel"/>
    <w:tmpl w:val="7D7A1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D16485"/>
    <w:multiLevelType w:val="hybridMultilevel"/>
    <w:tmpl w:val="172E8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3A"/>
    <w:rsid w:val="00046392"/>
    <w:rsid w:val="00091448"/>
    <w:rsid w:val="000C5C73"/>
    <w:rsid w:val="000F532E"/>
    <w:rsid w:val="001059B6"/>
    <w:rsid w:val="00160F01"/>
    <w:rsid w:val="0019795C"/>
    <w:rsid w:val="001D34F6"/>
    <w:rsid w:val="00242485"/>
    <w:rsid w:val="003A55C7"/>
    <w:rsid w:val="003F615C"/>
    <w:rsid w:val="004C04C1"/>
    <w:rsid w:val="00580725"/>
    <w:rsid w:val="0058206A"/>
    <w:rsid w:val="00596FED"/>
    <w:rsid w:val="006222CF"/>
    <w:rsid w:val="00667369"/>
    <w:rsid w:val="0073737E"/>
    <w:rsid w:val="007C4EA9"/>
    <w:rsid w:val="007D1066"/>
    <w:rsid w:val="008462EE"/>
    <w:rsid w:val="009558CB"/>
    <w:rsid w:val="00975ADB"/>
    <w:rsid w:val="00A169C1"/>
    <w:rsid w:val="00A3746E"/>
    <w:rsid w:val="00A90EB3"/>
    <w:rsid w:val="00AA3359"/>
    <w:rsid w:val="00B2566D"/>
    <w:rsid w:val="00B3665D"/>
    <w:rsid w:val="00BA4E6B"/>
    <w:rsid w:val="00BA6F1A"/>
    <w:rsid w:val="00C007E7"/>
    <w:rsid w:val="00C62312"/>
    <w:rsid w:val="00CC7A21"/>
    <w:rsid w:val="00CD1E79"/>
    <w:rsid w:val="00D659BF"/>
    <w:rsid w:val="00DA4D65"/>
    <w:rsid w:val="00DD1830"/>
    <w:rsid w:val="00E05B7C"/>
    <w:rsid w:val="00E87836"/>
    <w:rsid w:val="00F31115"/>
    <w:rsid w:val="00FA373A"/>
    <w:rsid w:val="00FF4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6406B"/>
  <w15:chartTrackingRefBased/>
  <w15:docId w15:val="{BC8ADD45-ECF4-4B73-B26C-374A20B3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830"/>
    <w:pPr>
      <w:spacing w:after="200" w:line="276" w:lineRule="auto"/>
    </w:pPr>
    <w:rPr>
      <w:rFonts w:ascii="Calibri" w:eastAsia="Calibri" w:hAnsi="Calibri" w:cs="Times New Roman"/>
      <w:lang w:val="en-IE"/>
    </w:rPr>
  </w:style>
  <w:style w:type="paragraph" w:styleId="Heading1">
    <w:name w:val="heading 1"/>
    <w:basedOn w:val="Normal"/>
    <w:next w:val="Normal"/>
    <w:link w:val="Heading1Char"/>
    <w:uiPriority w:val="9"/>
    <w:qFormat/>
    <w:rsid w:val="00DD1830"/>
    <w:pPr>
      <w:keepNext/>
      <w:numPr>
        <w:numId w:val="1"/>
      </w:numPr>
      <w:spacing w:before="240" w:after="60"/>
      <w:outlineLvl w:val="0"/>
    </w:pPr>
    <w:rPr>
      <w:rFonts w:ascii="Trebuchet MS" w:eastAsia="Times New Roman" w:hAnsi="Trebuchet MS"/>
      <w:b/>
      <w:bCs/>
      <w:color w:val="1F3864" w:themeColor="accent1" w:themeShade="80"/>
      <w:kern w:val="32"/>
      <w:sz w:val="32"/>
      <w:szCs w:val="32"/>
    </w:rPr>
  </w:style>
  <w:style w:type="paragraph" w:styleId="Heading2">
    <w:name w:val="heading 2"/>
    <w:basedOn w:val="Normal"/>
    <w:next w:val="Normal"/>
    <w:link w:val="Heading2Char"/>
    <w:uiPriority w:val="9"/>
    <w:unhideWhenUsed/>
    <w:qFormat/>
    <w:rsid w:val="00DD1830"/>
    <w:pPr>
      <w:keepNext/>
      <w:numPr>
        <w:ilvl w:val="1"/>
        <w:numId w:val="1"/>
      </w:numPr>
      <w:spacing w:before="240" w:after="60"/>
      <w:outlineLvl w:val="1"/>
    </w:pPr>
    <w:rPr>
      <w:rFonts w:ascii="Cambria" w:eastAsia="Times New Roman" w:hAnsi="Cambria"/>
      <w:b/>
      <w:bCs/>
      <w:i/>
      <w:iCs/>
      <w:color w:val="1F3864" w:themeColor="accent1" w:themeShade="80"/>
      <w:sz w:val="30"/>
      <w:szCs w:val="30"/>
    </w:rPr>
  </w:style>
  <w:style w:type="paragraph" w:styleId="Heading3">
    <w:name w:val="heading 3"/>
    <w:basedOn w:val="Normal"/>
    <w:next w:val="Normal"/>
    <w:link w:val="Heading3Char"/>
    <w:qFormat/>
    <w:rsid w:val="00DD1830"/>
    <w:pPr>
      <w:keepNext/>
      <w:numPr>
        <w:ilvl w:val="2"/>
        <w:numId w:val="1"/>
      </w:numPr>
      <w:spacing w:before="240" w:after="60" w:line="240" w:lineRule="auto"/>
      <w:outlineLvl w:val="2"/>
    </w:pPr>
    <w:rPr>
      <w:rFonts w:asciiTheme="minorHAnsi" w:eastAsia="Times New Roman" w:hAnsiTheme="minorHAnsi" w:cstheme="minorHAnsi"/>
      <w:b/>
      <w:bCs/>
      <w:sz w:val="26"/>
      <w:szCs w:val="26"/>
      <w:lang w:val="en-GB" w:eastAsia="en-GB"/>
    </w:rPr>
  </w:style>
  <w:style w:type="paragraph" w:styleId="Heading4">
    <w:name w:val="heading 4"/>
    <w:basedOn w:val="Normal"/>
    <w:next w:val="Normal"/>
    <w:link w:val="Heading4Char"/>
    <w:uiPriority w:val="9"/>
    <w:unhideWhenUsed/>
    <w:qFormat/>
    <w:rsid w:val="00DD1830"/>
    <w:pPr>
      <w:keepNext/>
      <w:numPr>
        <w:ilvl w:val="3"/>
        <w:numId w:val="1"/>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DD1830"/>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DD183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DD183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DD183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DD183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DD1830"/>
  </w:style>
  <w:style w:type="paragraph" w:customStyle="1" w:styleId="Normal18pt">
    <w:name w:val="Normal + 18 pt"/>
    <w:aliases w:val="Bold"/>
    <w:basedOn w:val="TOC1"/>
    <w:link w:val="Normal18ptChar"/>
    <w:rsid w:val="00DD1830"/>
    <w:pPr>
      <w:spacing w:before="120" w:after="120" w:line="240" w:lineRule="auto"/>
    </w:pPr>
    <w:rPr>
      <w:rFonts w:ascii="Times New Roman" w:eastAsia="Times New Roman" w:hAnsi="Times New Roman"/>
      <w:b/>
      <w:bCs/>
      <w:caps/>
      <w:sz w:val="20"/>
      <w:szCs w:val="20"/>
      <w:lang w:val="en-GB"/>
    </w:rPr>
  </w:style>
  <w:style w:type="character" w:customStyle="1" w:styleId="Normal18ptChar">
    <w:name w:val="Normal + 18 pt Char"/>
    <w:aliases w:val="Bold Char"/>
    <w:basedOn w:val="DefaultParagraphFont"/>
    <w:link w:val="Normal18pt"/>
    <w:rsid w:val="00DD1830"/>
    <w:rPr>
      <w:rFonts w:ascii="Times New Roman" w:eastAsia="Times New Roman" w:hAnsi="Times New Roman" w:cs="Times New Roman"/>
      <w:b/>
      <w:bCs/>
      <w:caps/>
      <w:sz w:val="20"/>
      <w:szCs w:val="20"/>
    </w:rPr>
  </w:style>
  <w:style w:type="character" w:styleId="Hyperlink">
    <w:name w:val="Hyperlink"/>
    <w:uiPriority w:val="99"/>
    <w:rsid w:val="00DD1830"/>
    <w:rPr>
      <w:color w:val="0563C1"/>
      <w:u w:val="single"/>
    </w:rPr>
  </w:style>
  <w:style w:type="paragraph" w:styleId="TOC1">
    <w:name w:val="toc 1"/>
    <w:basedOn w:val="Normal"/>
    <w:next w:val="Normal"/>
    <w:autoRedefine/>
    <w:uiPriority w:val="39"/>
    <w:semiHidden/>
    <w:unhideWhenUsed/>
    <w:rsid w:val="00DD1830"/>
    <w:pPr>
      <w:spacing w:after="100"/>
    </w:pPr>
  </w:style>
  <w:style w:type="character" w:customStyle="1" w:styleId="Heading1Char">
    <w:name w:val="Heading 1 Char"/>
    <w:basedOn w:val="DefaultParagraphFont"/>
    <w:link w:val="Heading1"/>
    <w:uiPriority w:val="9"/>
    <w:rsid w:val="00DD1830"/>
    <w:rPr>
      <w:rFonts w:ascii="Trebuchet MS" w:eastAsia="Times New Roman" w:hAnsi="Trebuchet MS" w:cs="Times New Roman"/>
      <w:b/>
      <w:bCs/>
      <w:color w:val="1F3864" w:themeColor="accent1" w:themeShade="80"/>
      <w:kern w:val="32"/>
      <w:sz w:val="32"/>
      <w:szCs w:val="32"/>
      <w:lang w:val="en-IE"/>
    </w:rPr>
  </w:style>
  <w:style w:type="character" w:customStyle="1" w:styleId="Heading2Char">
    <w:name w:val="Heading 2 Char"/>
    <w:basedOn w:val="DefaultParagraphFont"/>
    <w:link w:val="Heading2"/>
    <w:uiPriority w:val="9"/>
    <w:rsid w:val="00DD1830"/>
    <w:rPr>
      <w:rFonts w:ascii="Cambria" w:eastAsia="Times New Roman" w:hAnsi="Cambria" w:cs="Times New Roman"/>
      <w:b/>
      <w:bCs/>
      <w:i/>
      <w:iCs/>
      <w:color w:val="1F3864" w:themeColor="accent1" w:themeShade="80"/>
      <w:sz w:val="30"/>
      <w:szCs w:val="30"/>
      <w:lang w:val="en-IE"/>
    </w:rPr>
  </w:style>
  <w:style w:type="character" w:customStyle="1" w:styleId="Heading3Char">
    <w:name w:val="Heading 3 Char"/>
    <w:basedOn w:val="DefaultParagraphFont"/>
    <w:link w:val="Heading3"/>
    <w:rsid w:val="00DD1830"/>
    <w:rPr>
      <w:rFonts w:eastAsia="Times New Roman" w:cstheme="minorHAnsi"/>
      <w:b/>
      <w:bCs/>
      <w:sz w:val="26"/>
      <w:szCs w:val="26"/>
      <w:lang w:eastAsia="en-GB"/>
    </w:rPr>
  </w:style>
  <w:style w:type="character" w:customStyle="1" w:styleId="Heading4Char">
    <w:name w:val="Heading 4 Char"/>
    <w:basedOn w:val="DefaultParagraphFont"/>
    <w:link w:val="Heading4"/>
    <w:uiPriority w:val="9"/>
    <w:rsid w:val="00DD1830"/>
    <w:rPr>
      <w:rFonts w:ascii="Calibri" w:eastAsia="Times New Roman" w:hAnsi="Calibri" w:cs="Times New Roman"/>
      <w:b/>
      <w:bCs/>
      <w:sz w:val="28"/>
      <w:szCs w:val="28"/>
      <w:lang w:val="en-IE"/>
    </w:rPr>
  </w:style>
  <w:style w:type="character" w:customStyle="1" w:styleId="Heading5Char">
    <w:name w:val="Heading 5 Char"/>
    <w:basedOn w:val="DefaultParagraphFont"/>
    <w:link w:val="Heading5"/>
    <w:uiPriority w:val="9"/>
    <w:semiHidden/>
    <w:rsid w:val="00DD1830"/>
    <w:rPr>
      <w:rFonts w:ascii="Calibri" w:eastAsia="Times New Roman" w:hAnsi="Calibri" w:cs="Times New Roman"/>
      <w:b/>
      <w:bCs/>
      <w:i/>
      <w:iCs/>
      <w:sz w:val="26"/>
      <w:szCs w:val="26"/>
      <w:lang w:val="en-IE"/>
    </w:rPr>
  </w:style>
  <w:style w:type="character" w:customStyle="1" w:styleId="Heading6Char">
    <w:name w:val="Heading 6 Char"/>
    <w:basedOn w:val="DefaultParagraphFont"/>
    <w:link w:val="Heading6"/>
    <w:uiPriority w:val="9"/>
    <w:semiHidden/>
    <w:rsid w:val="00DD1830"/>
    <w:rPr>
      <w:rFonts w:ascii="Calibri" w:eastAsia="Times New Roman" w:hAnsi="Calibri" w:cs="Times New Roman"/>
      <w:b/>
      <w:bCs/>
      <w:lang w:val="en-IE"/>
    </w:rPr>
  </w:style>
  <w:style w:type="character" w:customStyle="1" w:styleId="Heading7Char">
    <w:name w:val="Heading 7 Char"/>
    <w:basedOn w:val="DefaultParagraphFont"/>
    <w:link w:val="Heading7"/>
    <w:uiPriority w:val="9"/>
    <w:semiHidden/>
    <w:rsid w:val="00DD1830"/>
    <w:rPr>
      <w:rFonts w:ascii="Calibri" w:eastAsia="Times New Roman" w:hAnsi="Calibri" w:cs="Times New Roman"/>
      <w:sz w:val="24"/>
      <w:szCs w:val="24"/>
      <w:lang w:val="en-IE"/>
    </w:rPr>
  </w:style>
  <w:style w:type="character" w:customStyle="1" w:styleId="Heading8Char">
    <w:name w:val="Heading 8 Char"/>
    <w:basedOn w:val="DefaultParagraphFont"/>
    <w:link w:val="Heading8"/>
    <w:uiPriority w:val="9"/>
    <w:semiHidden/>
    <w:rsid w:val="00DD1830"/>
    <w:rPr>
      <w:rFonts w:ascii="Calibri" w:eastAsia="Times New Roman" w:hAnsi="Calibri" w:cs="Times New Roman"/>
      <w:i/>
      <w:iCs/>
      <w:sz w:val="24"/>
      <w:szCs w:val="24"/>
      <w:lang w:val="en-IE"/>
    </w:rPr>
  </w:style>
  <w:style w:type="character" w:customStyle="1" w:styleId="Heading9Char">
    <w:name w:val="Heading 9 Char"/>
    <w:basedOn w:val="DefaultParagraphFont"/>
    <w:link w:val="Heading9"/>
    <w:uiPriority w:val="9"/>
    <w:semiHidden/>
    <w:rsid w:val="00DD1830"/>
    <w:rPr>
      <w:rFonts w:ascii="Cambria" w:eastAsia="Times New Roman" w:hAnsi="Cambria" w:cs="Times New Roman"/>
      <w:lang w:val="en-IE"/>
    </w:rPr>
  </w:style>
  <w:style w:type="paragraph" w:styleId="NoSpacing">
    <w:name w:val="No Spacing"/>
    <w:uiPriority w:val="1"/>
    <w:qFormat/>
    <w:rsid w:val="00DD1830"/>
    <w:pPr>
      <w:spacing w:after="0" w:line="240" w:lineRule="auto"/>
    </w:pPr>
    <w:rPr>
      <w:rFonts w:ascii="Calibri" w:eastAsia="Calibri" w:hAnsi="Calibri" w:cs="Times New Roman"/>
      <w:lang w:val="en-IE"/>
    </w:rPr>
  </w:style>
  <w:style w:type="character" w:styleId="FollowedHyperlink">
    <w:name w:val="FollowedHyperlink"/>
    <w:basedOn w:val="DefaultParagraphFont"/>
    <w:uiPriority w:val="99"/>
    <w:semiHidden/>
    <w:unhideWhenUsed/>
    <w:rsid w:val="00DD1830"/>
    <w:rPr>
      <w:color w:val="954F72" w:themeColor="followedHyperlink"/>
      <w:u w:val="single"/>
    </w:rPr>
  </w:style>
  <w:style w:type="paragraph" w:styleId="Header">
    <w:name w:val="header"/>
    <w:basedOn w:val="Normal"/>
    <w:link w:val="HeaderChar"/>
    <w:uiPriority w:val="99"/>
    <w:unhideWhenUsed/>
    <w:rsid w:val="002424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485"/>
    <w:rPr>
      <w:rFonts w:ascii="Calibri" w:eastAsia="Calibri" w:hAnsi="Calibri" w:cs="Times New Roman"/>
      <w:lang w:val="en-IE"/>
    </w:rPr>
  </w:style>
  <w:style w:type="paragraph" w:styleId="Footer">
    <w:name w:val="footer"/>
    <w:basedOn w:val="Normal"/>
    <w:link w:val="FooterChar"/>
    <w:uiPriority w:val="99"/>
    <w:unhideWhenUsed/>
    <w:rsid w:val="002424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485"/>
    <w:rPr>
      <w:rFonts w:ascii="Calibri" w:eastAsia="Calibri" w:hAnsi="Calibri" w:cs="Times New Roman"/>
      <w:lang w:val="en-IE"/>
    </w:rPr>
  </w:style>
  <w:style w:type="table" w:styleId="TableGrid">
    <w:name w:val="Table Grid"/>
    <w:basedOn w:val="TableNormal"/>
    <w:rsid w:val="0024248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5C73"/>
    <w:pPr>
      <w:ind w:left="720"/>
      <w:contextualSpacing/>
    </w:pPr>
  </w:style>
  <w:style w:type="paragraph" w:styleId="Caption">
    <w:name w:val="caption"/>
    <w:basedOn w:val="Normal"/>
    <w:next w:val="Normal"/>
    <w:uiPriority w:val="35"/>
    <w:unhideWhenUsed/>
    <w:qFormat/>
    <w:rsid w:val="0058206A"/>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ostmarv.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B873FB-3F45-4BDD-BF6C-A4E8FCD8D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2659</TotalTime>
  <Pages>10</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McMahon</dc:creator>
  <cp:keywords/>
  <dc:description/>
  <cp:lastModifiedBy>Sean McMahon</cp:lastModifiedBy>
  <cp:revision>4</cp:revision>
  <cp:lastPrinted>2019-12-14T23:41:00Z</cp:lastPrinted>
  <dcterms:created xsi:type="dcterms:W3CDTF">2019-11-13T16:14:00Z</dcterms:created>
  <dcterms:modified xsi:type="dcterms:W3CDTF">2019-12-14T23:41:00Z</dcterms:modified>
</cp:coreProperties>
</file>