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0BF8" w14:textId="77777777" w:rsidR="00061008" w:rsidRPr="00061008" w:rsidRDefault="00061008" w:rsidP="00061008">
      <w:r w:rsidRPr="00061008">
        <w:t>. If helpful, I would consider adding a brief, consistent line across all three modalities such as:</w:t>
      </w:r>
    </w:p>
    <w:p w14:paraId="33A4FA78" w14:textId="77777777" w:rsidR="00061008" w:rsidRPr="00061008" w:rsidRDefault="00061008" w:rsidP="00061008">
      <w:r w:rsidRPr="00061008">
        <w:t xml:space="preserve">“This therapy may require modification for individuals with brain-based differences. Ask the provider how they adapt their approach for neurodevelopmental conditions like </w:t>
      </w:r>
      <w:proofErr w:type="gramStart"/>
      <w:r w:rsidRPr="00061008">
        <w:t>FASD.”</w:t>
      </w:r>
      <w:proofErr w:type="gramEnd"/>
    </w:p>
    <w:p w14:paraId="5B298B1C" w14:textId="77777777" w:rsidR="00061008" w:rsidRPr="00061008" w:rsidRDefault="00061008" w:rsidP="00061008">
      <w:r w:rsidRPr="00061008">
        <w:t>That kind of prompt could empower caregivers to ask better questions upfront.</w:t>
      </w:r>
    </w:p>
    <w:p w14:paraId="681AF7C9" w14:textId="77777777" w:rsidR="007746CA" w:rsidRDefault="007746CA"/>
    <w:sectPr w:rsidR="00774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08"/>
    <w:rsid w:val="00061008"/>
    <w:rsid w:val="007746CA"/>
    <w:rsid w:val="00AB6D35"/>
    <w:rsid w:val="00B3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755A"/>
  <w15:chartTrackingRefBased/>
  <w15:docId w15:val="{D2520711-4D63-4601-8D01-C235B1E6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1</cp:revision>
  <dcterms:created xsi:type="dcterms:W3CDTF">2026-05-06T14:47:00Z</dcterms:created>
  <dcterms:modified xsi:type="dcterms:W3CDTF">2026-05-06T14:48:00Z</dcterms:modified>
</cp:coreProperties>
</file>