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b/>
          <w:color w:val="4A6B5C"/>
          <w:sz w:val="40"/>
        </w:rPr>
        <w:t>Janessa's Feedback vs. Current Website</w:t>
      </w:r>
    </w:p>
    <w:p>
      <w:r>
        <w:rPr>
          <w:i/>
          <w:color w:val="555555"/>
          <w:sz w:val="20"/>
        </w:rPr>
        <w:t>Side-by-side comparison of Janessa Nikols' suggested changes against the live site at tcfasd.github.io/Brain-Based-Mental-Health-/. Status: DONE = already on the live site; PARTIAL = some elements present but not all; TO DO = not yet incorporated.</w:t>
      </w:r>
    </w:p>
    <w:p>
      <w:pPr>
        <w:spacing w:before="320" w:after="120"/>
      </w:pPr>
      <w:r>
        <w:rPr>
          <w:b/>
          <w:color w:val="4A6B5C"/>
          <w:sz w:val="30"/>
        </w:rPr>
        <w:t>Home Page (index.html)</w:t>
      </w:r>
    </w:p>
    <w:p>
      <w:pPr>
        <w:spacing w:before="200" w:after="80"/>
      </w:pPr>
      <w:r>
        <w:rPr>
          <w:b/>
          <w:color w:val="4A6B5C"/>
          <w:sz w:val="24"/>
        </w:rPr>
        <w:t>Title Preference</w:t>
      </w:r>
    </w:p>
    <w:p>
      <w:pPr>
        <w:spacing w:before="240" w:after="80"/>
      </w:pPr>
      <w:r>
        <w:rPr>
          <w:b/>
          <w:color w:val="2D4F3F"/>
          <w:sz w:val="23"/>
        </w:rPr>
        <w:t>Site title (H1)</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Brain-Based Mental Health: Better Outcomes Start with Understanding the Brain</w:t>
            </w:r>
          </w:p>
        </w:tc>
        <w:tc>
          <w:tcPr>
            <w:tcW w:type="dxa" w:w="3408"/>
            <w:tcBorders>
              <w:top w:val="single" w:sz="4" w:color="CCCCCC"/>
              <w:left w:val="single" w:sz="4" w:color="CCCCCC"/>
              <w:bottom w:val="single" w:sz="4" w:color="CCCCCC"/>
              <w:right w:val="single" w:sz="4" w:color="CCCCCC"/>
            </w:tcBorders>
          </w:tcPr>
          <w:p>
            <w:r/>
            <w:r>
              <w:rPr>
                <w:sz w:val="20"/>
              </w:rPr>
              <w:t>TOP CHOICE: Option D — "It Starts with the Brain: Mental Health That Actually Fits" ("Feels most human and names the problem"). Current Option A she rated "Not preferred — Too textbooky and doesn't scream 'who is this for' and 'why should I care'."</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40" w:after="160"/>
      </w:pPr>
      <w:r>
        <w:rPr>
          <w:b/>
          <w:i/>
          <w:color w:val="555555"/>
          <w:sz w:val="19"/>
        </w:rPr>
        <w:t xml:space="preserve">Notes: </w:t>
      </w:r>
      <w:r>
        <w:rPr>
          <w:i/>
          <w:color w:val="555555"/>
          <w:sz w:val="19"/>
        </w:rPr>
        <w:t>Decision needed: keep current title (which AK ranked top choice) or switch to Janessa's preferred Option D.</w:t>
      </w:r>
    </w:p>
    <w:p>
      <w:pPr>
        <w:spacing w:before="200" w:after="80"/>
      </w:pPr>
      <w:r>
        <w:rPr>
          <w:b/>
          <w:color w:val="4A6B5C"/>
          <w:sz w:val="24"/>
        </w:rPr>
        <w:t>Overview Paragraph</w:t>
      </w:r>
    </w:p>
    <w:p>
      <w:pPr>
        <w:spacing w:before="240" w:after="80"/>
      </w:pPr>
      <w:r>
        <w:rPr>
          <w:b/>
          <w:color w:val="2D4F3F"/>
          <w:sz w:val="23"/>
        </w:rPr>
        <w:t>Overview paragraph</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This site was built by therapists, caregivers, and self-advocates who saw the same problem from different sides... [continues with Option A wording]</w:t>
            </w:r>
          </w:p>
        </w:tc>
        <w:tc>
          <w:tcPr>
            <w:tcW w:type="dxa" w:w="3408"/>
            <w:tcBorders>
              <w:top w:val="single" w:sz="4" w:color="CCCCCC"/>
              <w:left w:val="single" w:sz="4" w:color="CCCCCC"/>
              <w:bottom w:val="single" w:sz="4" w:color="CCCCCC"/>
              <w:right w:val="single" w:sz="4" w:color="CCCCCC"/>
            </w:tcBorders>
          </w:tcPr>
          <w:p>
            <w:r/>
            <w:r>
              <w:rPr>
                <w:sz w:val="20"/>
              </w:rPr>
              <w:t>TOP CHOICE: Option B — "We are therapists, caregivers, and self-advocates who came together around a shared realization: the mental health system was not working for the people who needed it most..." Loves the lines "Told to try harder..." and "When we start with...". Tied with Option C: "Therapists felt unequipped. Families felt unheard. Self-advocates felt unseen." Suggests removing the last sentence ("This site gives...") from Option B.</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200" w:after="80"/>
      </w:pPr>
      <w:r>
        <w:rPr>
          <w:b/>
          <w:color w:val="4A6B5C"/>
          <w:sz w:val="24"/>
        </w:rPr>
        <w:t>Suggested Alternative Headline</w:t>
      </w:r>
    </w:p>
    <w:p>
      <w:pPr>
        <w:spacing w:before="240" w:after="80"/>
      </w:pPr>
      <w:r>
        <w:rPr>
          <w:b/>
          <w:color w:val="2D4F3F"/>
          <w:sz w:val="23"/>
        </w:rPr>
        <w:t>Hero headline (subtitle)</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ADDITION /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Resources, training, and guidance for clinicians, caregivers, and self-advocates navigating FASD and other neurodevelopmental differences.</w:t>
            </w:r>
          </w:p>
        </w:tc>
        <w:tc>
          <w:tcPr>
            <w:tcW w:type="dxa" w:w="3408"/>
            <w:tcBorders>
              <w:top w:val="single" w:sz="4" w:color="CCCCCC"/>
              <w:left w:val="single" w:sz="4" w:color="CCCCCC"/>
              <w:bottom w:val="single" w:sz="4" w:color="CCCCCC"/>
              <w:right w:val="single" w:sz="4" w:color="CCCCCC"/>
            </w:tcBorders>
          </w:tcPr>
          <w:p>
            <w:r/>
            <w:r>
              <w:rPr>
                <w:sz w:val="20"/>
              </w:rPr>
              <w:t>"Mental health care often fails brains that work differently." + subtitle: "Resources for clinicians, caregivers, and self-advocates navigating FASD, autism, trauma, and more. Built by therapists, caregivers, and self-advocates who saw mental health systems ignoring how brains actually function."</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40" w:after="160"/>
      </w:pPr>
      <w:r>
        <w:rPr>
          <w:b/>
          <w:i/>
          <w:color w:val="555555"/>
          <w:sz w:val="19"/>
        </w:rPr>
        <w:t xml:space="preserve">Notes: </w:t>
      </w:r>
      <w:r>
        <w:rPr>
          <w:i/>
          <w:color w:val="555555"/>
          <w:sz w:val="19"/>
        </w:rPr>
        <w:t>Janessa called the current headline "textbooky" — wants to lead with the problem.</w:t>
      </w:r>
    </w:p>
    <w:p>
      <w:pPr>
        <w:spacing w:before="200" w:after="80"/>
      </w:pPr>
      <w:r>
        <w:rPr>
          <w:b/>
          <w:color w:val="4A6B5C"/>
          <w:sz w:val="24"/>
        </w:rPr>
        <w:t>Section Order</w:t>
      </w:r>
    </w:p>
    <w:p>
      <w:pPr>
        <w:spacing w:before="240" w:after="80"/>
      </w:pPr>
      <w:r>
        <w:rPr>
          <w:b/>
          <w:color w:val="2D4F3F"/>
          <w:sz w:val="23"/>
        </w:rPr>
        <w:t>Page section order</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ADDITION /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Current order: Hero → Overview → Understanding Brain-Based Differences → Audience Cards (Clinicians/Caregivers/Self-Advocates) → Why Brain-Based Matters</w:t>
            </w:r>
          </w:p>
        </w:tc>
        <w:tc>
          <w:tcPr>
            <w:tcW w:type="dxa" w:w="3408"/>
            <w:tcBorders>
              <w:top w:val="single" w:sz="4" w:color="CCCCCC"/>
              <w:left w:val="single" w:sz="4" w:color="CCCCCC"/>
              <w:bottom w:val="single" w:sz="4" w:color="CCCCCC"/>
              <w:right w:val="single" w:sz="4" w:color="CCCCCC"/>
            </w:tcBorders>
          </w:tcPr>
          <w:p>
            <w:r/>
            <w:r>
              <w:rPr>
                <w:sz w:val="20"/>
              </w:rPr>
              <w:t>Move audience cards (Clinicians/Caregivers/Self-Advocates) to the TOP so visitors can take action quickly. Suggested order: Headline → Audience → Why Brain-Based Matters → Brain-Based Differences → Credibility → Language Matters. Move "Why Brain-Based Matters" UP.</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40" w:after="160"/>
      </w:pPr>
      <w:r>
        <w:rPr>
          <w:b/>
          <w:i/>
          <w:color w:val="555555"/>
          <w:sz w:val="19"/>
        </w:rPr>
        <w:t xml:space="preserve">Notes: </w:t>
      </w:r>
      <w:r>
        <w:rPr>
          <w:i/>
          <w:color w:val="555555"/>
          <w:sz w:val="19"/>
        </w:rPr>
        <w:t>Major restructuring of home page flow.</w:t>
      </w:r>
    </w:p>
    <w:p>
      <w:pPr>
        <w:spacing w:before="240" w:after="80"/>
      </w:pPr>
      <w:r>
        <w:rPr>
          <w:b/>
          <w:color w:val="2D4F3F"/>
          <w:sz w:val="23"/>
        </w:rPr>
        <w:t>Audience cards — remove "Here you will find"</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ADDITION /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Each audience card ends with: "Here you will find a framework for understanding..." / "Here you will find guidance to understand..." / "Here you will find tools to understand..."</w:t>
            </w:r>
          </w:p>
        </w:tc>
        <w:tc>
          <w:tcPr>
            <w:tcW w:type="dxa" w:w="3408"/>
            <w:tcBorders>
              <w:top w:val="single" w:sz="4" w:color="CCCCCC"/>
              <w:left w:val="single" w:sz="4" w:color="CCCCCC"/>
              <w:bottom w:val="single" w:sz="4" w:color="CCCCCC"/>
              <w:right w:val="single" w:sz="4" w:color="CCCCCC"/>
            </w:tcBorders>
          </w:tcPr>
          <w:p>
            <w:r/>
            <w:r>
              <w:rPr>
                <w:sz w:val="20"/>
              </w:rPr>
              <w:t>Remove the "Here you will find" framing. Lead with the audience's problem instead.</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200" w:after="80"/>
      </w:pPr>
      <w:r>
        <w:rPr>
          <w:b/>
          <w:color w:val="4A6B5C"/>
          <w:sz w:val="24"/>
        </w:rPr>
        <w:t>Audience Card Tone Tweaks</w:t>
      </w:r>
    </w:p>
    <w:p>
      <w:pPr>
        <w:spacing w:before="240" w:after="80"/>
      </w:pPr>
      <w:r>
        <w:rPr>
          <w:b/>
          <w:color w:val="2D4F3F"/>
          <w:sz w:val="23"/>
        </w:rPr>
        <w:t>Clinicians one-liner (above existing paragraph)</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ADDITION /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(No one-line descriptor; current opens with "Your training gave you strong, evidence-based tools. But it likely did not teach you to assess or understand the brain first...")</w:t>
            </w:r>
          </w:p>
        </w:tc>
        <w:tc>
          <w:tcPr>
            <w:tcW w:type="dxa" w:w="3408"/>
            <w:tcBorders>
              <w:top w:val="single" w:sz="4" w:color="CCCCCC"/>
              <w:left w:val="single" w:sz="4" w:color="CCCCCC"/>
              <w:bottom w:val="single" w:sz="4" w:color="CCCCCC"/>
              <w:right w:val="single" w:sz="4" w:color="CCCCCC"/>
            </w:tcBorders>
          </w:tcPr>
          <w:p>
            <w:r/>
            <w:r>
              <w:rPr>
                <w:sz w:val="20"/>
              </w:rPr>
              <w:t>Add ABOVE the longer text: "Most training doesn't fully address how to assess brain function first." OR "Tried everything with complex clients? Assess brain function first." Janessa's note: current tone "could be defensive."</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240" w:after="80"/>
      </w:pPr>
      <w:r>
        <w:rPr>
          <w:b/>
          <w:color w:val="2D4F3F"/>
          <w:sz w:val="23"/>
        </w:rPr>
        <w:t>Caregivers one-liner</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ADDITION /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(No one-line descriptor.)</w:t>
            </w:r>
          </w:p>
        </w:tc>
        <w:tc>
          <w:tcPr>
            <w:tcW w:type="dxa" w:w="3408"/>
            <w:tcBorders>
              <w:top w:val="single" w:sz="4" w:color="CCCCCC"/>
              <w:left w:val="single" w:sz="4" w:color="CCCCCC"/>
              <w:bottom w:val="single" w:sz="4" w:color="CCCCCC"/>
              <w:right w:val="single" w:sz="4" w:color="CCCCCC"/>
            </w:tcBorders>
          </w:tcPr>
          <w:p>
            <w:r/>
            <w:r>
              <w:rPr>
                <w:sz w:val="20"/>
              </w:rPr>
              <w:t>"Understand your child and demand approaches that actually fit." OR "Traditional strategies fail your child. Get brain-based guidance."</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240" w:after="80"/>
      </w:pPr>
      <w:r>
        <w:rPr>
          <w:b/>
          <w:color w:val="2D4F3F"/>
          <w:sz w:val="23"/>
        </w:rPr>
        <w:t>Self-Advocates one-liner</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ADDITION /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(No one-line descriptor; current paragraph: "You have been told to try therapy, use coping skills...")</w:t>
            </w:r>
          </w:p>
        </w:tc>
        <w:tc>
          <w:tcPr>
            <w:tcW w:type="dxa" w:w="3408"/>
            <w:tcBorders>
              <w:top w:val="single" w:sz="4" w:color="CCCCCC"/>
              <w:left w:val="single" w:sz="4" w:color="CCCCCC"/>
              <w:bottom w:val="single" w:sz="4" w:color="CCCCCC"/>
              <w:right w:val="single" w:sz="4" w:color="CCCCCC"/>
            </w:tcBorders>
          </w:tcPr>
          <w:p>
            <w:r/>
            <w:r>
              <w:rPr>
                <w:sz w:val="20"/>
              </w:rPr>
              <w:t>"Therapy expects 'progress' your brain can't deliver that way. Get tools to name what you need." OR "Therapy assumes typical brains. Learn yours + speak up." Janessa's note: current is "clinically sounding."</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200" w:after="80"/>
      </w:pPr>
      <w:r>
        <w:rPr>
          <w:b/>
          <w:color w:val="4A6B5C"/>
          <w:sz w:val="24"/>
        </w:rPr>
        <w:t>Brain-Based Differences Section</w:t>
      </w:r>
    </w:p>
    <w:p>
      <w:pPr>
        <w:spacing w:before="240" w:after="80"/>
      </w:pPr>
      <w:r>
        <w:rPr>
          <w:b/>
          <w:color w:val="2D4F3F"/>
          <w:sz w:val="23"/>
        </w:rPr>
        <w:t>"Understanding Brain-Based Differences" section</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Full section with paragraph + three info cards (Developmental / Acquired / Trauma-Related). Quite detailed — includes lists of specific conditions under each card.</w:t>
            </w:r>
          </w:p>
        </w:tc>
        <w:tc>
          <w:tcPr>
            <w:tcW w:type="dxa" w:w="3408"/>
            <w:tcBorders>
              <w:top w:val="single" w:sz="4" w:color="CCCCCC"/>
              <w:left w:val="single" w:sz="4" w:color="CCCCCC"/>
              <w:bottom w:val="single" w:sz="4" w:color="CCCCCC"/>
              <w:right w:val="single" w:sz="4" w:color="CCCCCC"/>
            </w:tcBorders>
          </w:tcPr>
          <w:p>
            <w:r/>
            <w:r>
              <w:rPr>
                <w:sz w:val="20"/>
              </w:rPr>
              <w:t>Shorten this section. Add a "Learn More" link. "Helpful for clinicians, but doesn't really say 'get help now'." Suggested text: "Brain-based differences affect how people learn, regulate, process information, and respond to stress. They're not behavioral choices — they require support, not willpower. Examples include FASD, autism, ADHD, brain injury, and trauma. [Learn More About Brain-Based Differences]" — separate page or expandable.</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200" w:after="80"/>
      </w:pPr>
      <w:r>
        <w:rPr>
          <w:b/>
          <w:color w:val="4A6B5C"/>
          <w:sz w:val="24"/>
        </w:rPr>
        <w:t>Quotes Section (Recommended by Workgroup)</w:t>
      </w:r>
    </w:p>
    <w:p>
      <w:pPr>
        <w:spacing w:before="240" w:after="80"/>
      </w:pPr>
      <w:r>
        <w:rPr>
          <w:b/>
          <w:color w:val="2D4F3F"/>
          <w:sz w:val="23"/>
        </w:rPr>
        <w:t>Testimonial quotes</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ADDITION /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(Currently absent.)</w:t>
            </w:r>
          </w:p>
        </w:tc>
        <w:tc>
          <w:tcPr>
            <w:tcW w:type="dxa" w:w="3408"/>
            <w:tcBorders>
              <w:top w:val="single" w:sz="4" w:color="CCCCCC"/>
              <w:left w:val="single" w:sz="4" w:color="CCCCCC"/>
              <w:bottom w:val="single" w:sz="4" w:color="CCCCCC"/>
              <w:right w:val="single" w:sz="4" w:color="CCCCCC"/>
            </w:tcBorders>
          </w:tcPr>
          <w:p>
            <w:r/>
            <w:r>
              <w:rPr>
                <w:sz w:val="20"/>
              </w:rPr>
              <w:t>Add three quotes: "I love Janessa" — Clinician [placeholder]; "Less reactiveness and more strategies that help" — Caregiver; "I could explain my brain to providers." — Self-advocate</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40" w:after="160"/>
      </w:pPr>
      <w:r>
        <w:rPr>
          <w:b/>
          <w:i/>
          <w:color w:val="555555"/>
          <w:sz w:val="19"/>
        </w:rPr>
        <w:t xml:space="preserve">Notes: </w:t>
      </w:r>
      <w:r>
        <w:rPr>
          <w:i/>
          <w:color w:val="555555"/>
          <w:sz w:val="19"/>
        </w:rPr>
        <w:t>Workgroup-recommended additions Janessa flagged.</w:t>
      </w:r>
    </w:p>
    <w:p>
      <w:pPr>
        <w:spacing w:before="200" w:after="80"/>
      </w:pPr>
      <w:r>
        <w:rPr>
          <w:b/>
          <w:color w:val="4A6B5C"/>
          <w:sz w:val="24"/>
        </w:rPr>
        <w:t>Credibility Statement</w:t>
      </w:r>
    </w:p>
    <w:p>
      <w:pPr>
        <w:spacing w:before="240" w:after="80"/>
      </w:pPr>
      <w:r>
        <w:rPr>
          <w:b/>
          <w:color w:val="2D4F3F"/>
          <w:sz w:val="23"/>
        </w:rPr>
        <w:t>Credibility line</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ADDITION /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(Currently absent — credibility implied via the About Us page.)</w:t>
            </w:r>
          </w:p>
        </w:tc>
        <w:tc>
          <w:tcPr>
            <w:tcW w:type="dxa" w:w="3408"/>
            <w:tcBorders>
              <w:top w:val="single" w:sz="4" w:color="CCCCCC"/>
              <w:left w:val="single" w:sz="4" w:color="CCCCCC"/>
              <w:bottom w:val="single" w:sz="4" w:color="CCCCCC"/>
              <w:right w:val="single" w:sz="4" w:color="CCCCCC"/>
            </w:tcBorders>
          </w:tcPr>
          <w:p>
            <w:r/>
            <w:r>
              <w:rPr>
                <w:sz w:val="20"/>
              </w:rPr>
              <w:t>"Created by licensed clinicians and neurobehavioral specialists." Janessa: "Missing and important for professionals."</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200" w:after="80"/>
      </w:pPr>
      <w:r>
        <w:rPr>
          <w:b/>
          <w:color w:val="4A6B5C"/>
          <w:sz w:val="24"/>
        </w:rPr>
        <w:t>Language Matters Section</w:t>
      </w:r>
    </w:p>
    <w:p>
      <w:pPr>
        <w:spacing w:before="240" w:after="80"/>
      </w:pPr>
      <w:r>
        <w:rPr>
          <w:b/>
          <w:color w:val="2D4F3F"/>
          <w:sz w:val="23"/>
        </w:rPr>
        <w:t>Language Matters section + FASD United Language Guide link</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ADDITION /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(Currently absent on the home page.)</w:t>
            </w:r>
          </w:p>
        </w:tc>
        <w:tc>
          <w:tcPr>
            <w:tcW w:type="dxa" w:w="3408"/>
            <w:tcBorders>
              <w:top w:val="single" w:sz="4" w:color="CCCCCC"/>
              <w:left w:val="single" w:sz="4" w:color="CCCCCC"/>
              <w:bottom w:val="single" w:sz="4" w:color="CCCCCC"/>
              <w:right w:val="single" w:sz="4" w:color="CCCCCC"/>
            </w:tcBorders>
          </w:tcPr>
          <w:p>
            <w:r/>
            <w:r>
              <w:rPr>
                <w:sz w:val="20"/>
              </w:rPr>
              <w:t>Add: "The words we choose shape whether people feel seen or blamed — and whether they stay connected to care. Stigmatizing language keeps families from seeking support, reinforces shame, and obscures the neurological reality of FASD. This guide from FASD United helps you recognize harmful language and shift toward affirming communication around FASD, substance use, and lived experience." + link to FASD United Language &amp; Stigma Guide.</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320" w:after="120"/>
      </w:pPr>
      <w:r>
        <w:rPr>
          <w:b/>
          <w:color w:val="4A6B5C"/>
          <w:sz w:val="30"/>
        </w:rPr>
        <w:t>About Us Page (about-us.html)</w:t>
      </w:r>
    </w:p>
    <w:p>
      <w:pPr>
        <w:spacing w:before="200" w:after="80"/>
      </w:pPr>
      <w:r>
        <w:rPr>
          <w:b/>
          <w:color w:val="4A6B5C"/>
          <w:sz w:val="24"/>
        </w:rPr>
        <w:t>Section Structure</w:t>
      </w:r>
    </w:p>
    <w:p>
      <w:pPr>
        <w:spacing w:before="240" w:after="80"/>
      </w:pPr>
      <w:r>
        <w:rPr>
          <w:b/>
          <w:color w:val="2D4F3F"/>
          <w:sz w:val="23"/>
        </w:rPr>
        <w:t>Page sections / order</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Current sections: Who We Are → Mental Health Work Group Members → How to Connect → Accessibility and Inclusion</w:t>
            </w:r>
          </w:p>
        </w:tc>
        <w:tc>
          <w:tcPr>
            <w:tcW w:type="dxa" w:w="3408"/>
            <w:tcBorders>
              <w:top w:val="single" w:sz="4" w:color="CCCCCC"/>
              <w:left w:val="single" w:sz="4" w:color="CCCCCC"/>
              <w:bottom w:val="single" w:sz="4" w:color="CCCCCC"/>
              <w:right w:val="single" w:sz="4" w:color="CCCCCC"/>
            </w:tcBorders>
          </w:tcPr>
          <w:p>
            <w:r/>
            <w:r>
              <w:rPr>
                <w:sz w:val="20"/>
              </w:rPr>
              <w:t>Restructure to: Who We Are → Our Approach (NEW) → Our Team (NEW) → Our Partnerships (REPLACES "Mental Health Work Group Members") → How We Work / About This Resource (NEW) → How to Connect → Accessibility &amp; Inclusion</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40" w:after="160"/>
      </w:pPr>
      <w:r>
        <w:rPr>
          <w:b/>
          <w:i/>
          <w:color w:val="555555"/>
          <w:sz w:val="19"/>
        </w:rPr>
        <w:t xml:space="preserve">Notes: </w:t>
      </w:r>
      <w:r>
        <w:rPr>
          <w:i/>
          <w:color w:val="555555"/>
          <w:sz w:val="19"/>
        </w:rPr>
        <w:t>Adds three new sections and renames one.</w:t>
      </w:r>
    </w:p>
    <w:p>
      <w:pPr>
        <w:spacing w:before="200" w:after="80"/>
      </w:pPr>
      <w:r>
        <w:rPr>
          <w:b/>
          <w:color w:val="4A6B5C"/>
          <w:sz w:val="24"/>
        </w:rPr>
        <w:t>Who We Are — Add Context</w:t>
      </w:r>
    </w:p>
    <w:p>
      <w:pPr>
        <w:spacing w:before="240" w:after="80"/>
      </w:pPr>
      <w:r>
        <w:rPr>
          <w:b/>
          <w:color w:val="2D4F3F"/>
          <w:sz w:val="23"/>
        </w:rPr>
        <w:t>"Who We Are" intro (current)</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The FASD United Mental Health Work Group is a mental health collaborative dedicated to advancing brain-based, neurodevelopmentally informed care for individuals with FASD and other brain-based differences.</w:t>
            </w:r>
          </w:p>
        </w:tc>
        <w:tc>
          <w:tcPr>
            <w:tcW w:type="dxa" w:w="3408"/>
            <w:tcBorders>
              <w:top w:val="single" w:sz="4" w:color="CCCCCC"/>
              <w:left w:val="single" w:sz="4" w:color="CCCCCC"/>
              <w:bottom w:val="single" w:sz="4" w:color="CCCCCC"/>
              <w:right w:val="single" w:sz="4" w:color="CCCCCC"/>
            </w:tcBorders>
          </w:tcPr>
          <w:p>
            <w:r/>
            <w:r>
              <w:rPr>
                <w:sz w:val="20"/>
              </w:rPr>
              <w:t>ADD before existing text: "This work is developed in partnership with organizations, clinicians, researchers, advocates, caregivers, and individuals with lived experience who believe this care shouldn't be this hard to find and share a commitment to making the shift to brain-based care more accessible." Then keep existing text.</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40" w:after="160"/>
      </w:pPr>
      <w:r>
        <w:rPr>
          <w:b/>
          <w:i/>
          <w:color w:val="555555"/>
          <w:sz w:val="19"/>
        </w:rPr>
        <w:t xml:space="preserve">Notes: </w:t>
      </w:r>
      <w:r>
        <w:rPr>
          <w:i/>
          <w:color w:val="555555"/>
          <w:sz w:val="19"/>
        </w:rPr>
        <w:t>Gives first-time visitors context about what the site is and why it matters.</w:t>
      </w:r>
    </w:p>
    <w:p>
      <w:pPr>
        <w:spacing w:before="240" w:after="80"/>
      </w:pPr>
      <w:r>
        <w:rPr>
          <w:b/>
          <w:color w:val="2D4F3F"/>
          <w:sz w:val="23"/>
        </w:rPr>
        <w:t>"Resources are reviewed" line</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All resources are reviewed by qualified professionals and regularly updated to reflect current evidence-based practices.</w:t>
            </w:r>
          </w:p>
        </w:tc>
        <w:tc>
          <w:tcPr>
            <w:tcW w:type="dxa" w:w="3408"/>
            <w:tcBorders>
              <w:top w:val="single" w:sz="4" w:color="CCCCCC"/>
              <w:left w:val="single" w:sz="4" w:color="CCCCCC"/>
              <w:bottom w:val="single" w:sz="4" w:color="CCCCCC"/>
              <w:right w:val="single" w:sz="4" w:color="CCCCCC"/>
            </w:tcBorders>
          </w:tcPr>
          <w:p>
            <w:r/>
            <w:r>
              <w:rPr>
                <w:sz w:val="20"/>
              </w:rPr>
              <w:t>REPLACE with: "All resources are reviewed by clinicians and researchers with FASD expertise and regularly updated to reflect current evidence — organized through the Brain-Based Pathway framework." + add a "last updated [DATE]" line because the page commits to regular updates.</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200" w:after="80"/>
      </w:pPr>
      <w:r>
        <w:rPr>
          <w:b/>
          <w:color w:val="4A6B5C"/>
          <w:sz w:val="24"/>
        </w:rPr>
        <w:t>Our Approach — New Section</w:t>
      </w:r>
    </w:p>
    <w:p>
      <w:pPr>
        <w:spacing w:before="240" w:after="80"/>
      </w:pPr>
      <w:r>
        <w:rPr>
          <w:b/>
          <w:color w:val="2D4F3F"/>
          <w:sz w:val="23"/>
        </w:rPr>
        <w:t>"Our Approach" (NEW section)</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ADDITION /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(Currently absent on About Us page.)</w:t>
            </w:r>
          </w:p>
        </w:tc>
        <w:tc>
          <w:tcPr>
            <w:tcW w:type="dxa" w:w="3408"/>
            <w:tcBorders>
              <w:top w:val="single" w:sz="4" w:color="CCCCCC"/>
              <w:left w:val="single" w:sz="4" w:color="CCCCCC"/>
              <w:bottom w:val="single" w:sz="4" w:color="CCCCCC"/>
              <w:right w:val="single" w:sz="4" w:color="CCCCCC"/>
            </w:tcBorders>
          </w:tcPr>
          <w:p>
            <w:r/>
            <w:r>
              <w:rPr>
                <w:sz w:val="20"/>
              </w:rPr>
              <w:t>ADD: "The Brain-Based Pathway is the central framework guiding our professional resources. It is a developmental roadmap for trauma-informed, neurobehavioral practice, supporting clinicians from foundational brain-based understanding to advanced, responsive care across six competency stages. By integrating FASD, neurodevelopmental science, trauma, and neurodiversity-affirming practice, the pathway promotes individualized, compassionate, and effective mental health support for people whose brains work differently. This site exists because we believe the shift to brain-based practice is worth making — and that clinicians, caregivers, and self-advocates shouldn't have to make it alone." + link to Pathway page.</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40" w:after="160"/>
      </w:pPr>
      <w:r>
        <w:rPr>
          <w:b/>
          <w:i/>
          <w:color w:val="555555"/>
          <w:sz w:val="19"/>
        </w:rPr>
        <w:t xml:space="preserve">Notes: </w:t>
      </w:r>
      <w:r>
        <w:rPr>
          <w:i/>
          <w:color w:val="555555"/>
          <w:sz w:val="19"/>
        </w:rPr>
        <w:t>Janessa noted the larger workgroup gave thumbs up to this previously.</w:t>
      </w:r>
    </w:p>
    <w:p>
      <w:pPr>
        <w:spacing w:before="200" w:after="80"/>
      </w:pPr>
      <w:r>
        <w:rPr>
          <w:b/>
          <w:color w:val="4A6B5C"/>
          <w:sz w:val="24"/>
        </w:rPr>
        <w:t>Our Team — New Section</w:t>
      </w:r>
    </w:p>
    <w:p>
      <w:pPr>
        <w:spacing w:before="240" w:after="80"/>
      </w:pPr>
      <w:r>
        <w:rPr>
          <w:b/>
          <w:color w:val="2D4F3F"/>
          <w:sz w:val="23"/>
        </w:rPr>
        <w:t>"Our Team" (NEW section)</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ADDITION /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(Currently absent — co-leaders not named on the About Us page; only org logos appear under "Mental Health Work Group Members".)</w:t>
            </w:r>
          </w:p>
        </w:tc>
        <w:tc>
          <w:tcPr>
            <w:tcW w:type="dxa" w:w="3408"/>
            <w:tcBorders>
              <w:top w:val="single" w:sz="4" w:color="CCCCCC"/>
              <w:left w:val="single" w:sz="4" w:color="CCCCCC"/>
              <w:bottom w:val="single" w:sz="4" w:color="CCCCCC"/>
              <w:right w:val="single" w:sz="4" w:color="CCCCCC"/>
            </w:tcBorders>
          </w:tcPr>
          <w:p>
            <w:r/>
            <w:r>
              <w:rPr>
                <w:sz w:val="20"/>
              </w:rPr>
              <w:t>ADD: "[Co-leaders here: Name, LCPC, Org | 1–2 sentence bio] [Key private practice professionals: Name, credentials | focus area] This work is also shaped by a broader advisory group of clinicians, caregivers, and individuals with lived experience. Advisory members contribute to content review, resource development, and direction-setting for the site."</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200" w:after="80"/>
      </w:pPr>
      <w:r>
        <w:rPr>
          <w:b/>
          <w:color w:val="4A6B5C"/>
          <w:sz w:val="24"/>
        </w:rPr>
        <w:t>How We Work — New Section (Trust-Building)</w:t>
      </w:r>
    </w:p>
    <w:p>
      <w:pPr>
        <w:spacing w:before="240" w:after="80"/>
      </w:pPr>
      <w:r>
        <w:rPr>
          <w:b/>
          <w:color w:val="2D4F3F"/>
          <w:sz w:val="23"/>
        </w:rPr>
        <w:t>"How We Work / About This Resource" (NEW section)</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ADDITION /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(Currently absent — no transparency statement on conflict of interest, lived-experience role, or update cadence.)</w:t>
            </w:r>
          </w:p>
        </w:tc>
        <w:tc>
          <w:tcPr>
            <w:tcW w:type="dxa" w:w="3408"/>
            <w:tcBorders>
              <w:top w:val="single" w:sz="4" w:color="CCCCCC"/>
              <w:left w:val="single" w:sz="4" w:color="CCCCCC"/>
              <w:bottom w:val="single" w:sz="4" w:color="CCCCCC"/>
              <w:right w:val="single" w:sz="4" w:color="CCCCCC"/>
            </w:tcBorders>
          </w:tcPr>
          <w:p>
            <w:r/>
            <w:r>
              <w:rPr>
                <w:sz w:val="20"/>
              </w:rPr>
              <w:t>ADD: "The Work Group is co-led by [names/titles] and operates under the umbrella of FASD United Affiliate Network. Content is developed collaboratively and reviewed by clinicians and researchers with FASD expertise before publication. Conflict of interest: Content decisions are collective; some group members are also organizational partners — this transparency ensures objectivity. Lived experience: Integrated through advisory input on content review and direction-setting (advisory, not decision-making authority). Updates: Reviewed annually or as evidence emerges; last update [DATE]."</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200" w:after="80"/>
      </w:pPr>
      <w:r>
        <w:rPr>
          <w:b/>
          <w:color w:val="4A6B5C"/>
          <w:sz w:val="24"/>
        </w:rPr>
        <w:t>Our Partnerships — Renamed/Reworded</w:t>
      </w:r>
    </w:p>
    <w:p>
      <w:pPr>
        <w:spacing w:before="240" w:after="80"/>
      </w:pPr>
      <w:r>
        <w:rPr>
          <w:b/>
          <w:color w:val="2D4F3F"/>
          <w:sz w:val="23"/>
        </w:rPr>
        <w:t>"Mental Health Work Group Members" intro</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This work is informed by a collaborative group of organizations, clinicians, caregivers, and individuals with lived experience.</w:t>
            </w:r>
          </w:p>
        </w:tc>
        <w:tc>
          <w:tcPr>
            <w:tcW w:type="dxa" w:w="3408"/>
            <w:tcBorders>
              <w:top w:val="single" w:sz="4" w:color="CCCCCC"/>
              <w:left w:val="single" w:sz="4" w:color="CCCCCC"/>
              <w:bottom w:val="single" w:sz="4" w:color="CCCCCC"/>
              <w:right w:val="single" w:sz="4" w:color="CCCCCC"/>
            </w:tcBorders>
          </w:tcPr>
          <w:p>
            <w:r/>
            <w:r>
              <w:rPr>
                <w:sz w:val="20"/>
              </w:rPr>
              <w:t>RENAME section to "Our Partnerships." REPLACE intro with: "This work is developed in partnership with organizations, clinicians, caregivers, and individuals with lived experience who share a commitment to FASD-informed, neurodevelopmentally informed care." Janessa: current is "confusing on what these organizations actually do."</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240" w:after="80"/>
      </w:pPr>
      <w:r>
        <w:rPr>
          <w:b/>
          <w:color w:val="2D4F3F"/>
          <w:sz w:val="23"/>
        </w:rPr>
        <w:t>Logo permissions</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ADDITION /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Currently shows org cards with names: FASD United, The Florida Center for Early Childhood, Papillion Center, FASD Focus, FASCETS, Formed Families Forward, Flow Counseling, Wonderlands, + "Additional members to be confirmed."</w:t>
            </w:r>
          </w:p>
        </w:tc>
        <w:tc>
          <w:tcPr>
            <w:tcW w:type="dxa" w:w="3408"/>
            <w:tcBorders>
              <w:top w:val="single" w:sz="4" w:color="CCCCCC"/>
              <w:left w:val="single" w:sz="4" w:color="CCCCCC"/>
              <w:bottom w:val="single" w:sz="4" w:color="CCCCCC"/>
              <w:right w:val="single" w:sz="4" w:color="CCCCCC"/>
            </w:tcBorders>
          </w:tcPr>
          <w:p>
            <w:r/>
            <w:r>
              <w:rPr>
                <w:sz w:val="20"/>
              </w:rPr>
              <w:t>Then list Organization Logos. CONFIRM logo permissions.</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200" w:after="80"/>
      </w:pPr>
      <w:r>
        <w:rPr>
          <w:b/>
          <w:color w:val="4A6B5C"/>
          <w:sz w:val="24"/>
        </w:rPr>
        <w:t>How to Connect — Tier the Contacts</w:t>
      </w:r>
    </w:p>
    <w:p>
      <w:pPr>
        <w:spacing w:before="240" w:after="80"/>
      </w:pPr>
      <w:r>
        <w:rPr>
          <w:b/>
          <w:color w:val="2D4F3F"/>
          <w:sz w:val="23"/>
        </w:rPr>
        <w:t>"How to Connect" section</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Two cards: "Training or General Questions" (FASD United phone + contact form) and "Website Feedback" (FASD United contact form).</w:t>
            </w:r>
          </w:p>
        </w:tc>
        <w:tc>
          <w:tcPr>
            <w:tcW w:type="dxa" w:w="3408"/>
            <w:tcBorders>
              <w:top w:val="single" w:sz="4" w:color="CCCCCC"/>
              <w:left w:val="single" w:sz="4" w:color="CCCCCC"/>
              <w:bottom w:val="single" w:sz="4" w:color="CCCCCC"/>
              <w:right w:val="single" w:sz="4" w:color="CCCCCC"/>
            </w:tcBorders>
          </w:tcPr>
          <w:p>
            <w:r/>
            <w:r>
              <w:rPr>
                <w:sz w:val="20"/>
              </w:rPr>
              <w:t>Tier into three contact types: General FASD Questions → fasdunited@fasdunited.org; Specific Contributors → direct contact info or through general contact (decide who monitors); Website Feedback → general contact.</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320" w:after="120"/>
      </w:pPr>
      <w:r>
        <w:rPr>
          <w:b/>
          <w:color w:val="4A6B5C"/>
          <w:sz w:val="30"/>
        </w:rPr>
        <w:t>Professional Page (professionals.html)</w:t>
      </w:r>
    </w:p>
    <w:p>
      <w:pPr>
        <w:spacing w:before="200" w:after="80"/>
      </w:pPr>
      <w:r>
        <w:rPr>
          <w:b/>
          <w:color w:val="4A6B5C"/>
          <w:sz w:val="24"/>
        </w:rPr>
        <w:t>"When Nothing Works" — Soften Wording</w:t>
      </w:r>
    </w:p>
    <w:p>
      <w:pPr>
        <w:spacing w:before="240" w:after="80"/>
      </w:pPr>
      <w:r>
        <w:rPr>
          <w:b/>
          <w:color w:val="2D4F3F"/>
          <w:sz w:val="23"/>
        </w:rPr>
        <w:t>Opening framing</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Most therapeutic models were built around typical brain functioning. They have real limits when the brain works differently.</w:t>
            </w:r>
          </w:p>
        </w:tc>
        <w:tc>
          <w:tcPr>
            <w:tcW w:type="dxa" w:w="3408"/>
            <w:tcBorders>
              <w:top w:val="single" w:sz="4" w:color="CCCCCC"/>
              <w:left w:val="single" w:sz="4" w:color="CCCCCC"/>
              <w:bottom w:val="single" w:sz="4" w:color="CCCCCC"/>
              <w:right w:val="single" w:sz="4" w:color="CCCCCC"/>
            </w:tcBorders>
          </w:tcPr>
          <w:p>
            <w:r/>
            <w:r>
              <w:rPr>
                <w:sz w:val="20"/>
              </w:rPr>
              <w:t>Most therapeutic models were built around typical brain functioning AND MAY NEED ADAPTATION WHEN BRAIN-BASED DIFFERENCES ARE PRESENT.</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40" w:after="160"/>
      </w:pPr>
      <w:r>
        <w:rPr>
          <w:b/>
          <w:i/>
          <w:color w:val="555555"/>
          <w:sz w:val="19"/>
        </w:rPr>
        <w:t xml:space="preserve">Notes: </w:t>
      </w:r>
      <w:r>
        <w:rPr>
          <w:i/>
          <w:color w:val="555555"/>
          <w:sz w:val="19"/>
        </w:rPr>
        <w:t>Tones down the absolute statement.</w:t>
      </w:r>
    </w:p>
    <w:p>
      <w:pPr>
        <w:spacing w:before="240" w:after="80"/>
      </w:pPr>
      <w:r>
        <w:rPr>
          <w:b/>
          <w:color w:val="2D4F3F"/>
          <w:sz w:val="23"/>
        </w:rPr>
        <w:t>CBT bullet</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CBT falling flat because cause-and-effect reasoning is impaired</w:t>
            </w:r>
          </w:p>
        </w:tc>
        <w:tc>
          <w:tcPr>
            <w:tcW w:type="dxa" w:w="3408"/>
            <w:tcBorders>
              <w:top w:val="single" w:sz="4" w:color="CCCCCC"/>
              <w:left w:val="single" w:sz="4" w:color="CCCCCC"/>
              <w:bottom w:val="single" w:sz="4" w:color="CCCCCC"/>
              <w:right w:val="single" w:sz="4" w:color="CCCCCC"/>
            </w:tcBorders>
          </w:tcPr>
          <w:p>
            <w:r/>
            <w:r>
              <w:rPr>
                <w:sz w:val="20"/>
              </w:rPr>
              <w:t>CBT MAY FALL FLAT WHEN abstract reasoning or generalization are affected, REQUIRING ADAPTATION.</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240" w:after="80"/>
      </w:pPr>
      <w:r>
        <w:rPr>
          <w:b/>
          <w:color w:val="2D4F3F"/>
          <w:sz w:val="23"/>
        </w:rPr>
        <w:t>DBT bullet</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DBT skills that do not generalize due to executive functioning limitations</w:t>
            </w:r>
          </w:p>
        </w:tc>
        <w:tc>
          <w:tcPr>
            <w:tcW w:type="dxa" w:w="3408"/>
            <w:tcBorders>
              <w:top w:val="single" w:sz="4" w:color="CCCCCC"/>
              <w:left w:val="single" w:sz="4" w:color="CCCCCC"/>
              <w:bottom w:val="single" w:sz="4" w:color="CCCCCC"/>
              <w:right w:val="single" w:sz="4" w:color="CCCCCC"/>
            </w:tcBorders>
          </w:tcPr>
          <w:p>
            <w:r/>
            <w:r>
              <w:rPr>
                <w:sz w:val="20"/>
              </w:rPr>
              <w:t>DBT skills MAY NOT GENERALIZE EASILY WITHOUT REPETITION AND ENVIRONMENTAL SUPPORT.</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240" w:after="80"/>
      </w:pPr>
      <w:r>
        <w:rPr>
          <w:b/>
          <w:color w:val="2D4F3F"/>
          <w:sz w:val="23"/>
        </w:rPr>
        <w:t>Behavioral plans bullet</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Behavioral plans that backfire when consequences feel arbitrary</w:t>
            </w:r>
          </w:p>
        </w:tc>
        <w:tc>
          <w:tcPr>
            <w:tcW w:type="dxa" w:w="3408"/>
            <w:tcBorders>
              <w:top w:val="single" w:sz="4" w:color="CCCCCC"/>
              <w:left w:val="single" w:sz="4" w:color="CCCCCC"/>
              <w:bottom w:val="single" w:sz="4" w:color="CCCCCC"/>
              <w:right w:val="single" w:sz="4" w:color="CCCCCC"/>
            </w:tcBorders>
          </w:tcPr>
          <w:p>
            <w:r/>
            <w:r>
              <w:rPr>
                <w:sz w:val="20"/>
              </w:rPr>
              <w:t>Behavioral plans MAY BACKFIRE when consequences feel arbitrary, ABSTRACT, OR DELAYED.</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240" w:after="80"/>
      </w:pPr>
      <w:r>
        <w:rPr>
          <w:b/>
          <w:color w:val="2D4F3F"/>
          <w:sz w:val="23"/>
        </w:rPr>
        <w:t>Closing line of "When Nothing Works"</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The issue is not your competence. The issue is that your training likely did not teach you to assess and understand the brain before choosing how to treat.</w:t>
            </w:r>
          </w:p>
        </w:tc>
        <w:tc>
          <w:tcPr>
            <w:tcW w:type="dxa" w:w="3408"/>
            <w:tcBorders>
              <w:top w:val="single" w:sz="4" w:color="CCCCCC"/>
              <w:left w:val="single" w:sz="4" w:color="CCCCCC"/>
              <w:bottom w:val="single" w:sz="4" w:color="CCCCCC"/>
              <w:right w:val="single" w:sz="4" w:color="CCCCCC"/>
            </w:tcBorders>
          </w:tcPr>
          <w:p>
            <w:r/>
            <w:r>
              <w:rPr>
                <w:sz w:val="20"/>
              </w:rPr>
              <w:t>ADD after "The issue is not your competence": "YOUR TRAINING REMAINS VALUABLE. THIS IS ABOUT ADDING A NEURODEVELOPMENTAL LENS THAT MANY STANDARD MODELS WERE NOT EXPLICITLY DESIGNED TO HIGHLIGHT."</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200" w:after="80"/>
      </w:pPr>
      <w:r>
        <w:rPr>
          <w:b/>
          <w:color w:val="4A6B5C"/>
          <w:sz w:val="24"/>
        </w:rPr>
        <w:t>Step 1 — Soften Graduate Training Statement</w:t>
      </w:r>
    </w:p>
    <w:p>
      <w:pPr>
        <w:spacing w:before="240" w:after="80"/>
      </w:pPr>
      <w:r>
        <w:rPr>
          <w:b/>
          <w:color w:val="2D4F3F"/>
          <w:sz w:val="23"/>
        </w:rPr>
        <w:t>Step 1 opening</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Most graduate training in mental health does not include meaningful content on neurodevelopment or the neurobiology of regulation.</w:t>
            </w:r>
          </w:p>
        </w:tc>
        <w:tc>
          <w:tcPr>
            <w:tcW w:type="dxa" w:w="3408"/>
            <w:tcBorders>
              <w:top w:val="single" w:sz="4" w:color="CCCCCC"/>
              <w:left w:val="single" w:sz="4" w:color="CCCCCC"/>
              <w:bottom w:val="single" w:sz="4" w:color="CCCCCC"/>
              <w:right w:val="single" w:sz="4" w:color="CCCCCC"/>
            </w:tcBorders>
          </w:tcPr>
          <w:p>
            <w:r/>
            <w:r>
              <w:rPr>
                <w:sz w:val="20"/>
              </w:rPr>
              <w:t>MANY graduate programs PROVIDE LIMITED training in neurodevelopment and the neurobiology of regulation.</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200" w:after="80"/>
      </w:pPr>
      <w:r>
        <w:rPr>
          <w:b/>
          <w:color w:val="4A6B5C"/>
          <w:sz w:val="24"/>
        </w:rPr>
        <w:t>FAQ — Reframe Prevalence Claim</w:t>
      </w:r>
    </w:p>
    <w:p>
      <w:pPr>
        <w:spacing w:before="240" w:after="80"/>
      </w:pPr>
      <w:r>
        <w:rPr>
          <w:b/>
          <w:color w:val="2D4F3F"/>
          <w:sz w:val="23"/>
        </w:rPr>
        <w:t>FAQ #1 ("I do not work with FASD specifically...")</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There is a strong chance you are already working with someone whose brain was shaped by prenatal alcohol exposure without either of you knowing it.</w:t>
            </w:r>
          </w:p>
        </w:tc>
        <w:tc>
          <w:tcPr>
            <w:tcW w:type="dxa" w:w="3408"/>
            <w:tcBorders>
              <w:top w:val="single" w:sz="4" w:color="CCCCCC"/>
              <w:left w:val="single" w:sz="4" w:color="CCCCCC"/>
              <w:bottom w:val="single" w:sz="4" w:color="CCCCCC"/>
              <w:right w:val="single" w:sz="4" w:color="CCCCCC"/>
            </w:tcBorders>
          </w:tcPr>
          <w:p>
            <w:r/>
            <w:r>
              <w:rPr>
                <w:sz w:val="20"/>
              </w:rPr>
              <w:t>BECAUSE FASD IS OFTEN UNDERDIAGNOSED — ESTIMATES SUGGEST AS MANY AS 1 IN 20 PEOPLE MAY BE AFFECTED — you are likely already working with clients whose brains MAY HAVE BEEN shaped by prenatal alcohol exposure THAT HAS NOT BEEN IDENTIFIED.</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40" w:after="160"/>
      </w:pPr>
      <w:r>
        <w:rPr>
          <w:b/>
          <w:i/>
          <w:color w:val="555555"/>
          <w:sz w:val="19"/>
        </w:rPr>
        <w:t xml:space="preserve">Notes: </w:t>
      </w:r>
      <w:r>
        <w:rPr>
          <w:i/>
          <w:color w:val="555555"/>
          <w:sz w:val="19"/>
        </w:rPr>
        <w:t>Adds a citable prevalence figure and softens certainty.</w:t>
      </w:r>
    </w:p>
    <w:p>
      <w:pPr>
        <w:spacing w:before="200" w:after="80"/>
      </w:pPr>
      <w:r>
        <w:rPr>
          <w:b/>
          <w:color w:val="4A6B5C"/>
          <w:sz w:val="24"/>
        </w:rPr>
        <w:t>Brain-Based Practice — Add Nuance &amp; Definitions</w:t>
      </w:r>
    </w:p>
    <w:p>
      <w:pPr>
        <w:spacing w:before="240" w:after="80"/>
      </w:pPr>
      <w:r>
        <w:rPr>
          <w:b/>
          <w:color w:val="2D4F3F"/>
          <w:sz w:val="23"/>
        </w:rPr>
        <w:t>Constraints disclaimer</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ADDITION /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(Currently absent — no acknowledgment of structural constraints on clinicians.)</w:t>
            </w:r>
          </w:p>
        </w:tc>
        <w:tc>
          <w:tcPr>
            <w:tcW w:type="dxa" w:w="3408"/>
            <w:tcBorders>
              <w:top w:val="single" w:sz="4" w:color="CCCCCC"/>
              <w:left w:val="single" w:sz="4" w:color="CCCCCC"/>
              <w:bottom w:val="single" w:sz="4" w:color="CCCCCC"/>
              <w:right w:val="single" w:sz="4" w:color="CCCCCC"/>
            </w:tcBorders>
          </w:tcPr>
          <w:p>
            <w:r/>
            <w:r>
              <w:rPr>
                <w:sz w:val="20"/>
              </w:rPr>
              <w:t>ADD: "Brain-based planning can be constrained by caseloads, billing, and agency expectations, and advocacy for structural change is often necessary."</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240" w:after="80"/>
      </w:pPr>
      <w:r>
        <w:rPr>
          <w:b/>
          <w:color w:val="2D4F3F"/>
          <w:sz w:val="23"/>
        </w:rPr>
        <w:t>Broaden FASD framing</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ADDITION /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Page focuses largely on FASD; doesn't explicitly extend to other conditions in body text.</w:t>
            </w:r>
          </w:p>
        </w:tc>
        <w:tc>
          <w:tcPr>
            <w:tcW w:type="dxa" w:w="3408"/>
            <w:tcBorders>
              <w:top w:val="single" w:sz="4" w:color="CCCCCC"/>
              <w:left w:val="single" w:sz="4" w:color="CCCCCC"/>
              <w:bottom w:val="single" w:sz="4" w:color="CCCCCC"/>
              <w:right w:val="single" w:sz="4" w:color="CCCCCC"/>
            </w:tcBorders>
          </w:tcPr>
          <w:p>
            <w:r/>
            <w:r>
              <w:rPr>
                <w:sz w:val="20"/>
              </w:rPr>
              <w:t>Explicitly note that brain-based principles apply to autism, ADHD, TBI, complex trauma, and other neurodevelopmental differences.</w:t>
            </w:r>
          </w:p>
        </w:tc>
        <w:tc>
          <w:tcPr>
            <w:tcW w:type="dxa" w:w="3408"/>
            <w:shd w:val="clear" w:color="auto" w:fill="FFF8E1"/>
            <w:tcBorders>
              <w:top w:val="single" w:sz="4" w:color="CCCCCC"/>
              <w:left w:val="single" w:sz="4" w:color="CCCCCC"/>
              <w:bottom w:val="single" w:sz="4" w:color="CCCCCC"/>
              <w:right w:val="single" w:sz="4" w:color="CCCCCC"/>
            </w:tcBorders>
          </w:tcPr>
          <w:p>
            <w:pPr>
              <w:jc w:val="center"/>
            </w:pPr>
            <w:r/>
            <w:r>
              <w:rPr>
                <w:b/>
                <w:color w:val="E68A00"/>
              </w:rPr>
              <w:t>PARTIAL</w:t>
            </w:r>
          </w:p>
        </w:tc>
      </w:tr>
    </w:tbl>
    <w:p>
      <w:pPr>
        <w:spacing w:before="40" w:after="160"/>
      </w:pPr>
      <w:r>
        <w:rPr>
          <w:b/>
          <w:i/>
          <w:color w:val="555555"/>
          <w:sz w:val="19"/>
        </w:rPr>
        <w:t xml:space="preserve">Notes: </w:t>
      </w:r>
      <w:r>
        <w:rPr>
          <w:i/>
          <w:color w:val="555555"/>
          <w:sz w:val="19"/>
        </w:rPr>
        <w:t>FAQ #1 already mentions "autism, ADHD, intellectual disabilities, learning differences, traumatic brain injury, and complex trauma" — but Janessa wants this in the main page body, not buried in FAQ.</w:t>
      </w:r>
    </w:p>
    <w:p>
      <w:pPr>
        <w:spacing w:before="240" w:after="80"/>
      </w:pPr>
      <w:r>
        <w:rPr>
          <w:b/>
          <w:color w:val="2D4F3F"/>
          <w:sz w:val="23"/>
        </w:rPr>
        <w:t>What "brain-based practice" actually is</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ADDITION /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(Currently absent — no defining paragraph on the page itself.)</w:t>
            </w:r>
          </w:p>
        </w:tc>
        <w:tc>
          <w:tcPr>
            <w:tcW w:type="dxa" w:w="3408"/>
            <w:tcBorders>
              <w:top w:val="single" w:sz="4" w:color="CCCCCC"/>
              <w:left w:val="single" w:sz="4" w:color="CCCCCC"/>
              <w:bottom w:val="single" w:sz="4" w:color="CCCCCC"/>
              <w:right w:val="single" w:sz="4" w:color="CCCCCC"/>
            </w:tcBorders>
          </w:tcPr>
          <w:p>
            <w:r/>
            <w:r>
              <w:rPr>
                <w:sz w:val="20"/>
              </w:rPr>
              <w:t>ADD: "Brain-based practice is not a separate, manualized treatment, but a clinical orientation that can be added to existing models like CBT, DBT, TF-CBT, EMDR, PCIT, DDP, CPS, and play therapy. It assumes collaboration with medical and developmental professionals when needed and emphasizes that this page is about adapting your practice, not making diagnoses. Brain-based practice asks for neurodevelopmental humility — recognizing that capacity, not just motivation, shapes what clients can do — and draws on evidence about FASD, complex trauma, and neurodevelopmental conditions consistent with trauma-informed and neurodiversity-affirming frameworks. It does not replace the need for diagnosis when indicated, nor does it override clinical or ethical guidelines; it is a lens to help clinicians adapt evidence-based practices to clients whose brains work differently."</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200" w:after="80"/>
      </w:pPr>
      <w:r>
        <w:rPr>
          <w:b/>
          <w:color w:val="4A6B5C"/>
          <w:sz w:val="24"/>
        </w:rPr>
        <w:t>Page Structure — New Sections</w:t>
      </w:r>
    </w:p>
    <w:p>
      <w:pPr>
        <w:spacing w:before="240" w:after="80"/>
      </w:pPr>
      <w:r>
        <w:rPr>
          <w:b/>
          <w:color w:val="2D4F3F"/>
          <w:sz w:val="23"/>
        </w:rPr>
        <w:t>"Who Is This For?" section</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ADDITION /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(Currently absent — clinicians have to infer from "When Nothing Works".)</w:t>
            </w:r>
          </w:p>
        </w:tc>
        <w:tc>
          <w:tcPr>
            <w:tcW w:type="dxa" w:w="3408"/>
            <w:tcBorders>
              <w:top w:val="single" w:sz="4" w:color="CCCCCC"/>
              <w:left w:val="single" w:sz="4" w:color="CCCCCC"/>
              <w:bottom w:val="single" w:sz="4" w:color="CCCCCC"/>
              <w:right w:val="single" w:sz="4" w:color="CCCCCC"/>
            </w:tcBorders>
          </w:tcPr>
          <w:p>
            <w:r/>
            <w:r>
              <w:rPr>
                <w:sz w:val="20"/>
              </w:rPr>
              <w:t>Add explicit section naming: FASD, neurodivergent clients, complex developmental trauma, attachment disruption, clients labeled "treatment-resistant."</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240" w:after="80"/>
      </w:pPr>
      <w:r>
        <w:rPr>
          <w:b/>
          <w:color w:val="2D4F3F"/>
          <w:sz w:val="23"/>
        </w:rPr>
        <w:t>"What Is Brain-Based Care?" intro section</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ADDITION /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(Currently absent — page jumps from "When Nothing Works" into the 7-step pathway.)</w:t>
            </w:r>
          </w:p>
        </w:tc>
        <w:tc>
          <w:tcPr>
            <w:tcW w:type="dxa" w:w="3408"/>
            <w:tcBorders>
              <w:top w:val="single" w:sz="4" w:color="CCCCCC"/>
              <w:left w:val="single" w:sz="4" w:color="CCCCCC"/>
              <w:bottom w:val="single" w:sz="4" w:color="CCCCCC"/>
              <w:right w:val="single" w:sz="4" w:color="CCCCCC"/>
            </w:tcBorders>
          </w:tcPr>
          <w:p>
            <w:r/>
            <w:r>
              <w:rPr>
                <w:sz w:val="20"/>
              </w:rPr>
              <w:t>ADD a brief "What Is Brain-Based Care?" or "New to brain-based care?" section before asking clinicians to engage with the pathway.</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240" w:after="80"/>
      </w:pPr>
      <w:r>
        <w:rPr>
          <w:b/>
          <w:color w:val="2D4F3F"/>
          <w:sz w:val="23"/>
        </w:rPr>
        <w:t>Informed vs. Responsive distinction</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ADDITION /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Currently lives only in the linked Self-Assessment and Competencies pages, not on the Professionals page itself.</w:t>
            </w:r>
          </w:p>
        </w:tc>
        <w:tc>
          <w:tcPr>
            <w:tcW w:type="dxa" w:w="3408"/>
            <w:tcBorders>
              <w:top w:val="single" w:sz="4" w:color="CCCCCC"/>
              <w:left w:val="single" w:sz="4" w:color="CCCCCC"/>
              <w:bottom w:val="single" w:sz="4" w:color="CCCCCC"/>
              <w:right w:val="single" w:sz="4" w:color="CCCCCC"/>
            </w:tcBorders>
          </w:tcPr>
          <w:p>
            <w:r/>
            <w:r>
              <w:rPr>
                <w:sz w:val="20"/>
              </w:rPr>
              <w:t>Move the Informed vs. Responsive distinction onto the page itself. "It's the organizing logic of the whole pathway and clinicians shouldn't have to click away to find it."</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240" w:after="80"/>
      </w:pPr>
      <w:r>
        <w:rPr>
          <w:b/>
          <w:color w:val="2D4F3F"/>
          <w:sz w:val="23"/>
        </w:rPr>
        <w:t>"What you will gain" outcomes section</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ADDITION /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(Currently absent — clinicians don't see concrete outcomes for committing to the pathway.)</w:t>
            </w:r>
          </w:p>
        </w:tc>
        <w:tc>
          <w:tcPr>
            <w:tcW w:type="dxa" w:w="3408"/>
            <w:tcBorders>
              <w:top w:val="single" w:sz="4" w:color="CCCCCC"/>
              <w:left w:val="single" w:sz="4" w:color="CCCCCC"/>
              <w:bottom w:val="single" w:sz="4" w:color="CCCCCC"/>
              <w:right w:val="single" w:sz="4" w:color="CCCCCC"/>
            </w:tcBorders>
          </w:tcPr>
          <w:p>
            <w:r/>
            <w:r>
              <w:rPr>
                <w:sz w:val="20"/>
              </w:rPr>
              <w:t>ADD concrete outcomes: clinical confidence, real-time adaptation, reduced frustration, professional community.</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240" w:after="80"/>
      </w:pPr>
      <w:r>
        <w:rPr>
          <w:b/>
          <w:color w:val="2D4F3F"/>
          <w:sz w:val="23"/>
        </w:rPr>
        <w:t>Identity-shift framing</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ADDITION /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After "The issue is not your competence," page moves into the framework intro without broader identity framing.</w:t>
            </w:r>
          </w:p>
        </w:tc>
        <w:tc>
          <w:tcPr>
            <w:tcW w:type="dxa" w:w="3408"/>
            <w:tcBorders>
              <w:top w:val="single" w:sz="4" w:color="CCCCCC"/>
              <w:left w:val="single" w:sz="4" w:color="CCCCCC"/>
              <w:bottom w:val="single" w:sz="4" w:color="CCCCCC"/>
              <w:right w:val="single" w:sz="4" w:color="CCCCCC"/>
            </w:tcBorders>
          </w:tcPr>
          <w:p>
            <w:r/>
            <w:r>
              <w:rPr>
                <w:sz w:val="20"/>
              </w:rPr>
              <w:t>Connect brain-based practice to trauma-informed care, cultural humility, and neurodiversity-affirming practice. Frame it as an identity shift, not just skill acquisition.</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240" w:after="80"/>
      </w:pPr>
      <w:r>
        <w:rPr>
          <w:b/>
          <w:color w:val="2D4F3F"/>
          <w:sz w:val="23"/>
        </w:rPr>
        <w:t>Step 6 "Growing Together" labeling</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ADDITION /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Step 6: "Growing Together — Reflective supervision, consultation, and community." Apply pillar says "Join the consultation and reflection group."</w:t>
            </w:r>
          </w:p>
        </w:tc>
        <w:tc>
          <w:tcPr>
            <w:tcW w:type="dxa" w:w="3408"/>
            <w:tcBorders>
              <w:top w:val="single" w:sz="4" w:color="CCCCCC"/>
              <w:left w:val="single" w:sz="4" w:color="CCCCCC"/>
              <w:bottom w:val="single" w:sz="4" w:color="CCCCCC"/>
              <w:right w:val="single" w:sz="4" w:color="CCCCCC"/>
            </w:tcBorders>
          </w:tcPr>
          <w:p>
            <w:r/>
            <w:r>
              <w:rPr>
                <w:sz w:val="20"/>
              </w:rPr>
              <w:t>Either label it "coming soon" or add more content-like language to frame it as a real community with shared language, cross-disciplinary consultation, and peer support.</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200" w:after="80"/>
      </w:pPr>
      <w:r>
        <w:rPr>
          <w:b/>
          <w:color w:val="4A6B5C"/>
          <w:sz w:val="24"/>
        </w:rPr>
        <w:t>Subtitle Wording</w:t>
      </w:r>
    </w:p>
    <w:p>
      <w:pPr>
        <w:spacing w:before="240" w:after="80"/>
      </w:pPr>
      <w:r>
        <w:rPr>
          <w:b/>
          <w:color w:val="2D4F3F"/>
          <w:sz w:val="23"/>
        </w:rPr>
        <w:t>Step 4 H3</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Planning with the Brain in Mind</w:t>
            </w:r>
          </w:p>
        </w:tc>
        <w:tc>
          <w:tcPr>
            <w:tcW w:type="dxa" w:w="3408"/>
            <w:tcBorders>
              <w:top w:val="single" w:sz="4" w:color="CCCCCC"/>
              <w:left w:val="single" w:sz="4" w:color="CCCCCC"/>
              <w:bottom w:val="single" w:sz="4" w:color="CCCCCC"/>
              <w:right w:val="single" w:sz="4" w:color="CCCCCC"/>
            </w:tcBorders>
          </w:tcPr>
          <w:p>
            <w:r/>
            <w:r>
              <w:rPr>
                <w:sz w:val="20"/>
              </w:rPr>
              <w:t>Brain-Based Treatment Planning</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240" w:after="80"/>
      </w:pPr>
      <w:r>
        <w:rPr>
          <w:b/>
          <w:color w:val="2D4F3F"/>
          <w:sz w:val="23"/>
        </w:rPr>
        <w:t>Step 6 H3</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Growing Together</w:t>
            </w:r>
          </w:p>
        </w:tc>
        <w:tc>
          <w:tcPr>
            <w:tcW w:type="dxa" w:w="3408"/>
            <w:tcBorders>
              <w:top w:val="single" w:sz="4" w:color="CCCCCC"/>
              <w:left w:val="single" w:sz="4" w:color="CCCCCC"/>
              <w:bottom w:val="single" w:sz="4" w:color="CCCCCC"/>
              <w:right w:val="single" w:sz="4" w:color="CCCCCC"/>
            </w:tcBorders>
          </w:tcPr>
          <w:p>
            <w:r/>
            <w:r>
              <w:rPr>
                <w:sz w:val="20"/>
              </w:rPr>
              <w:t>Reflective Supervision &amp; Community</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240" w:after="80"/>
      </w:pPr>
      <w:r>
        <w:rPr>
          <w:b/>
          <w:color w:val="2D4F3F"/>
          <w:sz w:val="23"/>
        </w:rPr>
        <w:t>Step 3 H3</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Seeing the Brain in Your Clients</w:t>
            </w:r>
          </w:p>
        </w:tc>
        <w:tc>
          <w:tcPr>
            <w:tcW w:type="dxa" w:w="3408"/>
            <w:tcBorders>
              <w:top w:val="single" w:sz="4" w:color="CCCCCC"/>
              <w:left w:val="single" w:sz="4" w:color="CCCCCC"/>
              <w:bottom w:val="single" w:sz="4" w:color="CCCCCC"/>
              <w:right w:val="single" w:sz="4" w:color="CCCCCC"/>
            </w:tcBorders>
          </w:tcPr>
          <w:p>
            <w:r/>
            <w:r>
              <w:rPr>
                <w:sz w:val="20"/>
              </w:rPr>
              <w:t>Seeing Brain First — OR — Looking Through a Brain-Based Lens</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200" w:after="80"/>
      </w:pPr>
      <w:r>
        <w:rPr>
          <w:b/>
          <w:color w:val="4A6B5C"/>
          <w:sz w:val="24"/>
        </w:rPr>
        <w:t>Step 0 "Why This Matters"</w:t>
      </w:r>
    </w:p>
    <w:p>
      <w:pPr>
        <w:spacing w:before="240" w:after="80"/>
      </w:pPr>
      <w:r>
        <w:rPr>
          <w:b/>
          <w:color w:val="2D4F3F"/>
          <w:sz w:val="23"/>
        </w:rPr>
        <w:t>Step 0 framing</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Step 0 is a full numbered step in the journey, with Learn / Reflect / Apply / Check In pillars.</w:t>
            </w:r>
          </w:p>
        </w:tc>
        <w:tc>
          <w:tcPr>
            <w:tcW w:type="dxa" w:w="3408"/>
            <w:tcBorders>
              <w:top w:val="single" w:sz="4" w:color="CCCCCC"/>
              <w:left w:val="single" w:sz="4" w:color="CCCCCC"/>
              <w:bottom w:val="single" w:sz="4" w:color="CCCCCC"/>
              <w:right w:val="single" w:sz="4" w:color="CCCCCC"/>
            </w:tcBorders>
          </w:tcPr>
          <w:p>
            <w:r/>
            <w:r>
              <w:rPr>
                <w:sz w:val="20"/>
              </w:rPr>
              <w:t>"Why This Matters" — important, but maybe NOT a full Step 0. Works better as an introductory section rather than a standalone "step" with no explicit skill-building or competency.</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200" w:after="80"/>
      </w:pPr>
      <w:r>
        <w:rPr>
          <w:b/>
          <w:color w:val="4A6B5C"/>
          <w:sz w:val="24"/>
        </w:rPr>
        <w:t>Steps 1 and 2</w:t>
      </w:r>
    </w:p>
    <w:p>
      <w:pPr>
        <w:spacing w:before="240" w:after="80"/>
      </w:pPr>
      <w:r>
        <w:rPr>
          <w:b/>
          <w:color w:val="2D4F3F"/>
          <w:sz w:val="23"/>
        </w:rPr>
        <w:t>Steps 1 and 2</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Step 1: Understanding the Brain. Step 2: Trauma, FASD, and the Brain.</w:t>
            </w:r>
          </w:p>
        </w:tc>
        <w:tc>
          <w:tcPr>
            <w:tcW w:type="dxa" w:w="3408"/>
            <w:tcBorders>
              <w:top w:val="single" w:sz="4" w:color="CCCCCC"/>
              <w:left w:val="single" w:sz="4" w:color="CCCCCC"/>
              <w:bottom w:val="single" w:sz="4" w:color="CCCCCC"/>
              <w:right w:val="single" w:sz="4" w:color="CCCCCC"/>
            </w:tcBorders>
          </w:tcPr>
          <w:p>
            <w:r/>
            <w:r>
              <w:rPr>
                <w:sz w:val="20"/>
              </w:rPr>
              <w:t>COMBINE Steps 1 and 2 into one: "Understanding the Brain — including how trauma and prenatal exposure change it."</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40" w:after="160"/>
      </w:pPr>
      <w:r>
        <w:rPr>
          <w:b/>
          <w:i/>
          <w:color w:val="555555"/>
          <w:sz w:val="19"/>
        </w:rPr>
        <w:t xml:space="preserve">Notes: </w:t>
      </w:r>
      <w:r>
        <w:rPr>
          <w:i/>
          <w:color w:val="555555"/>
          <w:sz w:val="19"/>
        </w:rPr>
        <w:t>Christie Petrenko also flagged the Step 1/2/3 sequence as unclear and supported reorganizing.</w:t>
      </w:r>
    </w:p>
    <w:p>
      <w:pPr>
        <w:spacing w:before="200" w:after="80"/>
      </w:pPr>
      <w:r>
        <w:rPr>
          <w:b/>
          <w:color w:val="4A6B5C"/>
          <w:sz w:val="24"/>
        </w:rPr>
        <w:t>Self-Assessment Placement</w:t>
      </w:r>
    </w:p>
    <w:p>
      <w:pPr>
        <w:spacing w:before="240" w:after="80"/>
      </w:pPr>
      <w:r>
        <w:rPr>
          <w:b/>
          <w:color w:val="2D4F3F"/>
          <w:sz w:val="23"/>
        </w:rPr>
        <w:t>Self-assessment surfacing</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ADDITION /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Self-assessment links live in: Step 6 Apply pillar, plus the dark CTA section near the bottom of the page ("Where Are You on the Journey?").</w:t>
            </w:r>
          </w:p>
        </w:tc>
        <w:tc>
          <w:tcPr>
            <w:tcW w:type="dxa" w:w="3408"/>
            <w:tcBorders>
              <w:top w:val="single" w:sz="4" w:color="CCCCCC"/>
              <w:left w:val="single" w:sz="4" w:color="CCCCCC"/>
              <w:bottom w:val="single" w:sz="4" w:color="CCCCCC"/>
              <w:right w:val="single" w:sz="4" w:color="CCCCCC"/>
            </w:tcBorders>
          </w:tcPr>
          <w:p>
            <w:r/>
            <w:r>
              <w:rPr>
                <w:sz w:val="20"/>
              </w:rPr>
              <w:t>Self-assessment seems a bit buried; add a SECOND prompt earlier in the page so clinicians orient to it faster.</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200" w:after="80"/>
      </w:pPr>
      <w:r>
        <w:rPr>
          <w:b/>
          <w:color w:val="4A6B5C"/>
          <w:sz w:val="24"/>
        </w:rPr>
        <w:t>Diagnosis Gap</w:t>
      </w:r>
    </w:p>
    <w:p>
      <w:pPr>
        <w:spacing w:before="240" w:after="80"/>
      </w:pPr>
      <w:r>
        <w:rPr>
          <w:b/>
          <w:color w:val="2D4F3F"/>
          <w:sz w:val="23"/>
        </w:rPr>
        <w:t>Naming the diagnosis gap</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ADDITION /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FAQ touches on FASD being undiagnosed; main page body does not directly name it as a clinical issue.</w:t>
            </w:r>
          </w:p>
        </w:tc>
        <w:tc>
          <w:tcPr>
            <w:tcW w:type="dxa" w:w="3408"/>
            <w:tcBorders>
              <w:top w:val="single" w:sz="4" w:color="CCCCCC"/>
              <w:left w:val="single" w:sz="4" w:color="CCCCCC"/>
              <w:bottom w:val="single" w:sz="4" w:color="CCCCCC"/>
              <w:right w:val="single" w:sz="4" w:color="CCCCCC"/>
            </w:tcBorders>
          </w:tcPr>
          <w:p>
            <w:r/>
            <w:r>
              <w:rPr>
                <w:sz w:val="20"/>
              </w:rPr>
              <w:t>Add a sentence or two to explicitly name the diagnosis gap as a clinical issue.</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200" w:after="80"/>
      </w:pPr>
      <w:r>
        <w:rPr>
          <w:b/>
          <w:color w:val="4A6B5C"/>
          <w:sz w:val="24"/>
        </w:rPr>
        <w:t>FAQ Additions</w:t>
      </w:r>
    </w:p>
    <w:p>
      <w:pPr>
        <w:spacing w:before="240" w:after="80"/>
      </w:pPr>
      <w:r>
        <w:rPr>
          <w:b/>
          <w:color w:val="2D4F3F"/>
          <w:sz w:val="23"/>
        </w:rPr>
        <w:t>FAQ — practical clinician objections</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ADDITION /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Current FAQs: relevance, trauma-informed care relationship, modality compatibility, sequence flexibility.</w:t>
            </w:r>
          </w:p>
        </w:tc>
        <w:tc>
          <w:tcPr>
            <w:tcW w:type="dxa" w:w="3408"/>
            <w:tcBorders>
              <w:top w:val="single" w:sz="4" w:color="CCCCCC"/>
              <w:left w:val="single" w:sz="4" w:color="CCCCCC"/>
              <w:bottom w:val="single" w:sz="4" w:color="CCCCCC"/>
              <w:right w:val="single" w:sz="4" w:color="CCCCCC"/>
            </w:tcBorders>
          </w:tcPr>
          <w:p>
            <w:r/>
            <w:r>
              <w:rPr>
                <w:sz w:val="20"/>
              </w:rPr>
              <w:t>Add FAQs addressing: "How do I realistically do this in my current setting?" / "My clinic won't support this approach — what do I do?" / "I don't have access to a neuropsych eval" / "I don't have an official diagnosis."</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200" w:after="80"/>
      </w:pPr>
      <w:r>
        <w:rPr>
          <w:b/>
          <w:color w:val="4A6B5C"/>
          <w:sz w:val="24"/>
        </w:rPr>
        <w:t>Call to Action</w:t>
      </w:r>
    </w:p>
    <w:p>
      <w:pPr>
        <w:spacing w:before="240" w:after="80"/>
      </w:pPr>
      <w:r>
        <w:rPr>
          <w:b/>
          <w:color w:val="2D4F3F"/>
          <w:sz w:val="23"/>
        </w:rPr>
        <w:t>Page CTA</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Dark CTA section near the bottom: "Take the Self-Assessment" + "View Full Competency Definitions."</w:t>
            </w:r>
          </w:p>
        </w:tc>
        <w:tc>
          <w:tcPr>
            <w:tcW w:type="dxa" w:w="3408"/>
            <w:tcBorders>
              <w:top w:val="single" w:sz="4" w:color="CCCCCC"/>
              <w:left w:val="single" w:sz="4" w:color="CCCCCC"/>
              <w:bottom w:val="single" w:sz="4" w:color="CCCCCC"/>
              <w:right w:val="single" w:sz="4" w:color="CCCCCC"/>
            </w:tcBorders>
          </w:tcPr>
          <w:p>
            <w:r/>
            <w:r>
              <w:rPr>
                <w:sz w:val="20"/>
              </w:rPr>
              <w:t>Need a clearer CTA: "Start with the self-assessment" and/or "Join the community."</w:t>
            </w:r>
          </w:p>
        </w:tc>
        <w:tc>
          <w:tcPr>
            <w:tcW w:type="dxa" w:w="3408"/>
            <w:shd w:val="clear" w:color="auto" w:fill="FFF8E1"/>
            <w:tcBorders>
              <w:top w:val="single" w:sz="4" w:color="CCCCCC"/>
              <w:left w:val="single" w:sz="4" w:color="CCCCCC"/>
              <w:bottom w:val="single" w:sz="4" w:color="CCCCCC"/>
              <w:right w:val="single" w:sz="4" w:color="CCCCCC"/>
            </w:tcBorders>
          </w:tcPr>
          <w:p>
            <w:pPr>
              <w:jc w:val="center"/>
            </w:pPr>
            <w:r/>
            <w:r>
              <w:rPr>
                <w:b/>
                <w:color w:val="E68A00"/>
              </w:rPr>
              <w:t>PARTIAL</w:t>
            </w:r>
          </w:p>
        </w:tc>
      </w:tr>
    </w:tbl>
    <w:p>
      <w:pPr>
        <w:spacing w:before="40" w:after="160"/>
      </w:pPr>
      <w:r>
        <w:rPr>
          <w:b/>
          <w:i/>
          <w:color w:val="555555"/>
          <w:sz w:val="19"/>
        </w:rPr>
        <w:t xml:space="preserve">Notes: </w:t>
      </w:r>
      <w:r>
        <w:rPr>
          <w:i/>
          <w:color w:val="555555"/>
          <w:sz w:val="19"/>
        </w:rPr>
        <w:t>"Take the Self-Assessment" already exists but Janessa wants more prominence and a community CTA.</w:t>
      </w:r>
    </w:p>
    <w:p>
      <w:pPr>
        <w:spacing w:before="200" w:after="80"/>
      </w:pPr>
      <w:r>
        <w:rPr>
          <w:b/>
          <w:color w:val="4A6B5C"/>
          <w:sz w:val="24"/>
        </w:rPr>
        <w:t>Sample 10-Minute Video Topics</w:t>
      </w:r>
    </w:p>
    <w:p>
      <w:pPr>
        <w:spacing w:before="240" w:after="80"/>
      </w:pPr>
      <w:r>
        <w:rPr>
          <w:b/>
          <w:color w:val="2D4F3F"/>
          <w:sz w:val="23"/>
        </w:rPr>
        <w:t>Step 0 / What Is Brain-Based Responsive videos</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ADDITION /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(Video content not yet built into the page.)</w:t>
            </w:r>
          </w:p>
        </w:tc>
        <w:tc>
          <w:tcPr>
            <w:tcW w:type="dxa" w:w="3408"/>
            <w:tcBorders>
              <w:top w:val="single" w:sz="4" w:color="CCCCCC"/>
              <w:left w:val="single" w:sz="4" w:color="CCCCCC"/>
              <w:bottom w:val="single" w:sz="4" w:color="CCCCCC"/>
              <w:right w:val="single" w:sz="4" w:color="CCCCCC"/>
            </w:tcBorders>
          </w:tcPr>
          <w:p>
            <w:r/>
            <w:r>
              <w:rPr>
                <w:sz w:val="20"/>
              </w:rPr>
              <w:t>"Why This Matters" and "What Does It Mean to Be Brain-Based Responsive?" — distinct, identity-shift focused, worth their own short videos.</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240" w:after="80"/>
      </w:pPr>
      <w:r>
        <w:rPr>
          <w:b/>
          <w:color w:val="2D4F3F"/>
          <w:sz w:val="23"/>
        </w:rPr>
        <w:t>Steps 1/2 combined — video topics</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ADDITION /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(Video content not yet built into the page.)</w:t>
            </w:r>
          </w:p>
        </w:tc>
        <w:tc>
          <w:tcPr>
            <w:tcW w:type="dxa" w:w="3408"/>
            <w:tcBorders>
              <w:top w:val="single" w:sz="4" w:color="CCCCCC"/>
              <w:left w:val="single" w:sz="4" w:color="CCCCCC"/>
              <w:bottom w:val="single" w:sz="4" w:color="CCCCCC"/>
              <w:right w:val="single" w:sz="4" w:color="CCCCCC"/>
            </w:tcBorders>
          </w:tcPr>
          <w:p>
            <w:r/>
            <w:r>
              <w:rPr>
                <w:sz w:val="20"/>
              </w:rPr>
              <w:t>Topics: screening tools, brain domains, barriers to access. Resource: Neurodiversity-Affirming Language in Clinical Practice (FASD United).</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240" w:after="80"/>
      </w:pPr>
      <w:r>
        <w:rPr>
          <w:b/>
          <w:color w:val="2D4F3F"/>
          <w:sz w:val="23"/>
        </w:rPr>
        <w:t>Step 3 video topics</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ADDITION /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(Video content not yet built into the page.)</w:t>
            </w:r>
          </w:p>
        </w:tc>
        <w:tc>
          <w:tcPr>
            <w:tcW w:type="dxa" w:w="3408"/>
            <w:tcBorders>
              <w:top w:val="single" w:sz="4" w:color="CCCCCC"/>
              <w:left w:val="single" w:sz="4" w:color="CCCCCC"/>
              <w:bottom w:val="single" w:sz="4" w:color="CCCCCC"/>
              <w:right w:val="single" w:sz="4" w:color="CCCCCC"/>
            </w:tcBorders>
          </w:tcPr>
          <w:p>
            <w:r/>
            <w:r>
              <w:rPr>
                <w:sz w:val="20"/>
              </w:rPr>
              <w:t>Topics: assessments for caregivers who are also struggling. Resource: Screening Questions You Can Use.</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240" w:after="80"/>
      </w:pPr>
      <w:r>
        <w:rPr>
          <w:b/>
          <w:color w:val="2D4F3F"/>
          <w:sz w:val="23"/>
        </w:rPr>
        <w:t>Step 4 video topics</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ADDITION /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(Video content not yet built into the page.)</w:t>
            </w:r>
          </w:p>
        </w:tc>
        <w:tc>
          <w:tcPr>
            <w:tcW w:type="dxa" w:w="3408"/>
            <w:tcBorders>
              <w:top w:val="single" w:sz="4" w:color="CCCCCC"/>
              <w:left w:val="single" w:sz="4" w:color="CCCCCC"/>
              <w:bottom w:val="single" w:sz="4" w:color="CCCCCC"/>
              <w:right w:val="single" w:sz="4" w:color="CCCCCC"/>
            </w:tcBorders>
          </w:tcPr>
          <w:p>
            <w:r/>
            <w:r>
              <w:rPr>
                <w:sz w:val="20"/>
              </w:rPr>
              <w:t>Topics: realistic goals, caregiver as part of the treatment, documentation &amp; rationale for insurance, interdisciplinary communication.</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240" w:after="80"/>
      </w:pPr>
      <w:r>
        <w:rPr>
          <w:b/>
          <w:color w:val="2D4F3F"/>
          <w:sz w:val="23"/>
        </w:rPr>
        <w:t>Step 5 video topics</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ADDITION /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(Video content not yet built into the page.)</w:t>
            </w:r>
          </w:p>
        </w:tc>
        <w:tc>
          <w:tcPr>
            <w:tcW w:type="dxa" w:w="3408"/>
            <w:tcBorders>
              <w:top w:val="single" w:sz="4" w:color="CCCCCC"/>
              <w:left w:val="single" w:sz="4" w:color="CCCCCC"/>
              <w:bottom w:val="single" w:sz="4" w:color="CCCCCC"/>
              <w:right w:val="single" w:sz="4" w:color="CCCCCC"/>
            </w:tcBorders>
          </w:tcPr>
          <w:p>
            <w:r/>
            <w:r>
              <w:rPr>
                <w:sz w:val="20"/>
              </w:rPr>
              <w:t>Topics: DDP (Dyadic Developmental Psychotherapy), Collaborative Problem Solving (CPS), Play Therapy, nervous system: sensory and safety cues.</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240" w:after="80"/>
      </w:pPr>
      <w:r>
        <w:rPr>
          <w:b/>
          <w:color w:val="2D4F3F"/>
          <w:sz w:val="23"/>
        </w:rPr>
        <w:t>Step 6 video topics</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ADDITION /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(Video content not yet built into the page.)</w:t>
            </w:r>
          </w:p>
        </w:tc>
        <w:tc>
          <w:tcPr>
            <w:tcW w:type="dxa" w:w="3408"/>
            <w:tcBorders>
              <w:top w:val="single" w:sz="4" w:color="CCCCCC"/>
              <w:left w:val="single" w:sz="4" w:color="CCCCCC"/>
              <w:bottom w:val="single" w:sz="4" w:color="CCCCCC"/>
              <w:right w:val="single" w:sz="4" w:color="CCCCCC"/>
            </w:tcBorders>
          </w:tcPr>
          <w:p>
            <w:r/>
            <w:r>
              <w:rPr>
                <w:sz w:val="20"/>
              </w:rPr>
              <w:t>Topics (maybe not a video): why it matters for complex clients, managing burnout, reflective practice / case-consult guide.</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320" w:after="120"/>
      </w:pPr>
      <w:r>
        <w:rPr>
          <w:b/>
          <w:color w:val="4A6B5C"/>
          <w:sz w:val="30"/>
        </w:rPr>
        <w:t>DDP — Therapy Guide (handout-therapy-guide.html)</w:t>
      </w:r>
    </w:p>
    <w:p>
      <w:r>
        <w:rPr>
          <w:i/>
          <w:color w:val="555555"/>
          <w:sz w:val="20"/>
        </w:rPr>
        <w:t>Note: The current site has already incorporated Janessa's main rewording of the DDP entry. Her "Possible additional section: Challenges and Adaptations" is still pending.</w:t>
      </w:r>
    </w:p>
    <w:p>
      <w:pPr>
        <w:spacing w:before="200" w:after="80"/>
      </w:pPr>
      <w:r>
        <w:rPr>
          <w:b/>
          <w:color w:val="4A6B5C"/>
          <w:sz w:val="24"/>
        </w:rPr>
        <w:t>What It Asks the Brain to Do</w:t>
      </w:r>
    </w:p>
    <w:p>
      <w:pPr>
        <w:spacing w:before="240" w:after="80"/>
      </w:pPr>
      <w:r>
        <w:rPr>
          <w:b/>
          <w:color w:val="2D4F3F"/>
          <w:sz w:val="23"/>
        </w:rPr>
        <w:t>DDP "What It Asks the Brain to Do" (current)</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DDP creates felt safety in the therapy room so the child's brain can come out of defensive survival states (fight, flight, freeze) and move into connection and co-regulation. It is built around the attitude of PACE: Playfulness, Acceptance, Curiosity, and Empathy. The therapist uses PACE to help the child experience safety, connection, and being understood, rather than constant defensiveness. Over time, DDP helps the child's brain build new meanings about themselves and their experiences, and supports the experience of being truly known and understood by another person — which helps organize and support a developing brain.</w:t>
            </w:r>
          </w:p>
        </w:tc>
        <w:tc>
          <w:tcPr>
            <w:tcW w:type="dxa" w:w="3408"/>
            <w:tcBorders>
              <w:top w:val="single" w:sz="4" w:color="CCCCCC"/>
              <w:left w:val="single" w:sz="4" w:color="CCCCCC"/>
              <w:bottom w:val="single" w:sz="4" w:color="CCCCCC"/>
              <w:right w:val="single" w:sz="4" w:color="CCCCCC"/>
            </w:tcBorders>
          </w:tcPr>
          <w:p>
            <w:r/>
            <w:r>
              <w:rPr>
                <w:sz w:val="20"/>
              </w:rPr>
              <w:t>Janessa's proposed wording: same as current text. Her edits to the original draft ("defensive survival states," co-regulation framing, "build new meanings") have already been applied.</w:t>
            </w:r>
          </w:p>
        </w:tc>
        <w:tc>
          <w:tcPr>
            <w:tcW w:type="dxa" w:w="3408"/>
            <w:shd w:val="clear" w:color="auto" w:fill="E8F5E9"/>
            <w:tcBorders>
              <w:top w:val="single" w:sz="4" w:color="CCCCCC"/>
              <w:left w:val="single" w:sz="4" w:color="CCCCCC"/>
              <w:bottom w:val="single" w:sz="4" w:color="CCCCCC"/>
              <w:right w:val="single" w:sz="4" w:color="CCCCCC"/>
            </w:tcBorders>
          </w:tcPr>
          <w:p>
            <w:pPr>
              <w:jc w:val="center"/>
            </w:pPr>
            <w:r/>
            <w:r>
              <w:rPr>
                <w:b/>
                <w:color w:val="2E7D32"/>
              </w:rPr>
              <w:t>DONE</w:t>
            </w:r>
          </w:p>
        </w:tc>
      </w:tr>
    </w:tbl>
    <w:p>
      <w:pPr>
        <w:spacing w:before="200" w:after="80"/>
      </w:pPr>
      <w:r>
        <w:rPr>
          <w:b/>
          <w:color w:val="4A6B5C"/>
          <w:sz w:val="24"/>
        </w:rPr>
        <w:t>Caregiver Involvement</w:t>
      </w:r>
    </w:p>
    <w:p>
      <w:pPr>
        <w:spacing w:before="240" w:after="80"/>
      </w:pPr>
      <w:r>
        <w:rPr>
          <w:b/>
          <w:color w:val="2D4F3F"/>
          <w:sz w:val="23"/>
        </w:rPr>
        <w:t>DDP "Caregiver Involvement" (current)</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Very high — caregivers are central to DDP. The child's healing is supported through the caregiver–child relationship as the therapist supports and coaches both toward safety and connection.</w:t>
            </w:r>
          </w:p>
        </w:tc>
        <w:tc>
          <w:tcPr>
            <w:tcW w:type="dxa" w:w="3408"/>
            <w:tcBorders>
              <w:top w:val="single" w:sz="4" w:color="CCCCCC"/>
              <w:left w:val="single" w:sz="4" w:color="CCCCCC"/>
              <w:bottom w:val="single" w:sz="4" w:color="CCCCCC"/>
              <w:right w:val="single" w:sz="4" w:color="CCCCCC"/>
            </w:tcBorders>
          </w:tcPr>
          <w:p>
            <w:r/>
            <w:r>
              <w:rPr>
                <w:sz w:val="20"/>
              </w:rPr>
              <w:t>Janessa's proposed wording matches current. "Caregivers are central to DDP" framing has been applied.</w:t>
            </w:r>
          </w:p>
        </w:tc>
        <w:tc>
          <w:tcPr>
            <w:tcW w:type="dxa" w:w="3408"/>
            <w:shd w:val="clear" w:color="auto" w:fill="E8F5E9"/>
            <w:tcBorders>
              <w:top w:val="single" w:sz="4" w:color="CCCCCC"/>
              <w:left w:val="single" w:sz="4" w:color="CCCCCC"/>
              <w:bottom w:val="single" w:sz="4" w:color="CCCCCC"/>
              <w:right w:val="single" w:sz="4" w:color="CCCCCC"/>
            </w:tcBorders>
          </w:tcPr>
          <w:p>
            <w:pPr>
              <w:jc w:val="center"/>
            </w:pPr>
            <w:r/>
            <w:r>
              <w:rPr>
                <w:b/>
                <w:color w:val="2E7D32"/>
              </w:rPr>
              <w:t>DONE</w:t>
            </w:r>
          </w:p>
        </w:tc>
      </w:tr>
    </w:tbl>
    <w:p>
      <w:pPr>
        <w:spacing w:before="200" w:after="80"/>
      </w:pPr>
      <w:r>
        <w:rPr>
          <w:b/>
          <w:color w:val="4A6B5C"/>
          <w:sz w:val="24"/>
        </w:rPr>
        <w:t>Brain-Based Consideration</w:t>
      </w:r>
    </w:p>
    <w:p>
      <w:pPr>
        <w:spacing w:before="240" w:after="80"/>
      </w:pPr>
      <w:r>
        <w:rPr>
          <w:b/>
          <w:color w:val="2D4F3F"/>
          <w:sz w:val="23"/>
        </w:rPr>
        <w:t>DDP Brain-Based Consideration (current)</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DDP's relational approach is well-suited for children with brain-based differences who also have co-occurring attachment disruptions — which is common among children with FASD who have histories of foster care or adoption. The emphasis on the caregiver's inner state (not just techniques) helps caregivers manage their own frustration and grief. The verbal and narrative elements may need adaptation for children with significant cognitive, language, and processing differences.</w:t>
            </w:r>
          </w:p>
        </w:tc>
        <w:tc>
          <w:tcPr>
            <w:tcW w:type="dxa" w:w="3408"/>
            <w:tcBorders>
              <w:top w:val="single" w:sz="4" w:color="CCCCCC"/>
              <w:left w:val="single" w:sz="4" w:color="CCCCCC"/>
              <w:bottom w:val="single" w:sz="4" w:color="CCCCCC"/>
              <w:right w:val="single" w:sz="4" w:color="CCCCCC"/>
            </w:tcBorders>
          </w:tcPr>
          <w:p>
            <w:r/>
            <w:r>
              <w:rPr>
                <w:sz w:val="20"/>
              </w:rPr>
              <w:t>Janessa added "language, and processing differences" to the original "cognitive differences" line. That edit has been applied.</w:t>
            </w:r>
          </w:p>
        </w:tc>
        <w:tc>
          <w:tcPr>
            <w:tcW w:type="dxa" w:w="3408"/>
            <w:shd w:val="clear" w:color="auto" w:fill="E8F5E9"/>
            <w:tcBorders>
              <w:top w:val="single" w:sz="4" w:color="CCCCCC"/>
              <w:left w:val="single" w:sz="4" w:color="CCCCCC"/>
              <w:bottom w:val="single" w:sz="4" w:color="CCCCCC"/>
              <w:right w:val="single" w:sz="4" w:color="CCCCCC"/>
            </w:tcBorders>
          </w:tcPr>
          <w:p>
            <w:pPr>
              <w:jc w:val="center"/>
            </w:pPr>
            <w:r/>
            <w:r>
              <w:rPr>
                <w:b/>
                <w:color w:val="2E7D32"/>
              </w:rPr>
              <w:t>DONE</w:t>
            </w:r>
          </w:p>
        </w:tc>
      </w:tr>
    </w:tbl>
    <w:p>
      <w:pPr>
        <w:spacing w:before="200" w:after="80"/>
      </w:pPr>
      <w:r>
        <w:rPr>
          <w:b/>
          <w:color w:val="4A6B5C"/>
          <w:sz w:val="24"/>
        </w:rPr>
        <w:t>Challenges and Adaptations — Pending New Section</w:t>
      </w:r>
    </w:p>
    <w:p>
      <w:pPr>
        <w:spacing w:before="240" w:after="80"/>
      </w:pPr>
      <w:r>
        <w:rPr>
          <w:b/>
          <w:color w:val="2D4F3F"/>
          <w:sz w:val="23"/>
        </w:rPr>
        <w:t>"Challenges and Adaptations" subsection (NEW)</w:t>
      </w:r>
    </w:p>
    <w:tbl>
      <w:tblPr>
        <w:tblW w:type="auto" w:w="0"/>
        <w:tblLayout w:type="fixed"/>
        <w:tblLook w:firstColumn="1" w:firstRow="1" w:lastColumn="0" w:lastRow="0" w:noHBand="0" w:noVBand="1" w:val="04A0"/>
      </w:tblPr>
      <w:tblGrid>
        <w:gridCol w:w="4104"/>
        <w:gridCol w:w="4104"/>
        <w:gridCol w:w="1368"/>
      </w:tblGrid>
      <w:tr>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CURRENT WEBSITE</w:t>
            </w:r>
          </w:p>
        </w:tc>
        <w:tc>
          <w:tcPr>
            <w:tcW w:type="dxa" w:w="3408"/>
            <w:shd w:val="clear" w:color="auto" w:fill="FFF4E5"/>
            <w:tcBorders>
              <w:top w:val="single" w:sz="4" w:color="CCCCCC"/>
              <w:left w:val="single" w:sz="4" w:color="CCCCCC"/>
              <w:bottom w:val="single" w:sz="4" w:color="CCCCCC"/>
              <w:right w:val="single" w:sz="4" w:color="CCCCCC"/>
            </w:tcBorders>
          </w:tcPr>
          <w:p>
            <w:r/>
            <w:r>
              <w:rPr>
                <w:b/>
                <w:color w:val="555555"/>
                <w:sz w:val="18"/>
              </w:rPr>
              <w:t>JANESSA'S ADDITION / SUGGESTION</w:t>
            </w:r>
          </w:p>
        </w:tc>
        <w:tc>
          <w:tcPr>
            <w:tcW w:type="dxa" w:w="3408"/>
            <w:shd w:val="clear" w:color="auto" w:fill="EFEFEF"/>
            <w:tcBorders>
              <w:top w:val="single" w:sz="4" w:color="CCCCCC"/>
              <w:left w:val="single" w:sz="4" w:color="CCCCCC"/>
              <w:bottom w:val="single" w:sz="4" w:color="CCCCCC"/>
              <w:right w:val="single" w:sz="4" w:color="CCCCCC"/>
            </w:tcBorders>
          </w:tcPr>
          <w:p>
            <w:r/>
            <w:r>
              <w:rPr>
                <w:b/>
                <w:color w:val="555555"/>
                <w:sz w:val="18"/>
              </w:rPr>
              <w:t>STATUS</w:t>
            </w:r>
          </w:p>
        </w:tc>
      </w:tr>
      <w:tr>
        <w:tc>
          <w:tcPr>
            <w:tcW w:type="dxa" w:w="3408"/>
            <w:tcBorders>
              <w:top w:val="single" w:sz="4" w:color="CCCCCC"/>
              <w:left w:val="single" w:sz="4" w:color="CCCCCC"/>
              <w:bottom w:val="single" w:sz="4" w:color="CCCCCC"/>
              <w:right w:val="single" w:sz="4" w:color="CCCCCC"/>
            </w:tcBorders>
          </w:tcPr>
          <w:p>
            <w:r/>
            <w:r>
              <w:rPr>
                <w:sz w:val="20"/>
              </w:rPr>
              <w:t>(Currently absent — DDP card has What It Asks / Caregiver Involvement / Good Fit / Brain-Based Consideration, but no Challenges section.)</w:t>
            </w:r>
          </w:p>
        </w:tc>
        <w:tc>
          <w:tcPr>
            <w:tcW w:type="dxa" w:w="3408"/>
            <w:tcBorders>
              <w:top w:val="single" w:sz="4" w:color="CCCCCC"/>
              <w:left w:val="single" w:sz="4" w:color="CCCCCC"/>
              <w:bottom w:val="single" w:sz="4" w:color="CCCCCC"/>
              <w:right w:val="single" w:sz="4" w:color="CCCCCC"/>
            </w:tcBorders>
          </w:tcPr>
          <w:p>
            <w:r/>
            <w:r>
              <w:rPr>
                <w:sz w:val="20"/>
              </w:rPr>
              <w:t>ADD a new subsection covering: PACE relies on co-regulation; social-cognition challenges can make synchronized, shared-experience interactions difficult. Intersubjectivity is demanding — joint attention, theory of mind, and reading social cues can be strained. Narrative work may be limited by memory, sequencing, and readiness to use emotional language or label feelings. Reflection may be inconsistent when cause-and-effect reasoning or abstract working memory is impaired. Pacing may feel too fast; less language, more pauses, and concrete anchors (photos, objects, simple storylines) help. Caregiver training is key — PACE is a relational stance by the caregiver/clinician, so the cognitive load shifts off the child and onto the regulated, coached adult.</w:t>
            </w:r>
          </w:p>
        </w:tc>
        <w:tc>
          <w:tcPr>
            <w:tcW w:type="dxa" w:w="3408"/>
            <w:shd w:val="clear" w:color="auto" w:fill="FDECEA"/>
            <w:tcBorders>
              <w:top w:val="single" w:sz="4" w:color="CCCCCC"/>
              <w:left w:val="single" w:sz="4" w:color="CCCCCC"/>
              <w:bottom w:val="single" w:sz="4" w:color="CCCCCC"/>
              <w:right w:val="single" w:sz="4" w:color="CCCCCC"/>
            </w:tcBorders>
          </w:tcPr>
          <w:p>
            <w:pPr>
              <w:jc w:val="center"/>
            </w:pPr>
            <w:r/>
            <w:r>
              <w:rPr>
                <w:b/>
                <w:color w:val="C1372A"/>
              </w:rPr>
              <w:t>TO DO</w:t>
            </w:r>
          </w:p>
        </w:tc>
      </w:tr>
    </w:tbl>
    <w:p>
      <w:pPr>
        <w:spacing w:before="40" w:after="160"/>
      </w:pPr>
      <w:r>
        <w:rPr>
          <w:b/>
          <w:i/>
          <w:color w:val="555555"/>
          <w:sz w:val="19"/>
        </w:rPr>
        <w:t xml:space="preserve">Notes: </w:t>
      </w:r>
      <w:r>
        <w:rPr>
          <w:i/>
          <w:color w:val="555555"/>
          <w:sz w:val="19"/>
        </w:rPr>
        <w:t>This is the only piece of Janessa's DDP feedback not yet incorporated — but it's substantial.</w:t>
      </w:r>
    </w:p>
    <w:p>
      <w:pPr>
        <w:spacing w:before="320" w:after="120"/>
      </w:pPr>
      <w:r>
        <w:rPr>
          <w:b/>
          <w:color w:val="4A6B5C"/>
          <w:sz w:val="30"/>
        </w:rPr>
        <w:t>Status Summary</w:t>
      </w:r>
    </w:p>
    <w:p>
      <w:r>
        <w:rPr>
          <w:i/>
          <w:color w:val="555555"/>
          <w:sz w:val="20"/>
        </w:rPr>
        <w:t>Most of Janessa's feedback is still TO DO. The exceptions are the DDP rewording edits, which are already on the live site. Her DDP "Challenges and Adaptations" subsection, plus all of her Home Page, About Us, and Professional Page suggestions, are pending decisions on whether to apply.</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E2E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