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0C61" w:rsidRPr="00820C61" w:rsidRDefault="00820C61" w:rsidP="00820C61">
      <w:p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b/>
          <w:bCs/>
          <w:sz w:val="24"/>
          <w:szCs w:val="24"/>
        </w:rPr>
        <w:t>Job Title:</w:t>
      </w:r>
      <w:r w:rsidRPr="00820C61">
        <w:rPr>
          <w:rFonts w:ascii="Times New Roman" w:eastAsia="Times New Roman" w:hAnsi="Times New Roman" w:cs="Times New Roman"/>
          <w:sz w:val="24"/>
          <w:szCs w:val="24"/>
        </w:rPr>
        <w:t xml:space="preserve"> </w:t>
      </w:r>
      <w:r w:rsidRPr="00820C61">
        <w:rPr>
          <w:rFonts w:ascii="Times New Roman" w:eastAsia="Times New Roman" w:hAnsi="Times New Roman" w:cs="Times New Roman"/>
          <w:i/>
          <w:iCs/>
          <w:sz w:val="24"/>
          <w:szCs w:val="24"/>
        </w:rPr>
        <w:t>Educational Navigation Specialist</w:t>
      </w:r>
      <w:r w:rsidRPr="00820C61">
        <w:rPr>
          <w:rFonts w:ascii="Times New Roman" w:eastAsia="Times New Roman" w:hAnsi="Times New Roman" w:cs="Times New Roman"/>
          <w:sz w:val="24"/>
          <w:szCs w:val="24"/>
        </w:rPr>
        <w:br/>
      </w:r>
      <w:r w:rsidRPr="00820C61">
        <w:rPr>
          <w:rFonts w:ascii="Times New Roman" w:eastAsia="Times New Roman" w:hAnsi="Times New Roman" w:cs="Times New Roman"/>
          <w:b/>
          <w:bCs/>
          <w:sz w:val="24"/>
          <w:szCs w:val="24"/>
        </w:rPr>
        <w:t>Reports To:</w:t>
      </w:r>
      <w:r w:rsidRPr="00820C61">
        <w:rPr>
          <w:rFonts w:ascii="Times New Roman" w:eastAsia="Times New Roman" w:hAnsi="Times New Roman" w:cs="Times New Roman"/>
          <w:sz w:val="24"/>
          <w:szCs w:val="24"/>
        </w:rPr>
        <w:t xml:space="preserve"> [Insert Supervisor or Program Title]</w:t>
      </w:r>
      <w:r w:rsidRPr="00820C61">
        <w:rPr>
          <w:rFonts w:ascii="Times New Roman" w:eastAsia="Times New Roman" w:hAnsi="Times New Roman" w:cs="Times New Roman"/>
          <w:sz w:val="24"/>
          <w:szCs w:val="24"/>
        </w:rPr>
        <w:br/>
      </w:r>
      <w:r w:rsidRPr="00820C61">
        <w:rPr>
          <w:rFonts w:ascii="Times New Roman" w:eastAsia="Times New Roman" w:hAnsi="Times New Roman" w:cs="Times New Roman"/>
          <w:b/>
          <w:bCs/>
          <w:sz w:val="24"/>
          <w:szCs w:val="24"/>
        </w:rPr>
        <w:t>Program:</w:t>
      </w:r>
      <w:r w:rsidRPr="00820C61">
        <w:rPr>
          <w:rFonts w:ascii="Times New Roman" w:eastAsia="Times New Roman" w:hAnsi="Times New Roman" w:cs="Times New Roman"/>
          <w:sz w:val="24"/>
          <w:szCs w:val="24"/>
        </w:rPr>
        <w:t xml:space="preserve"> FASD (Fetal Alcohol Spectrum Disorders) Support Program</w:t>
      </w:r>
      <w:r w:rsidRPr="00820C61">
        <w:rPr>
          <w:rFonts w:ascii="Times New Roman" w:eastAsia="Times New Roman" w:hAnsi="Times New Roman" w:cs="Times New Roman"/>
          <w:sz w:val="24"/>
          <w:szCs w:val="24"/>
        </w:rPr>
        <w:br/>
      </w:r>
      <w:r w:rsidRPr="00820C61">
        <w:rPr>
          <w:rFonts w:ascii="Times New Roman" w:eastAsia="Times New Roman" w:hAnsi="Times New Roman" w:cs="Times New Roman"/>
          <w:b/>
          <w:bCs/>
          <w:sz w:val="24"/>
          <w:szCs w:val="24"/>
        </w:rPr>
        <w:t>Hours:</w:t>
      </w:r>
      <w:r w:rsidRPr="00820C61">
        <w:rPr>
          <w:rFonts w:ascii="Times New Roman" w:eastAsia="Times New Roman" w:hAnsi="Times New Roman" w:cs="Times New Roman"/>
          <w:sz w:val="24"/>
          <w:szCs w:val="24"/>
        </w:rPr>
        <w:t xml:space="preserve"> 10 hours per week</w:t>
      </w:r>
      <w:r w:rsidRPr="00820C61">
        <w:rPr>
          <w:rFonts w:ascii="Times New Roman" w:eastAsia="Times New Roman" w:hAnsi="Times New Roman" w:cs="Times New Roman"/>
          <w:sz w:val="24"/>
          <w:szCs w:val="24"/>
        </w:rPr>
        <w:br/>
      </w:r>
      <w:r w:rsidRPr="00820C61">
        <w:rPr>
          <w:rFonts w:ascii="Times New Roman" w:eastAsia="Times New Roman" w:hAnsi="Times New Roman" w:cs="Times New Roman"/>
          <w:b/>
          <w:bCs/>
          <w:sz w:val="24"/>
          <w:szCs w:val="24"/>
        </w:rPr>
        <w:t>Location:</w:t>
      </w:r>
      <w:r w:rsidRPr="00820C6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Hybrid</w:t>
      </w:r>
    </w:p>
    <w:p w:rsidR="00820C61" w:rsidRPr="00820C61" w:rsidRDefault="00820C61" w:rsidP="00820C61">
      <w:pPr>
        <w:spacing w:before="100" w:beforeAutospacing="1" w:after="100" w:afterAutospacing="1" w:line="240" w:lineRule="auto"/>
        <w:outlineLvl w:val="2"/>
        <w:rPr>
          <w:rFonts w:ascii="Times New Roman" w:eastAsia="Times New Roman" w:hAnsi="Times New Roman" w:cs="Times New Roman"/>
          <w:b/>
          <w:bCs/>
          <w:sz w:val="27"/>
          <w:szCs w:val="27"/>
        </w:rPr>
      </w:pPr>
      <w:r w:rsidRPr="00820C61">
        <w:rPr>
          <w:rFonts w:ascii="Times New Roman" w:eastAsia="Times New Roman" w:hAnsi="Times New Roman" w:cs="Times New Roman"/>
          <w:b/>
          <w:bCs/>
          <w:sz w:val="27"/>
          <w:szCs w:val="27"/>
        </w:rPr>
        <w:t>Position Summary</w:t>
      </w:r>
    </w:p>
    <w:p w:rsidR="00820C61" w:rsidRPr="00820C61" w:rsidRDefault="00820C61" w:rsidP="00820C61">
      <w:p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The Educational Navigation Specialist will support caregivers of children enrolled in the FASD program by providing guidance and advocacy around special education processes. This role will focus on equipping caregivers with the knowledge and tools needed to understand and navigate educational systems, particularly in relation to 504 Plans and Individualized Education Programs (IEPs).</w:t>
      </w:r>
    </w:p>
    <w:p w:rsidR="00820C61" w:rsidRPr="00820C61" w:rsidRDefault="00820C61" w:rsidP="00820C61">
      <w:p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This position combines direct coaching, advocacy support, and resource development to empower families in effectively communicating with schools and advocating for their child’s educational needs.</w:t>
      </w:r>
    </w:p>
    <w:p w:rsidR="00820C61" w:rsidRPr="00820C61" w:rsidRDefault="00820C61" w:rsidP="00820C61">
      <w:pPr>
        <w:spacing w:before="100" w:beforeAutospacing="1" w:after="100" w:afterAutospacing="1" w:line="240" w:lineRule="auto"/>
        <w:outlineLvl w:val="2"/>
        <w:rPr>
          <w:rFonts w:ascii="Times New Roman" w:eastAsia="Times New Roman" w:hAnsi="Times New Roman" w:cs="Times New Roman"/>
          <w:b/>
          <w:bCs/>
          <w:sz w:val="27"/>
          <w:szCs w:val="27"/>
        </w:rPr>
      </w:pPr>
      <w:r w:rsidRPr="00820C61">
        <w:rPr>
          <w:rFonts w:ascii="Times New Roman" w:eastAsia="Times New Roman" w:hAnsi="Times New Roman" w:cs="Times New Roman"/>
          <w:b/>
          <w:bCs/>
          <w:sz w:val="27"/>
          <w:szCs w:val="27"/>
        </w:rPr>
        <w:t>Key Responsibilities</w:t>
      </w:r>
    </w:p>
    <w:p w:rsidR="00820C61" w:rsidRPr="00820C61" w:rsidRDefault="00820C61" w:rsidP="00820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Provide one-on-one coaching to caregivers to help them understand and navigate 504 Plans and IEPs.</w:t>
      </w:r>
    </w:p>
    <w:p w:rsidR="00820C61" w:rsidRPr="00820C61" w:rsidRDefault="00820C61" w:rsidP="00820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Facilitate group meetings or workshops to educate and support families on special education processes and advocacy strategies.</w:t>
      </w:r>
    </w:p>
    <w:p w:rsidR="00820C61" w:rsidRPr="00820C61" w:rsidRDefault="00820C61" w:rsidP="00820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 xml:space="preserve">Attend school meetings (virtually or in-person, as needed) </w:t>
      </w:r>
      <w:r>
        <w:rPr>
          <w:rFonts w:ascii="Times New Roman" w:eastAsia="Times New Roman" w:hAnsi="Times New Roman" w:cs="Times New Roman"/>
          <w:sz w:val="24"/>
          <w:szCs w:val="24"/>
        </w:rPr>
        <w:t xml:space="preserve">when possible </w:t>
      </w:r>
      <w:r w:rsidRPr="00820C61">
        <w:rPr>
          <w:rFonts w:ascii="Times New Roman" w:eastAsia="Times New Roman" w:hAnsi="Times New Roman" w:cs="Times New Roman"/>
          <w:sz w:val="24"/>
          <w:szCs w:val="24"/>
        </w:rPr>
        <w:t>to support caregivers in advocating for their child’s needs.</w:t>
      </w:r>
    </w:p>
    <w:p w:rsidR="00820C61" w:rsidRPr="00820C61" w:rsidRDefault="00820C61" w:rsidP="00820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Develop and distribute accessible materials and resources that guide caregivers through school advocacy steps.</w:t>
      </w:r>
    </w:p>
    <w:p w:rsidR="00820C61" w:rsidRPr="00820C61" w:rsidRDefault="00820C61" w:rsidP="00820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 xml:space="preserve">Help caregivers understand their legal rights and responsibilities, with reference to </w:t>
      </w:r>
      <w:proofErr w:type="spellStart"/>
      <w:r w:rsidRPr="00820C61">
        <w:rPr>
          <w:rFonts w:ascii="Times New Roman" w:eastAsia="Times New Roman" w:hAnsi="Times New Roman" w:cs="Times New Roman"/>
          <w:sz w:val="24"/>
          <w:szCs w:val="24"/>
        </w:rPr>
        <w:t>Wrightslaw</w:t>
      </w:r>
      <w:proofErr w:type="spellEnd"/>
      <w:r w:rsidRPr="00820C61">
        <w:rPr>
          <w:rFonts w:ascii="Times New Roman" w:eastAsia="Times New Roman" w:hAnsi="Times New Roman" w:cs="Times New Roman"/>
          <w:sz w:val="24"/>
          <w:szCs w:val="24"/>
        </w:rPr>
        <w:t xml:space="preserve"> and other key education advocacy frameworks.</w:t>
      </w:r>
    </w:p>
    <w:p w:rsidR="00820C61" w:rsidRPr="00820C61" w:rsidRDefault="00820C61" w:rsidP="00820C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Collaborate with the FASD program team to ensure holistic support for families.</w:t>
      </w:r>
    </w:p>
    <w:p w:rsidR="00820C61" w:rsidRPr="00820C61" w:rsidRDefault="00820C61" w:rsidP="00E455EE">
      <w:pPr>
        <w:numPr>
          <w:ilvl w:val="0"/>
          <w:numId w:val="1"/>
        </w:numPr>
        <w:spacing w:before="100" w:beforeAutospacing="1" w:after="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Maintain documentation and reports as required by the program.</w:t>
      </w:r>
    </w:p>
    <w:p w:rsidR="00820C61" w:rsidRPr="00820C61" w:rsidRDefault="00820C61" w:rsidP="00820C61">
      <w:pPr>
        <w:spacing w:before="100" w:beforeAutospacing="1" w:after="100" w:afterAutospacing="1" w:line="240" w:lineRule="auto"/>
        <w:outlineLvl w:val="2"/>
        <w:rPr>
          <w:rFonts w:ascii="Times New Roman" w:eastAsia="Times New Roman" w:hAnsi="Times New Roman" w:cs="Times New Roman"/>
          <w:b/>
          <w:bCs/>
          <w:sz w:val="27"/>
          <w:szCs w:val="27"/>
        </w:rPr>
      </w:pPr>
      <w:r w:rsidRPr="00820C61">
        <w:rPr>
          <w:rFonts w:ascii="Times New Roman" w:eastAsia="Times New Roman" w:hAnsi="Times New Roman" w:cs="Times New Roman"/>
          <w:b/>
          <w:bCs/>
          <w:sz w:val="27"/>
          <w:szCs w:val="27"/>
        </w:rPr>
        <w:t>Qualifications</w:t>
      </w:r>
    </w:p>
    <w:p w:rsidR="00820C61" w:rsidRPr="00820C61" w:rsidRDefault="00820C61" w:rsidP="00820C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Personal or professional experience supporting children with disabilities in navigating the educational system.</w:t>
      </w:r>
    </w:p>
    <w:p w:rsidR="00820C61" w:rsidRPr="00820C61" w:rsidRDefault="00820C61" w:rsidP="00820C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Strong understanding of 504 Plans, IEPs, and related education law (e.g., IDEA, Section 504).</w:t>
      </w:r>
    </w:p>
    <w:p w:rsidR="00820C61" w:rsidRPr="00820C61" w:rsidRDefault="00820C61" w:rsidP="00820C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 xml:space="preserve">Familiarity with </w:t>
      </w:r>
      <w:proofErr w:type="spellStart"/>
      <w:r w:rsidRPr="00820C61">
        <w:rPr>
          <w:rFonts w:ascii="Times New Roman" w:eastAsia="Times New Roman" w:hAnsi="Times New Roman" w:cs="Times New Roman"/>
          <w:sz w:val="24"/>
          <w:szCs w:val="24"/>
        </w:rPr>
        <w:t>Wrightslaw</w:t>
      </w:r>
      <w:proofErr w:type="spellEnd"/>
      <w:r w:rsidRPr="00820C61">
        <w:rPr>
          <w:rFonts w:ascii="Times New Roman" w:eastAsia="Times New Roman" w:hAnsi="Times New Roman" w:cs="Times New Roman"/>
          <w:sz w:val="24"/>
          <w:szCs w:val="24"/>
        </w:rPr>
        <w:t xml:space="preserve"> or similar special education advocacy resources.</w:t>
      </w:r>
    </w:p>
    <w:p w:rsidR="00820C61" w:rsidRPr="00820C61" w:rsidRDefault="00820C61" w:rsidP="00820C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Ability to coach and empower caregivers in both one-on-one and group settings.</w:t>
      </w:r>
    </w:p>
    <w:p w:rsidR="00820C61" w:rsidRPr="00820C61" w:rsidRDefault="00820C61" w:rsidP="00820C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Excellent communication and interpersonal skills.</w:t>
      </w:r>
    </w:p>
    <w:p w:rsidR="00820C61" w:rsidRPr="00820C61" w:rsidRDefault="00820C61" w:rsidP="00820C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0C61">
        <w:rPr>
          <w:rFonts w:ascii="Times New Roman" w:eastAsia="Times New Roman" w:hAnsi="Times New Roman" w:cs="Times New Roman"/>
          <w:sz w:val="24"/>
          <w:szCs w:val="24"/>
        </w:rPr>
        <w:t>Ability to maintain confidentiality and professionalism in sensitive situations.</w:t>
      </w:r>
    </w:p>
    <w:p w:rsidR="00C77E3E" w:rsidRDefault="00820C61" w:rsidP="00271A1A">
      <w:pPr>
        <w:numPr>
          <w:ilvl w:val="0"/>
          <w:numId w:val="2"/>
        </w:numPr>
        <w:spacing w:before="100" w:beforeAutospacing="1" w:after="100" w:afterAutospacing="1" w:line="240" w:lineRule="auto"/>
      </w:pPr>
      <w:r w:rsidRPr="00820C61">
        <w:rPr>
          <w:rFonts w:ascii="Times New Roman" w:eastAsia="Times New Roman" w:hAnsi="Times New Roman" w:cs="Times New Roman"/>
          <w:sz w:val="24"/>
          <w:szCs w:val="24"/>
        </w:rPr>
        <w:t>Flexibility to attend school meetings on an as-needed basis.</w:t>
      </w:r>
      <w:bookmarkStart w:id="0" w:name="_GoBack"/>
      <w:bookmarkEnd w:id="0"/>
    </w:p>
    <w:sectPr w:rsidR="00C77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FA210A"/>
    <w:multiLevelType w:val="multilevel"/>
    <w:tmpl w:val="7EFC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4462A3"/>
    <w:multiLevelType w:val="multilevel"/>
    <w:tmpl w:val="9366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C61"/>
    <w:rsid w:val="00820C61"/>
    <w:rsid w:val="00C77E3E"/>
    <w:rsid w:val="00D76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100F1"/>
  <w15:chartTrackingRefBased/>
  <w15:docId w15:val="{799AF4A2-F157-450B-9338-9584ACEA2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820C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0C61"/>
    <w:rPr>
      <w:rFonts w:ascii="Times New Roman" w:eastAsia="Times New Roman" w:hAnsi="Times New Roman" w:cs="Times New Roman"/>
      <w:b/>
      <w:bCs/>
      <w:sz w:val="27"/>
      <w:szCs w:val="27"/>
    </w:rPr>
  </w:style>
  <w:style w:type="character" w:styleId="Strong">
    <w:name w:val="Strong"/>
    <w:basedOn w:val="DefaultParagraphFont"/>
    <w:uiPriority w:val="22"/>
    <w:qFormat/>
    <w:rsid w:val="00820C61"/>
    <w:rPr>
      <w:b/>
      <w:bCs/>
    </w:rPr>
  </w:style>
  <w:style w:type="character" w:styleId="Emphasis">
    <w:name w:val="Emphasis"/>
    <w:basedOn w:val="DefaultParagraphFont"/>
    <w:uiPriority w:val="20"/>
    <w:qFormat/>
    <w:rsid w:val="00820C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516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Tamra Cajo</cp:lastModifiedBy>
  <cp:revision>1</cp:revision>
  <dcterms:created xsi:type="dcterms:W3CDTF">2025-04-22T14:15:00Z</dcterms:created>
  <dcterms:modified xsi:type="dcterms:W3CDTF">2025-04-22T19:21:00Z</dcterms:modified>
</cp:coreProperties>
</file>