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B644" w14:textId="26AD428C" w:rsidR="00D529FE" w:rsidRPr="007E4025" w:rsidRDefault="00D529FE" w:rsidP="00D529FE">
      <w:pPr>
        <w:rPr>
          <w:rFonts w:ascii="Arial" w:hAnsi="Arial" w:cs="Arial"/>
          <w:sz w:val="22"/>
          <w:szCs w:val="22"/>
        </w:rPr>
      </w:pPr>
      <w:r w:rsidRPr="007E4025">
        <w:rPr>
          <w:rFonts w:ascii="Arial" w:hAnsi="Arial" w:cs="Arial"/>
          <w:sz w:val="22"/>
          <w:szCs w:val="22"/>
        </w:rPr>
        <w:t>Position Title: FASD Outreach and Engagement Coordinator</w:t>
      </w:r>
    </w:p>
    <w:p w14:paraId="2FCD7D81" w14:textId="77777777" w:rsidR="00C46AE7" w:rsidRPr="007E4025" w:rsidRDefault="00C46AE7" w:rsidP="00D529FE">
      <w:pPr>
        <w:rPr>
          <w:rFonts w:ascii="Arial" w:hAnsi="Arial" w:cs="Arial"/>
          <w:sz w:val="22"/>
          <w:szCs w:val="22"/>
        </w:rPr>
      </w:pPr>
    </w:p>
    <w:p w14:paraId="73154649" w14:textId="17EE660B" w:rsidR="00D529FE" w:rsidRPr="007E4025" w:rsidRDefault="00D529FE" w:rsidP="00D529FE">
      <w:pPr>
        <w:rPr>
          <w:rFonts w:ascii="Arial" w:hAnsi="Arial" w:cs="Arial"/>
          <w:sz w:val="22"/>
          <w:szCs w:val="22"/>
        </w:rPr>
      </w:pPr>
      <w:r w:rsidRPr="007E4025">
        <w:rPr>
          <w:rFonts w:ascii="Arial" w:hAnsi="Arial" w:cs="Arial"/>
          <w:sz w:val="22"/>
          <w:szCs w:val="22"/>
        </w:rPr>
        <w:t>Position Overview:</w:t>
      </w:r>
    </w:p>
    <w:p w14:paraId="5D6923BE" w14:textId="77777777" w:rsidR="00C46AE7" w:rsidRPr="007E4025" w:rsidRDefault="00C46AE7" w:rsidP="00D529FE">
      <w:pPr>
        <w:rPr>
          <w:rFonts w:ascii="Arial" w:hAnsi="Arial" w:cs="Arial"/>
          <w:sz w:val="22"/>
          <w:szCs w:val="22"/>
        </w:rPr>
      </w:pPr>
    </w:p>
    <w:p w14:paraId="12365AD4" w14:textId="45F8307E" w:rsidR="00D529FE" w:rsidRPr="007E4025" w:rsidRDefault="00D529FE" w:rsidP="00D529FE">
      <w:pPr>
        <w:rPr>
          <w:rFonts w:ascii="Arial" w:hAnsi="Arial" w:cs="Arial"/>
          <w:sz w:val="22"/>
          <w:szCs w:val="22"/>
        </w:rPr>
      </w:pPr>
      <w:r w:rsidRPr="007E4025">
        <w:rPr>
          <w:rFonts w:ascii="Arial" w:hAnsi="Arial" w:cs="Arial"/>
          <w:sz w:val="22"/>
          <w:szCs w:val="22"/>
        </w:rPr>
        <w:t>The FASD Outreach and Engagement Coordinator is responsible for promoting awareness, support, and education related to Fetal Alcohol Spectrum Disorders (FASD). This role encompasses community outreach, marketing/communications, event coordination, and administrative support. Additionally, the coordinator will play a key role in assisting with the development and management of a dedicated webpage to enhance access to FASD resources for individuals, families, and external providers.</w:t>
      </w:r>
    </w:p>
    <w:p w14:paraId="1776DC90" w14:textId="77777777" w:rsidR="00C46AE7" w:rsidRPr="007E4025" w:rsidRDefault="00C46AE7" w:rsidP="00D529FE">
      <w:pPr>
        <w:rPr>
          <w:rFonts w:ascii="Arial" w:hAnsi="Arial" w:cs="Arial"/>
          <w:sz w:val="22"/>
          <w:szCs w:val="22"/>
        </w:rPr>
      </w:pPr>
    </w:p>
    <w:p w14:paraId="4A4737AE" w14:textId="6C01ADD6" w:rsidR="00D529FE" w:rsidRPr="007E4025" w:rsidRDefault="00D529FE" w:rsidP="00D529FE">
      <w:pPr>
        <w:rPr>
          <w:rFonts w:ascii="Arial" w:hAnsi="Arial" w:cs="Arial"/>
          <w:sz w:val="22"/>
          <w:szCs w:val="22"/>
        </w:rPr>
      </w:pPr>
      <w:r w:rsidRPr="007E4025">
        <w:rPr>
          <w:rFonts w:ascii="Arial" w:hAnsi="Arial" w:cs="Arial"/>
          <w:sz w:val="22"/>
          <w:szCs w:val="22"/>
        </w:rPr>
        <w:t>The ideal candidate will be proactive, adaptable, and committed to advancing FASD awareness and improving access to vital resources.</w:t>
      </w:r>
    </w:p>
    <w:p w14:paraId="5FC15C33" w14:textId="77777777" w:rsidR="00FD7ABF" w:rsidRPr="00FD7ABF" w:rsidRDefault="00FD7ABF" w:rsidP="00FD7ABF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b/>
          <w:bCs/>
          <w:kern w:val="36"/>
          <w:sz w:val="22"/>
          <w:szCs w:val="22"/>
          <w14:ligatures w14:val="none"/>
        </w:rPr>
        <w:t>Key Responsibilities</w:t>
      </w:r>
    </w:p>
    <w:p w14:paraId="17FAF1DD" w14:textId="77777777" w:rsidR="00FD7ABF" w:rsidRPr="00FD7ABF" w:rsidRDefault="00FD7ABF" w:rsidP="00FD7AB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b/>
          <w:bCs/>
          <w:sz w:val="22"/>
          <w:szCs w:val="22"/>
          <w14:ligatures w14:val="none"/>
        </w:rPr>
        <w:t xml:space="preserve">1. </w:t>
      </w:r>
      <w:proofErr w:type="gramStart"/>
      <w:r w:rsidRPr="00FD7ABF">
        <w:rPr>
          <w:rFonts w:ascii="Arial" w:eastAsia="Times New Roman" w:hAnsi="Arial" w:cs="Arial"/>
          <w:b/>
          <w:bCs/>
          <w:sz w:val="22"/>
          <w:szCs w:val="22"/>
          <w14:ligatures w14:val="none"/>
        </w:rPr>
        <w:t>Cross-Departmental</w:t>
      </w:r>
      <w:proofErr w:type="gramEnd"/>
      <w:r w:rsidRPr="00FD7ABF">
        <w:rPr>
          <w:rFonts w:ascii="Arial" w:eastAsia="Times New Roman" w:hAnsi="Arial" w:cs="Arial"/>
          <w:b/>
          <w:bCs/>
          <w:sz w:val="22"/>
          <w:szCs w:val="22"/>
          <w14:ligatures w14:val="none"/>
        </w:rPr>
        <w:t xml:space="preserve"> Coordination &amp; Internal Communication</w:t>
      </w:r>
    </w:p>
    <w:p w14:paraId="111D5CE4" w14:textId="77777777" w:rsidR="00FD7ABF" w:rsidRDefault="00FD7ABF" w:rsidP="00FD7ABF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Serve as the primary liaison between the Marketing Department, FASD Program, and Training Institute to coordinate outreach, communications, and promotional efforts.</w:t>
      </w:r>
    </w:p>
    <w:p w14:paraId="7F038DE9" w14:textId="77777777" w:rsidR="0060365D" w:rsidRPr="0060365D" w:rsidRDefault="0060365D" w:rsidP="0060365D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60365D">
        <w:rPr>
          <w:rFonts w:ascii="Arial" w:hAnsi="Arial" w:cs="Arial"/>
          <w:sz w:val="22"/>
          <w:szCs w:val="22"/>
        </w:rPr>
        <w:t>Ensure all social media messaging aligns with established community standards and organizational values.</w:t>
      </w:r>
    </w:p>
    <w:p w14:paraId="7FBA9BDC" w14:textId="642988C9" w:rsidR="0060365D" w:rsidRDefault="0060365D" w:rsidP="00FD7ABF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60365D">
        <w:rPr>
          <w:rFonts w:ascii="Arial" w:eastAsia="Times New Roman" w:hAnsi="Arial" w:cs="Arial"/>
          <w:sz w:val="22"/>
          <w:szCs w:val="22"/>
          <w14:ligatures w14:val="none"/>
        </w:rPr>
        <w:t xml:space="preserve">Maintain regular communication with the FASD program and team on upcoming </w:t>
      </w:r>
      <w:proofErr w:type="gramStart"/>
      <w:r w:rsidRPr="0060365D">
        <w:rPr>
          <w:rFonts w:ascii="Arial" w:eastAsia="Times New Roman" w:hAnsi="Arial" w:cs="Arial"/>
          <w:sz w:val="22"/>
          <w:szCs w:val="22"/>
          <w14:ligatures w14:val="none"/>
        </w:rPr>
        <w:t>trainings</w:t>
      </w:r>
      <w:proofErr w:type="gramEnd"/>
      <w:r w:rsidRPr="0060365D">
        <w:rPr>
          <w:rFonts w:ascii="Arial" w:eastAsia="Times New Roman" w:hAnsi="Arial" w:cs="Arial"/>
          <w:sz w:val="22"/>
          <w:szCs w:val="22"/>
          <w14:ligatures w14:val="none"/>
        </w:rPr>
        <w:t xml:space="preserve">, outreach, and promotional activities to ensure staff can share information with families and partners, while keeping the HUB in Box updated and accessible for current </w:t>
      </w:r>
      <w:proofErr w:type="gramStart"/>
      <w:r>
        <w:rPr>
          <w:rFonts w:ascii="Arial" w:eastAsia="Times New Roman" w:hAnsi="Arial" w:cs="Arial"/>
          <w:sz w:val="22"/>
          <w:szCs w:val="22"/>
          <w14:ligatures w14:val="none"/>
        </w:rPr>
        <w:t>trainings</w:t>
      </w:r>
      <w:proofErr w:type="gramEnd"/>
      <w:r>
        <w:rPr>
          <w:rFonts w:ascii="Arial" w:eastAsia="Times New Roman" w:hAnsi="Arial" w:cs="Arial"/>
          <w:sz w:val="22"/>
          <w:szCs w:val="22"/>
          <w14:ligatures w14:val="none"/>
        </w:rPr>
        <w:t>/events</w:t>
      </w:r>
      <w:r w:rsidRPr="0060365D">
        <w:rPr>
          <w:rFonts w:ascii="Arial" w:eastAsia="Times New Roman" w:hAnsi="Arial" w:cs="Arial"/>
          <w:sz w:val="22"/>
          <w:szCs w:val="22"/>
          <w14:ligatures w14:val="none"/>
        </w:rPr>
        <w:t>.</w:t>
      </w:r>
    </w:p>
    <w:p w14:paraId="54C89D9A" w14:textId="77777777" w:rsidR="00FD7ABF" w:rsidRPr="00FD7ABF" w:rsidRDefault="00FD7ABF" w:rsidP="00FD7AB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b/>
          <w:bCs/>
          <w:sz w:val="22"/>
          <w:szCs w:val="22"/>
          <w14:ligatures w14:val="none"/>
        </w:rPr>
        <w:t>2. Outreach Strategy &amp; Specialized Community Engagement</w:t>
      </w:r>
    </w:p>
    <w:p w14:paraId="4F22F633" w14:textId="77777777" w:rsidR="0060365D" w:rsidRPr="0060365D" w:rsidRDefault="0060365D" w:rsidP="0060365D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  <w14:ligatures w14:val="none"/>
        </w:rPr>
      </w:pPr>
      <w:r w:rsidRPr="0060365D">
        <w:rPr>
          <w:rFonts w:ascii="Arial" w:eastAsia="Times New Roman" w:hAnsi="Arial" w:cs="Arial"/>
          <w:sz w:val="22"/>
          <w:szCs w:val="22"/>
          <w14:ligatures w14:val="none"/>
        </w:rPr>
        <w:t>Provide monthly updates and coordinate a short- and long-term agenda for outreach and marketing initiatives.</w:t>
      </w:r>
    </w:p>
    <w:p w14:paraId="2F53009A" w14:textId="669015F1" w:rsidR="00FD7ABF" w:rsidRPr="00FD7ABF" w:rsidRDefault="00FD7ABF" w:rsidP="00FD7AB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 xml:space="preserve">Design and implement targeted outreach initiatives to increase awareness of </w:t>
      </w:r>
      <w:proofErr w:type="gramStart"/>
      <w:r w:rsidRPr="00FD7ABF">
        <w:rPr>
          <w:rFonts w:ascii="Arial" w:eastAsia="Times New Roman" w:hAnsi="Arial" w:cs="Arial"/>
          <w:sz w:val="22"/>
          <w:szCs w:val="22"/>
          <w14:ligatures w14:val="none"/>
        </w:rPr>
        <w:t>trainings</w:t>
      </w:r>
      <w:proofErr w:type="gramEnd"/>
      <w:r w:rsidRPr="00FD7ABF">
        <w:rPr>
          <w:rFonts w:ascii="Arial" w:eastAsia="Times New Roman" w:hAnsi="Arial" w:cs="Arial"/>
          <w:sz w:val="22"/>
          <w:szCs w:val="22"/>
          <w14:ligatures w14:val="none"/>
        </w:rPr>
        <w:t>, services, and referral options.</w:t>
      </w:r>
    </w:p>
    <w:p w14:paraId="1E4ADDC1" w14:textId="77777777" w:rsidR="00FD7ABF" w:rsidRPr="00FD7ABF" w:rsidRDefault="00FD7ABF" w:rsidP="00FD7AB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Customize outreach strategies based on audience needs, service gaps, and emerging initiatives.</w:t>
      </w:r>
    </w:p>
    <w:p w14:paraId="3929E55E" w14:textId="6615DDC2" w:rsidR="00FD7ABF" w:rsidRPr="00FD7ABF" w:rsidRDefault="00FD7ABF" w:rsidP="00FD7AB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Utilize a variety of outreach approaches including</w:t>
      </w:r>
      <w:r w:rsidR="00F833EB">
        <w:rPr>
          <w:rFonts w:ascii="Arial" w:eastAsia="Times New Roman" w:hAnsi="Arial" w:cs="Arial"/>
          <w:sz w:val="22"/>
          <w:szCs w:val="22"/>
          <w14:ligatures w14:val="none"/>
        </w:rPr>
        <w:t xml:space="preserve"> (but not limited to)</w:t>
      </w: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:</w:t>
      </w:r>
    </w:p>
    <w:p w14:paraId="17512017" w14:textId="77777777" w:rsidR="00FD7ABF" w:rsidRPr="00FD7ABF" w:rsidRDefault="00FD7ABF" w:rsidP="00FD7ABF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Targeted email communications</w:t>
      </w:r>
    </w:p>
    <w:p w14:paraId="1E48DD23" w14:textId="77777777" w:rsidR="00FD7ABF" w:rsidRPr="00FD7ABF" w:rsidRDefault="00FD7ABF" w:rsidP="00FD7ABF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Presentations to organizations</w:t>
      </w:r>
    </w:p>
    <w:p w14:paraId="6C5845D4" w14:textId="77777777" w:rsidR="00FD7ABF" w:rsidRPr="00FD7ABF" w:rsidRDefault="00FD7ABF" w:rsidP="00FD7ABF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Facebook posts or short informational videos</w:t>
      </w:r>
    </w:p>
    <w:p w14:paraId="117BC61D" w14:textId="77777777" w:rsidR="00FD7ABF" w:rsidRPr="00FD7ABF" w:rsidRDefault="00FD7ABF" w:rsidP="00FD7ABF">
      <w:pPr>
        <w:numPr>
          <w:ilvl w:val="1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Direct outreach to community partners</w:t>
      </w:r>
    </w:p>
    <w:p w14:paraId="4BDC2859" w14:textId="77777777" w:rsidR="00FD7ABF" w:rsidRPr="00FD7ABF" w:rsidRDefault="00FD7ABF" w:rsidP="00FD7AB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Identify underserved or disengaged populations (“those not at the table”) and develop strategies to increase their participation in programs, events, and services.</w:t>
      </w:r>
    </w:p>
    <w:p w14:paraId="5804CF19" w14:textId="77777777" w:rsidR="00FD7ABF" w:rsidRPr="00FD7ABF" w:rsidRDefault="00FD7ABF" w:rsidP="00FD7ABF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Develop targeted invitations and communication strategies to increase community engagement and participation.</w:t>
      </w:r>
    </w:p>
    <w:p w14:paraId="028035F8" w14:textId="77777777" w:rsidR="00FD7ABF" w:rsidRPr="00FD7ABF" w:rsidRDefault="00FD7ABF" w:rsidP="00FD7AB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b/>
          <w:bCs/>
          <w:sz w:val="22"/>
          <w:szCs w:val="22"/>
          <w14:ligatures w14:val="none"/>
        </w:rPr>
        <w:t>3. Digital Outreach &amp; Communication Platforms</w:t>
      </w:r>
    </w:p>
    <w:p w14:paraId="0BA31282" w14:textId="77777777" w:rsidR="00FD7ABF" w:rsidRPr="00FD7ABF" w:rsidRDefault="00FD7ABF" w:rsidP="00FD7ABF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Manage and utilize digital outreach tools including:</w:t>
      </w:r>
    </w:p>
    <w:p w14:paraId="0A09CD8A" w14:textId="77777777" w:rsidR="00FD7ABF" w:rsidRPr="00FD7ABF" w:rsidRDefault="00FD7ABF" w:rsidP="00FD7ABF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Constant Contact outreach lists</w:t>
      </w:r>
    </w:p>
    <w:p w14:paraId="351ED61B" w14:textId="77777777" w:rsidR="00FD7ABF" w:rsidRPr="00FD7ABF" w:rsidRDefault="00FD7ABF" w:rsidP="00FD7ABF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The FASD Forward Facebook group</w:t>
      </w:r>
    </w:p>
    <w:p w14:paraId="7B08901E" w14:textId="77777777" w:rsidR="00FD7ABF" w:rsidRPr="00FD7ABF" w:rsidRDefault="00FD7ABF" w:rsidP="00FD7ABF">
      <w:pPr>
        <w:numPr>
          <w:ilvl w:val="1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lastRenderedPageBreak/>
        <w:t>Other organizational social media platforms.</w:t>
      </w:r>
    </w:p>
    <w:p w14:paraId="128DBEB2" w14:textId="77777777" w:rsidR="00FD7ABF" w:rsidRPr="00FD7ABF" w:rsidRDefault="00FD7ABF" w:rsidP="00FD7ABF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Ensure individuals are added to appropriate outreach lists and maintain engagement through intentional communications.</w:t>
      </w:r>
    </w:p>
    <w:p w14:paraId="62D96670" w14:textId="77777777" w:rsidR="00FD7ABF" w:rsidRPr="00FD7ABF" w:rsidRDefault="00FD7ABF" w:rsidP="00FD7ABF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Promote internal and external engagement through newsletters, social media posts, and digital communications.</w:t>
      </w:r>
    </w:p>
    <w:p w14:paraId="6537A306" w14:textId="042C0D7C" w:rsidR="00EB1733" w:rsidRPr="00EB1733" w:rsidRDefault="00FD7ABF" w:rsidP="0079259E">
      <w:pPr>
        <w:numPr>
          <w:ilvl w:val="0"/>
          <w:numId w:val="7"/>
        </w:num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2"/>
          <w:szCs w:val="22"/>
          <w14:ligatures w14:val="none"/>
        </w:rPr>
      </w:pPr>
      <w:r w:rsidRPr="00EB1733">
        <w:rPr>
          <w:rFonts w:ascii="Arial" w:eastAsia="Times New Roman" w:hAnsi="Arial" w:cs="Arial"/>
          <w:sz w:val="22"/>
          <w:szCs w:val="22"/>
          <w14:ligatures w14:val="none"/>
        </w:rPr>
        <w:t xml:space="preserve">Develop </w:t>
      </w:r>
      <w:r w:rsidR="00EB1733">
        <w:rPr>
          <w:rFonts w:ascii="Arial" w:eastAsia="Times New Roman" w:hAnsi="Arial" w:cs="Arial"/>
          <w:sz w:val="22"/>
          <w:szCs w:val="22"/>
          <w14:ligatures w14:val="none"/>
        </w:rPr>
        <w:t>the</w:t>
      </w:r>
      <w:r w:rsidRPr="00EB1733">
        <w:rPr>
          <w:rFonts w:ascii="Arial" w:eastAsia="Times New Roman" w:hAnsi="Arial" w:cs="Arial"/>
          <w:sz w:val="22"/>
          <w:szCs w:val="22"/>
          <w14:ligatures w14:val="none"/>
        </w:rPr>
        <w:t xml:space="preserve"> monthly outreach and social media calendar</w:t>
      </w:r>
      <w:r w:rsidR="00EB1733" w:rsidRPr="00EB1733">
        <w:rPr>
          <w:rFonts w:ascii="Arial" w:eastAsia="Times New Roman" w:hAnsi="Arial" w:cs="Arial"/>
          <w:sz w:val="22"/>
          <w:szCs w:val="22"/>
          <w14:ligatures w14:val="none"/>
        </w:rPr>
        <w:t xml:space="preserve"> for FASD Awareness month.</w:t>
      </w:r>
    </w:p>
    <w:p w14:paraId="1CEC8B91" w14:textId="7695A068" w:rsidR="00FD7ABF" w:rsidRPr="00EB1733" w:rsidRDefault="00FD7ABF" w:rsidP="00EB1733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2"/>
          <w:szCs w:val="22"/>
          <w14:ligatures w14:val="none"/>
        </w:rPr>
      </w:pPr>
      <w:r w:rsidRPr="00EB1733">
        <w:rPr>
          <w:rFonts w:ascii="Arial" w:eastAsia="Times New Roman" w:hAnsi="Arial" w:cs="Arial"/>
          <w:b/>
          <w:bCs/>
          <w:sz w:val="22"/>
          <w:szCs w:val="22"/>
          <w14:ligatures w14:val="none"/>
        </w:rPr>
        <w:t>4. Training Promotion &amp; Coordination (Training Institute Support)</w:t>
      </w:r>
    </w:p>
    <w:p w14:paraId="23124262" w14:textId="77777777" w:rsidR="00FD7ABF" w:rsidRPr="00FD7ABF" w:rsidRDefault="00FD7ABF" w:rsidP="00FD7AB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b/>
          <w:bCs/>
          <w:sz w:val="22"/>
          <w:szCs w:val="22"/>
          <w14:ligatures w14:val="none"/>
        </w:rPr>
        <w:t>Training Promotion &amp; Materials</w:t>
      </w:r>
    </w:p>
    <w:p w14:paraId="0E895E0E" w14:textId="5C90A88E" w:rsidR="00FD7ABF" w:rsidRPr="00FD7ABF" w:rsidRDefault="00FD7ABF" w:rsidP="00FD7AB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 xml:space="preserve">Design promotional flyers for </w:t>
      </w:r>
      <w:r w:rsidR="00EB1733">
        <w:rPr>
          <w:rFonts w:ascii="Arial" w:eastAsia="Times New Roman" w:hAnsi="Arial" w:cs="Arial"/>
          <w:sz w:val="22"/>
          <w:szCs w:val="22"/>
          <w14:ligatures w14:val="none"/>
        </w:rPr>
        <w:t xml:space="preserve">all free FASD </w:t>
      </w:r>
      <w:proofErr w:type="gramStart"/>
      <w:r w:rsidRPr="00FD7ABF">
        <w:rPr>
          <w:rFonts w:ascii="Arial" w:eastAsia="Times New Roman" w:hAnsi="Arial" w:cs="Arial"/>
          <w:sz w:val="22"/>
          <w:szCs w:val="22"/>
          <w14:ligatures w14:val="none"/>
        </w:rPr>
        <w:t>trainings</w:t>
      </w:r>
      <w:proofErr w:type="gramEnd"/>
      <w:r w:rsidRPr="00FD7ABF">
        <w:rPr>
          <w:rFonts w:ascii="Arial" w:eastAsia="Times New Roman" w:hAnsi="Arial" w:cs="Arial"/>
          <w:sz w:val="22"/>
          <w:szCs w:val="22"/>
          <w14:ligatures w14:val="none"/>
        </w:rPr>
        <w:t xml:space="preserve"> using Canva, ensuring materials include key information such as:</w:t>
      </w:r>
    </w:p>
    <w:p w14:paraId="46E9F842" w14:textId="77777777" w:rsidR="00FD7ABF" w:rsidRPr="00FD7ABF" w:rsidRDefault="00FD7ABF" w:rsidP="00FD7ABF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Training title and description</w:t>
      </w:r>
    </w:p>
    <w:p w14:paraId="18E5C629" w14:textId="77777777" w:rsidR="00FD7ABF" w:rsidRPr="00FD7ABF" w:rsidRDefault="00FD7ABF" w:rsidP="00FD7ABF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Date and time</w:t>
      </w:r>
    </w:p>
    <w:p w14:paraId="41EFBFA0" w14:textId="77777777" w:rsidR="00FD7ABF" w:rsidRPr="00FD7ABF" w:rsidRDefault="00FD7ABF" w:rsidP="00FD7ABF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Target audience</w:t>
      </w:r>
    </w:p>
    <w:p w14:paraId="259747D3" w14:textId="77777777" w:rsidR="00FD7ABF" w:rsidRPr="00FD7ABF" w:rsidRDefault="00FD7ABF" w:rsidP="00FD7ABF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Presenter information and headshot</w:t>
      </w:r>
    </w:p>
    <w:p w14:paraId="37AB364E" w14:textId="77777777" w:rsidR="00FD7ABF" w:rsidRPr="00FD7ABF" w:rsidRDefault="00FD7ABF" w:rsidP="00FD7ABF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Learning objectives (when CEs are available)</w:t>
      </w:r>
    </w:p>
    <w:p w14:paraId="3E4F2135" w14:textId="77777777" w:rsidR="00FD7ABF" w:rsidRPr="00FD7ABF" w:rsidRDefault="00FD7ABF" w:rsidP="00FD7ABF">
      <w:pPr>
        <w:numPr>
          <w:ilvl w:val="1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Funding acknowledgements</w:t>
      </w:r>
    </w:p>
    <w:p w14:paraId="7CB9C40B" w14:textId="77777777" w:rsidR="00FD7ABF" w:rsidRPr="00FD7ABF" w:rsidRDefault="00FD7ABF" w:rsidP="00FD7AB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Create and set up training events in Constant Contact for registration and promotion.</w:t>
      </w:r>
    </w:p>
    <w:p w14:paraId="7DA2D95F" w14:textId="77777777" w:rsidR="00FD7ABF" w:rsidRPr="00FD7ABF" w:rsidRDefault="00FD7ABF" w:rsidP="00FD7ABF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Develop training evaluations using existing templates and maintain them in a centralized location.</w:t>
      </w:r>
    </w:p>
    <w:p w14:paraId="6B7A099F" w14:textId="77777777" w:rsidR="00FD7ABF" w:rsidRPr="00FD7ABF" w:rsidRDefault="00FD7ABF" w:rsidP="00FD7ABF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b/>
          <w:bCs/>
          <w:sz w:val="22"/>
          <w:szCs w:val="22"/>
          <w14:ligatures w14:val="none"/>
        </w:rPr>
        <w:t>Outreach &amp; Recruitment</w:t>
      </w:r>
    </w:p>
    <w:p w14:paraId="43CFF932" w14:textId="7E328E3D" w:rsidR="00FD7ABF" w:rsidRPr="00FD7ABF" w:rsidRDefault="00FD7ABF" w:rsidP="00FD7AB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Conduct individualized outreach to promote trainings and encourage participation</w:t>
      </w:r>
      <w:r w:rsidR="00EB1733">
        <w:rPr>
          <w:rFonts w:ascii="Arial" w:eastAsia="Times New Roman" w:hAnsi="Arial" w:cs="Arial"/>
          <w:sz w:val="22"/>
          <w:szCs w:val="22"/>
          <w14:ligatures w14:val="none"/>
        </w:rPr>
        <w:t xml:space="preserve"> for those that could benefit the FASD initiative</w:t>
      </w: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.</w:t>
      </w:r>
    </w:p>
    <w:p w14:paraId="1C97C450" w14:textId="77777777" w:rsidR="00FD7ABF" w:rsidRPr="00FD7ABF" w:rsidRDefault="00FD7ABF" w:rsidP="00FD7AB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Share training opportunities in relevant Facebook groups in collaboration with colleagues and presenters.</w:t>
      </w:r>
    </w:p>
    <w:p w14:paraId="0553000A" w14:textId="0C9353E3" w:rsidR="00FD7ABF" w:rsidRPr="00FD7ABF" w:rsidRDefault="00FD7ABF" w:rsidP="00FD7AB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 xml:space="preserve">Send targeted outreach emails </w:t>
      </w:r>
      <w:r w:rsidR="00EB1733">
        <w:rPr>
          <w:rFonts w:ascii="Arial" w:eastAsia="Times New Roman" w:hAnsi="Arial" w:cs="Arial"/>
          <w:sz w:val="22"/>
          <w:szCs w:val="22"/>
          <w14:ligatures w14:val="none"/>
        </w:rPr>
        <w:t>through the</w:t>
      </w:r>
      <w:r w:rsidRPr="00FD7ABF">
        <w:rPr>
          <w:rFonts w:ascii="Arial" w:eastAsia="Times New Roman" w:hAnsi="Arial" w:cs="Arial"/>
          <w:sz w:val="22"/>
          <w:szCs w:val="22"/>
          <w14:ligatures w14:val="none"/>
        </w:rPr>
        <w:t xml:space="preserve"> Training Institute.</w:t>
      </w:r>
    </w:p>
    <w:p w14:paraId="5C354457" w14:textId="77777777" w:rsidR="00FD7ABF" w:rsidRPr="00FD7ABF" w:rsidRDefault="00FD7ABF" w:rsidP="00FD7AB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Coordinate outreach with external networks including FASD United.</w:t>
      </w:r>
    </w:p>
    <w:p w14:paraId="028BAD1A" w14:textId="77777777" w:rsidR="00FD7ABF" w:rsidRDefault="00FD7ABF" w:rsidP="00FD7AB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Add events to relevant calendars (e.g., FASD United website calendar) and share promotional materials with affiliate networks.</w:t>
      </w:r>
    </w:p>
    <w:p w14:paraId="2113F343" w14:textId="19818156" w:rsidR="0060365D" w:rsidRPr="00FD7ABF" w:rsidRDefault="0060365D" w:rsidP="00FD7ABF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>
        <w:rPr>
          <w:rFonts w:ascii="Arial" w:eastAsia="Times New Roman" w:hAnsi="Arial" w:cs="Arial"/>
          <w:sz w:val="22"/>
          <w:szCs w:val="22"/>
          <w14:ligatures w14:val="none"/>
        </w:rPr>
        <w:t>Coordinate with training institute using the Free Training Task Assignment</w:t>
      </w:r>
    </w:p>
    <w:p w14:paraId="473AAD73" w14:textId="77777777" w:rsidR="00FD7ABF" w:rsidRPr="00FD7ABF" w:rsidRDefault="00FD7ABF" w:rsidP="00FD7ABF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b/>
          <w:bCs/>
          <w:sz w:val="22"/>
          <w:szCs w:val="22"/>
          <w14:ligatures w14:val="none"/>
        </w:rPr>
        <w:t>5. Regional Relationship Building &amp; Advocacy</w:t>
      </w:r>
    </w:p>
    <w:p w14:paraId="311D0219" w14:textId="77777777" w:rsidR="00FD7ABF" w:rsidRPr="00FD7ABF" w:rsidRDefault="00FD7ABF" w:rsidP="00FD7AB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Build and maintain relationships with regional partners and organizations to increase awareness of services and training opportunities.</w:t>
      </w:r>
    </w:p>
    <w:p w14:paraId="40E65372" w14:textId="77777777" w:rsidR="00FD7ABF" w:rsidRPr="00FD7ABF" w:rsidRDefault="00FD7ABF" w:rsidP="00FD7AB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Attend regional meetings, conferences, and community gatherings to promote the organization’s programs and resources.</w:t>
      </w:r>
    </w:p>
    <w:p w14:paraId="5F1C1880" w14:textId="77777777" w:rsidR="00FD7ABF" w:rsidRPr="00FD7ABF" w:rsidRDefault="00FD7ABF" w:rsidP="00FD7AB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Support statewide advocacy and awareness initiatives related to FASD.</w:t>
      </w:r>
    </w:p>
    <w:p w14:paraId="53E4C968" w14:textId="77777777" w:rsidR="00FD7ABF" w:rsidRPr="00FD7ABF" w:rsidRDefault="00FD7ABF" w:rsidP="00FD7ABF">
      <w:pPr>
        <w:numPr>
          <w:ilvl w:val="0"/>
          <w:numId w:val="1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14:ligatures w14:val="none"/>
        </w:rPr>
      </w:pPr>
      <w:r w:rsidRPr="00FD7ABF">
        <w:rPr>
          <w:rFonts w:ascii="Arial" w:eastAsia="Times New Roman" w:hAnsi="Arial" w:cs="Arial"/>
          <w:sz w:val="22"/>
          <w:szCs w:val="22"/>
          <w14:ligatures w14:val="none"/>
        </w:rPr>
        <w:t>Co-lead the quarterly FASD Task Force and support engagement among stakeholders.</w:t>
      </w:r>
    </w:p>
    <w:sectPr w:rsidR="00FD7ABF" w:rsidRPr="00FD7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48C"/>
    <w:multiLevelType w:val="multilevel"/>
    <w:tmpl w:val="550E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54DE0"/>
    <w:multiLevelType w:val="hybridMultilevel"/>
    <w:tmpl w:val="B15A6854"/>
    <w:lvl w:ilvl="0" w:tplc="4EEC1B32">
      <w:start w:val="850"/>
      <w:numFmt w:val="bullet"/>
      <w:lvlText w:val="•"/>
      <w:lvlJc w:val="left"/>
      <w:pPr>
        <w:ind w:left="1110" w:hanging="75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50E0D"/>
    <w:multiLevelType w:val="hybridMultilevel"/>
    <w:tmpl w:val="11680F2A"/>
    <w:lvl w:ilvl="0" w:tplc="4EEC1B32">
      <w:start w:val="850"/>
      <w:numFmt w:val="bullet"/>
      <w:lvlText w:val="•"/>
      <w:lvlJc w:val="left"/>
      <w:pPr>
        <w:ind w:left="1110" w:hanging="75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24C11"/>
    <w:multiLevelType w:val="multilevel"/>
    <w:tmpl w:val="E23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C6C51"/>
    <w:multiLevelType w:val="multilevel"/>
    <w:tmpl w:val="467C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97E87"/>
    <w:multiLevelType w:val="multilevel"/>
    <w:tmpl w:val="AFA6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5931"/>
    <w:multiLevelType w:val="multilevel"/>
    <w:tmpl w:val="D01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A49C7"/>
    <w:multiLevelType w:val="hybridMultilevel"/>
    <w:tmpl w:val="C7080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44F3F"/>
    <w:multiLevelType w:val="multilevel"/>
    <w:tmpl w:val="DE5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501EE"/>
    <w:multiLevelType w:val="multilevel"/>
    <w:tmpl w:val="562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222D9"/>
    <w:multiLevelType w:val="multilevel"/>
    <w:tmpl w:val="144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C671A"/>
    <w:multiLevelType w:val="multilevel"/>
    <w:tmpl w:val="2638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05070"/>
    <w:multiLevelType w:val="multilevel"/>
    <w:tmpl w:val="1FF2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525C0"/>
    <w:multiLevelType w:val="hybridMultilevel"/>
    <w:tmpl w:val="C76AB2D8"/>
    <w:lvl w:ilvl="0" w:tplc="4EEC1B32">
      <w:start w:val="850"/>
      <w:numFmt w:val="bullet"/>
      <w:lvlText w:val="•"/>
      <w:lvlJc w:val="left"/>
      <w:pPr>
        <w:ind w:left="1110" w:hanging="75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94559">
    <w:abstractNumId w:val="7"/>
  </w:num>
  <w:num w:numId="2" w16cid:durableId="624851408">
    <w:abstractNumId w:val="1"/>
  </w:num>
  <w:num w:numId="3" w16cid:durableId="1435636452">
    <w:abstractNumId w:val="13"/>
  </w:num>
  <w:num w:numId="4" w16cid:durableId="502016395">
    <w:abstractNumId w:val="2"/>
  </w:num>
  <w:num w:numId="5" w16cid:durableId="260261643">
    <w:abstractNumId w:val="12"/>
  </w:num>
  <w:num w:numId="6" w16cid:durableId="1142969415">
    <w:abstractNumId w:val="3"/>
  </w:num>
  <w:num w:numId="7" w16cid:durableId="1355352212">
    <w:abstractNumId w:val="5"/>
  </w:num>
  <w:num w:numId="8" w16cid:durableId="820775927">
    <w:abstractNumId w:val="0"/>
  </w:num>
  <w:num w:numId="9" w16cid:durableId="363099871">
    <w:abstractNumId w:val="6"/>
  </w:num>
  <w:num w:numId="10" w16cid:durableId="1701466796">
    <w:abstractNumId w:val="11"/>
  </w:num>
  <w:num w:numId="11" w16cid:durableId="1204825629">
    <w:abstractNumId w:val="10"/>
  </w:num>
  <w:num w:numId="12" w16cid:durableId="136922669">
    <w:abstractNumId w:val="8"/>
  </w:num>
  <w:num w:numId="13" w16cid:durableId="733234049">
    <w:abstractNumId w:val="4"/>
  </w:num>
  <w:num w:numId="14" w16cid:durableId="1835299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FE"/>
    <w:rsid w:val="001B441C"/>
    <w:rsid w:val="0060365D"/>
    <w:rsid w:val="006C75E4"/>
    <w:rsid w:val="00701B4F"/>
    <w:rsid w:val="007C1CC4"/>
    <w:rsid w:val="007E4025"/>
    <w:rsid w:val="009A1679"/>
    <w:rsid w:val="00AB6325"/>
    <w:rsid w:val="00AB7BD2"/>
    <w:rsid w:val="00AE6621"/>
    <w:rsid w:val="00C168B5"/>
    <w:rsid w:val="00C46AE7"/>
    <w:rsid w:val="00C869F5"/>
    <w:rsid w:val="00D529FE"/>
    <w:rsid w:val="00DC2676"/>
    <w:rsid w:val="00E01B21"/>
    <w:rsid w:val="00EB1733"/>
    <w:rsid w:val="00EC5DA3"/>
    <w:rsid w:val="00F833EB"/>
    <w:rsid w:val="00FD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7C7A"/>
  <w15:chartTrackingRefBased/>
  <w15:docId w15:val="{869D4C48-9A26-4E41-8AE9-211F30F7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9FE"/>
    <w:pPr>
      <w:spacing w:after="0" w:line="240" w:lineRule="auto"/>
    </w:pPr>
    <w:rPr>
      <w:rFonts w:ascii="Aptos" w:hAnsi="Aptos" w:cs="Calibri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FD7AB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D7A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D7AB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9F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D7A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7A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7A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7ABF"/>
    <w:pPr>
      <w:spacing w:before="100" w:beforeAutospacing="1" w:after="100" w:afterAutospacing="1"/>
    </w:pPr>
    <w:rPr>
      <w:rFonts w:ascii="Times New Roman" w:eastAsia="Times New Roman" w:hAnsi="Times New Roman" w:cs="Times New Roman"/>
      <w14:ligatures w14:val="none"/>
    </w:rPr>
  </w:style>
  <w:style w:type="character" w:styleId="Strong">
    <w:name w:val="Strong"/>
    <w:basedOn w:val="DefaultParagraphFont"/>
    <w:uiPriority w:val="22"/>
    <w:qFormat/>
    <w:rsid w:val="00FD7ABF"/>
    <w:rPr>
      <w:b/>
      <w:bCs/>
    </w:rPr>
  </w:style>
  <w:style w:type="character" w:styleId="Emphasis">
    <w:name w:val="Emphasis"/>
    <w:basedOn w:val="DefaultParagraphFont"/>
    <w:uiPriority w:val="20"/>
    <w:qFormat/>
    <w:rsid w:val="00FD7A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Treharne</dc:creator>
  <cp:keywords/>
  <dc:description/>
  <cp:lastModifiedBy>Tamra Cajo</cp:lastModifiedBy>
  <cp:revision>9</cp:revision>
  <dcterms:created xsi:type="dcterms:W3CDTF">2024-12-09T21:06:00Z</dcterms:created>
  <dcterms:modified xsi:type="dcterms:W3CDTF">2026-04-14T17:33:00Z</dcterms:modified>
</cp:coreProperties>
</file>