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CC7DE4" w14:textId="77777777" w:rsidR="00112597" w:rsidRDefault="00112597">
      <w:pPr>
        <w:jc w:val="center"/>
      </w:pPr>
    </w:p>
    <w:p w14:paraId="55066653" w14:textId="77777777" w:rsidR="00112597" w:rsidRDefault="00112597"/>
    <w:p w14:paraId="71905777" w14:textId="77777777" w:rsidR="00112597" w:rsidRDefault="00112597"/>
    <w:p w14:paraId="49785DDA" w14:textId="77777777" w:rsidR="00112597" w:rsidRDefault="00112597"/>
    <w:p w14:paraId="29B54425" w14:textId="77777777" w:rsidR="00112597" w:rsidRDefault="00112597"/>
    <w:p w14:paraId="2A041204" w14:textId="77777777" w:rsidR="00112597" w:rsidRDefault="00112597"/>
    <w:p w14:paraId="7933DD5F" w14:textId="77777777" w:rsidR="00112597" w:rsidRDefault="00112597"/>
    <w:p w14:paraId="55C06F02" w14:textId="77777777" w:rsidR="00112597" w:rsidRDefault="008276CC">
      <w:pPr>
        <w:jc w:val="center"/>
      </w:pPr>
      <w:r>
        <w:rPr>
          <w:b/>
          <w:color w:val="2C5AA0"/>
          <w:sz w:val="64"/>
        </w:rPr>
        <w:t>FASD Mental Health</w:t>
      </w:r>
    </w:p>
    <w:p w14:paraId="526F9656" w14:textId="77777777" w:rsidR="00112597" w:rsidRDefault="008276CC">
      <w:pPr>
        <w:jc w:val="center"/>
      </w:pPr>
      <w:r>
        <w:rPr>
          <w:b/>
          <w:color w:val="2C5AA0"/>
          <w:sz w:val="48"/>
        </w:rPr>
        <w:t>Onboarding &amp; Training Manual</w:t>
      </w:r>
    </w:p>
    <w:p w14:paraId="1DE74FB0" w14:textId="77777777" w:rsidR="00112597" w:rsidRDefault="00112597"/>
    <w:p w14:paraId="4DE8E2BC" w14:textId="77777777" w:rsidR="00112597" w:rsidRDefault="008276CC">
      <w:pPr>
        <w:jc w:val="center"/>
      </w:pPr>
      <w:r>
        <w:rPr>
          <w:i/>
          <w:sz w:val="28"/>
        </w:rPr>
        <w:t>For Interns, New Hires, and Mental Health Therapists</w:t>
      </w:r>
    </w:p>
    <w:p w14:paraId="7A4F314B" w14:textId="77777777" w:rsidR="00112597" w:rsidRDefault="00112597"/>
    <w:p w14:paraId="4B22F2C5" w14:textId="77777777" w:rsidR="00112597" w:rsidRDefault="00112597"/>
    <w:p w14:paraId="16C85865" w14:textId="77777777" w:rsidR="00112597" w:rsidRDefault="00112597"/>
    <w:p w14:paraId="1EF3D297" w14:textId="77777777" w:rsidR="00112597" w:rsidRDefault="00112597"/>
    <w:p w14:paraId="0AE2B1AB" w14:textId="77777777" w:rsidR="00112597" w:rsidRDefault="00112597"/>
    <w:p w14:paraId="35C69330" w14:textId="77777777" w:rsidR="00112597" w:rsidRDefault="00112597"/>
    <w:p w14:paraId="1E095668" w14:textId="77777777" w:rsidR="00112597" w:rsidRDefault="00112597"/>
    <w:p w14:paraId="67448F92" w14:textId="77777777" w:rsidR="00112597" w:rsidRDefault="00112597"/>
    <w:p w14:paraId="4C44D24B" w14:textId="77777777" w:rsidR="00112597" w:rsidRDefault="008276CC">
      <w:pPr>
        <w:jc w:val="center"/>
      </w:pPr>
      <w:r>
        <w:rPr>
          <w:b/>
          <w:sz w:val="28"/>
        </w:rPr>
        <w:t>The Florida Center for Early Childhood</w:t>
      </w:r>
    </w:p>
    <w:p w14:paraId="07446390" w14:textId="77777777" w:rsidR="00112597" w:rsidRDefault="008276CC">
      <w:pPr>
        <w:jc w:val="center"/>
      </w:pPr>
      <w:r>
        <w:rPr>
          <w:i/>
        </w:rPr>
        <w:t>Compiled April 2026</w:t>
      </w:r>
    </w:p>
    <w:p w14:paraId="65AC3665" w14:textId="77777777" w:rsidR="00112597" w:rsidRDefault="008276CC">
      <w:r>
        <w:br w:type="page"/>
      </w:r>
    </w:p>
    <w:p w14:paraId="1AAFAB8B" w14:textId="77777777" w:rsidR="00112597" w:rsidRDefault="008276CC">
      <w:pPr>
        <w:pStyle w:val="Heading1"/>
      </w:pPr>
      <w:r>
        <w:lastRenderedPageBreak/>
        <w:t>Table of Contents</w:t>
      </w:r>
    </w:p>
    <w:p w14:paraId="6054A7B8" w14:textId="77777777" w:rsidR="00112597" w:rsidRDefault="008276CC">
      <w:pPr>
        <w:ind w:left="360"/>
      </w:pPr>
      <w:r>
        <w:t xml:space="preserve">1. Welcome and About </w:t>
      </w:r>
      <w:proofErr w:type="gramStart"/>
      <w:r>
        <w:t>the Practice</w:t>
      </w:r>
      <w:proofErr w:type="gramEnd"/>
    </w:p>
    <w:p w14:paraId="2AB32ED6" w14:textId="77777777" w:rsidR="00112597" w:rsidRDefault="008276CC">
      <w:pPr>
        <w:ind w:left="360"/>
      </w:pPr>
      <w:r>
        <w:t>2. FASD Families May Need More</w:t>
      </w:r>
    </w:p>
    <w:p w14:paraId="37189E49" w14:textId="77777777" w:rsidR="00112597" w:rsidRDefault="008276CC">
      <w:pPr>
        <w:ind w:left="360"/>
      </w:pPr>
      <w:r>
        <w:t>3. Billing</w:t>
      </w:r>
    </w:p>
    <w:p w14:paraId="467D287E" w14:textId="77777777" w:rsidR="00112597" w:rsidRDefault="008276CC">
      <w:pPr>
        <w:ind w:left="360"/>
      </w:pPr>
      <w:r>
        <w:t>4. Confidentiality and Informed Consent</w:t>
      </w:r>
    </w:p>
    <w:p w14:paraId="4A8738AC" w14:textId="77777777" w:rsidR="00112597" w:rsidRDefault="008276CC">
      <w:pPr>
        <w:ind w:left="360"/>
      </w:pPr>
      <w:r>
        <w:t>5. The First Session</w:t>
      </w:r>
    </w:p>
    <w:p w14:paraId="40960297" w14:textId="77777777" w:rsidR="00112597" w:rsidRDefault="008276CC">
      <w:pPr>
        <w:ind w:left="360"/>
      </w:pPr>
      <w:r>
        <w:t>6. Assessments</w:t>
      </w:r>
    </w:p>
    <w:p w14:paraId="55EE281B" w14:textId="77777777" w:rsidR="00112597" w:rsidRDefault="008276CC">
      <w:pPr>
        <w:ind w:left="360"/>
      </w:pPr>
      <w:r>
        <w:t>7. Treatment Plans (with Billing Change Callouts)</w:t>
      </w:r>
    </w:p>
    <w:p w14:paraId="2C857810" w14:textId="77777777" w:rsidR="00112597" w:rsidRDefault="008276CC">
      <w:pPr>
        <w:ind w:left="360"/>
      </w:pPr>
      <w:r>
        <w:t>8. DAP Notes (Progress Notes)</w:t>
      </w:r>
    </w:p>
    <w:p w14:paraId="175BD901" w14:textId="77777777" w:rsidR="00112597" w:rsidRDefault="008276CC">
      <w:pPr>
        <w:ind w:left="360"/>
      </w:pPr>
      <w:r>
        <w:t>9. Outcomes</w:t>
      </w:r>
    </w:p>
    <w:p w14:paraId="39A0B103" w14:textId="77777777" w:rsidR="00112597" w:rsidRDefault="008276CC">
      <w:pPr>
        <w:ind w:left="360"/>
      </w:pPr>
      <w:r>
        <w:t>10. Closing a Case</w:t>
      </w:r>
    </w:p>
    <w:p w14:paraId="64B39C06" w14:textId="77777777" w:rsidR="00112597" w:rsidRDefault="008276CC">
      <w:pPr>
        <w:ind w:left="360"/>
      </w:pPr>
      <w:r>
        <w:t>11. Procedures Summary for Interns and New Hires</w:t>
      </w:r>
    </w:p>
    <w:p w14:paraId="59758D83" w14:textId="77777777" w:rsidR="00112597" w:rsidRDefault="008276CC">
      <w:pPr>
        <w:ind w:left="360"/>
      </w:pPr>
      <w:r>
        <w:t>12. Notes from Melissa’s PowerPoint Training Slides</w:t>
      </w:r>
    </w:p>
    <w:p w14:paraId="0DC2B3AF" w14:textId="77777777" w:rsidR="00112597" w:rsidRDefault="008276CC">
      <w:pPr>
        <w:ind w:left="360"/>
      </w:pPr>
      <w:r>
        <w:t>13. Additional Procedures and Requirements</w:t>
      </w:r>
    </w:p>
    <w:p w14:paraId="0173F2EE" w14:textId="77777777" w:rsidR="00112597" w:rsidRDefault="008276CC">
      <w:pPr>
        <w:ind w:left="360"/>
      </w:pPr>
      <w:r>
        <w:t>13.1 Case Transfers and the Transfer Form</w:t>
      </w:r>
    </w:p>
    <w:p w14:paraId="583B4A55" w14:textId="77777777" w:rsidR="00112597" w:rsidRDefault="008276CC">
      <w:pPr>
        <w:ind w:left="360"/>
      </w:pPr>
      <w:r>
        <w:t>13.2 Licensed Therapists: CAQH Attestation</w:t>
      </w:r>
    </w:p>
    <w:p w14:paraId="759F8FB8" w14:textId="77777777" w:rsidR="00112597" w:rsidRDefault="008276CC">
      <w:pPr>
        <w:ind w:left="360"/>
      </w:pPr>
      <w:r>
        <w:t>13.3 Billing for FASD — Payor Usage</w:t>
      </w:r>
    </w:p>
    <w:p w14:paraId="05598048" w14:textId="77777777" w:rsidR="00112597" w:rsidRDefault="008276CC">
      <w:pPr>
        <w:ind w:left="360"/>
      </w:pPr>
      <w:r>
        <w:t>13.4 Registered Interns: Logging Supervision Hours for Licensure</w:t>
      </w:r>
    </w:p>
    <w:p w14:paraId="559AF623" w14:textId="77777777" w:rsidR="00112597" w:rsidRDefault="008276CC">
      <w:pPr>
        <w:ind w:left="360"/>
      </w:pPr>
      <w:r>
        <w:t>14. How Conflicts in This Manual Are Flagged</w:t>
      </w:r>
    </w:p>
    <w:p w14:paraId="34E18E75" w14:textId="77777777" w:rsidR="00112597" w:rsidRDefault="008276CC">
      <w:pPr>
        <w:ind w:left="360"/>
      </w:pPr>
      <w:r>
        <w:t>Appendix A. Onboarding Training Handout Links</w:t>
      </w:r>
    </w:p>
    <w:p w14:paraId="4C22EE01" w14:textId="77777777" w:rsidR="00112597" w:rsidRDefault="008276CC">
      <w:pPr>
        <w:ind w:left="360"/>
      </w:pPr>
      <w:r>
        <w:t>Appendix B. Additional Resources, Training Recordings, and Example Documents</w:t>
      </w:r>
    </w:p>
    <w:p w14:paraId="73116B7C" w14:textId="77777777" w:rsidR="00112597" w:rsidRDefault="008276CC">
      <w:pPr>
        <w:ind w:left="360"/>
      </w:pPr>
      <w:r>
        <w:t>Appendix C. Key Contacts</w:t>
      </w:r>
    </w:p>
    <w:p w14:paraId="7E556D0D" w14:textId="77777777" w:rsidR="00112597" w:rsidRDefault="008276CC">
      <w:r>
        <w:br w:type="page"/>
      </w:r>
    </w:p>
    <w:p w14:paraId="2E45996A" w14:textId="77777777" w:rsidR="00112597" w:rsidRDefault="008276CC">
      <w:pPr>
        <w:pStyle w:val="Heading1"/>
      </w:pPr>
      <w:r>
        <w:lastRenderedPageBreak/>
        <w:t xml:space="preserve">1. Welcome and About </w:t>
      </w:r>
      <w:proofErr w:type="gramStart"/>
      <w:r>
        <w:t>the Practice</w:t>
      </w:r>
      <w:proofErr w:type="gramEnd"/>
    </w:p>
    <w:p w14:paraId="3F1B3D91" w14:textId="77777777" w:rsidR="00112597" w:rsidRDefault="008276CC">
      <w:r>
        <w:t xml:space="preserve">Welcome to the </w:t>
      </w:r>
      <w:r w:rsidR="00F247E9">
        <w:t xml:space="preserve">FASD </w:t>
      </w:r>
      <w:r>
        <w:t xml:space="preserve">Mental Health </w:t>
      </w:r>
      <w:r w:rsidR="00F247E9">
        <w:t>Division</w:t>
      </w:r>
      <w:r>
        <w:t xml:space="preserve"> at The Florida Center for Early Childhood. This manual consolidates the core procedures, clinical expectations, and administrative workflows you will need as an intern, new hire, or licensed therapist working with families affected by Fetal Alcohol Spectrum Disorders (FASD) and other neurobehavioral conditions.</w:t>
      </w:r>
    </w:p>
    <w:p w14:paraId="1315B726" w14:textId="77777777" w:rsidR="00112597" w:rsidRDefault="008276CC">
      <w:pPr>
        <w:pStyle w:val="Heading1"/>
      </w:pPr>
      <w:r>
        <w:t>2. FASD Families May Need More</w:t>
      </w:r>
    </w:p>
    <w:p w14:paraId="431FED9E" w14:textId="77777777" w:rsidR="00554B20" w:rsidRDefault="00000000">
      <w:pPr>
        <w:pStyle w:val="ListBullet"/>
      </w:pPr>
      <w:r>
        <w:t>Educational Navigation</w:t>
      </w:r>
    </w:p>
    <w:p w14:paraId="3AEBA4CF" w14:textId="77777777" w:rsidR="00554B20" w:rsidRDefault="00000000">
      <w:pPr>
        <w:pStyle w:val="ListBullet"/>
      </w:pPr>
      <w:r>
        <w:t>APD</w:t>
      </w:r>
    </w:p>
    <w:p w14:paraId="7D1E6DF1" w14:textId="77777777" w:rsidR="00554B20" w:rsidRDefault="00000000">
      <w:pPr>
        <w:pStyle w:val="ListBullet"/>
      </w:pPr>
      <w:r>
        <w:t>Connecting with LRT</w:t>
      </w:r>
    </w:p>
    <w:p w14:paraId="136CA11A" w14:textId="77777777" w:rsidR="00554B20" w:rsidRDefault="00000000">
      <w:pPr>
        <w:pStyle w:val="ListBullet"/>
      </w:pPr>
      <w:r>
        <w:t>CAT team</w:t>
      </w:r>
    </w:p>
    <w:p w14:paraId="496D214F" w14:textId="77777777" w:rsidR="00554B20" w:rsidRDefault="00000000">
      <w:pPr>
        <w:pStyle w:val="ListBullet"/>
      </w:pPr>
      <w:r>
        <w:t>Parent Advocate</w:t>
      </w:r>
    </w:p>
    <w:p w14:paraId="7AA3BCBF" w14:textId="77777777" w:rsidR="00112597" w:rsidRDefault="008276CC">
      <w:pPr>
        <w:pStyle w:val="Heading1"/>
      </w:pPr>
      <w:r>
        <w:t>3. Billing</w:t>
      </w:r>
    </w:p>
    <w:p w14:paraId="768CDE8C" w14:textId="77777777" w:rsidR="00554B20" w:rsidRDefault="00000000">
      <w:pPr>
        <w:pStyle w:val="Heading2"/>
      </w:pPr>
      <w:r>
        <w:t>3.1 The Billing Absolutes — No Ifs, Ands, or Buts</w:t>
      </w:r>
      <w:r w:rsidR="00A75B6B">
        <w:t xml:space="preserve"> </w:t>
      </w:r>
    </w:p>
    <w:p w14:paraId="1542A81C" w14:textId="77777777" w:rsidR="00A75B6B" w:rsidRPr="00A75B6B" w:rsidRDefault="00A75B6B" w:rsidP="00A75B6B">
      <w:proofErr w:type="gramStart"/>
      <w:r w:rsidRPr="005833D0">
        <w:rPr>
          <w:highlight w:val="yellow"/>
        </w:rPr>
        <w:t>@Claude</w:t>
      </w:r>
      <w:proofErr w:type="gramEnd"/>
      <w:r w:rsidRPr="005833D0">
        <w:rPr>
          <w:highlight w:val="yellow"/>
        </w:rPr>
        <w:t xml:space="preserve">, make this more decorative, perhaps in a box to highlight what </w:t>
      </w:r>
      <w:proofErr w:type="gramStart"/>
      <w:r w:rsidRPr="005833D0">
        <w:rPr>
          <w:highlight w:val="yellow"/>
        </w:rPr>
        <w:t>need</w:t>
      </w:r>
      <w:proofErr w:type="gramEnd"/>
      <w:r w:rsidRPr="005833D0">
        <w:rPr>
          <w:highlight w:val="yellow"/>
        </w:rPr>
        <w:t xml:space="preserve"> to </w:t>
      </w:r>
      <w:proofErr w:type="gramStart"/>
      <w:r w:rsidRPr="005833D0">
        <w:rPr>
          <w:highlight w:val="yellow"/>
        </w:rPr>
        <w:t>do</w:t>
      </w:r>
      <w:proofErr w:type="gramEnd"/>
      <w:r w:rsidRPr="005833D0">
        <w:rPr>
          <w:highlight w:val="yellow"/>
        </w:rPr>
        <w:t>.</w:t>
      </w:r>
      <w:r>
        <w:t xml:space="preserve"> </w:t>
      </w:r>
    </w:p>
    <w:p w14:paraId="3937E867" w14:textId="77777777" w:rsidR="00554B20" w:rsidRDefault="00000000" w:rsidP="00A75B6B">
      <w:pPr>
        <w:pStyle w:val="ListBullet"/>
        <w:numPr>
          <w:ilvl w:val="0"/>
          <w:numId w:val="0"/>
        </w:numPr>
      </w:pPr>
      <w:r>
        <w:t>Rule #1. No client can be seen until consents are signed.</w:t>
      </w:r>
    </w:p>
    <w:p w14:paraId="30DB9408" w14:textId="77777777" w:rsidR="00554B20" w:rsidRDefault="00000000" w:rsidP="00A75B6B">
      <w:pPr>
        <w:pStyle w:val="ListBullet"/>
        <w:numPr>
          <w:ilvl w:val="0"/>
          <w:numId w:val="0"/>
        </w:numPr>
      </w:pPr>
      <w:r>
        <w:t>Rule #2. The assessment is always billed first. Nothing else can be billed before it. (ITXXCC and CCM are exceptions because they are not billable codes — see the Service Codes in §3.2.)</w:t>
      </w:r>
    </w:p>
    <w:p w14:paraId="72CABDDC" w14:textId="77777777" w:rsidR="00554B20" w:rsidRDefault="00000000" w:rsidP="00A75B6B">
      <w:pPr>
        <w:pStyle w:val="ListBullet"/>
        <w:numPr>
          <w:ilvl w:val="0"/>
          <w:numId w:val="0"/>
        </w:numPr>
      </w:pPr>
      <w:r>
        <w:t>Rule #3. You must complete a Treatment Plan within 10 calendar days from the date of the assessment, and the caregiver must sign it. (Per Rule 65D-30.0044, F.A.C. Note: this is calendar days, not business days.)</w:t>
      </w:r>
    </w:p>
    <w:p w14:paraId="66E2A1A6" w14:textId="77777777" w:rsidR="00554B20" w:rsidRDefault="00000000" w:rsidP="00A75B6B">
      <w:pPr>
        <w:pStyle w:val="ListBullet"/>
        <w:numPr>
          <w:ilvl w:val="0"/>
          <w:numId w:val="0"/>
        </w:numPr>
      </w:pPr>
      <w:r>
        <w:t>Rule #4. You must track when documents expire and cannot see clients until they have been renewed. This applies to consents, assessments, treatment plans, and treatment plan reviews.</w:t>
      </w:r>
    </w:p>
    <w:p w14:paraId="1F60398B" w14:textId="77777777" w:rsidR="00554B20" w:rsidRDefault="00000000">
      <w:pPr>
        <w:pStyle w:val="Heading2"/>
      </w:pPr>
      <w:r>
        <w:t>3.2 Service Codes</w:t>
      </w:r>
    </w:p>
    <w:p w14:paraId="498C53F9" w14:textId="77777777" w:rsidR="00554B20" w:rsidRDefault="00000000">
      <w:r>
        <w:t>Reference for the billing codes used at The Florida Center FASD Mental Health Division. Always pull up the client in Lauris and confirm the type of insurance and the service code available before billing.</w:t>
      </w:r>
    </w:p>
    <w:p w14:paraId="277E666D" w14:textId="77777777" w:rsidR="00A75B6B" w:rsidRDefault="00A75B6B">
      <w:proofErr w:type="gramStart"/>
      <w:r w:rsidRPr="005833D0">
        <w:rPr>
          <w:highlight w:val="yellow"/>
        </w:rPr>
        <w:t>@Claude</w:t>
      </w:r>
      <w:proofErr w:type="gramEnd"/>
      <w:r w:rsidRPr="005833D0">
        <w:rPr>
          <w:highlight w:val="yellow"/>
        </w:rPr>
        <w:t>, make this into a table</w:t>
      </w:r>
      <w:r w:rsidR="0045134A" w:rsidRPr="005833D0">
        <w:rPr>
          <w:highlight w:val="yellow"/>
        </w:rPr>
        <w:t xml:space="preserve"> or some other </w:t>
      </w:r>
      <w:proofErr w:type="gramStart"/>
      <w:r w:rsidR="0045134A" w:rsidRPr="005833D0">
        <w:rPr>
          <w:highlight w:val="yellow"/>
        </w:rPr>
        <w:t>version</w:t>
      </w:r>
      <w:r w:rsidRPr="005833D0">
        <w:rPr>
          <w:highlight w:val="yellow"/>
        </w:rPr>
        <w:t xml:space="preserve"> so</w:t>
      </w:r>
      <w:proofErr w:type="gramEnd"/>
      <w:r w:rsidRPr="005833D0">
        <w:rPr>
          <w:highlight w:val="yellow"/>
        </w:rPr>
        <w:t xml:space="preserve"> easier to read.</w:t>
      </w:r>
      <w:r>
        <w:t xml:space="preserve"> </w:t>
      </w:r>
    </w:p>
    <w:p w14:paraId="372C3DD0" w14:textId="77777777" w:rsidR="00554B20" w:rsidRDefault="00000000">
      <w:r>
        <w:rPr>
          <w:b/>
        </w:rPr>
        <w:t xml:space="preserve">H0031 HN — PSY (Biopsychosocial Assessment). </w:t>
      </w:r>
      <w:r>
        <w:t>1 per recipient per fiscal year. Block 1 hour on the scheduler; billed per event.</w:t>
      </w:r>
    </w:p>
    <w:p w14:paraId="374C22B7" w14:textId="77777777" w:rsidR="00554B20" w:rsidRDefault="00000000">
      <w:r>
        <w:rPr>
          <w:b/>
        </w:rPr>
        <w:t xml:space="preserve">H0031 HO — IDA, new patient. </w:t>
      </w:r>
      <w:r>
        <w:t>1 per recipient per fiscal year (HO + TS combined). Block 1 hour on the scheduler; billed per event.</w:t>
      </w:r>
    </w:p>
    <w:p w14:paraId="7EDC8B43" w14:textId="77777777" w:rsidR="00554B20" w:rsidRDefault="00000000">
      <w:r>
        <w:rPr>
          <w:b/>
        </w:rPr>
        <w:t xml:space="preserve">H0031 TS — IDA, established (returning) patient. </w:t>
      </w:r>
      <w:r>
        <w:t>Counts toward the 1-per-year IDA cap with HO. 1 hour.</w:t>
      </w:r>
    </w:p>
    <w:p w14:paraId="6DD77FCD" w14:textId="77777777" w:rsidR="00554B20" w:rsidRDefault="00000000">
      <w:r>
        <w:rPr>
          <w:b/>
        </w:rPr>
        <w:lastRenderedPageBreak/>
        <w:t xml:space="preserve">H0031 (no </w:t>
      </w:r>
      <w:proofErr w:type="gramStart"/>
      <w:r>
        <w:rPr>
          <w:b/>
        </w:rPr>
        <w:t>modifier) —</w:t>
      </w:r>
      <w:proofErr w:type="gramEnd"/>
      <w:r>
        <w:rPr>
          <w:b/>
        </w:rPr>
        <w:t xml:space="preserve"> CFARS (Limited Functional Assessment). </w:t>
      </w:r>
      <w:r>
        <w:t>Medicaid only. The first 3 per state fiscal year are billed here; the 4th is billed to CCM. Client must be present.</w:t>
      </w:r>
    </w:p>
    <w:p w14:paraId="7F4EBC0D" w14:textId="77777777" w:rsidR="00554B20" w:rsidRDefault="00000000">
      <w:r>
        <w:rPr>
          <w:b/>
        </w:rPr>
        <w:t xml:space="preserve">H0032 — Master Treatment Plan. </w:t>
      </w:r>
      <w:r>
        <w:t>1 per recipient per fiscal year. Block 1 hour on the scheduler; billed per event.</w:t>
      </w:r>
    </w:p>
    <w:p w14:paraId="0A91442C" w14:textId="77777777" w:rsidR="00554B20" w:rsidRDefault="00000000">
      <w:r>
        <w:rPr>
          <w:b/>
        </w:rPr>
        <w:t xml:space="preserve">H0032 TS — Treatment Plan Review. </w:t>
      </w:r>
      <w:r>
        <w:t>Up to 4 per state fiscal year (3 quarterly + 1 additional if needed). Block 1 hour on the scheduler; billed per event.</w:t>
      </w:r>
    </w:p>
    <w:p w14:paraId="01F112CC" w14:textId="77777777" w:rsidR="00554B20" w:rsidRDefault="00000000">
      <w:r>
        <w:rPr>
          <w:b/>
        </w:rPr>
        <w:t xml:space="preserve">H2010 HO — BBSE (Brief Behavioral Status Exam). </w:t>
      </w:r>
      <w:r>
        <w:t>Licensed clinicians only. 1–2 units (15 or 30 minutes). Maximum 2 units per day, maximum 10 units per year. Cannot be billed the same day as PSY or IDA.</w:t>
      </w:r>
    </w:p>
    <w:p w14:paraId="186AC22D" w14:textId="77777777" w:rsidR="00554B20" w:rsidRDefault="00000000">
      <w:r>
        <w:rPr>
          <w:b/>
        </w:rPr>
        <w:t xml:space="preserve">H2019 HR — Individual / Family Therapy. </w:t>
      </w:r>
      <w:r>
        <w:t>Billable in 15/30/45/60-minute units (1–4 units). Maximum 4 units per day. Cannot bill two H2019 HR codes in one day, regardless of length or who was present. Sessions can be billed as: individual session (therapist with client alone), family session with client present, or family session without client present (the focus must still be on the client’s therapeutic work).</w:t>
      </w:r>
    </w:p>
    <w:p w14:paraId="52A7F651" w14:textId="77777777" w:rsidR="00554B20" w:rsidRDefault="00000000">
      <w:r>
        <w:rPr>
          <w:b/>
        </w:rPr>
        <w:t xml:space="preserve">H2019 HQ — Group Therapy. </w:t>
      </w:r>
      <w:r>
        <w:t>Workflow and same-day-as-individual rule pending — see questions.docx.</w:t>
      </w:r>
    </w:p>
    <w:p w14:paraId="10A1543A" w14:textId="77777777" w:rsidR="00554B20" w:rsidRDefault="00000000">
      <w:r>
        <w:rPr>
          <w:b/>
        </w:rPr>
        <w:t xml:space="preserve">T1023 HA — Sunshine Health, ages 0–5. </w:t>
      </w:r>
      <w:r>
        <w:t>40 units (10 hours) per calendar year. Used for tests, inventories, questionnaires, and structured observations to assess the caregiver-child relationship and inform treatment plan development. Not used often because the reimbursement is low; clinicians often prefer to incorporate this work into regular billing.</w:t>
      </w:r>
    </w:p>
    <w:p w14:paraId="1828DD89" w14:textId="77777777" w:rsidR="0045134A" w:rsidRDefault="00000000">
      <w:r>
        <w:rPr>
          <w:b/>
        </w:rPr>
        <w:t xml:space="preserve">T1027 — Sunshine Health, ages 0–21 with SED diagnosis. </w:t>
      </w:r>
      <w:r>
        <w:t xml:space="preserve">Minimum bachelor’s degree (master’s-level clinicians can also perform it). Used for parent coaching to help caregivers understand and manage the child’s behavioral needs. The DAP note must NOT use the word “therapy.” If FMF is delivered for the first 60 minutes and T1027 is billed for the time after, the focus of the T1027 portion must be different — parent coaching, not therapy. </w:t>
      </w:r>
    </w:p>
    <w:p w14:paraId="72C7878A" w14:textId="77777777" w:rsidR="00554B20" w:rsidRDefault="00000000">
      <w:r>
        <w:rPr>
          <w:b/>
        </w:rPr>
        <w:t xml:space="preserve">H2014 — Sunshine Health, Early Childhood Court (ECC), CPP, ages 0–3. </w:t>
      </w:r>
      <w:r>
        <w:t>No limit. Used for CPP sessions, time in court, and time in family team meetings. Pilot started June 1, 2025.</w:t>
      </w:r>
    </w:p>
    <w:p w14:paraId="6BA7B0DE" w14:textId="77777777" w:rsidR="00845D60" w:rsidRDefault="00845D60" w:rsidP="00845D60">
      <w:pPr>
        <w:pStyle w:val="ListBullet"/>
        <w:numPr>
          <w:ilvl w:val="0"/>
          <w:numId w:val="0"/>
        </w:numPr>
        <w:ind w:left="360" w:hanging="360"/>
      </w:pPr>
      <w:r w:rsidRPr="00845D60">
        <w:rPr>
          <w:b/>
        </w:rPr>
        <w:t>90837 (commercial insurance)</w:t>
      </w:r>
      <w:proofErr w:type="gramStart"/>
      <w:r>
        <w:rPr>
          <w:b/>
        </w:rPr>
        <w:t>:  B</w:t>
      </w:r>
      <w:r>
        <w:t>illed</w:t>
      </w:r>
      <w:proofErr w:type="gramEnd"/>
      <w:r>
        <w:t xml:space="preserve"> for 60-minute therapy sessions.</w:t>
      </w:r>
    </w:p>
    <w:p w14:paraId="1B3918AE" w14:textId="77777777" w:rsidR="00554B20" w:rsidRDefault="00000000">
      <w:r>
        <w:rPr>
          <w:b/>
        </w:rPr>
        <w:t xml:space="preserve">ITXXCC — Clinical Consultation. </w:t>
      </w:r>
      <w:r>
        <w:t>Used for phone calls with clients or collateral conversations with other support people (e.g., speech therapist, school counselor). Not billable to insurance.</w:t>
      </w:r>
    </w:p>
    <w:p w14:paraId="78749191" w14:textId="77777777" w:rsidR="00554B20" w:rsidRDefault="00000000">
      <w:r>
        <w:rPr>
          <w:b/>
        </w:rPr>
        <w:t xml:space="preserve">CCM — Clinical Case Management. </w:t>
      </w:r>
      <w:r>
        <w:t>Used for special reports outside normal documentation (court reports, etc.). Not billable to insurance.</w:t>
      </w:r>
    </w:p>
    <w:p w14:paraId="2B015705" w14:textId="77777777" w:rsidR="00845D60" w:rsidRDefault="005833D0" w:rsidP="005833D0">
      <w:pPr>
        <w:pStyle w:val="ListBullet"/>
        <w:numPr>
          <w:ilvl w:val="0"/>
          <w:numId w:val="0"/>
        </w:numPr>
        <w:ind w:left="360" w:hanging="360"/>
      </w:pPr>
      <w:r>
        <w:t>NOTE</w:t>
      </w:r>
      <w:proofErr w:type="gramStart"/>
      <w:r>
        <w:t xml:space="preserve">:  </w:t>
      </w:r>
      <w:r w:rsidR="00845D60">
        <w:t>Phone</w:t>
      </w:r>
      <w:proofErr w:type="gramEnd"/>
      <w:r w:rsidR="00845D60">
        <w:t>-only is not reimbursable. Per Rule 59G-1.057 (Telemedicine), telephone conversations are excluded from reimbursable telemedicine. Sessions must be face-to-face or via real-time, two-way video (Zoom). Phone calls go to ITXXCC (non-billable).</w:t>
      </w:r>
    </w:p>
    <w:p w14:paraId="6D7431A8" w14:textId="77777777" w:rsidR="0006638E" w:rsidRDefault="0006638E" w:rsidP="0006638E">
      <w:pPr>
        <w:pStyle w:val="Heading2"/>
      </w:pPr>
      <w:r>
        <w:t>3.4 Z Codes</w:t>
      </w:r>
    </w:p>
    <w:p w14:paraId="1DA1E7E1" w14:textId="77777777" w:rsidR="0006638E" w:rsidRDefault="0006638E" w:rsidP="0006638E">
      <w:pPr>
        <w:pStyle w:val="ListBullet"/>
      </w:pPr>
      <w:r>
        <w:t>Z codes are not billable codes and cannot serve as the primary diagnosis if the client has insurance coverage.</w:t>
      </w:r>
    </w:p>
    <w:p w14:paraId="6749614D" w14:textId="77777777" w:rsidR="0006638E" w:rsidRDefault="0006638E" w:rsidP="0006638E">
      <w:pPr>
        <w:pStyle w:val="ListBullet"/>
      </w:pPr>
      <w:r>
        <w:lastRenderedPageBreak/>
        <w:t>If a Z code is the sole diagnosis, consult with your supervisor before submitting any notes.</w:t>
      </w:r>
    </w:p>
    <w:p w14:paraId="0526BA84" w14:textId="77777777" w:rsidR="00554B20" w:rsidRDefault="00000000">
      <w:pPr>
        <w:pStyle w:val="Heading2"/>
      </w:pPr>
      <w:r>
        <w:t xml:space="preserve">3.3 </w:t>
      </w:r>
      <w:r w:rsidR="0045134A">
        <w:t>Optimizing Billing</w:t>
      </w:r>
    </w:p>
    <w:p w14:paraId="39CE10E0" w14:textId="77777777" w:rsidR="00554B20" w:rsidRDefault="00000000">
      <w:r>
        <w:t>On the day of the PSY (or IDA), a clinician can bill all three of the following:</w:t>
      </w:r>
    </w:p>
    <w:p w14:paraId="316A40AF" w14:textId="77777777" w:rsidR="00554B20" w:rsidRDefault="00000000">
      <w:pPr>
        <w:pStyle w:val="ListBullet"/>
      </w:pPr>
      <w:r>
        <w:t>ONE PSY or IDA — H0031 HN — 1 unit</w:t>
      </w:r>
    </w:p>
    <w:p w14:paraId="54405536" w14:textId="77777777" w:rsidR="00554B20" w:rsidRDefault="00000000">
      <w:pPr>
        <w:pStyle w:val="ListBullet"/>
      </w:pPr>
      <w:r>
        <w:t>ONE TP — H0032 — 1 unit</w:t>
      </w:r>
    </w:p>
    <w:p w14:paraId="4311D813" w14:textId="77777777" w:rsidR="00554B20" w:rsidRDefault="00000000">
      <w:pPr>
        <w:pStyle w:val="ListBullet"/>
      </w:pPr>
      <w:r>
        <w:t>ONE CFARS — H0031 — 1 unit (Medicaid only; client must be present)</w:t>
      </w:r>
    </w:p>
    <w:p w14:paraId="1E9B3A7B" w14:textId="77777777" w:rsidR="0045134A" w:rsidRDefault="0045134A" w:rsidP="0045134A">
      <w:pPr>
        <w:pStyle w:val="ListBullet"/>
        <w:numPr>
          <w:ilvl w:val="0"/>
          <w:numId w:val="0"/>
        </w:numPr>
        <w:ind w:left="360" w:hanging="360"/>
      </w:pPr>
    </w:p>
    <w:p w14:paraId="441F3189" w14:textId="77777777" w:rsidR="00845D60" w:rsidRDefault="00845D60" w:rsidP="00845D60">
      <w:pPr>
        <w:pStyle w:val="ListBullet"/>
      </w:pPr>
      <w:r>
        <w:t>Therapy unit rounding: round based on actual service time. If the last digit of total minutes is 7 or less, round down; if 8 or more, round up. Example: 37 minutes = 2 units; 38 minutes = 3 units.</w:t>
      </w:r>
    </w:p>
    <w:p w14:paraId="6009034E" w14:textId="77777777" w:rsidR="00BD2A71" w:rsidRDefault="00BD2A71" w:rsidP="00BD2A71">
      <w:pPr>
        <w:pStyle w:val="ListParagraph"/>
      </w:pPr>
    </w:p>
    <w:p w14:paraId="54D0B52E" w14:textId="77777777" w:rsidR="00BD2A71" w:rsidRDefault="00BD2A71" w:rsidP="00BD2A71">
      <w:pPr>
        <w:pStyle w:val="ListBullet"/>
        <w:rPr>
          <w:highlight w:val="cyan"/>
        </w:rPr>
      </w:pPr>
      <w:r w:rsidRPr="009B6557">
        <w:rPr>
          <w:highlight w:val="cyan"/>
        </w:rPr>
        <w:t>You can bill an individual session and an IDA/BPS on the same day. To do that, schedule 1.5-2 hours so there is no scheduling conflict. If you block 2 hours, that time belongs to that family - they can leave early and you can use the remainder to write reports or score inventories, but you cannot book another client on top.</w:t>
      </w:r>
      <w:r>
        <w:rPr>
          <w:highlight w:val="cyan"/>
        </w:rPr>
        <w:t xml:space="preserve">  You can bill Assessment/TP on the same day, assessment 60 minutes, 15 treatment plan, 15 therapy</w:t>
      </w:r>
    </w:p>
    <w:p w14:paraId="615048E2" w14:textId="77777777" w:rsidR="00BD2A71" w:rsidRDefault="00BD2A71" w:rsidP="00845D60">
      <w:pPr>
        <w:pStyle w:val="ListBullet"/>
      </w:pPr>
    </w:p>
    <w:p w14:paraId="623CE3C6" w14:textId="77777777" w:rsidR="00F22741" w:rsidRDefault="00F22741" w:rsidP="00F22741">
      <w:pPr>
        <w:pStyle w:val="Heading2"/>
      </w:pPr>
      <w:r>
        <w:t>3.10 Unit Availability, Updates, and Service Limits</w:t>
      </w:r>
    </w:p>
    <w:p w14:paraId="54FB1C63" w14:textId="77777777" w:rsidR="00F22741" w:rsidRDefault="00F22741" w:rsidP="00F22741">
      <w:pPr>
        <w:pStyle w:val="ListBullet"/>
      </w:pPr>
      <w:r>
        <w:t>For unit availability issues, contact Durae with the client ID, date of service, and code in question.</w:t>
      </w:r>
    </w:p>
    <w:p w14:paraId="407CECAA" w14:textId="77777777" w:rsidR="00F22741" w:rsidRDefault="00F22741" w:rsidP="00F22741">
      <w:pPr>
        <w:pStyle w:val="ListBullet"/>
      </w:pPr>
      <w:r>
        <w:t>Notify Intake and Durae of any client updates (name, address, phone, insurance).</w:t>
      </w:r>
    </w:p>
    <w:p w14:paraId="1390026A" w14:textId="77777777" w:rsidR="00F22741" w:rsidRDefault="00F22741" w:rsidP="00F22741">
      <w:pPr>
        <w:pStyle w:val="ListBullet"/>
      </w:pPr>
      <w:r>
        <w:t>If a client resides in Sarasota County, one of the billing codes must be G-FETAL ALCOHOL — COUNTY, and the FASD consult/case management must be under that billing code. This is NOT applicable outside Sarasota County.</w:t>
      </w:r>
    </w:p>
    <w:p w14:paraId="16B94905" w14:textId="77777777" w:rsidR="00F22741" w:rsidRDefault="00F22741" w:rsidP="00F22741">
      <w:pPr>
        <w:pStyle w:val="ListBullet"/>
      </w:pPr>
      <w:r>
        <w:t>Medicaid units reset each July 1. Returning clients and transfers do not receive a new set of Medicaid units. Check the client’s prior history for remaining units.</w:t>
      </w:r>
    </w:p>
    <w:p w14:paraId="5D32F43F" w14:textId="77777777" w:rsidR="00F22741" w:rsidRDefault="00F22741" w:rsidP="00F22741">
      <w:pPr>
        <w:pStyle w:val="ListBullet"/>
      </w:pPr>
      <w:r>
        <w:t>Medicaid: 104 units (26 visits at 60 minutes) per fiscal year for H2019 HR. Does not include Assessment, Treatment Plan, or T1027 Psychoeducation.</w:t>
      </w:r>
    </w:p>
    <w:p w14:paraId="7BBC3F17" w14:textId="232AF235" w:rsidR="00554B20" w:rsidRDefault="00000000">
      <w:pPr>
        <w:pStyle w:val="Heading2"/>
      </w:pPr>
      <w:r>
        <w:t>3.6 Insurance Verification</w:t>
      </w:r>
    </w:p>
    <w:p w14:paraId="7FCD4BE3" w14:textId="77777777" w:rsidR="00554B20" w:rsidRDefault="00000000">
      <w:r>
        <w:t>Clients in the Insurance Verification caseload will have units added by Durae. Notify her if immediate units are needed; otherwise allow 48 hours once a client has been entered in Lauris.</w:t>
      </w:r>
    </w:p>
    <w:p w14:paraId="01E55175" w14:textId="77777777" w:rsidR="00554B20" w:rsidRDefault="00000000">
      <w:pPr>
        <w:pStyle w:val="Heading2"/>
      </w:pPr>
      <w:r>
        <w:t>3.7 Client Transfers and Dual Enrollment</w:t>
      </w:r>
    </w:p>
    <w:p w14:paraId="5572B112" w14:textId="77777777" w:rsidR="00554B20" w:rsidRDefault="00000000">
      <w:pPr>
        <w:pStyle w:val="ListBullet"/>
      </w:pPr>
      <w:r>
        <w:t>Clients can only be transferred within the same program to a new therapist and/or school.</w:t>
      </w:r>
    </w:p>
    <w:p w14:paraId="2BFFE8E4" w14:textId="77777777" w:rsidR="00554B20" w:rsidRDefault="00000000">
      <w:pPr>
        <w:pStyle w:val="ListBullet"/>
      </w:pPr>
      <w:r>
        <w:t>Clients cannot be transferred between programs. Submit a close form and inform Intake and Durae to open them in the new program (e.g., SBMH to OPMH).</w:t>
      </w:r>
    </w:p>
    <w:p w14:paraId="13964C25" w14:textId="77777777" w:rsidR="00554B20" w:rsidRDefault="00000000">
      <w:pPr>
        <w:pStyle w:val="ListBullet"/>
      </w:pPr>
      <w:r>
        <w:t>Clients cannot be enrolled in two mental health programs simultaneously (e.g., ECC and OPMH). Exceptions require supervisor approval case-by-case.</w:t>
      </w:r>
    </w:p>
    <w:p w14:paraId="07F3EEB4" w14:textId="77777777" w:rsidR="00554B20" w:rsidRDefault="00000000">
      <w:pPr>
        <w:pStyle w:val="Heading2"/>
      </w:pPr>
      <w:r>
        <w:lastRenderedPageBreak/>
        <w:t xml:space="preserve">3.8 </w:t>
      </w:r>
      <w:r w:rsidR="005833D0">
        <w:t xml:space="preserve">Mental Health Referral Process </w:t>
      </w:r>
    </w:p>
    <w:p w14:paraId="341918E7" w14:textId="77777777" w:rsidR="005833D0" w:rsidRDefault="005833D0" w:rsidP="005833D0">
      <w:r>
        <w:t>Internal (FASD Team) Referral to MH Services</w:t>
      </w:r>
    </w:p>
    <w:p w14:paraId="41DD2185" w14:textId="77777777" w:rsidR="005833D0" w:rsidRDefault="005833D0" w:rsidP="005833D0">
      <w:pPr>
        <w:pStyle w:val="ListParagraph"/>
        <w:numPr>
          <w:ilvl w:val="0"/>
          <w:numId w:val="15"/>
        </w:numPr>
        <w:spacing w:after="160" w:line="259" w:lineRule="auto"/>
      </w:pPr>
      <w:r>
        <w:t>Family is identified as being appropriate for FASD MH services</w:t>
      </w:r>
    </w:p>
    <w:p w14:paraId="5B5BCFB8" w14:textId="77777777" w:rsidR="005833D0" w:rsidRDefault="005833D0" w:rsidP="005833D0">
      <w:pPr>
        <w:pStyle w:val="ListParagraph"/>
        <w:numPr>
          <w:ilvl w:val="0"/>
          <w:numId w:val="15"/>
        </w:numPr>
        <w:spacing w:after="160" w:line="259" w:lineRule="auto"/>
      </w:pPr>
      <w:r>
        <w:t>Family is connected to Parent Advocate</w:t>
      </w:r>
    </w:p>
    <w:p w14:paraId="6C3CAEF7" w14:textId="77777777" w:rsidR="005833D0" w:rsidRDefault="005833D0" w:rsidP="005833D0">
      <w:pPr>
        <w:pStyle w:val="ListParagraph"/>
        <w:numPr>
          <w:ilvl w:val="0"/>
          <w:numId w:val="15"/>
        </w:numPr>
        <w:spacing w:after="160" w:line="259" w:lineRule="auto"/>
      </w:pPr>
      <w:r>
        <w:t xml:space="preserve">Parent Advocate sends and/or completes with caregiver the TFC Intake/Referral Form </w:t>
      </w:r>
      <w:proofErr w:type="gramStart"/>
      <w:r>
        <w:t>and also</w:t>
      </w:r>
      <w:proofErr w:type="gramEnd"/>
      <w:r>
        <w:t xml:space="preserve"> sends TFC Consent Packet to caregiver via Foxit</w:t>
      </w:r>
    </w:p>
    <w:p w14:paraId="6F1133DC" w14:textId="77777777" w:rsidR="005833D0" w:rsidRDefault="005833D0" w:rsidP="005833D0">
      <w:pPr>
        <w:pStyle w:val="ListParagraph"/>
        <w:numPr>
          <w:ilvl w:val="0"/>
          <w:numId w:val="15"/>
        </w:numPr>
        <w:spacing w:after="160" w:line="259" w:lineRule="auto"/>
      </w:pPr>
      <w:r>
        <w:t xml:space="preserve">Parent Advocate sends completed documentation to </w:t>
      </w:r>
      <w:hyperlink r:id="rId6" w:history="1">
        <w:r w:rsidRPr="00651F67">
          <w:rPr>
            <w:rStyle w:val="Hyperlink"/>
          </w:rPr>
          <w:t>Intake@thefloridacenter.org</w:t>
        </w:r>
      </w:hyperlink>
      <w:r>
        <w:t xml:space="preserve"> and cc’s MH Supervisor</w:t>
      </w:r>
    </w:p>
    <w:p w14:paraId="01FF8220" w14:textId="77777777" w:rsidR="005833D0" w:rsidRDefault="005833D0" w:rsidP="005833D0">
      <w:pPr>
        <w:pStyle w:val="ListParagraph"/>
        <w:numPr>
          <w:ilvl w:val="0"/>
          <w:numId w:val="15"/>
        </w:numPr>
        <w:spacing w:after="160" w:line="259" w:lineRule="auto"/>
      </w:pPr>
      <w:r>
        <w:t>MH Supervisor follows Client in Lauris to ensure Client ends up on the FASD/NB-MH to be Assigned</w:t>
      </w:r>
    </w:p>
    <w:p w14:paraId="422FBB33" w14:textId="77777777" w:rsidR="005833D0" w:rsidRDefault="005833D0" w:rsidP="005833D0">
      <w:pPr>
        <w:pStyle w:val="ListParagraph"/>
        <w:numPr>
          <w:ilvl w:val="1"/>
          <w:numId w:val="15"/>
        </w:numPr>
        <w:spacing w:after="160" w:line="259" w:lineRule="auto"/>
      </w:pPr>
      <w:r>
        <w:t>Things to keep in mind:</w:t>
      </w:r>
    </w:p>
    <w:p w14:paraId="3C2D6880" w14:textId="77777777" w:rsidR="005833D0" w:rsidRDefault="005833D0" w:rsidP="005833D0">
      <w:pPr>
        <w:pStyle w:val="ListParagraph"/>
        <w:numPr>
          <w:ilvl w:val="2"/>
          <w:numId w:val="15"/>
        </w:numPr>
        <w:spacing w:after="160" w:line="259" w:lineRule="auto"/>
      </w:pPr>
      <w:r>
        <w:t>Ensure client does not end up on the OPMH to be Assigned list</w:t>
      </w:r>
    </w:p>
    <w:p w14:paraId="350EC03B" w14:textId="77777777" w:rsidR="005833D0" w:rsidRDefault="005833D0" w:rsidP="005833D0">
      <w:pPr>
        <w:pStyle w:val="ListParagraph"/>
        <w:numPr>
          <w:ilvl w:val="2"/>
          <w:numId w:val="15"/>
        </w:numPr>
        <w:spacing w:after="160" w:line="259" w:lineRule="auto"/>
      </w:pPr>
      <w:r>
        <w:t>Ensure client is only open to the FASD Group</w:t>
      </w:r>
    </w:p>
    <w:p w14:paraId="11F16716" w14:textId="77777777" w:rsidR="005833D0" w:rsidRDefault="005833D0" w:rsidP="005833D0">
      <w:pPr>
        <w:pStyle w:val="ListParagraph"/>
        <w:numPr>
          <w:ilvl w:val="0"/>
          <w:numId w:val="15"/>
        </w:numPr>
        <w:spacing w:after="160" w:line="259" w:lineRule="auto"/>
      </w:pPr>
      <w:r>
        <w:t xml:space="preserve">MH Supervisor then assigns Client to MH Clinician to being services </w:t>
      </w:r>
    </w:p>
    <w:p w14:paraId="750C6DB0" w14:textId="77777777" w:rsidR="005833D0" w:rsidRDefault="005833D0" w:rsidP="005833D0">
      <w:r>
        <w:t>OPMH Referral to MH Services</w:t>
      </w:r>
    </w:p>
    <w:p w14:paraId="78D8E9B4" w14:textId="77777777" w:rsidR="005833D0" w:rsidRDefault="005833D0" w:rsidP="005833D0">
      <w:pPr>
        <w:pStyle w:val="ListParagraph"/>
        <w:numPr>
          <w:ilvl w:val="0"/>
          <w:numId w:val="16"/>
        </w:numPr>
        <w:spacing w:after="160" w:line="259" w:lineRule="auto"/>
      </w:pPr>
      <w:r>
        <w:t>MH Supervisor looks at the OPMH to be Assigned waitlist on a regular basis to see if any FASD clients end up on that list</w:t>
      </w:r>
    </w:p>
    <w:p w14:paraId="348A8678" w14:textId="77777777" w:rsidR="005833D0" w:rsidRDefault="005833D0" w:rsidP="005833D0">
      <w:pPr>
        <w:pStyle w:val="ListParagraph"/>
        <w:numPr>
          <w:ilvl w:val="1"/>
          <w:numId w:val="16"/>
        </w:numPr>
        <w:spacing w:after="160" w:line="259" w:lineRule="auto"/>
      </w:pPr>
      <w:r>
        <w:t>If FASD client is identified, MH Supervisor emails OPMH Supervisor to discuss transferring to FASD/NB-MH to be Assigned waitlist</w:t>
      </w:r>
    </w:p>
    <w:p w14:paraId="4155689C" w14:textId="77777777" w:rsidR="005833D0" w:rsidRDefault="005833D0" w:rsidP="005833D0">
      <w:pPr>
        <w:pStyle w:val="ListParagraph"/>
        <w:numPr>
          <w:ilvl w:val="0"/>
          <w:numId w:val="16"/>
        </w:numPr>
        <w:spacing w:after="160" w:line="259" w:lineRule="auto"/>
      </w:pPr>
      <w:r>
        <w:t>Some clients are identified as being appropriate for FASD services after beginning treatment with OPMH therapist</w:t>
      </w:r>
    </w:p>
    <w:p w14:paraId="049AF94C" w14:textId="77777777" w:rsidR="005833D0" w:rsidRDefault="005833D0" w:rsidP="005833D0">
      <w:pPr>
        <w:pStyle w:val="ListParagraph"/>
        <w:numPr>
          <w:ilvl w:val="1"/>
          <w:numId w:val="16"/>
        </w:numPr>
        <w:spacing w:after="160" w:line="259" w:lineRule="auto"/>
      </w:pPr>
      <w:r>
        <w:t>OPMH supervisor reaches out to FASD MH Supervisor to discuss appropriateness of transferring to FASD program</w:t>
      </w:r>
    </w:p>
    <w:p w14:paraId="485A9D2B" w14:textId="77777777" w:rsidR="00554B20" w:rsidRDefault="00000000">
      <w:pPr>
        <w:pStyle w:val="Heading2"/>
      </w:pPr>
      <w:r>
        <w:t>3.9 What Intake Does Before Reaching the Therapist</w:t>
      </w:r>
    </w:p>
    <w:p w14:paraId="574C5C2D" w14:textId="77777777" w:rsidR="00554B20" w:rsidRDefault="00000000">
      <w:pPr>
        <w:pStyle w:val="ListBullet"/>
      </w:pPr>
      <w:r>
        <w:t>Consents, pediatric intake, medical document.</w:t>
      </w:r>
    </w:p>
    <w:p w14:paraId="71492ED7" w14:textId="77777777" w:rsidR="00823F4E" w:rsidRDefault="00823F4E" w:rsidP="00823F4E">
      <w:pPr>
        <w:pStyle w:val="ListBullet"/>
      </w:pPr>
      <w:r>
        <w:t>All primary care providers should receive notice of services. Ensure the release to communicate with the PCP is signed.</w:t>
      </w:r>
    </w:p>
    <w:p w14:paraId="68DE685E" w14:textId="77777777" w:rsidR="00554B20" w:rsidRDefault="00000000">
      <w:pPr>
        <w:pStyle w:val="Heading2"/>
      </w:pPr>
      <w:r>
        <w:t>3.11 Discharge Reminders</w:t>
      </w:r>
    </w:p>
    <w:p w14:paraId="3756BF2E" w14:textId="77777777" w:rsidR="00554B20" w:rsidRDefault="00000000">
      <w:pPr>
        <w:pStyle w:val="ListBullet"/>
      </w:pPr>
      <w:r>
        <w:t>When discharging a client, complete the close form request to remove the client from your caseload and discharge them in Lauris.</w:t>
      </w:r>
    </w:p>
    <w:p w14:paraId="15F12A2B" w14:textId="77777777" w:rsidR="00554B20" w:rsidRDefault="00000000">
      <w:pPr>
        <w:pStyle w:val="ListBullet"/>
      </w:pPr>
      <w:r>
        <w:t>If a discharged client still appears on your caseload, contact Durae.</w:t>
      </w:r>
    </w:p>
    <w:p w14:paraId="5FEB8105" w14:textId="77777777" w:rsidR="00554B20" w:rsidRDefault="00000000">
      <w:pPr>
        <w:pStyle w:val="ListBullet"/>
      </w:pPr>
      <w:r>
        <w:t>Please try to close all clients before the 1st of each month.</w:t>
      </w:r>
    </w:p>
    <w:p w14:paraId="68C18F01" w14:textId="77777777" w:rsidR="00554B20" w:rsidRDefault="00000000">
      <w:pPr>
        <w:pStyle w:val="Heading2"/>
      </w:pPr>
      <w:r>
        <w:t xml:space="preserve">3.12 Payor Usage (G-Fetal Alcohol County vs. </w:t>
      </w:r>
      <w:proofErr w:type="spellStart"/>
      <w:r>
        <w:t>Srq</w:t>
      </w:r>
      <w:proofErr w:type="spellEnd"/>
      <w:r>
        <w:t xml:space="preserve"> Office)</w:t>
      </w:r>
    </w:p>
    <w:p w14:paraId="649812AC" w14:textId="77777777" w:rsidR="00554B20" w:rsidRDefault="00000000">
      <w:r>
        <w:t>The following rules clarify which payor to use when billing FASD-related services. Confirm with Charmian if a situation is not covered here.</w:t>
      </w:r>
    </w:p>
    <w:p w14:paraId="503530C7" w14:textId="77777777" w:rsidR="00554B20" w:rsidRDefault="00000000">
      <w:r>
        <w:t>Quick reference:</w:t>
      </w:r>
    </w:p>
    <w:p w14:paraId="239D1F22" w14:textId="4B81A0DB" w:rsidR="00554B20" w:rsidRDefault="00000000">
      <w:pPr>
        <w:pStyle w:val="ListBullet"/>
      </w:pPr>
      <w:r>
        <w:lastRenderedPageBreak/>
        <w:t xml:space="preserve">“G-Fetal Alcohol County” — only to be used by </w:t>
      </w:r>
      <w:r w:rsidR="00FB4715">
        <w:t>Mental Health</w:t>
      </w:r>
      <w:r>
        <w:t xml:space="preserve"> for intervention with an established </w:t>
      </w:r>
      <w:r w:rsidRPr="00FB4715">
        <w:rPr>
          <w:b/>
          <w:bCs/>
          <w:u w:val="single"/>
        </w:rPr>
        <w:t>Sarasota County client</w:t>
      </w:r>
      <w:r>
        <w:t>. May also be used by the evaluation team when completing an evaluation for a confirmed Sarasota County resident.</w:t>
      </w:r>
    </w:p>
    <w:p w14:paraId="4A2D0AB0" w14:textId="77777777" w:rsidR="00E81674" w:rsidRDefault="00E81674" w:rsidP="00E81674">
      <w:pPr>
        <w:pStyle w:val="ListBullet"/>
      </w:pPr>
      <w:r>
        <w:t>If Mental Health is running out of units for continued service and we are unable to get approval for additional units, “G-Fetal Alcohol-</w:t>
      </w:r>
      <w:proofErr w:type="spellStart"/>
      <w:r>
        <w:t>Srq</w:t>
      </w:r>
      <w:proofErr w:type="spellEnd"/>
      <w:r>
        <w:t xml:space="preserve"> Office” can be used to support the work being done.</w:t>
      </w:r>
    </w:p>
    <w:p w14:paraId="5DC010D9" w14:textId="77777777" w:rsidR="00554B20" w:rsidRDefault="00000000">
      <w:pPr>
        <w:pStyle w:val="ListBullet"/>
      </w:pPr>
      <w:r>
        <w:t>“G-Fetal Alcohol-</w:t>
      </w:r>
      <w:proofErr w:type="spellStart"/>
      <w:r>
        <w:t>Srq</w:t>
      </w:r>
      <w:proofErr w:type="spellEnd"/>
      <w:r>
        <w:t xml:space="preserve"> Office” — use for all other situations not noted above. This is the only payor to be used with “FASD Unassigned Client.”</w:t>
      </w:r>
    </w:p>
    <w:p w14:paraId="2C534932" w14:textId="77777777" w:rsidR="00112597" w:rsidRDefault="008276CC">
      <w:pPr>
        <w:pStyle w:val="Heading1"/>
      </w:pPr>
      <w:r>
        <w:t>4. Confidentiality and Informed Consent</w:t>
      </w:r>
    </w:p>
    <w:p w14:paraId="122BE061" w14:textId="77777777" w:rsidR="00112597" w:rsidRDefault="008276CC">
      <w:pPr>
        <w:pStyle w:val="Heading2"/>
      </w:pPr>
      <w:r>
        <w:t>Informed Consent: What It Means</w:t>
      </w:r>
    </w:p>
    <w:p w14:paraId="384B9B37" w14:textId="77777777" w:rsidR="00112597" w:rsidRDefault="008276CC">
      <w:r>
        <w:t>Informed consent means the caregiver (and, where age-appropriate, the child) understands what therapy is, what it is not, who you are as their therapist, what you will do together, what the risks and benefits are, and that they are free to ask questions or stop services at any time. Consent is a conversation, not just a signature.</w:t>
      </w:r>
    </w:p>
    <w:p w14:paraId="478E6CBD" w14:textId="77777777" w:rsidR="00112597" w:rsidRDefault="008276CC">
      <w:pPr>
        <w:pStyle w:val="Heading2"/>
      </w:pPr>
      <w:r>
        <w:t>Consent Forms</w:t>
      </w:r>
    </w:p>
    <w:p w14:paraId="3DEE6DBF" w14:textId="77777777" w:rsidR="00112597" w:rsidRDefault="008276CC">
      <w:pPr>
        <w:pStyle w:val="ListBullet"/>
      </w:pPr>
      <w:r>
        <w:t>Review the full consent packet with the family at the first meeting.</w:t>
      </w:r>
    </w:p>
    <w:p w14:paraId="7EF4FF1E" w14:textId="77777777" w:rsidR="00112597" w:rsidRDefault="008276CC">
      <w:pPr>
        <w:pStyle w:val="ListBullet"/>
      </w:pPr>
      <w:r>
        <w:t>Make sure every form in the packet is completed and signed.</w:t>
      </w:r>
    </w:p>
    <w:p w14:paraId="17EC0DB9" w14:textId="77777777" w:rsidR="00112597" w:rsidRDefault="008276CC">
      <w:pPr>
        <w:pStyle w:val="ListBullet"/>
      </w:pPr>
      <w:r>
        <w:t>Dates on consent forms must match. We are not allowed to treat any client until consents are signed.</w:t>
      </w:r>
    </w:p>
    <w:p w14:paraId="55D7345E" w14:textId="77777777" w:rsidR="00112597" w:rsidRDefault="008276CC">
      <w:pPr>
        <w:pStyle w:val="ListBullet"/>
      </w:pPr>
      <w:r>
        <w:t xml:space="preserve">Have the family </w:t>
      </w:r>
      <w:proofErr w:type="gramStart"/>
      <w:r>
        <w:t>sign</w:t>
      </w:r>
      <w:proofErr w:type="gramEnd"/>
      <w:r>
        <w:t xml:space="preserve"> </w:t>
      </w:r>
      <w:proofErr w:type="gramStart"/>
      <w:r>
        <w:t>the Primary</w:t>
      </w:r>
      <w:proofErr w:type="gramEnd"/>
      <w:r>
        <w:t xml:space="preserve"> Care Physician (PCP) release so the PCP can be notified of services.</w:t>
      </w:r>
    </w:p>
    <w:p w14:paraId="3C00E2E6" w14:textId="77777777" w:rsidR="00112597" w:rsidRDefault="008276CC">
      <w:pPr>
        <w:pStyle w:val="Heading2"/>
      </w:pPr>
      <w:r>
        <w:t>Who You Are as Their Therapist</w:t>
      </w:r>
    </w:p>
    <w:p w14:paraId="090D68DA" w14:textId="77777777" w:rsidR="00112597" w:rsidRDefault="008276CC">
      <w:r>
        <w:t>Briefly tell the family who you are: your role, your training, your supervisor, and the fact that you work specifically with families navigating FASD and other brain-based conditions. Families do better when they know the person across from them.</w:t>
      </w:r>
    </w:p>
    <w:p w14:paraId="627C17C2" w14:textId="77777777" w:rsidR="00112597" w:rsidRDefault="008276CC">
      <w:pPr>
        <w:pStyle w:val="Heading2"/>
      </w:pPr>
      <w:r>
        <w:t>Limits to Confidentiality: How to Explain Them to Families</w:t>
      </w:r>
    </w:p>
    <w:p w14:paraId="4DA85FE4" w14:textId="77777777" w:rsidR="00112597" w:rsidRDefault="008276CC">
      <w:r>
        <w:t>Keep this simple. Say something like: 'Most of what you share with me stays between us. There are a few situations where the law requires me to share information, even without your permission, because safety comes first.' Then walk through the limits:</w:t>
      </w:r>
    </w:p>
    <w:p w14:paraId="4F7395AE" w14:textId="77777777" w:rsidR="00112597" w:rsidRDefault="008276CC">
      <w:pPr>
        <w:pStyle w:val="ListBullet"/>
      </w:pPr>
      <w:r>
        <w:t>Mandated reporting: if I learn that a child or vulnerable adult is being abused, neglected, or exploited, I am required by law to report it.</w:t>
      </w:r>
    </w:p>
    <w:p w14:paraId="2042049C" w14:textId="77777777" w:rsidR="00112597" w:rsidRDefault="008276CC">
      <w:pPr>
        <w:pStyle w:val="ListBullet"/>
      </w:pPr>
      <w:r>
        <w:t xml:space="preserve">Imminent harm: if someone is in </w:t>
      </w:r>
      <w:proofErr w:type="gramStart"/>
      <w:r>
        <w:t>serious danger</w:t>
      </w:r>
      <w:proofErr w:type="gramEnd"/>
      <w:r>
        <w:t xml:space="preserve"> of hurting themselves or someone else, I </w:t>
      </w:r>
      <w:proofErr w:type="gramStart"/>
      <w:r>
        <w:t>have to</w:t>
      </w:r>
      <w:proofErr w:type="gramEnd"/>
      <w:r>
        <w:t xml:space="preserve"> take steps to keep them safe, which may mean contacting others.</w:t>
      </w:r>
    </w:p>
    <w:p w14:paraId="1FB7AAB1" w14:textId="77777777" w:rsidR="00112597" w:rsidRDefault="008276CC">
      <w:pPr>
        <w:pStyle w:val="ListBullet"/>
      </w:pPr>
      <w:r>
        <w:t>Court orders: in rare cases, a judge can order records to be released.</w:t>
      </w:r>
    </w:p>
    <w:p w14:paraId="641C0FDB" w14:textId="77777777" w:rsidR="00112597" w:rsidRDefault="008276CC">
      <w:pPr>
        <w:pStyle w:val="ListBullet"/>
      </w:pPr>
      <w:r>
        <w:t>Coordination of care: I may talk with other providers you are working with, but only with your written permission.</w:t>
      </w:r>
    </w:p>
    <w:p w14:paraId="2399304F" w14:textId="77777777" w:rsidR="00112597" w:rsidRDefault="008276CC">
      <w:pPr>
        <w:pStyle w:val="Heading2"/>
      </w:pPr>
      <w:r>
        <w:lastRenderedPageBreak/>
        <w:t>Parent / Child Confidentiality</w:t>
      </w:r>
    </w:p>
    <w:p w14:paraId="46DF01D1" w14:textId="77777777" w:rsidR="00112597" w:rsidRDefault="008276CC">
      <w:r>
        <w:t>When working with both a caregiver and a child, be explicit up front about what will and will not be shared between them. In general, you will share themes and safety concerns with the caregiver but protect the child's specific disclosures unless safety requires otherwise. Put it in plain language for both the caregiver and the child so no one is surprised later.</w:t>
      </w:r>
    </w:p>
    <w:p w14:paraId="745594D3" w14:textId="77777777" w:rsidR="00112597" w:rsidRDefault="008276CC">
      <w:pPr>
        <w:pStyle w:val="Heading2"/>
      </w:pPr>
      <w:r>
        <w:t>Complaints About Therapy</w:t>
      </w:r>
    </w:p>
    <w:p w14:paraId="123B640E" w14:textId="77777777" w:rsidR="00112597" w:rsidRDefault="008276CC">
      <w:r>
        <w:t>Always encourage both the caregiver and the child to talk to you directly if something in therapy is not working. If they feel they cannot talk to you, they can contact the agency.</w:t>
      </w:r>
    </w:p>
    <w:p w14:paraId="0B7A3B3D" w14:textId="77777777" w:rsidR="00845D60" w:rsidRPr="00845D60" w:rsidRDefault="00845D60">
      <w:pPr>
        <w:rPr>
          <w:rFonts w:asciiTheme="majorHAnsi" w:eastAsiaTheme="majorEastAsia" w:hAnsiTheme="majorHAnsi" w:cstheme="majorBidi"/>
          <w:b/>
          <w:bCs/>
          <w:color w:val="4F81BD" w:themeColor="accent1"/>
          <w:sz w:val="26"/>
          <w:szCs w:val="26"/>
        </w:rPr>
      </w:pPr>
      <w:r w:rsidRPr="00845D60">
        <w:rPr>
          <w:rFonts w:asciiTheme="majorHAnsi" w:eastAsiaTheme="majorEastAsia" w:hAnsiTheme="majorHAnsi" w:cstheme="majorBidi"/>
          <w:b/>
          <w:bCs/>
          <w:color w:val="4F81BD" w:themeColor="accent1"/>
          <w:sz w:val="26"/>
          <w:szCs w:val="26"/>
        </w:rPr>
        <w:t>Before the First Session</w:t>
      </w:r>
    </w:p>
    <w:p w14:paraId="6B3F57F1" w14:textId="77777777" w:rsidR="00845D60" w:rsidRDefault="00845D60" w:rsidP="00845D60">
      <w:pPr>
        <w:pStyle w:val="ListBullet"/>
      </w:pPr>
      <w:r>
        <w:t>Always pull up the client in Lauris and confirm the type of insurance and service code available before billing.</w:t>
      </w:r>
    </w:p>
    <w:p w14:paraId="25CFE6AD" w14:textId="77777777" w:rsidR="00112597" w:rsidRDefault="008276CC">
      <w:pPr>
        <w:pStyle w:val="Heading1"/>
      </w:pPr>
      <w:r>
        <w:t>5. The First Session</w:t>
      </w:r>
    </w:p>
    <w:p w14:paraId="33D13392" w14:textId="77777777" w:rsidR="009B2973" w:rsidRDefault="009B2973" w:rsidP="009B2973">
      <w:pPr>
        <w:pStyle w:val="ListBullet"/>
        <w:numPr>
          <w:ilvl w:val="0"/>
          <w:numId w:val="0"/>
        </w:numPr>
        <w:ind w:left="360" w:hanging="360"/>
      </w:pPr>
    </w:p>
    <w:p w14:paraId="7BB42EC5" w14:textId="77777777" w:rsidR="009B2973" w:rsidRDefault="009B2973" w:rsidP="009B2973">
      <w:pPr>
        <w:pStyle w:val="ListBullet"/>
        <w:numPr>
          <w:ilvl w:val="0"/>
          <w:numId w:val="0"/>
        </w:numPr>
        <w:ind w:left="360" w:hanging="360"/>
      </w:pPr>
      <w:proofErr w:type="gramStart"/>
      <w:r w:rsidRPr="00E81674">
        <w:rPr>
          <w:highlight w:val="yellow"/>
        </w:rPr>
        <w:t>@Claude</w:t>
      </w:r>
      <w:proofErr w:type="gramEnd"/>
      <w:r w:rsidRPr="00E81674">
        <w:rPr>
          <w:highlight w:val="yellow"/>
        </w:rPr>
        <w:t>, add this, but if there is repetition, you don’t need to include twice.</w:t>
      </w:r>
      <w:r>
        <w:t xml:space="preserve"> </w:t>
      </w:r>
    </w:p>
    <w:p w14:paraId="4A732763" w14:textId="77777777" w:rsidR="00845D60" w:rsidRDefault="00845D60" w:rsidP="009B2973">
      <w:pPr>
        <w:pStyle w:val="ListBullet"/>
        <w:numPr>
          <w:ilvl w:val="0"/>
          <w:numId w:val="0"/>
        </w:numPr>
        <w:ind w:left="360" w:hanging="360"/>
      </w:pPr>
    </w:p>
    <w:p w14:paraId="3EBAE97D" w14:textId="77777777" w:rsidR="00845D60" w:rsidRDefault="00845D60" w:rsidP="009B2973">
      <w:pPr>
        <w:pStyle w:val="ListBullet"/>
        <w:numPr>
          <w:ilvl w:val="0"/>
          <w:numId w:val="0"/>
        </w:numPr>
        <w:ind w:left="360" w:hanging="360"/>
      </w:pPr>
    </w:p>
    <w:p w14:paraId="239C4929" w14:textId="77777777" w:rsidR="009B2973" w:rsidRDefault="009B2973" w:rsidP="009B2973">
      <w:pPr>
        <w:pStyle w:val="ListBullet"/>
        <w:numPr>
          <w:ilvl w:val="0"/>
          <w:numId w:val="0"/>
        </w:numPr>
        <w:ind w:left="360" w:hanging="360"/>
      </w:pPr>
    </w:p>
    <w:p w14:paraId="3DAF8130" w14:textId="77777777" w:rsidR="009B2973" w:rsidRPr="00A11B30" w:rsidRDefault="009B2973" w:rsidP="009B2973">
      <w:pPr>
        <w:pStyle w:val="ListParagraph"/>
        <w:numPr>
          <w:ilvl w:val="0"/>
          <w:numId w:val="10"/>
        </w:numPr>
        <w:spacing w:after="160" w:line="259" w:lineRule="auto"/>
        <w:rPr>
          <w:sz w:val="24"/>
          <w:szCs w:val="28"/>
          <w:u w:val="single"/>
        </w:rPr>
      </w:pPr>
      <w:r w:rsidRPr="00A11B30">
        <w:rPr>
          <w:sz w:val="24"/>
          <w:szCs w:val="28"/>
          <w:u w:val="single"/>
        </w:rPr>
        <w:t xml:space="preserve">Initial Session: (2 hours-Bill IDA/BPS, CFARS (6+), TP or therapy session) </w:t>
      </w:r>
    </w:p>
    <w:p w14:paraId="28CEB734" w14:textId="77777777" w:rsidR="009B2973" w:rsidRPr="00A11B30" w:rsidRDefault="009B2973" w:rsidP="009B2973">
      <w:pPr>
        <w:pStyle w:val="ListParagraph"/>
        <w:numPr>
          <w:ilvl w:val="1"/>
          <w:numId w:val="10"/>
        </w:numPr>
        <w:spacing w:after="160" w:line="259" w:lineRule="auto"/>
        <w:rPr>
          <w:sz w:val="24"/>
          <w:szCs w:val="28"/>
        </w:rPr>
      </w:pPr>
      <w:r w:rsidRPr="00A11B30">
        <w:rPr>
          <w:sz w:val="24"/>
          <w:szCs w:val="28"/>
        </w:rPr>
        <w:t xml:space="preserve">Talk with caregiver about presenting problems and work through the assessment, observe interaction between caregivers and child while in the room </w:t>
      </w:r>
    </w:p>
    <w:p w14:paraId="1D570761" w14:textId="77777777" w:rsidR="009B2973" w:rsidRPr="00A11B30" w:rsidRDefault="009B2973" w:rsidP="009B2973">
      <w:pPr>
        <w:pStyle w:val="ListParagraph"/>
        <w:numPr>
          <w:ilvl w:val="1"/>
          <w:numId w:val="10"/>
        </w:numPr>
        <w:spacing w:after="160" w:line="259" w:lineRule="auto"/>
        <w:rPr>
          <w:sz w:val="24"/>
          <w:szCs w:val="28"/>
        </w:rPr>
      </w:pPr>
      <w:r w:rsidRPr="00A11B30">
        <w:rPr>
          <w:sz w:val="24"/>
          <w:szCs w:val="28"/>
        </w:rPr>
        <w:t>If there is sensitive information that the caregiver does not want to discuss in front of child, move on and schedule follow up session via Zoom or in person with the caregiver</w:t>
      </w:r>
    </w:p>
    <w:p w14:paraId="2EC2E4A3" w14:textId="77777777" w:rsidR="001B1D0E" w:rsidRDefault="001B1D0E" w:rsidP="001B1D0E">
      <w:pPr>
        <w:autoSpaceDE w:val="0"/>
        <w:autoSpaceDN w:val="0"/>
        <w:adjustRightInd w:val="0"/>
        <w:spacing w:after="0" w:line="240" w:lineRule="auto"/>
        <w:rPr>
          <w:rFonts w:ascii="TrebuchetMS" w:hAnsi="TrebuchetMS" w:cs="TrebuchetMS"/>
          <w:color w:val="FFFFFF"/>
          <w:sz w:val="36"/>
          <w:szCs w:val="36"/>
        </w:rPr>
      </w:pPr>
      <w:r>
        <w:rPr>
          <w:rFonts w:ascii="TrebuchetMS" w:hAnsi="TrebuchetMS" w:cs="TrebuchetMS"/>
          <w:color w:val="FFFFFF"/>
          <w:sz w:val="36"/>
          <w:szCs w:val="36"/>
        </w:rPr>
        <w:t>December</w:t>
      </w:r>
    </w:p>
    <w:p w14:paraId="05CA173D" w14:textId="77777777" w:rsidR="009B2973" w:rsidRDefault="001B1D0E" w:rsidP="001B1D0E">
      <w:pPr>
        <w:pStyle w:val="ListBullet"/>
        <w:numPr>
          <w:ilvl w:val="0"/>
          <w:numId w:val="0"/>
        </w:numPr>
        <w:ind w:left="360" w:hanging="360"/>
      </w:pPr>
      <w:r>
        <w:rPr>
          <w:rFonts w:ascii="TrebuchetMS" w:hAnsi="TrebuchetMS" w:cs="TrebuchetMS"/>
          <w:color w:val="FFFFFF"/>
          <w:sz w:val="36"/>
          <w:szCs w:val="36"/>
        </w:rPr>
        <w:t>2023</w:t>
      </w:r>
    </w:p>
    <w:p w14:paraId="34EA205B" w14:textId="77777777" w:rsidR="009B2973" w:rsidRDefault="009B2973" w:rsidP="009B2973">
      <w:pPr>
        <w:pStyle w:val="ListBullet"/>
        <w:numPr>
          <w:ilvl w:val="0"/>
          <w:numId w:val="0"/>
        </w:numPr>
        <w:ind w:left="360"/>
      </w:pPr>
    </w:p>
    <w:p w14:paraId="14E80872" w14:textId="77777777" w:rsidR="00112597" w:rsidRDefault="008276CC">
      <w:pPr>
        <w:pStyle w:val="ListBullet"/>
      </w:pPr>
      <w:r>
        <w:t>Call or text the family 24 hours in advance to confirm the assessment date.</w:t>
      </w:r>
    </w:p>
    <w:p w14:paraId="2498B889" w14:textId="77777777" w:rsidR="00112597" w:rsidRDefault="008276CC">
      <w:pPr>
        <w:pStyle w:val="ListBullet"/>
      </w:pPr>
      <w:r w:rsidRPr="00A73DE7">
        <w:rPr>
          <w:highlight w:val="cyan"/>
        </w:rPr>
        <w:t xml:space="preserve">For Medicaid, actual time with </w:t>
      </w:r>
      <w:proofErr w:type="gramStart"/>
      <w:r w:rsidRPr="00A73DE7">
        <w:rPr>
          <w:highlight w:val="cyan"/>
        </w:rPr>
        <w:t>child</w:t>
      </w:r>
      <w:proofErr w:type="gramEnd"/>
      <w:r w:rsidRPr="00A73DE7">
        <w:rPr>
          <w:highlight w:val="cyan"/>
        </w:rPr>
        <w:t xml:space="preserve"> and family may be 1.5 hours.</w:t>
      </w:r>
      <w:r>
        <w:t xml:space="preserve"> For private insurance, 60 minutes.</w:t>
      </w:r>
    </w:p>
    <w:p w14:paraId="11EC1F50" w14:textId="77777777" w:rsidR="00112597" w:rsidRDefault="008276CC">
      <w:pPr>
        <w:pStyle w:val="ListBullet"/>
      </w:pPr>
      <w:r>
        <w:t xml:space="preserve">The child must be present for at least part of the session </w:t>
      </w:r>
      <w:proofErr w:type="gramStart"/>
      <w:r>
        <w:t>in order to</w:t>
      </w:r>
      <w:proofErr w:type="gramEnd"/>
      <w:r>
        <w:t xml:space="preserve"> bill for an IDA or BPS. If not, the service is unbillable and would go under FASD-Treatment.</w:t>
      </w:r>
    </w:p>
    <w:p w14:paraId="2A79F4BD" w14:textId="77777777" w:rsidR="00112597" w:rsidRDefault="008276CC">
      <w:pPr>
        <w:pStyle w:val="ListBullet"/>
      </w:pPr>
      <w:r>
        <w:t>If you are using the first session as an IDA or BPS, review the assessment protocol in Section 6 first.</w:t>
      </w:r>
    </w:p>
    <w:p w14:paraId="23AEC4BD" w14:textId="77777777" w:rsidR="00112597" w:rsidRDefault="008276CC">
      <w:pPr>
        <w:pStyle w:val="Heading2"/>
      </w:pPr>
      <w:r>
        <w:t>Topics to Cover in the First Session</w:t>
      </w:r>
    </w:p>
    <w:p w14:paraId="02BE447B" w14:textId="77777777" w:rsidR="00112597" w:rsidRDefault="008276CC">
      <w:pPr>
        <w:pStyle w:val="ListBullet"/>
      </w:pPr>
      <w:r>
        <w:t>Review all consents (see Section 4).</w:t>
      </w:r>
    </w:p>
    <w:p w14:paraId="5855D08A" w14:textId="77777777" w:rsidR="00112597" w:rsidRDefault="008276CC">
      <w:pPr>
        <w:pStyle w:val="ListBullet"/>
      </w:pPr>
      <w:r>
        <w:lastRenderedPageBreak/>
        <w:t>Confidentiality and its limits, including parent/child confidentiality, mandated reporting, and when confidentiality can be broken.</w:t>
      </w:r>
    </w:p>
    <w:p w14:paraId="6F2E1E44" w14:textId="77777777" w:rsidR="00112597" w:rsidRDefault="008276CC">
      <w:pPr>
        <w:pStyle w:val="ListBullet"/>
      </w:pPr>
      <w:r>
        <w:t xml:space="preserve">Other providers </w:t>
      </w:r>
      <w:r w:rsidR="009D22F4">
        <w:t xml:space="preserve">and/or family members </w:t>
      </w:r>
      <w:proofErr w:type="gramStart"/>
      <w:r>
        <w:t>involved</w:t>
      </w:r>
      <w:proofErr w:type="gramEnd"/>
      <w:r>
        <w:t xml:space="preserve"> with the family.</w:t>
      </w:r>
    </w:p>
    <w:p w14:paraId="574C0944" w14:textId="77777777" w:rsidR="00112597" w:rsidRDefault="008276CC">
      <w:pPr>
        <w:pStyle w:val="ListBullet"/>
      </w:pPr>
      <w:r>
        <w:t xml:space="preserve">How to raise complaints about therapy. Always encourage the caregiver and child to talk to you </w:t>
      </w:r>
      <w:proofErr w:type="gramStart"/>
      <w:r>
        <w:t>directly, and</w:t>
      </w:r>
      <w:proofErr w:type="gramEnd"/>
      <w:r>
        <w:t xml:space="preserve"> let them know they can also go to the agency.</w:t>
      </w:r>
    </w:p>
    <w:p w14:paraId="1B0C6B91" w14:textId="77777777" w:rsidR="00112597" w:rsidRDefault="008276CC">
      <w:pPr>
        <w:pStyle w:val="ListBullet"/>
      </w:pPr>
      <w:r>
        <w:t>What therapy is. Ask about any prior therapy experiences, good or bad, and their current understanding of therapy.</w:t>
      </w:r>
    </w:p>
    <w:p w14:paraId="468768CD" w14:textId="77777777" w:rsidR="00112597" w:rsidRDefault="008276CC">
      <w:pPr>
        <w:pStyle w:val="ListBullet"/>
      </w:pPr>
      <w:r>
        <w:t>Role of the parent in therapy.</w:t>
      </w:r>
    </w:p>
    <w:p w14:paraId="53CC531E" w14:textId="77777777" w:rsidR="00112597" w:rsidRDefault="008276CC">
      <w:pPr>
        <w:pStyle w:val="ListBullet"/>
      </w:pPr>
      <w:r>
        <w:t>What the caregiver hopes to get out of therapy.</w:t>
      </w:r>
    </w:p>
    <w:p w14:paraId="609D8D26" w14:textId="77777777" w:rsidR="00112597" w:rsidRDefault="008276CC">
      <w:pPr>
        <w:pStyle w:val="ListBullet"/>
      </w:pPr>
      <w:r>
        <w:t>Review the MH Therapist / Handouts / For Parents folder, which explains in detail how we work with families.</w:t>
      </w:r>
    </w:p>
    <w:p w14:paraId="173CD02F" w14:textId="77777777" w:rsidR="00112597" w:rsidRDefault="008276CC">
      <w:pPr>
        <w:pStyle w:val="ListBullet"/>
      </w:pPr>
      <w:r>
        <w:t>Parent commitment and crisis services review.</w:t>
      </w:r>
    </w:p>
    <w:p w14:paraId="130B6BB3" w14:textId="77777777" w:rsidR="00112597" w:rsidRDefault="008276CC">
      <w:pPr>
        <w:pStyle w:val="ListBullet"/>
      </w:pPr>
      <w:r>
        <w:t xml:space="preserve">Fill out outcome measures (see Section 9). If the family came through the </w:t>
      </w:r>
      <w:proofErr w:type="gramStart"/>
      <w:r>
        <w:t>clinic</w:t>
      </w:r>
      <w:proofErr w:type="gramEnd"/>
      <w:r>
        <w:t xml:space="preserve"> you may already have most of these. If not, include ACEs, </w:t>
      </w:r>
      <w:bookmarkStart w:id="0" w:name="_Hlk228101691"/>
      <w:r w:rsidR="009D22F4">
        <w:t>Perceived Stress Scale</w:t>
      </w:r>
      <w:r>
        <w:t xml:space="preserve"> </w:t>
      </w:r>
      <w:bookmarkEnd w:id="0"/>
      <w:r>
        <w:t>and the Parenting Sense of Competency tool.</w:t>
      </w:r>
    </w:p>
    <w:p w14:paraId="382F7696" w14:textId="77777777" w:rsidR="00112597" w:rsidRDefault="008276CC">
      <w:pPr>
        <w:pStyle w:val="ListBullet"/>
      </w:pPr>
      <w:r>
        <w:t>If the family has Sunshine Health, you can use the T-code for this session.</w:t>
      </w:r>
    </w:p>
    <w:p w14:paraId="0FE53A0D" w14:textId="77777777" w:rsidR="00112597" w:rsidRDefault="008276CC">
      <w:pPr>
        <w:pStyle w:val="Heading1"/>
      </w:pPr>
      <w:r>
        <w:t>6. Assessments</w:t>
      </w:r>
    </w:p>
    <w:p w14:paraId="67F0CB3A" w14:textId="77777777" w:rsidR="00112597" w:rsidRDefault="008276CC">
      <w:pPr>
        <w:pStyle w:val="Heading2"/>
      </w:pPr>
      <w:r>
        <w:t>What Assessments Are and Which to Use</w:t>
      </w:r>
    </w:p>
    <w:p w14:paraId="1BB16D5A" w14:textId="77777777" w:rsidR="00112597" w:rsidRDefault="008276CC">
      <w:r>
        <w:t>Assessments are comprehensive and, where appropriate, yield a mental health diagnosis. The clinician provides recommendations that may include further assessment, mental health treatment, psychoeducation, and collaboration with other parties.</w:t>
      </w:r>
    </w:p>
    <w:p w14:paraId="00BCE426" w14:textId="77777777" w:rsidR="00112597" w:rsidRDefault="008276CC">
      <w:pPr>
        <w:pStyle w:val="ListBullet"/>
      </w:pPr>
      <w:r>
        <w:t>In-Depth Assessments (IDA): children 0-5.</w:t>
      </w:r>
    </w:p>
    <w:p w14:paraId="69894019" w14:textId="77777777" w:rsidR="00112597" w:rsidRDefault="008276CC">
      <w:pPr>
        <w:pStyle w:val="ListBullet"/>
      </w:pPr>
      <w:r>
        <w:t>Biopsychosocial Assessment - Child (BPS): children 6-18.</w:t>
      </w:r>
    </w:p>
    <w:p w14:paraId="516CE50F" w14:textId="77777777" w:rsidR="00112597" w:rsidRDefault="008276CC">
      <w:pPr>
        <w:pStyle w:val="ListBullet"/>
      </w:pPr>
      <w:r>
        <w:t>Biopsychosocial Assessment - Adult (BPS): adult clients.</w:t>
      </w:r>
    </w:p>
    <w:p w14:paraId="599C5DEB" w14:textId="447769EE" w:rsidR="00832CF4" w:rsidRDefault="00832CF4">
      <w:pPr>
        <w:pStyle w:val="Heading2"/>
      </w:pPr>
      <w:r>
        <w:t xml:space="preserve">Special Considerations </w:t>
      </w:r>
      <w:r w:rsidR="00E81674">
        <w:t>with FASD Evaluations</w:t>
      </w:r>
    </w:p>
    <w:p w14:paraId="08263669" w14:textId="77777777" w:rsidR="00E81674" w:rsidRDefault="00E81674" w:rsidP="00E81674">
      <w:pPr>
        <w:numPr>
          <w:ilvl w:val="0"/>
          <w:numId w:val="17"/>
        </w:numPr>
      </w:pPr>
      <w:r w:rsidRPr="00E81674">
        <w:t>FASD eval within 6 months</w:t>
      </w:r>
      <w:r>
        <w:t xml:space="preserve"> can be used instead of a BPS. </w:t>
      </w:r>
    </w:p>
    <w:p w14:paraId="5AAEAB5D" w14:textId="77777777" w:rsidR="00E81674" w:rsidRDefault="00E81674" w:rsidP="00E81674">
      <w:pPr>
        <w:numPr>
          <w:ilvl w:val="0"/>
          <w:numId w:val="17"/>
        </w:numPr>
      </w:pPr>
      <w:r>
        <w:t xml:space="preserve">Go straight to Treatment Plan at the first session. </w:t>
      </w:r>
    </w:p>
    <w:p w14:paraId="00144EBF" w14:textId="09AC9471" w:rsidR="00832CF4" w:rsidRDefault="00E81674" w:rsidP="00832CF4">
      <w:r>
        <w:t xml:space="preserve">If an FASD evaluation was done within more than the </w:t>
      </w:r>
      <w:proofErr w:type="gramStart"/>
      <w:r>
        <w:t>6 month</w:t>
      </w:r>
      <w:proofErr w:type="gramEnd"/>
      <w:r>
        <w:t xml:space="preserve"> </w:t>
      </w:r>
      <w:proofErr w:type="gramStart"/>
      <w:r>
        <w:t>time period</w:t>
      </w:r>
      <w:proofErr w:type="gramEnd"/>
      <w:r>
        <w:t xml:space="preserve">, a BPS or IDA will be required to begin treatment. </w:t>
      </w:r>
    </w:p>
    <w:p w14:paraId="6FB0CAFD" w14:textId="14F3BF61" w:rsidR="00E81674" w:rsidRPr="00A928F6" w:rsidRDefault="00E81674" w:rsidP="00832CF4">
      <w:pPr>
        <w:rPr>
          <w:i/>
          <w:iCs/>
        </w:rPr>
      </w:pPr>
      <w:r w:rsidRPr="00A928F6">
        <w:rPr>
          <w:i/>
          <w:iCs/>
        </w:rPr>
        <w:t xml:space="preserve">Source: </w:t>
      </w:r>
      <w:r w:rsidRPr="00A928F6">
        <w:rPr>
          <w:i/>
          <w:iCs/>
        </w:rPr>
        <w:t>Community Behavioral Health Services Coverage and Limitations Handbook, page 2-7</w:t>
      </w:r>
    </w:p>
    <w:p w14:paraId="261DA7AA" w14:textId="77777777" w:rsidR="00112597" w:rsidRDefault="008276CC">
      <w:pPr>
        <w:pStyle w:val="Heading2"/>
      </w:pPr>
      <w:r>
        <w:t>Who Can Bill What</w:t>
      </w:r>
    </w:p>
    <w:p w14:paraId="1245BAC8" w14:textId="77777777" w:rsidR="00112597" w:rsidRDefault="008276CC">
      <w:pPr>
        <w:pStyle w:val="ListBullet"/>
      </w:pPr>
      <w:r>
        <w:t>The therapist must meet with the child and caregiver together to bill.</w:t>
      </w:r>
    </w:p>
    <w:p w14:paraId="181B5523" w14:textId="77777777" w:rsidR="00112597" w:rsidRDefault="008276CC">
      <w:pPr>
        <w:pStyle w:val="ListBullet"/>
      </w:pPr>
      <w:r>
        <w:t>The diagnosis must be confirmed by a licensed clinical therapist.</w:t>
      </w:r>
    </w:p>
    <w:p w14:paraId="6B9DE851" w14:textId="77777777" w:rsidR="00112597" w:rsidRDefault="008276CC">
      <w:pPr>
        <w:pStyle w:val="ListBullet"/>
      </w:pPr>
      <w:r>
        <w:lastRenderedPageBreak/>
        <w:t>Per Medicaid, you cannot bill a service if you are not paying the person. In practice this means most interns cannot bill a BPS because they are not paid. A bachelor's-level employee can bill BPS but CANNOT bill IDAs.</w:t>
      </w:r>
    </w:p>
    <w:p w14:paraId="3CB3FCBD" w14:textId="77777777" w:rsidR="00112597" w:rsidRDefault="008276CC">
      <w:pPr>
        <w:pStyle w:val="Heading2"/>
      </w:pPr>
      <w:r>
        <w:t>Before the Assessment</w:t>
      </w:r>
    </w:p>
    <w:p w14:paraId="5FF3AEC2" w14:textId="77777777" w:rsidR="00112597" w:rsidRDefault="008276CC">
      <w:pPr>
        <w:pStyle w:val="ListBullet"/>
      </w:pPr>
      <w:r>
        <w:t>Review the FASD Assessment before the session. If the client has not had an FASD evaluation, review any previous or current assessments.</w:t>
      </w:r>
    </w:p>
    <w:p w14:paraId="02D31BBF" w14:textId="77777777" w:rsidR="00112597" w:rsidRDefault="008276CC">
      <w:pPr>
        <w:pStyle w:val="Heading2"/>
      </w:pPr>
      <w:r>
        <w:t>Timelines</w:t>
      </w:r>
    </w:p>
    <w:p w14:paraId="77DC113A" w14:textId="77777777" w:rsidR="00112597" w:rsidRDefault="008276CC">
      <w:pPr>
        <w:pStyle w:val="ListBullet"/>
      </w:pPr>
      <w:r>
        <w:t>Assessments must be completed within 5 business days.</w:t>
      </w:r>
    </w:p>
    <w:p w14:paraId="508DC9AB" w14:textId="77777777" w:rsidR="00112597" w:rsidRDefault="008276CC">
      <w:pPr>
        <w:pStyle w:val="ListBullet"/>
      </w:pPr>
      <w:r>
        <w:t>Bill the assessment during the first meeting. Have the caregiver bring the child, talk briefly about urgent concerns, and complete your parent-child observation.</w:t>
      </w:r>
    </w:p>
    <w:p w14:paraId="6A7E8FBE" w14:textId="77777777" w:rsidR="00112597" w:rsidRDefault="008276CC">
      <w:pPr>
        <w:pStyle w:val="ListBullet"/>
      </w:pPr>
      <w:r>
        <w:t>Have the family fill out assessment measures.</w:t>
      </w:r>
    </w:p>
    <w:p w14:paraId="39B61A49" w14:textId="77777777" w:rsidR="00823F4E" w:rsidRDefault="00823F4E" w:rsidP="00823F4E">
      <w:pPr>
        <w:pStyle w:val="ListBullet"/>
        <w:tabs>
          <w:tab w:val="clear" w:pos="360"/>
          <w:tab w:val="num" w:pos="720"/>
        </w:tabs>
        <w:ind w:left="720"/>
      </w:pPr>
      <w:r>
        <w:t xml:space="preserve">Outcome measures: ACE score, Perceived Stress </w:t>
      </w:r>
      <w:proofErr w:type="gramStart"/>
      <w:r>
        <w:t>Scale,  Parenting</w:t>
      </w:r>
      <w:proofErr w:type="gramEnd"/>
      <w:r>
        <w:t xml:space="preserve"> Sense of Competency (in Lauris), and Neurobehavioral Screener for both caregivers and child.</w:t>
      </w:r>
    </w:p>
    <w:p w14:paraId="145D5813" w14:textId="77777777" w:rsidR="00112597" w:rsidRDefault="008276CC">
      <w:pPr>
        <w:pStyle w:val="ListBullet"/>
      </w:pPr>
      <w:r>
        <w:t>After this first hour, make a provisional diagnosis. This appointment starts the 5-business day timeline.</w:t>
      </w:r>
    </w:p>
    <w:p w14:paraId="5C088188" w14:textId="77777777" w:rsidR="00112597" w:rsidRDefault="008276CC" w:rsidP="00823F4E">
      <w:pPr>
        <w:pStyle w:val="ListBullet"/>
        <w:tabs>
          <w:tab w:val="clear" w:pos="360"/>
          <w:tab w:val="num" w:pos="720"/>
        </w:tabs>
        <w:ind w:left="720"/>
      </w:pPr>
      <w:r>
        <w:t>If the first session runs longer than one hour, bill the remaining time as therapy (15/30/45/60 minutes). If the client has Sunshine, you can bill the extra time to T1023 instead of therapy.</w:t>
      </w:r>
    </w:p>
    <w:p w14:paraId="4D5E13D3" w14:textId="4F3BEABE" w:rsidR="00112597" w:rsidRDefault="00823F4E" w:rsidP="00823F4E">
      <w:pPr>
        <w:pStyle w:val="ListBullet"/>
        <w:tabs>
          <w:tab w:val="clear" w:pos="360"/>
          <w:tab w:val="num" w:pos="720"/>
        </w:tabs>
        <w:ind w:left="720"/>
      </w:pPr>
      <w:r>
        <w:t>Or if needed, s</w:t>
      </w:r>
      <w:r w:rsidR="008276CC">
        <w:t>chedule the second session (parent only, in office or via Zoom) ideally within the same week so you can meet the 5-business-day window. Bill this as a therapy session (DAP note) under the child's provisional diagnosis.</w:t>
      </w:r>
    </w:p>
    <w:p w14:paraId="7462B1C9" w14:textId="26E2EAF0" w:rsidR="00112597" w:rsidRPr="00E81674" w:rsidRDefault="00E81674">
      <w:pPr>
        <w:pStyle w:val="ListBullet"/>
        <w:rPr>
          <w:highlight w:val="yellow"/>
        </w:rPr>
      </w:pPr>
      <w:r w:rsidRPr="00E81674">
        <w:rPr>
          <w:highlight w:val="yellow"/>
        </w:rPr>
        <w:t>A</w:t>
      </w:r>
      <w:r w:rsidR="008276CC" w:rsidRPr="00E81674">
        <w:rPr>
          <w:highlight w:val="yellow"/>
        </w:rPr>
        <w:t xml:space="preserve"> reminder </w:t>
      </w:r>
      <w:r w:rsidRPr="00E81674">
        <w:rPr>
          <w:highlight w:val="yellow"/>
        </w:rPr>
        <w:t>is in Lauris</w:t>
      </w:r>
      <w:r w:rsidR="008276CC" w:rsidRPr="00E81674">
        <w:rPr>
          <w:highlight w:val="yellow"/>
        </w:rPr>
        <w:t xml:space="preserve"> for the following year: another BPS or IDA cannot be conducted until one year from the original date of completion.</w:t>
      </w:r>
    </w:p>
    <w:p w14:paraId="2E35D070" w14:textId="77777777" w:rsidR="00112597" w:rsidRDefault="008276CC">
      <w:pPr>
        <w:pStyle w:val="Heading2"/>
      </w:pPr>
      <w:r>
        <w:t xml:space="preserve">Required Elements </w:t>
      </w:r>
      <w:proofErr w:type="gramStart"/>
      <w:r>
        <w:t>at</w:t>
      </w:r>
      <w:proofErr w:type="gramEnd"/>
      <w:r>
        <w:t xml:space="preserve"> Assessment</w:t>
      </w:r>
    </w:p>
    <w:p w14:paraId="618A1FB8" w14:textId="77777777" w:rsidR="00112597" w:rsidRDefault="008276CC">
      <w:pPr>
        <w:pStyle w:val="ListBullet"/>
      </w:pPr>
      <w:r>
        <w:t>Child must be present for the assessment.</w:t>
      </w:r>
    </w:p>
    <w:p w14:paraId="0AEFB72E" w14:textId="77777777" w:rsidR="00112597" w:rsidRDefault="008276CC">
      <w:pPr>
        <w:pStyle w:val="ListBullet"/>
      </w:pPr>
      <w:r>
        <w:t xml:space="preserve">A Brief Status Exam (BSE) is required. Per the Oct 2024 Summary of Procedures: the BSE must be completed by a licensed practitioner prior to the Treatment Plan when the assessment is done by an unlicensed therapist. If the assessment is done by a licensed person, the BSE may be incorporated into the assessment. The BSE cannot be </w:t>
      </w:r>
      <w:proofErr w:type="gramStart"/>
      <w:r>
        <w:t>billed</w:t>
      </w:r>
      <w:proofErr w:type="gramEnd"/>
      <w:r>
        <w:t xml:space="preserve"> the same day as the assessment.</w:t>
      </w:r>
    </w:p>
    <w:p w14:paraId="22887B34" w14:textId="77777777" w:rsidR="00823F4E" w:rsidRDefault="008276CC">
      <w:pPr>
        <w:pStyle w:val="ListBullet"/>
      </w:pPr>
      <w:r>
        <w:t xml:space="preserve">CFARS must be completed. CFARS is due at initiation of services and quarterly for Medicaid clients over 6 years of age (up to 3 times per year). </w:t>
      </w:r>
    </w:p>
    <w:p w14:paraId="29531151" w14:textId="48A950AB" w:rsidR="00112597" w:rsidRDefault="008276CC">
      <w:pPr>
        <w:pStyle w:val="ListBullet"/>
      </w:pPr>
      <w:r>
        <w:t xml:space="preserve">Interns </w:t>
      </w:r>
      <w:proofErr w:type="gramStart"/>
      <w:r>
        <w:t>are not able to</w:t>
      </w:r>
      <w:proofErr w:type="gramEnd"/>
      <w:r>
        <w:t xml:space="preserve"> bill for CFARS. CFARS are completed in Lauris.</w:t>
      </w:r>
    </w:p>
    <w:p w14:paraId="1928B64C" w14:textId="77777777" w:rsidR="00112597" w:rsidRDefault="008276CC">
      <w:pPr>
        <w:pStyle w:val="Heading2"/>
      </w:pPr>
      <w:r>
        <w:t>Insurance Requirements</w:t>
      </w:r>
    </w:p>
    <w:p w14:paraId="49E64678" w14:textId="77777777" w:rsidR="00112597" w:rsidRDefault="008276CC">
      <w:pPr>
        <w:pStyle w:val="ListBullet"/>
      </w:pPr>
      <w:r>
        <w:t>For insured clients, ensure an IDA or BPS is on file - insurance requires a billable diagnosis from these forms.</w:t>
      </w:r>
    </w:p>
    <w:p w14:paraId="49FF6FC8" w14:textId="77777777" w:rsidR="00112597" w:rsidRDefault="008276CC">
      <w:pPr>
        <w:pStyle w:val="ListBullet"/>
      </w:pPr>
      <w:r>
        <w:t>Another BPS or IDA cannot be conducted until one year from the original completion date.</w:t>
      </w:r>
    </w:p>
    <w:p w14:paraId="5424AD44" w14:textId="77777777" w:rsidR="00375D43" w:rsidRDefault="00375D43">
      <w:pPr>
        <w:pStyle w:val="ListBullet"/>
        <w:rPr>
          <w:highlight w:val="cyan"/>
        </w:rPr>
      </w:pPr>
      <w:r>
        <w:rPr>
          <w:highlight w:val="cyan"/>
        </w:rPr>
        <w:t xml:space="preserve">Treatment plan is not billed </w:t>
      </w:r>
      <w:proofErr w:type="gramStart"/>
      <w:r>
        <w:rPr>
          <w:highlight w:val="cyan"/>
        </w:rPr>
        <w:t>by</w:t>
      </w:r>
      <w:proofErr w:type="gramEnd"/>
      <w:r>
        <w:rPr>
          <w:highlight w:val="cyan"/>
        </w:rPr>
        <w:t xml:space="preserve"> time. </w:t>
      </w:r>
    </w:p>
    <w:p w14:paraId="1E17E4AB" w14:textId="77777777" w:rsidR="00375D43" w:rsidRDefault="00375D43">
      <w:pPr>
        <w:pStyle w:val="ListBullet"/>
        <w:rPr>
          <w:highlight w:val="cyan"/>
        </w:rPr>
      </w:pPr>
      <w:r>
        <w:rPr>
          <w:highlight w:val="cyan"/>
        </w:rPr>
        <w:lastRenderedPageBreak/>
        <w:t xml:space="preserve">For commercial insurance no treatment plan code.  Need to look at authorization information. Assessment and Therapy.  Still need to do ITP, non-payor, </w:t>
      </w:r>
    </w:p>
    <w:p w14:paraId="15AC3B3B" w14:textId="77777777" w:rsidR="00375D43" w:rsidRPr="009B6557" w:rsidRDefault="00375D43">
      <w:pPr>
        <w:pStyle w:val="ListBullet"/>
        <w:rPr>
          <w:highlight w:val="cyan"/>
        </w:rPr>
      </w:pPr>
      <w:r>
        <w:rPr>
          <w:highlight w:val="cyan"/>
        </w:rPr>
        <w:t xml:space="preserve">Treatment plan and assessments </w:t>
      </w:r>
      <w:proofErr w:type="gramStart"/>
      <w:r>
        <w:rPr>
          <w:highlight w:val="cyan"/>
        </w:rPr>
        <w:t>needs</w:t>
      </w:r>
      <w:proofErr w:type="gramEnd"/>
      <w:r>
        <w:rPr>
          <w:highlight w:val="cyan"/>
        </w:rPr>
        <w:t xml:space="preserve"> to be on the same cycle. New assessment with new treatment even if it is not the right time. </w:t>
      </w:r>
    </w:p>
    <w:p w14:paraId="0B690860" w14:textId="77777777" w:rsidR="00112597" w:rsidRDefault="008276CC">
      <w:pPr>
        <w:pStyle w:val="ListBullet"/>
      </w:pPr>
      <w:r>
        <w:t>For Medicaid, a BPS/IDA is billed as 'event based' rather than by the 60-minute quarter max that applies to individual/family sessions. Longer sessions are fine.</w:t>
      </w:r>
    </w:p>
    <w:p w14:paraId="5772F85B" w14:textId="77777777" w:rsidR="00112597" w:rsidRDefault="008276CC">
      <w:pPr>
        <w:pStyle w:val="ListBullet"/>
      </w:pPr>
      <w:r>
        <w:t>For private insurance, check with Durae on unit availability for assessment, treatment plan, and treatment. Each insurer varies; confirm before starting the case.</w:t>
      </w:r>
    </w:p>
    <w:p w14:paraId="70AE9EB6" w14:textId="77777777" w:rsidR="00112597" w:rsidRDefault="008276CC">
      <w:pPr>
        <w:pStyle w:val="Heading2"/>
      </w:pPr>
      <w:r>
        <w:t>Outcome Measures Location</w:t>
      </w:r>
    </w:p>
    <w:p w14:paraId="760B9C48" w14:textId="77777777" w:rsidR="00112597" w:rsidRDefault="008276CC">
      <w:r>
        <w:t xml:space="preserve">All outcome measures are stored in Box under MH Therapist / Outcome Measures: </w:t>
      </w:r>
      <w:hyperlink r:id="rId7">
        <w:r w:rsidR="00112597">
          <w:rPr>
            <w:rStyle w:val="Hyperlink"/>
            <w:color w:val="0563C1"/>
          </w:rPr>
          <w:t>Outcome Measures (Box)</w:t>
        </w:r>
      </w:hyperlink>
      <w:r>
        <w:t>.</w:t>
      </w:r>
    </w:p>
    <w:p w14:paraId="36777336" w14:textId="77777777" w:rsidR="00112597" w:rsidRDefault="008276CC">
      <w:pPr>
        <w:pStyle w:val="Heading2"/>
      </w:pPr>
      <w:r>
        <w:t>Blank Forms and Example Materials</w:t>
      </w:r>
    </w:p>
    <w:p w14:paraId="1F8BBE9A" w14:textId="77777777" w:rsidR="00112597" w:rsidRDefault="00112597">
      <w:pPr>
        <w:pStyle w:val="ListBullet"/>
      </w:pPr>
      <w:hyperlink r:id="rId8">
        <w:r>
          <w:rPr>
            <w:rStyle w:val="Hyperlink"/>
            <w:color w:val="0563C1"/>
          </w:rPr>
          <w:t>Blank Assessments (Google Drive)</w:t>
        </w:r>
      </w:hyperlink>
    </w:p>
    <w:p w14:paraId="4F1BE792" w14:textId="77777777" w:rsidR="00112597" w:rsidRDefault="00112597">
      <w:pPr>
        <w:pStyle w:val="ListBullet"/>
      </w:pPr>
      <w:hyperlink r:id="rId9">
        <w:r>
          <w:rPr>
            <w:rStyle w:val="Hyperlink"/>
            <w:color w:val="0563C1"/>
          </w:rPr>
          <w:t>Assessment and Diagnosis (Box)</w:t>
        </w:r>
      </w:hyperlink>
    </w:p>
    <w:p w14:paraId="7C8FACC5" w14:textId="77777777" w:rsidR="00112597" w:rsidRDefault="00112597">
      <w:pPr>
        <w:pStyle w:val="ListBullet"/>
      </w:pPr>
      <w:hyperlink r:id="rId10">
        <w:r>
          <w:rPr>
            <w:rStyle w:val="Hyperlink"/>
            <w:color w:val="0563C1"/>
          </w:rPr>
          <w:t>Observation (Box)</w:t>
        </w:r>
      </w:hyperlink>
    </w:p>
    <w:p w14:paraId="2EE3EE83" w14:textId="77777777" w:rsidR="00112597" w:rsidRDefault="008276CC">
      <w:pPr>
        <w:pStyle w:val="Heading2"/>
      </w:pPr>
      <w:r>
        <w:t xml:space="preserve">Required Training </w:t>
      </w:r>
      <w:proofErr w:type="gramStart"/>
      <w:r>
        <w:t>on</w:t>
      </w:r>
      <w:proofErr w:type="gramEnd"/>
      <w:r>
        <w:t xml:space="preserve"> Prenatal Alcohol Screening</w:t>
      </w:r>
    </w:p>
    <w:p w14:paraId="7941F59F" w14:textId="77777777" w:rsidR="00112597" w:rsidRDefault="008276CC">
      <w:r>
        <w:t xml:space="preserve">Watch: </w:t>
      </w:r>
      <w:hyperlink r:id="rId11">
        <w:r w:rsidR="00112597">
          <w:rPr>
            <w:rStyle w:val="Hyperlink"/>
            <w:color w:val="0563C1"/>
          </w:rPr>
          <w:t>The Importance of Screening for Prenatal Alcohol Exposure (Zoom recording)</w:t>
        </w:r>
      </w:hyperlink>
    </w:p>
    <w:p w14:paraId="7278D363" w14:textId="77777777" w:rsidR="00112597" w:rsidRDefault="008276CC">
      <w:r>
        <w:rPr>
          <w:b/>
        </w:rPr>
        <w:t>Passcode: SCREEN#02242025</w:t>
      </w:r>
    </w:p>
    <w:p w14:paraId="20527C45" w14:textId="77777777" w:rsidR="00112597" w:rsidRDefault="008276CC">
      <w:pPr>
        <w:pStyle w:val="Heading1"/>
      </w:pPr>
      <w:r>
        <w:t>7. Treatment Plans</w:t>
      </w:r>
    </w:p>
    <w:p w14:paraId="17762DEC" w14:textId="77777777" w:rsidR="00112597" w:rsidRDefault="008276CC">
      <w:pPr>
        <w:pStyle w:val="Heading2"/>
      </w:pPr>
      <w:r>
        <w:t>Overview and Compliance</w:t>
      </w:r>
    </w:p>
    <w:p w14:paraId="2BCC7BD2" w14:textId="77777777" w:rsidR="00112597" w:rsidRDefault="008276CC">
      <w:r>
        <w:t xml:space="preserve">Treatment Plan sessions are required for parents/guardians </w:t>
      </w:r>
      <w:proofErr w:type="gramStart"/>
      <w:r>
        <w:t>in order for</w:t>
      </w:r>
      <w:proofErr w:type="gramEnd"/>
      <w:r>
        <w:t xml:space="preserve"> mental health services to take place. </w:t>
      </w:r>
    </w:p>
    <w:p w14:paraId="5EB6ECE5" w14:textId="77777777" w:rsidR="00112597" w:rsidRDefault="008276CC">
      <w:pPr>
        <w:pStyle w:val="Heading2"/>
      </w:pPr>
      <w:r>
        <w:t>Treatment Plan Deadline in Practice</w:t>
      </w:r>
    </w:p>
    <w:p w14:paraId="2AAB0394" w14:textId="77777777" w:rsidR="00112597" w:rsidRDefault="008276CC">
      <w:pPr>
        <w:pStyle w:val="ListBullet"/>
      </w:pPr>
      <w:r>
        <w:t>The Treatment Plan must be completed and reviewed with the caregiver within the 10-calendar-day window.</w:t>
      </w:r>
    </w:p>
    <w:p w14:paraId="7DB51E4D" w14:textId="77777777" w:rsidR="00112597" w:rsidRDefault="008276CC">
      <w:pPr>
        <w:pStyle w:val="ListBullet"/>
      </w:pPr>
      <w:r>
        <w:t>The caregiver's signature does NOT have to be received within the 10-calendar-day window.</w:t>
      </w:r>
    </w:p>
    <w:p w14:paraId="28587280" w14:textId="77777777" w:rsidR="00112597" w:rsidRDefault="008276CC">
      <w:pPr>
        <w:pStyle w:val="ListBullet"/>
      </w:pPr>
      <w:r>
        <w:t>If the caregiver cancels, reschedules, cancels again, and the TP slips past 10 days, make sure there is a no-show note. That becomes part of the clinical record. No separate memo to chart is needed.</w:t>
      </w:r>
    </w:p>
    <w:p w14:paraId="642D5C29" w14:textId="77777777" w:rsidR="00112597" w:rsidRDefault="008276CC">
      <w:pPr>
        <w:pStyle w:val="ListBullet"/>
      </w:pPr>
      <w:r>
        <w:t>Treatment Plan Reviews must be completed every 90 days.</w:t>
      </w:r>
    </w:p>
    <w:p w14:paraId="3B356B8F" w14:textId="77777777" w:rsidR="00112597" w:rsidRDefault="008276CC">
      <w:pPr>
        <w:pStyle w:val="ListBullet"/>
      </w:pPr>
      <w:r>
        <w:t>Because the plan is completed quickly, you may have a provisional diagnosis or treatment goal. You can make an addendum or revise at the Treatment Plan Review. Diagnoses can only be changed at Treatment Plan Reviews or Assessments.</w:t>
      </w:r>
    </w:p>
    <w:p w14:paraId="0B6C1E8D" w14:textId="77777777" w:rsidR="00112597" w:rsidRDefault="008276CC">
      <w:pPr>
        <w:pStyle w:val="Heading2"/>
      </w:pPr>
      <w:r>
        <w:lastRenderedPageBreak/>
        <w:t>Example Timeline</w:t>
      </w:r>
      <w:r w:rsidR="009D22F4">
        <w:t xml:space="preserve">: </w:t>
      </w:r>
      <w:r>
        <w:t xml:space="preserve"> </w:t>
      </w:r>
    </w:p>
    <w:p w14:paraId="4DDCB348" w14:textId="77777777" w:rsidR="00112597" w:rsidRDefault="008276CC">
      <w:pPr>
        <w:pStyle w:val="ListBullet"/>
      </w:pPr>
      <w:r>
        <w:t>Assessment completed 9/01/25.</w:t>
      </w:r>
    </w:p>
    <w:p w14:paraId="26D6A381" w14:textId="77777777" w:rsidR="00112597" w:rsidRDefault="008276CC">
      <w:pPr>
        <w:pStyle w:val="ListBullet"/>
      </w:pPr>
      <w:r>
        <w:t>Next session, Treatment Plan, on 9/08/25.</w:t>
      </w:r>
    </w:p>
    <w:p w14:paraId="134B573F" w14:textId="77777777" w:rsidR="00112597" w:rsidRDefault="008276CC">
      <w:pPr>
        <w:pStyle w:val="ListBullet"/>
      </w:pPr>
      <w:r>
        <w:t>Therapy sessions (DAP notes) can begin any time after 9/08/25.</w:t>
      </w:r>
    </w:p>
    <w:p w14:paraId="4C5EB506" w14:textId="77777777" w:rsidR="00112597" w:rsidRDefault="008276CC">
      <w:pPr>
        <w:pStyle w:val="ListBullet"/>
      </w:pPr>
      <w:r>
        <w:t>Addendums can change diagnosis or goals if needed.</w:t>
      </w:r>
      <w:r w:rsidR="00375D43">
        <w:t xml:space="preserve"> </w:t>
      </w:r>
    </w:p>
    <w:p w14:paraId="6853764D" w14:textId="77777777" w:rsidR="00112597" w:rsidRDefault="008276CC">
      <w:pPr>
        <w:pStyle w:val="ListBullet"/>
      </w:pPr>
      <w:r>
        <w:t>Treatment Plan Reviews every 90 days.</w:t>
      </w:r>
    </w:p>
    <w:p w14:paraId="64EE60FB" w14:textId="77777777" w:rsidR="00112597" w:rsidRDefault="008276CC">
      <w:pPr>
        <w:pStyle w:val="Heading2"/>
      </w:pPr>
      <w:r>
        <w:t>Required Content and Signatures</w:t>
      </w:r>
    </w:p>
    <w:p w14:paraId="280B6470" w14:textId="77777777" w:rsidR="00112597" w:rsidRDefault="008276CC">
      <w:pPr>
        <w:pStyle w:val="ListBullet"/>
      </w:pPr>
      <w:r>
        <w:t>Treatment Plans must be signed by a supervisor and a 'Type 05' person for Medicaid clients.</w:t>
      </w:r>
    </w:p>
    <w:p w14:paraId="5818DBB3" w14:textId="77777777" w:rsidR="00112597" w:rsidRDefault="008276CC">
      <w:pPr>
        <w:pStyle w:val="ListBullet"/>
      </w:pPr>
      <w:r>
        <w:t>All services must be listed on the service table of the treatment plan (e.g., add 'Group Therapy' if the child is attending group each week).</w:t>
      </w:r>
    </w:p>
    <w:p w14:paraId="4CB15903" w14:textId="77777777" w:rsidR="00112597" w:rsidRDefault="008276CC">
      <w:pPr>
        <w:pStyle w:val="ListBullet"/>
      </w:pPr>
      <w:r>
        <w:t>Treatment Plans are reviewed as frequently as every 3 months but not less than every 6 months. Once the plan is done, put the review date on your calendar.</w:t>
      </w:r>
    </w:p>
    <w:p w14:paraId="4AB0B303" w14:textId="77777777" w:rsidR="00112597" w:rsidRDefault="008276CC">
      <w:pPr>
        <w:pStyle w:val="ListBullet"/>
      </w:pPr>
      <w:r>
        <w:t>Objectives must be measurable. Objectives cannot be other services.</w:t>
      </w:r>
    </w:p>
    <w:p w14:paraId="77D05BA5" w14:textId="77777777" w:rsidR="00112597" w:rsidRDefault="008276CC">
      <w:pPr>
        <w:pStyle w:val="ListBullet"/>
      </w:pPr>
      <w:r>
        <w:t>Treatment goals must be realistic and achievable based on both the child's and caregiver's brain-based differences.</w:t>
      </w:r>
    </w:p>
    <w:p w14:paraId="0F58B5D1" w14:textId="77777777" w:rsidR="00112597" w:rsidRDefault="008276CC">
      <w:pPr>
        <w:pStyle w:val="ListBullet"/>
      </w:pPr>
      <w:r>
        <w:t>Treatment Plan Reviews must include progress the client has made toward goals.</w:t>
      </w:r>
    </w:p>
    <w:p w14:paraId="5943C38E" w14:textId="77777777" w:rsidR="00112597" w:rsidRDefault="008276CC">
      <w:pPr>
        <w:pStyle w:val="ListBullet"/>
      </w:pPr>
      <w:r>
        <w:t>Discharge Plans must be included and must restate the measurable objectives.</w:t>
      </w:r>
    </w:p>
    <w:p w14:paraId="6236A7A5" w14:textId="77777777" w:rsidR="00BD2A71" w:rsidRDefault="008276CC">
      <w:pPr>
        <w:pStyle w:val="ListBullet"/>
      </w:pPr>
      <w:r>
        <w:t>Crisis / Safety Plans must be included</w:t>
      </w:r>
      <w:r w:rsidR="00BD2A71">
        <w:t xml:space="preserve">. </w:t>
      </w:r>
    </w:p>
    <w:p w14:paraId="17B1F402" w14:textId="1E239AE4" w:rsidR="00112597" w:rsidRDefault="00BD2A71" w:rsidP="00BD2A71">
      <w:pPr>
        <w:pStyle w:val="ListBullet"/>
        <w:tabs>
          <w:tab w:val="clear" w:pos="360"/>
          <w:tab w:val="num" w:pos="720"/>
        </w:tabs>
        <w:ind w:left="720"/>
      </w:pPr>
      <w:r>
        <w:t xml:space="preserve">If a family lives outside TFC’s catchment area, include the crisis organizations. </w:t>
      </w:r>
    </w:p>
    <w:p w14:paraId="20EAA6E7" w14:textId="77777777" w:rsidR="00112597" w:rsidRDefault="008276CC">
      <w:pPr>
        <w:pStyle w:val="ListBullet"/>
      </w:pPr>
      <w:r>
        <w:t>Parents must be given a copy of the treatment plan.</w:t>
      </w:r>
    </w:p>
    <w:p w14:paraId="6511ABE8" w14:textId="77777777" w:rsidR="00112597" w:rsidRDefault="008276CC">
      <w:pPr>
        <w:pStyle w:val="ListBullet"/>
      </w:pPr>
      <w:r>
        <w:t>If treatment needs to change between reviews, a Treatment Plan Addendum must be placed in the file. Treatment follows the most recent Treatment Plan, Treatment Plan Review, or Addendum.</w:t>
      </w:r>
    </w:p>
    <w:p w14:paraId="08A257EB" w14:textId="77777777" w:rsidR="00112597" w:rsidRDefault="008276CC">
      <w:pPr>
        <w:pStyle w:val="ListBullet"/>
      </w:pPr>
      <w:r>
        <w:t>Treatment planning is a collaborative process including the family, the identified client where appropriate, the clinician, the supervisor, other treating practitioners, and other parties as requested by the family.</w:t>
      </w:r>
    </w:p>
    <w:p w14:paraId="5713926F" w14:textId="77777777" w:rsidR="00112597" w:rsidRDefault="008276CC">
      <w:pPr>
        <w:pStyle w:val="Heading2"/>
      </w:pPr>
      <w:r>
        <w:t>What the Treatment Plan Session Looks Like</w:t>
      </w:r>
    </w:p>
    <w:p w14:paraId="24E591C7" w14:textId="77777777" w:rsidR="00112597" w:rsidRDefault="008276CC">
      <w:r>
        <w:t>Before getting into the plan, review the results of the outcome measures and the Neurobehavioral Screener with the caregiver (and possibly the child). Then discuss:</w:t>
      </w:r>
    </w:p>
    <w:p w14:paraId="161656E3" w14:textId="77777777" w:rsidR="00112597" w:rsidRDefault="008276CC">
      <w:pPr>
        <w:pStyle w:val="ListBullet"/>
      </w:pPr>
      <w:r>
        <w:t>What do you hope to get out of treatment?</w:t>
      </w:r>
    </w:p>
    <w:p w14:paraId="721002E7" w14:textId="77777777" w:rsidR="00112597" w:rsidRDefault="008276CC">
      <w:pPr>
        <w:pStyle w:val="ListBullet"/>
      </w:pPr>
      <w:r>
        <w:t>What is the goal for the parent as it relates to the child's behavior?</w:t>
      </w:r>
    </w:p>
    <w:p w14:paraId="6B4C39D9" w14:textId="77777777" w:rsidR="00112597" w:rsidRDefault="008276CC">
      <w:pPr>
        <w:pStyle w:val="ListBullet"/>
      </w:pPr>
      <w:r>
        <w:t>What is the goal for the child?</w:t>
      </w:r>
    </w:p>
    <w:p w14:paraId="66542341" w14:textId="77777777" w:rsidR="00112597" w:rsidRDefault="008276CC">
      <w:pPr>
        <w:pStyle w:val="ListBullet"/>
      </w:pPr>
      <w:r>
        <w:t>How would the parent feel being engaged in services? How about meeting on a regular schedule?</w:t>
      </w:r>
    </w:p>
    <w:p w14:paraId="44D96455" w14:textId="77777777" w:rsidR="00112597" w:rsidRDefault="008276CC">
      <w:pPr>
        <w:pStyle w:val="ListBullet"/>
      </w:pPr>
      <w:r>
        <w:t>If the child is being seen without the caregiver, how do you create a system to stay in touch with the caregiver?</w:t>
      </w:r>
    </w:p>
    <w:p w14:paraId="62EAE40C" w14:textId="77777777" w:rsidR="00112597" w:rsidRDefault="008276CC">
      <w:pPr>
        <w:pStyle w:val="ListBullet"/>
      </w:pPr>
      <w:r>
        <w:t xml:space="preserve">Is the plan realistic based on the child's brain-based challenges and where the caregiver </w:t>
      </w:r>
      <w:proofErr w:type="gramStart"/>
      <w:r>
        <w:t>is at</w:t>
      </w:r>
      <w:proofErr w:type="gramEnd"/>
      <w:r>
        <w:t xml:space="preserve"> emotionally and practically?</w:t>
      </w:r>
    </w:p>
    <w:p w14:paraId="683B9206" w14:textId="77777777" w:rsidR="00112597" w:rsidRDefault="008276CC">
      <w:pPr>
        <w:pStyle w:val="ListBullet"/>
      </w:pPr>
      <w:r>
        <w:t>Are there other people needed to meet the goals?</w:t>
      </w:r>
    </w:p>
    <w:p w14:paraId="505DDF13" w14:textId="77777777" w:rsidR="0014626E" w:rsidRDefault="008276CC">
      <w:r>
        <w:lastRenderedPageBreak/>
        <w:t>After the discussion, write up the plan and have the family sign it in the follow-up session.</w:t>
      </w:r>
    </w:p>
    <w:p w14:paraId="3C43AF26" w14:textId="77777777" w:rsidR="00112597" w:rsidRDefault="008276CC">
      <w:pPr>
        <w:pStyle w:val="Heading2"/>
      </w:pPr>
      <w:r>
        <w:t>Billing Rules for Treatment Plans</w:t>
      </w:r>
    </w:p>
    <w:p w14:paraId="0BA31714" w14:textId="77777777" w:rsidR="00112597" w:rsidRDefault="008276CC">
      <w:pPr>
        <w:pStyle w:val="ListBullet"/>
      </w:pPr>
      <w:r>
        <w:t>Treatment Plan and individual therapy (ITX) can be billed on the same day, but you can only bill the total time the family was with you. Example: 50 minutes total = 1 hour TP (rounded). 1 hour 15 minutes total = 1 hour TP plus a 15-minute DAP note.</w:t>
      </w:r>
    </w:p>
    <w:p w14:paraId="0AB91EAE" w14:textId="77777777" w:rsidR="00112597" w:rsidRDefault="008276CC">
      <w:pPr>
        <w:pStyle w:val="ListBullet"/>
      </w:pPr>
      <w:r>
        <w:t>Treatment Plan and Treatment Plan Review do NOT require the child to be present, but a caregiver must be.</w:t>
      </w:r>
    </w:p>
    <w:p w14:paraId="7ADAA677" w14:textId="77777777" w:rsidR="00112597" w:rsidRDefault="008276CC">
      <w:pPr>
        <w:pStyle w:val="ListBullet"/>
      </w:pPr>
      <w:r>
        <w:t>The therapist's signature must match the date of service. The parent's signature date does NOT have to match the day you bill it.</w:t>
      </w:r>
    </w:p>
    <w:p w14:paraId="31311858" w14:textId="77777777" w:rsidR="00112597" w:rsidRDefault="008276CC">
      <w:pPr>
        <w:pStyle w:val="ListBullet"/>
      </w:pPr>
      <w:r>
        <w:t>Billing for the treatment-plan session is based on the actual session. Insurance requires you to provide the service and type it up within the allotted timeframe. If the meeting runs over (say 1.5 hours), you can bill a TP and therapy.</w:t>
      </w:r>
    </w:p>
    <w:p w14:paraId="437FBE36" w14:textId="77777777" w:rsidR="00112597" w:rsidRDefault="008276CC">
      <w:pPr>
        <w:pStyle w:val="Heading2"/>
      </w:pPr>
      <w:r>
        <w:t>Getting the Treatment Plan Signed via FOXIT</w:t>
      </w:r>
    </w:p>
    <w:p w14:paraId="16B0FA15" w14:textId="77777777" w:rsidR="00112597" w:rsidRDefault="008276CC">
      <w:pPr>
        <w:pStyle w:val="ListBullet"/>
      </w:pPr>
      <w:r>
        <w:t>Download the completed Treatment Plan with therapist/supervisor signature and save it.</w:t>
      </w:r>
    </w:p>
    <w:p w14:paraId="1E76B0A7" w14:textId="77777777" w:rsidR="00112597" w:rsidRDefault="008276CC">
      <w:pPr>
        <w:pStyle w:val="ListBullet"/>
      </w:pPr>
      <w:r>
        <w:t>Log on to FOXIT.</w:t>
      </w:r>
    </w:p>
    <w:p w14:paraId="4A63B2E9" w14:textId="77777777" w:rsidR="00112597" w:rsidRDefault="008276CC">
      <w:pPr>
        <w:pStyle w:val="ListBullet"/>
      </w:pPr>
      <w:r>
        <w:t>Upload the treatment plan file.</w:t>
      </w:r>
    </w:p>
    <w:p w14:paraId="6DD36FFB" w14:textId="77777777" w:rsidR="00112597" w:rsidRDefault="008276CC">
      <w:pPr>
        <w:pStyle w:val="ListBullet"/>
      </w:pPr>
      <w:r>
        <w:t>Click Next, add the caregiver's email. No need to include the therapist signature field.</w:t>
      </w:r>
    </w:p>
    <w:p w14:paraId="637BDA21" w14:textId="77777777" w:rsidR="00112597" w:rsidRDefault="008276CC">
      <w:pPr>
        <w:pStyle w:val="ListBullet"/>
      </w:pPr>
      <w:r>
        <w:t>Drag and drop the caregiver signature and date fields.</w:t>
      </w:r>
    </w:p>
    <w:p w14:paraId="216C1E33" w14:textId="77777777" w:rsidR="00112597" w:rsidRDefault="008276CC">
      <w:pPr>
        <w:pStyle w:val="ListBullet"/>
      </w:pPr>
      <w:r>
        <w:t>Click Send.</w:t>
      </w:r>
    </w:p>
    <w:p w14:paraId="4BCF47D1" w14:textId="77777777" w:rsidR="00112597" w:rsidRDefault="008276CC">
      <w:pPr>
        <w:pStyle w:val="ListBullet"/>
      </w:pPr>
      <w:r>
        <w:t>Once received, upload to MH Reports and Scanned Treatment Plan and Review Docs. The Active File holds all uploaded files.</w:t>
      </w:r>
    </w:p>
    <w:p w14:paraId="6A030D17" w14:textId="77777777" w:rsidR="00112597" w:rsidRDefault="008276CC">
      <w:pPr>
        <w:pStyle w:val="ListBullet"/>
      </w:pPr>
      <w:r>
        <w:t>Upload the signed Treatment Plan in Lauris in the appropriate folder and label.</w:t>
      </w:r>
    </w:p>
    <w:p w14:paraId="121A2857" w14:textId="77777777" w:rsidR="00112597" w:rsidRDefault="008276CC">
      <w:pPr>
        <w:pStyle w:val="Heading2"/>
      </w:pPr>
      <w:r>
        <w:t>Temporary Service Authorization (from the Procedures Summary)</w:t>
      </w:r>
    </w:p>
    <w:p w14:paraId="108A442F" w14:textId="77777777" w:rsidR="00112597" w:rsidRDefault="008276CC">
      <w:pPr>
        <w:pStyle w:val="ListBullet"/>
      </w:pPr>
      <w:proofErr w:type="gramStart"/>
      <w:r>
        <w:t>Used</w:t>
      </w:r>
      <w:proofErr w:type="gramEnd"/>
      <w:r>
        <w:t xml:space="preserve"> any time there is a temporary increase in prescribed services (crisis-oriented and not prescribed on the treatment plan).</w:t>
      </w:r>
    </w:p>
    <w:p w14:paraId="236689DB" w14:textId="77777777" w:rsidR="00112597" w:rsidRDefault="008276CC">
      <w:pPr>
        <w:pStyle w:val="ListBullet"/>
      </w:pPr>
      <w:r>
        <w:t>Used when a recipient leaves treatment prior to the completion of a treatment plan.</w:t>
      </w:r>
    </w:p>
    <w:p w14:paraId="2FC354AD" w14:textId="77777777" w:rsidR="00112597" w:rsidRDefault="008276CC">
      <w:pPr>
        <w:pStyle w:val="ListBullet"/>
      </w:pPr>
      <w:r>
        <w:t>Used when additional services are needed. See Appendix B in the Medicaid Manual.</w:t>
      </w:r>
    </w:p>
    <w:p w14:paraId="73943A93" w14:textId="77777777" w:rsidR="00112597" w:rsidRDefault="008276CC">
      <w:pPr>
        <w:pStyle w:val="ListBullet"/>
      </w:pPr>
      <w:r>
        <w:t>Must be filed in the chart.</w:t>
      </w:r>
    </w:p>
    <w:p w14:paraId="18980F6B" w14:textId="77777777" w:rsidR="00112597" w:rsidRDefault="008276CC">
      <w:pPr>
        <w:pStyle w:val="Heading1"/>
      </w:pPr>
      <w:r>
        <w:t>8. DAP Notes (Progress Notes)</w:t>
      </w:r>
    </w:p>
    <w:p w14:paraId="1C9432A5" w14:textId="77777777" w:rsidR="00112597" w:rsidRDefault="008276CC">
      <w:pPr>
        <w:pStyle w:val="ListBullet"/>
      </w:pPr>
      <w:r>
        <w:t>Individual sessions must be documented in the DAP format (Data, Assessment, Plan).</w:t>
      </w:r>
    </w:p>
    <w:p w14:paraId="7C67B54F" w14:textId="77777777" w:rsidR="00B77C94" w:rsidRDefault="00B77C94">
      <w:pPr>
        <w:pStyle w:val="ListBullet"/>
      </w:pPr>
      <w:r w:rsidRPr="00B77C94">
        <w:t xml:space="preserve">In Lauris, there is a </w:t>
      </w:r>
      <w:proofErr w:type="gramStart"/>
      <w:r w:rsidRPr="00B77C94">
        <w:t>drop down</w:t>
      </w:r>
      <w:proofErr w:type="gramEnd"/>
      <w:r w:rsidRPr="00B77C94">
        <w:t xml:space="preserve"> box of “Therapist met with”, “Therapeutic modalities used in this session</w:t>
      </w:r>
      <w:proofErr w:type="gramStart"/>
      <w:r w:rsidRPr="00B77C94">
        <w:t>” ,</w:t>
      </w:r>
      <w:proofErr w:type="gramEnd"/>
      <w:r w:rsidRPr="00B77C94">
        <w:t xml:space="preserve"> D:  Appearance, Mood/Affect, Orientation, Plan, although it is a drop down, it is important to remember this.</w:t>
      </w:r>
    </w:p>
    <w:p w14:paraId="31A3A1F1" w14:textId="77777777" w:rsidR="00B77C94" w:rsidRPr="00B77C94" w:rsidRDefault="00B77C94" w:rsidP="00B77C94">
      <w:pPr>
        <w:pStyle w:val="ListBullet"/>
        <w:numPr>
          <w:ilvl w:val="0"/>
          <w:numId w:val="13"/>
        </w:numPr>
      </w:pPr>
      <w:r w:rsidRPr="00B77C94">
        <w:t>The note must include the setting, the therapeutic techniques used, and the child's response to treatment.</w:t>
      </w:r>
    </w:p>
    <w:p w14:paraId="6D887955" w14:textId="77777777" w:rsidR="00B77C94" w:rsidRDefault="00B77C94" w:rsidP="00B77C94">
      <w:pPr>
        <w:pStyle w:val="ListBullet"/>
        <w:numPr>
          <w:ilvl w:val="0"/>
          <w:numId w:val="13"/>
        </w:numPr>
      </w:pPr>
      <w:r>
        <w:lastRenderedPageBreak/>
        <w:t>The Assessment portion of each note must include the mental status exam (mood, affect, cognitive, etc.).</w:t>
      </w:r>
    </w:p>
    <w:p w14:paraId="27A3A977" w14:textId="77777777" w:rsidR="00B77C94" w:rsidRDefault="00B77C94" w:rsidP="00B77C94">
      <w:pPr>
        <w:pStyle w:val="ListBullet"/>
        <w:numPr>
          <w:ilvl w:val="0"/>
          <w:numId w:val="13"/>
        </w:numPr>
      </w:pPr>
      <w:r>
        <w:t>The note must include the plan for continuation of services, including the next appointment date and time.</w:t>
      </w:r>
    </w:p>
    <w:p w14:paraId="4CA9102C" w14:textId="77777777" w:rsidR="00112597" w:rsidRDefault="008276CC">
      <w:pPr>
        <w:pStyle w:val="ListBullet"/>
      </w:pPr>
      <w:r>
        <w:t xml:space="preserve">No-shows, cancellations, and therapist </w:t>
      </w:r>
      <w:proofErr w:type="gramStart"/>
      <w:r>
        <w:t>reschedules</w:t>
      </w:r>
      <w:proofErr w:type="gramEnd"/>
      <w:r>
        <w:t xml:space="preserve"> must be documented in a note (Memo-to-Chart in Lauris).</w:t>
      </w:r>
    </w:p>
    <w:p w14:paraId="0CDE4EF0" w14:textId="77777777" w:rsidR="00112597" w:rsidRPr="0014626E" w:rsidRDefault="008276CC">
      <w:pPr>
        <w:pStyle w:val="ListBullet"/>
        <w:rPr>
          <w:highlight w:val="cyan"/>
        </w:rPr>
      </w:pPr>
      <w:r w:rsidRPr="0014626E">
        <w:rPr>
          <w:highlight w:val="cyan"/>
        </w:rPr>
        <w:t>A DAP note must be written within 48 hours of each treatment session.</w:t>
      </w:r>
    </w:p>
    <w:p w14:paraId="478716B1" w14:textId="77777777" w:rsidR="00112597" w:rsidRDefault="008276CC">
      <w:pPr>
        <w:pStyle w:val="Heading2"/>
      </w:pPr>
      <w:r>
        <w:t>Example Documents</w:t>
      </w:r>
    </w:p>
    <w:p w14:paraId="247E6569" w14:textId="77777777" w:rsidR="00112597" w:rsidRDefault="00387B48">
      <w:pPr>
        <w:pStyle w:val="ListBullet"/>
      </w:pPr>
      <w:hyperlink r:id="rId12" w:history="1">
        <w:r w:rsidRPr="00387B48">
          <w:rPr>
            <w:rStyle w:val="Hyperlink"/>
            <w:b/>
          </w:rPr>
          <w:t>Example DAP Notes, BPS, Treatment Plan, Discharge Plan</w:t>
        </w:r>
      </w:hyperlink>
      <w:r>
        <w:rPr>
          <w:b/>
        </w:rPr>
        <w:t xml:space="preserve"> </w:t>
      </w:r>
    </w:p>
    <w:p w14:paraId="20053035" w14:textId="77777777" w:rsidR="00112597" w:rsidRDefault="008276CC" w:rsidP="00387B48">
      <w:pPr>
        <w:pStyle w:val="ListBullet"/>
        <w:numPr>
          <w:ilvl w:val="0"/>
          <w:numId w:val="0"/>
        </w:numPr>
      </w:pPr>
      <w:r>
        <w:t>9. Outcomes</w:t>
      </w:r>
    </w:p>
    <w:p w14:paraId="02172A8A" w14:textId="77777777" w:rsidR="00112597" w:rsidRDefault="008276CC">
      <w:pPr>
        <w:pStyle w:val="ListBullet"/>
      </w:pPr>
      <w:r>
        <w:t>Outcomes must be completed at the beginning of services to establish an accurate baseline.</w:t>
      </w:r>
    </w:p>
    <w:p w14:paraId="4DC795F9" w14:textId="77777777" w:rsidR="00112597" w:rsidRDefault="008276CC">
      <w:pPr>
        <w:pStyle w:val="ListBullet"/>
      </w:pPr>
      <w:r>
        <w:t>When you get the case, put the outcome-measure dates on your calendar. They are required at initiation, every 3 months, and at closing.</w:t>
      </w:r>
    </w:p>
    <w:p w14:paraId="7CD140E1" w14:textId="77777777" w:rsidR="00112597" w:rsidRDefault="008276CC">
      <w:pPr>
        <w:pStyle w:val="ListBullet"/>
      </w:pPr>
      <w:r>
        <w:t xml:space="preserve">Outcomes to complete: Parenting Sense of Competency, </w:t>
      </w:r>
      <w:r w:rsidR="00B77C94">
        <w:t>Perceived Stress Scale</w:t>
      </w:r>
      <w:r>
        <w:t>, and ACE short form (only at the beginning of treatment).</w:t>
      </w:r>
    </w:p>
    <w:p w14:paraId="02B2FD44" w14:textId="77777777" w:rsidR="00112597" w:rsidRDefault="008276CC">
      <w:pPr>
        <w:pStyle w:val="Heading1"/>
      </w:pPr>
      <w:r>
        <w:t>10. Closing a Case</w:t>
      </w:r>
    </w:p>
    <w:p w14:paraId="27AAC131" w14:textId="77777777" w:rsidR="00112597" w:rsidRDefault="008276CC">
      <w:pPr>
        <w:pStyle w:val="Heading2"/>
      </w:pPr>
      <w:r>
        <w:t>Discharge Plan Requirements</w:t>
      </w:r>
    </w:p>
    <w:p w14:paraId="5CC24413" w14:textId="77777777" w:rsidR="00112597" w:rsidRDefault="008276CC">
      <w:pPr>
        <w:pStyle w:val="ListBullet"/>
      </w:pPr>
      <w:r>
        <w:t>Make sure all progress notes are complete.</w:t>
      </w:r>
    </w:p>
    <w:p w14:paraId="23BA847D" w14:textId="77777777" w:rsidR="00112597" w:rsidRDefault="008276CC">
      <w:pPr>
        <w:pStyle w:val="ListBullet"/>
      </w:pPr>
      <w:r>
        <w:t>Fill out a Close Form in Lauris.</w:t>
      </w:r>
    </w:p>
    <w:p w14:paraId="4579855A" w14:textId="77777777" w:rsidR="00112597" w:rsidRDefault="008276CC">
      <w:pPr>
        <w:pStyle w:val="ListBullet"/>
      </w:pPr>
      <w:r>
        <w:t>A Discharge Plan must be completed for all clients at the conclusion of services.</w:t>
      </w:r>
    </w:p>
    <w:p w14:paraId="61FDB4A5" w14:textId="77777777" w:rsidR="00112597" w:rsidRDefault="008276CC">
      <w:pPr>
        <w:pStyle w:val="ListBullet"/>
      </w:pPr>
      <w:r>
        <w:t>The plan must detail all recommended follow-up services.</w:t>
      </w:r>
    </w:p>
    <w:p w14:paraId="5D080DCF" w14:textId="77777777" w:rsidR="00112597" w:rsidRDefault="008276CC">
      <w:pPr>
        <w:pStyle w:val="Heading2"/>
      </w:pPr>
      <w:r>
        <w:t>Lauris: Opening / Closing a Case</w:t>
      </w:r>
    </w:p>
    <w:p w14:paraId="19069F4F" w14:textId="77777777" w:rsidR="00112597" w:rsidRDefault="008276CC">
      <w:pPr>
        <w:pStyle w:val="ListBullet"/>
      </w:pPr>
      <w:r>
        <w:t>From the Lauris home screen, click 'add session.'</w:t>
      </w:r>
    </w:p>
    <w:p w14:paraId="2E1A5CC3" w14:textId="77777777" w:rsidR="00112597" w:rsidRDefault="008276CC">
      <w:pPr>
        <w:pStyle w:val="ListBullet"/>
      </w:pPr>
      <w:r>
        <w:t xml:space="preserve">Under 'Existing Client,' type the </w:t>
      </w:r>
      <w:proofErr w:type="gramStart"/>
      <w:r>
        <w:t>client</w:t>
      </w:r>
      <w:proofErr w:type="gramEnd"/>
      <w:r>
        <w:t xml:space="preserve"> name or ID.</w:t>
      </w:r>
    </w:p>
    <w:p w14:paraId="44656E1F" w14:textId="77777777" w:rsidR="00112597" w:rsidRDefault="008276CC">
      <w:pPr>
        <w:pStyle w:val="ListBullet"/>
      </w:pPr>
      <w:r>
        <w:t>In the 'Choose Form' dropdown, select 'Request Forms' and choose 'Open/Close Transfer Request.'</w:t>
      </w:r>
    </w:p>
    <w:p w14:paraId="023E6778" w14:textId="77777777" w:rsidR="00CA4670" w:rsidRDefault="008276CC">
      <w:pPr>
        <w:pStyle w:val="ListBullet"/>
      </w:pPr>
      <w:r>
        <w:t xml:space="preserve">Fill in the auto-populated form. When complete, select 'Process Form.' </w:t>
      </w:r>
    </w:p>
    <w:p w14:paraId="2F140FA8" w14:textId="77777777" w:rsidR="00112597" w:rsidRDefault="008276CC">
      <w:pPr>
        <w:pStyle w:val="Heading2"/>
      </w:pPr>
      <w:r>
        <w:t>Lauris: Discharge Plan</w:t>
      </w:r>
    </w:p>
    <w:p w14:paraId="2FA96831" w14:textId="77777777" w:rsidR="00112597" w:rsidRDefault="008276CC">
      <w:pPr>
        <w:pStyle w:val="ListBullet"/>
      </w:pPr>
      <w:r>
        <w:t>From the Lauris home screen, click 'add session.'</w:t>
      </w:r>
    </w:p>
    <w:p w14:paraId="110EE736" w14:textId="77777777" w:rsidR="00112597" w:rsidRDefault="008276CC">
      <w:pPr>
        <w:pStyle w:val="ListBullet"/>
      </w:pPr>
      <w:r>
        <w:t xml:space="preserve">Under 'Existing Client,' type the </w:t>
      </w:r>
      <w:proofErr w:type="gramStart"/>
      <w:r>
        <w:t>client</w:t>
      </w:r>
      <w:proofErr w:type="gramEnd"/>
      <w:r>
        <w:t xml:space="preserve"> name or ID.</w:t>
      </w:r>
    </w:p>
    <w:p w14:paraId="03C8BA11" w14:textId="77777777" w:rsidR="00112597" w:rsidRDefault="008276CC">
      <w:pPr>
        <w:pStyle w:val="ListBullet"/>
      </w:pPr>
      <w:r>
        <w:t>In the 'Choose Form' dropdown, select 'Discharge Plan' and click 'continue.'</w:t>
      </w:r>
    </w:p>
    <w:p w14:paraId="4696E189" w14:textId="77777777" w:rsidR="00112597" w:rsidRDefault="008276CC">
      <w:pPr>
        <w:pStyle w:val="ListBullet"/>
      </w:pPr>
      <w:r>
        <w:t>Fill in the auto-populated form and click 'Process Form.'</w:t>
      </w:r>
    </w:p>
    <w:p w14:paraId="255729ED" w14:textId="77777777" w:rsidR="00112597" w:rsidRDefault="008276CC">
      <w:pPr>
        <w:pStyle w:val="Heading2"/>
      </w:pPr>
      <w:bookmarkStart w:id="1" w:name="_Hlk228102086"/>
      <w:r>
        <w:t>Discharge Workflow</w:t>
      </w:r>
    </w:p>
    <w:p w14:paraId="1BF024D1" w14:textId="77777777" w:rsidR="00112597" w:rsidRDefault="008276CC">
      <w:pPr>
        <w:pStyle w:val="ListBullet"/>
      </w:pPr>
      <w:r>
        <w:t>MH Therapist completes the Discharge Plan in Lauris.</w:t>
      </w:r>
    </w:p>
    <w:p w14:paraId="66C136D9" w14:textId="77777777" w:rsidR="00112597" w:rsidRDefault="008276CC">
      <w:pPr>
        <w:pStyle w:val="ListBullet"/>
      </w:pPr>
      <w:r>
        <w:lastRenderedPageBreak/>
        <w:t>FASD MH Supervisor signs off on the Discharge Plan.</w:t>
      </w:r>
    </w:p>
    <w:p w14:paraId="1D620344" w14:textId="77777777" w:rsidR="00112597" w:rsidRDefault="008276CC">
      <w:pPr>
        <w:pStyle w:val="ListBullet"/>
      </w:pPr>
      <w:r>
        <w:t>FASD MH Supervisor emails Durae Matthews to close/discharge the client in Lauris.</w:t>
      </w:r>
    </w:p>
    <w:bookmarkEnd w:id="1"/>
    <w:p w14:paraId="542418C6" w14:textId="77777777" w:rsidR="00112597" w:rsidRDefault="008276CC">
      <w:pPr>
        <w:pStyle w:val="Heading2"/>
      </w:pPr>
      <w:r>
        <w:t>Lauris Billing for Discharge</w:t>
      </w:r>
    </w:p>
    <w:p w14:paraId="07D7524E" w14:textId="77777777" w:rsidR="00112597" w:rsidRDefault="008276CC">
      <w:r>
        <w:t>There are two ways to discharge a case:</w:t>
      </w:r>
    </w:p>
    <w:p w14:paraId="6A7D1CCD" w14:textId="77777777" w:rsidR="00112597" w:rsidRDefault="008276CC">
      <w:pPr>
        <w:pStyle w:val="ListBullet"/>
      </w:pPr>
      <w:r>
        <w:t>Administratively. The client stopped attending or the therapist only communicated by phone or email to close the case. Bill as FASD Case Management.</w:t>
      </w:r>
    </w:p>
    <w:p w14:paraId="5CC6D397" w14:textId="77777777" w:rsidR="00112597" w:rsidRDefault="008276CC">
      <w:pPr>
        <w:pStyle w:val="ListBullet"/>
      </w:pPr>
      <w:r>
        <w:t>Face-to-face meeting billing Medicaid. You can bill as Discharge, which is the same service as Treatment Plan Review. Face-to-face includes Zoom as well as in-person.</w:t>
      </w:r>
    </w:p>
    <w:p w14:paraId="52B03001" w14:textId="77777777" w:rsidR="00112597" w:rsidRDefault="008276CC">
      <w:r>
        <w:t>Private insurance: you cannot bill 'discharge.' Close the case administratively through FASD-Case Management. If you met with the family for a last session, that session can still be billed as a session.</w:t>
      </w:r>
    </w:p>
    <w:p w14:paraId="4C2E82A2" w14:textId="77777777" w:rsidR="00112597" w:rsidRDefault="008276CC">
      <w:pPr>
        <w:pStyle w:val="Heading1"/>
      </w:pPr>
      <w:r>
        <w:t>11. Procedures Summary for Interns and New Hires</w:t>
      </w:r>
    </w:p>
    <w:p w14:paraId="2F566CC0" w14:textId="77777777" w:rsidR="00112597" w:rsidRDefault="008276CC">
      <w:r>
        <w:t>This section summarizes the department-wide workflow described in the Oct 30</w:t>
      </w:r>
      <w:proofErr w:type="gramStart"/>
      <w:r>
        <w:t xml:space="preserve"> 2024</w:t>
      </w:r>
      <w:proofErr w:type="gramEnd"/>
      <w:r>
        <w:t xml:space="preserve"> 'Revised Summary of Procedures' document. Several procedures in that document (deadlines especially) have since been updated; where there is a conflict the newer rule is flagged inline. Use this section as a map of who is responsible for what.</w:t>
      </w:r>
    </w:p>
    <w:p w14:paraId="2196CACF" w14:textId="77777777" w:rsidR="00112597" w:rsidRDefault="008276CC">
      <w:pPr>
        <w:pStyle w:val="Heading2"/>
      </w:pPr>
      <w:r>
        <w:t>FASD MH Intake</w:t>
      </w:r>
    </w:p>
    <w:p w14:paraId="30EF1E7F" w14:textId="77777777" w:rsidR="00112597" w:rsidRDefault="008276CC">
      <w:r>
        <w:t>Referrals from Crystal are routed by Durae.</w:t>
      </w:r>
    </w:p>
    <w:p w14:paraId="6071C9EC" w14:textId="77777777" w:rsidR="00112597" w:rsidRDefault="008276CC">
      <w:pPr>
        <w:pStyle w:val="Heading2"/>
      </w:pPr>
      <w:r>
        <w:t>Physician Letter</w:t>
      </w:r>
    </w:p>
    <w:p w14:paraId="085C5022" w14:textId="77777777" w:rsidR="00112597" w:rsidRDefault="008276CC">
      <w:r>
        <w:t>All primary care providers should receive notice of services. Ensure the release to communicate with the PCP is signed. Responsibility: Therapists and Interns.</w:t>
      </w:r>
    </w:p>
    <w:p w14:paraId="587AE352" w14:textId="77777777" w:rsidR="00112597" w:rsidRDefault="008276CC">
      <w:pPr>
        <w:pStyle w:val="Heading2"/>
      </w:pPr>
      <w:r>
        <w:t>CFARS</w:t>
      </w:r>
    </w:p>
    <w:p w14:paraId="7D6F98C0" w14:textId="77777777" w:rsidR="00112597" w:rsidRDefault="008276CC">
      <w:r>
        <w:t xml:space="preserve">CFARS are due at initiation of services and quarterly for Medicaid clients over 6 years of age, up to 3 times a year. Interns cannot </w:t>
      </w:r>
      <w:proofErr w:type="gramStart"/>
      <w:r>
        <w:t>bill</w:t>
      </w:r>
      <w:proofErr w:type="gramEnd"/>
      <w:r>
        <w:t xml:space="preserve"> for CFARS. CFARS are completed in Lauris. Reference: </w:t>
      </w:r>
      <w:hyperlink r:id="rId13">
        <w:r w:rsidR="00112597">
          <w:rPr>
            <w:rStyle w:val="Hyperlink"/>
            <w:color w:val="0563C1"/>
          </w:rPr>
          <w:t>CFARS (Florida DCF)</w:t>
        </w:r>
      </w:hyperlink>
      <w:r>
        <w:t>.</w:t>
      </w:r>
    </w:p>
    <w:p w14:paraId="3D440765" w14:textId="77777777" w:rsidR="00112597" w:rsidRDefault="008276CC">
      <w:pPr>
        <w:pStyle w:val="Heading2"/>
      </w:pPr>
      <w:r>
        <w:t>File Keeping</w:t>
      </w:r>
    </w:p>
    <w:p w14:paraId="75DC7B17" w14:textId="77777777" w:rsidR="00112597" w:rsidRDefault="008276CC">
      <w:r>
        <w:t xml:space="preserve">All client files are kept electronically in Lauris. There are no hard files. </w:t>
      </w:r>
    </w:p>
    <w:p w14:paraId="266B138C" w14:textId="77777777" w:rsidR="00112597" w:rsidRDefault="008276CC">
      <w:pPr>
        <w:pStyle w:val="Heading2"/>
      </w:pPr>
      <w:r>
        <w:t>Treatment Modalities Used at The Florida Center (not sure if need this)</w:t>
      </w:r>
    </w:p>
    <w:p w14:paraId="74D9B4CD" w14:textId="77777777" w:rsidR="00112597" w:rsidRDefault="008276CC">
      <w:pPr>
        <w:pStyle w:val="ListBullet"/>
      </w:pPr>
      <w:r>
        <w:t>Child-Parent Psychotherapy (CPP). Dyadic (child and parent). For children and caregivers who have experienced a traumatic event affecting trust and safety in the relationship. 6 months to 2 years.</w:t>
      </w:r>
    </w:p>
    <w:p w14:paraId="5EFA1F98" w14:textId="77777777" w:rsidR="00112597" w:rsidRDefault="008276CC">
      <w:pPr>
        <w:pStyle w:val="ListBullet"/>
      </w:pPr>
      <w:r>
        <w:t>Child-Parent Relationship Therapy (CPRT). Caregiver-focused didactic intervention teaching child-centered practices. 10 sessions. Often collaborative when the child is in individual play therapy.</w:t>
      </w:r>
    </w:p>
    <w:p w14:paraId="3C9B05A0" w14:textId="77777777" w:rsidR="008276CC" w:rsidRDefault="008276CC">
      <w:pPr>
        <w:pStyle w:val="ListBullet"/>
      </w:pPr>
      <w:r>
        <w:t xml:space="preserve">PCIT </w:t>
      </w:r>
    </w:p>
    <w:p w14:paraId="2233AB2F" w14:textId="77777777" w:rsidR="00112597" w:rsidRDefault="008276CC">
      <w:pPr>
        <w:pStyle w:val="ListBullet"/>
      </w:pPr>
      <w:r>
        <w:lastRenderedPageBreak/>
        <w:t>Nondirective (Child-Centered) Play Therapy (CCPT). Individual child. For children experiencing stress or trauma. 3 months to 1 year. Caregivers may participate in CPRT concurrently.</w:t>
      </w:r>
    </w:p>
    <w:p w14:paraId="333AFEAB" w14:textId="77777777" w:rsidR="00112597" w:rsidRDefault="008276CC">
      <w:pPr>
        <w:pStyle w:val="ListBullet"/>
      </w:pPr>
      <w:r>
        <w:t>Directive Play Therapy. Individual child, or child + parent. For children with emotion-regulation challenges and externalizing behavior. 3 months to 1 year.</w:t>
      </w:r>
    </w:p>
    <w:p w14:paraId="7948C2BB" w14:textId="77777777" w:rsidR="00112597" w:rsidRDefault="008276CC">
      <w:pPr>
        <w:pStyle w:val="ListBullet"/>
      </w:pPr>
      <w:r>
        <w:t>Infant Mental Health (IMH). Caregiver focused, attachment-based, for families with insecure relationship patterns with children birth to 8.</w:t>
      </w:r>
    </w:p>
    <w:p w14:paraId="77636D40" w14:textId="77777777" w:rsidR="00112597" w:rsidRDefault="008276CC">
      <w:pPr>
        <w:pStyle w:val="ListBullet"/>
      </w:pPr>
      <w:r>
        <w:t>Families Moving Forward (FMF). Child and caregiver(s). Didactic intervention for families with a child 3-13 with a Fetal Alcohol Spectrum Disorders diagnosis and externalizing behavioral symptoms. 9 months.</w:t>
      </w:r>
    </w:p>
    <w:p w14:paraId="3C63310D" w14:textId="77777777" w:rsidR="00112597" w:rsidRDefault="008276CC">
      <w:pPr>
        <w:pStyle w:val="ListBullet"/>
      </w:pPr>
      <w:r>
        <w:t>Adoption-Focused Intervention. Entire family. Trauma-informed, relationship-focused intervention for families experiencing or having experienced adoption.</w:t>
      </w:r>
    </w:p>
    <w:p w14:paraId="445DA2DA" w14:textId="77777777" w:rsidR="00112597" w:rsidRDefault="008276CC">
      <w:pPr>
        <w:pStyle w:val="Heading2"/>
      </w:pPr>
      <w:r>
        <w:t>Supervision and Case Consultation</w:t>
      </w:r>
    </w:p>
    <w:p w14:paraId="573D6AF2" w14:textId="77777777" w:rsidR="00112597" w:rsidRDefault="008276CC">
      <w:r>
        <w:t>Clinicians are required to meet with their licensed supervisor weekly for one hour at minimum. Supervisors must be trained in the modalities they supervise.</w:t>
      </w:r>
    </w:p>
    <w:p w14:paraId="6A3CB960" w14:textId="77777777" w:rsidR="00950DD9" w:rsidRDefault="008276CC">
      <w:pPr>
        <w:pStyle w:val="Heading2"/>
      </w:pPr>
      <w:r>
        <w:t>12.2 Why Mental Health Therapists Are Considered Medical Providers</w:t>
      </w:r>
    </w:p>
    <w:p w14:paraId="36A0948E" w14:textId="77777777" w:rsidR="00950DD9" w:rsidRDefault="008276CC">
      <w:r>
        <w:t>Mental health treatment is healthcare. Licensed mental health clinicians diagnose mental health conditions, deliver evidence-based treatment, and manage clinical risk. These are medical/clinical services even if they do not involve prescribing medication.</w:t>
      </w:r>
    </w:p>
    <w:p w14:paraId="496FEF04" w14:textId="77777777" w:rsidR="00950DD9" w:rsidRDefault="008276CC">
      <w:r>
        <w:t>We operate under healthcare laws and standards. Therapy is regulated by:</w:t>
      </w:r>
    </w:p>
    <w:p w14:paraId="663147B7" w14:textId="77777777" w:rsidR="00950DD9" w:rsidRDefault="008276CC">
      <w:pPr>
        <w:pStyle w:val="ListBullet"/>
      </w:pPr>
      <w:r>
        <w:t>State licensing boards</w:t>
      </w:r>
    </w:p>
    <w:p w14:paraId="0B991A77" w14:textId="77777777" w:rsidR="00950DD9" w:rsidRDefault="008276CC">
      <w:pPr>
        <w:pStyle w:val="ListBullet"/>
      </w:pPr>
      <w:r>
        <w:t>Federal laws (HIPAA, CMS guidelines, etc.)</w:t>
      </w:r>
    </w:p>
    <w:p w14:paraId="0B98F8B0" w14:textId="77777777" w:rsidR="00950DD9" w:rsidRDefault="008276CC">
      <w:pPr>
        <w:pStyle w:val="ListBullet"/>
      </w:pPr>
      <w:r>
        <w:t>Insurance / Medicaid requirements</w:t>
      </w:r>
    </w:p>
    <w:p w14:paraId="068926EC" w14:textId="77777777" w:rsidR="00950DD9" w:rsidRDefault="008276CC">
      <w:r>
        <w:t>These standards classify mental health clinicians as healthcare providers and hold us to medical-level documentation expectations.</w:t>
      </w:r>
    </w:p>
    <w:p w14:paraId="56A6DAF0" w14:textId="77777777" w:rsidR="00950DD9" w:rsidRDefault="008276CC">
      <w:r>
        <w:t xml:space="preserve">We provide </w:t>
      </w:r>
      <w:proofErr w:type="gramStart"/>
      <w:r>
        <w:t>billable</w:t>
      </w:r>
      <w:proofErr w:type="gramEnd"/>
      <w:r>
        <w:t xml:space="preserve"> clinical services. When a therapist bills insurance, they are functioning as a medical provider. Every billable service must be supported by documentation that demonstrates:</w:t>
      </w:r>
    </w:p>
    <w:p w14:paraId="5A2A13A9" w14:textId="77777777" w:rsidR="00950DD9" w:rsidRDefault="008276CC">
      <w:pPr>
        <w:pStyle w:val="ListBullet"/>
      </w:pPr>
      <w:r>
        <w:t>Clinical necessity</w:t>
      </w:r>
    </w:p>
    <w:p w14:paraId="1B411882" w14:textId="77777777" w:rsidR="00950DD9" w:rsidRDefault="008276CC">
      <w:pPr>
        <w:pStyle w:val="ListBullet"/>
      </w:pPr>
      <w:r>
        <w:t>Treatment intervention</w:t>
      </w:r>
    </w:p>
    <w:p w14:paraId="2B55EC19" w14:textId="77777777" w:rsidR="00950DD9" w:rsidRDefault="008276CC">
      <w:pPr>
        <w:pStyle w:val="ListBullet"/>
      </w:pPr>
      <w:r>
        <w:t>Client progress</w:t>
      </w:r>
    </w:p>
    <w:p w14:paraId="1A4F4FC1" w14:textId="77777777" w:rsidR="00950DD9" w:rsidRDefault="008276CC">
      <w:pPr>
        <w:pStyle w:val="ListBullet"/>
      </w:pPr>
      <w:r>
        <w:t>Medical necessity</w:t>
      </w:r>
    </w:p>
    <w:p w14:paraId="6FB35C54" w14:textId="77777777" w:rsidR="00950DD9" w:rsidRDefault="008276CC">
      <w:r>
        <w:t>Without documentation, the service is not legally billable.</w:t>
      </w:r>
    </w:p>
    <w:p w14:paraId="4EE9EBB7" w14:textId="77777777" w:rsidR="00950DD9" w:rsidRDefault="008276CC">
      <w:r>
        <w:t>Our work affects medical and legal outcomes. Therapy notes may be reviewed:</w:t>
      </w:r>
    </w:p>
    <w:p w14:paraId="7F04A637" w14:textId="77777777" w:rsidR="00950DD9" w:rsidRDefault="008276CC">
      <w:pPr>
        <w:pStyle w:val="ListBullet"/>
      </w:pPr>
      <w:r>
        <w:t>In insurance audits</w:t>
      </w:r>
    </w:p>
    <w:p w14:paraId="70698AE8" w14:textId="77777777" w:rsidR="00950DD9" w:rsidRDefault="008276CC">
      <w:pPr>
        <w:pStyle w:val="ListBullet"/>
      </w:pPr>
      <w:r>
        <w:t>During coordination with psychiatrists, primary care, or hospitals</w:t>
      </w:r>
    </w:p>
    <w:p w14:paraId="1C02DB19" w14:textId="77777777" w:rsidR="00950DD9" w:rsidRDefault="008276CC">
      <w:pPr>
        <w:pStyle w:val="ListBullet"/>
      </w:pPr>
      <w:r>
        <w:t>In legal or child welfare cases</w:t>
      </w:r>
    </w:p>
    <w:p w14:paraId="349C0874" w14:textId="77777777" w:rsidR="00950DD9" w:rsidRDefault="008276CC">
      <w:pPr>
        <w:pStyle w:val="ListBullet"/>
      </w:pPr>
      <w:r>
        <w:t>For disability determinations</w:t>
      </w:r>
    </w:p>
    <w:p w14:paraId="60FD10B9" w14:textId="77777777" w:rsidR="00950DD9" w:rsidRDefault="008276CC">
      <w:r>
        <w:lastRenderedPageBreak/>
        <w:t>Because our documentation can influence medical decisions and legal actions, it must meet medical standards.</w:t>
      </w:r>
    </w:p>
    <w:p w14:paraId="67776717" w14:textId="77777777" w:rsidR="00950DD9" w:rsidRDefault="008276CC">
      <w:pPr>
        <w:pStyle w:val="Heading2"/>
      </w:pPr>
      <w:r>
        <w:t>12.3 Why Documentation Is a Requirement of the Job, Not Just a Company Preference</w:t>
      </w:r>
    </w:p>
    <w:p w14:paraId="6ABACE0C" w14:textId="77777777" w:rsidR="00950DD9" w:rsidRDefault="008276CC">
      <w:r>
        <w:t>It's required by law. HIPAA, state practice acts, and professional ethics codes all require accurate and timely clinical records. Not documenting appropriately is a legal and ethical violation, not just a workplace one.</w:t>
      </w:r>
    </w:p>
    <w:p w14:paraId="1B7F8365" w14:textId="77777777" w:rsidR="00950DD9" w:rsidRDefault="008276CC">
      <w:r>
        <w:t>It protects the clinician. Good documentation is your main defense in:</w:t>
      </w:r>
    </w:p>
    <w:p w14:paraId="05E075CA" w14:textId="77777777" w:rsidR="00950DD9" w:rsidRDefault="008276CC">
      <w:pPr>
        <w:pStyle w:val="ListBullet"/>
      </w:pPr>
      <w:r>
        <w:t>Client complaints</w:t>
      </w:r>
    </w:p>
    <w:p w14:paraId="0F136D6C" w14:textId="77777777" w:rsidR="00950DD9" w:rsidRDefault="008276CC">
      <w:pPr>
        <w:pStyle w:val="ListBullet"/>
      </w:pPr>
      <w:r>
        <w:t>Licensing board investigations</w:t>
      </w:r>
    </w:p>
    <w:p w14:paraId="7759940F" w14:textId="77777777" w:rsidR="00950DD9" w:rsidRDefault="008276CC">
      <w:pPr>
        <w:pStyle w:val="ListBullet"/>
      </w:pPr>
      <w:r>
        <w:t>Liability concerns</w:t>
      </w:r>
    </w:p>
    <w:p w14:paraId="4291FCC2" w14:textId="77777777" w:rsidR="00950DD9" w:rsidRDefault="008276CC">
      <w:r>
        <w:t>If you have been professional and made sound clinical decisions, your notes are what show it.</w:t>
      </w:r>
    </w:p>
    <w:p w14:paraId="759A7B4F" w14:textId="77777777" w:rsidR="00950DD9" w:rsidRDefault="008276CC">
      <w:r>
        <w:t>It protects the client. Documentation provides continuity of care. If a client moves clinics, switches providers, or ends up in crisis services, the record shows what has been tried and what risks are in play.</w:t>
      </w:r>
    </w:p>
    <w:p w14:paraId="427987ED" w14:textId="77777777" w:rsidR="00950DD9" w:rsidRDefault="008276CC">
      <w:r>
        <w:t>It ensures medical necessity for payment. Insurance companies can and do demand proof of medical necessity. If documentation is missing or incomplete, they can:</w:t>
      </w:r>
    </w:p>
    <w:p w14:paraId="4B605D3F" w14:textId="77777777" w:rsidR="00950DD9" w:rsidRDefault="008276CC">
      <w:pPr>
        <w:pStyle w:val="ListBullet"/>
      </w:pPr>
      <w:r>
        <w:t>Deny payment</w:t>
      </w:r>
    </w:p>
    <w:p w14:paraId="4AE62509" w14:textId="77777777" w:rsidR="00950DD9" w:rsidRDefault="008276CC">
      <w:pPr>
        <w:pStyle w:val="ListBullet"/>
      </w:pPr>
      <w:r>
        <w:t>Demand repayment</w:t>
      </w:r>
    </w:p>
    <w:p w14:paraId="7A279A5D" w14:textId="77777777" w:rsidR="00950DD9" w:rsidRDefault="008276CC">
      <w:pPr>
        <w:pStyle w:val="ListBullet"/>
      </w:pPr>
      <w:r>
        <w:t>Penalize the organization</w:t>
      </w:r>
    </w:p>
    <w:p w14:paraId="5C59E8A8" w14:textId="77777777" w:rsidR="00950DD9" w:rsidRDefault="008276CC">
      <w:r>
        <w:t>Documentation is therefore part of the clinical service itself</w:t>
      </w:r>
      <w:r w:rsidR="00CA4670">
        <w:t>,</w:t>
      </w:r>
      <w:r>
        <w:t xml:space="preserve"> not an optional add-on.</w:t>
      </w:r>
    </w:p>
    <w:p w14:paraId="003F4D14" w14:textId="77777777" w:rsidR="00950DD9" w:rsidRDefault="008276CC">
      <w:pPr>
        <w:pStyle w:val="Heading2"/>
      </w:pPr>
      <w:r>
        <w:t>12.4 Productivity Expectations</w:t>
      </w:r>
    </w:p>
    <w:p w14:paraId="177C95CA" w14:textId="77777777" w:rsidR="00950DD9" w:rsidRDefault="008276CC">
      <w:r>
        <w:t>The general rule is roughly 1½ hours of client work and 2 hours of administrative work per day as the working target.</w:t>
      </w:r>
    </w:p>
    <w:p w14:paraId="218B2F97" w14:textId="77777777" w:rsidR="00950DD9" w:rsidRDefault="008276CC">
      <w:r>
        <w:t>Your productivity is your responsibility to track. If you are unable to meet the expectation due to caseload issues, frequent absences, or other obstacles, you need to bring that up to your supervisor. Supervisors will not assume a problem exists if it has not been raised.</w:t>
      </w:r>
    </w:p>
    <w:p w14:paraId="73AD8774" w14:textId="77777777" w:rsidR="00950DD9" w:rsidRDefault="008276CC">
      <w:r>
        <w:t xml:space="preserve">If productivity concerns persist, you may be asked to take on clients in other programs (for example, outpatient mental health) so that there is enough work to </w:t>
      </w:r>
      <w:proofErr w:type="gramStart"/>
      <w:r>
        <w:t>fill</w:t>
      </w:r>
      <w:proofErr w:type="gramEnd"/>
      <w:r>
        <w:t xml:space="preserve"> the expectations of the scheduled work week.</w:t>
      </w:r>
    </w:p>
    <w:p w14:paraId="63326A1F" w14:textId="77777777" w:rsidR="00950DD9" w:rsidRDefault="008276CC">
      <w:pPr>
        <w:pStyle w:val="Heading2"/>
      </w:pPr>
      <w:r>
        <w:t>13.1 Case Transfers and the Transfer Form</w:t>
      </w:r>
    </w:p>
    <w:p w14:paraId="201E0034" w14:textId="77777777" w:rsidR="00950DD9" w:rsidRDefault="008276CC">
      <w:r>
        <w:t>To improve accuracy when transferring cases, the transfer form must be completed in full each time. When a case is moved from one program to another, Durae needs a fully completed form before the transfer can be processed.</w:t>
      </w:r>
    </w:p>
    <w:p w14:paraId="39FA95AB" w14:textId="77777777" w:rsidR="00950DD9" w:rsidRDefault="008276CC">
      <w:r>
        <w:t>A complete transfer form must include:</w:t>
      </w:r>
    </w:p>
    <w:p w14:paraId="5D4CA599" w14:textId="77777777" w:rsidR="00950DD9" w:rsidRDefault="008276CC">
      <w:pPr>
        <w:pStyle w:val="ListBullet"/>
      </w:pPr>
      <w:r>
        <w:t>The originating and receiving programs (for example, OPMH to SBMH).</w:t>
      </w:r>
    </w:p>
    <w:p w14:paraId="6079CEAC" w14:textId="77777777" w:rsidR="00950DD9" w:rsidRDefault="008276CC">
      <w:pPr>
        <w:pStyle w:val="ListBullet"/>
      </w:pPr>
      <w:r>
        <w:lastRenderedPageBreak/>
        <w:t>Whether the case is being assigned to an intern.</w:t>
      </w:r>
    </w:p>
    <w:p w14:paraId="3BFA927F" w14:textId="77777777" w:rsidR="00950DD9" w:rsidRDefault="008276CC">
      <w:pPr>
        <w:pStyle w:val="ListBullet"/>
      </w:pPr>
      <w:r>
        <w:t>Which payor will be used.</w:t>
      </w:r>
    </w:p>
    <w:p w14:paraId="16D2EF33" w14:textId="77777777" w:rsidR="00950DD9" w:rsidRDefault="008276CC">
      <w:pPr>
        <w:pStyle w:val="ListBullet"/>
      </w:pPr>
      <w:r>
        <w:t xml:space="preserve">Any other </w:t>
      </w:r>
      <w:proofErr w:type="gramStart"/>
      <w:r>
        <w:t>identifying information</w:t>
      </w:r>
      <w:proofErr w:type="gramEnd"/>
      <w:r>
        <w:t xml:space="preserve"> the form requests.</w:t>
      </w:r>
    </w:p>
    <w:p w14:paraId="352F41EF" w14:textId="77777777" w:rsidR="00950DD9" w:rsidRDefault="008276CC">
      <w:r>
        <w:t xml:space="preserve">If the form is not completed in full, Durae will reject the </w:t>
      </w:r>
      <w:proofErr w:type="gramStart"/>
      <w:r>
        <w:t>request</w:t>
      </w:r>
      <w:proofErr w:type="gramEnd"/>
      <w:r>
        <w:t xml:space="preserve"> and the case will not be transferred until all required information has been received. Please do not assume Durae can infer missing details — she has asked that every field be filled out so she knows exactly who </w:t>
      </w:r>
      <w:proofErr w:type="gramStart"/>
      <w:r>
        <w:t>is who</w:t>
      </w:r>
      <w:proofErr w:type="gramEnd"/>
      <w:r>
        <w:t>, when to use intern codes, and when to use billable units and the correct payor.</w:t>
      </w:r>
    </w:p>
    <w:p w14:paraId="71012F75" w14:textId="77777777" w:rsidR="00950DD9" w:rsidRDefault="008276CC">
      <w:r>
        <w:t xml:space="preserve">Reference — original request from Durae (paraphrased from an email dated 3/30): she is asking that parts of the transfer form be treated as required fields, because it is important she be told who is assigned to the case, when intern codes should be used, and when she needs to switch back to billable units / the client’s payor. She stopped </w:t>
      </w:r>
      <w:proofErr w:type="gramStart"/>
      <w:r>
        <w:t>assuming</w:t>
      </w:r>
      <w:proofErr w:type="gramEnd"/>
      <w:r>
        <w:t xml:space="preserve"> some time ago and needs the form filled out with as much information as possible.</w:t>
      </w:r>
    </w:p>
    <w:p w14:paraId="5586A033" w14:textId="77777777" w:rsidR="00950DD9" w:rsidRDefault="008276CC">
      <w:pPr>
        <w:pStyle w:val="Heading2"/>
      </w:pPr>
      <w:r>
        <w:t>13.2 Licensed Therapists: CAQH Attestation</w:t>
      </w:r>
    </w:p>
    <w:p w14:paraId="28BCB8BE" w14:textId="77777777" w:rsidR="00950DD9" w:rsidRDefault="008276CC">
      <w:r>
        <w:t>This subsection applies to licensed therapists only. It does not apply to registered interns.</w:t>
      </w:r>
    </w:p>
    <w:p w14:paraId="6B08204C" w14:textId="77777777" w:rsidR="00950DD9" w:rsidRDefault="008276CC">
      <w:r>
        <w:t>If you are a licensed therapist, you must keep your CAQH profile current:</w:t>
      </w:r>
    </w:p>
    <w:p w14:paraId="31CBE431" w14:textId="77777777" w:rsidR="00950DD9" w:rsidRDefault="008276CC">
      <w:pPr>
        <w:pStyle w:val="ListBullet"/>
      </w:pPr>
      <w:r>
        <w:t>Log in to your CAQH ProView portal at https://proview.caqh.org/login/.</w:t>
      </w:r>
    </w:p>
    <w:p w14:paraId="75FE0AE2" w14:textId="77777777" w:rsidR="00950DD9" w:rsidRDefault="008276CC">
      <w:pPr>
        <w:pStyle w:val="ListBullet"/>
      </w:pPr>
      <w:r>
        <w:t>Review your information for accuracy and update anything that has changed (including practice location details).</w:t>
      </w:r>
    </w:p>
    <w:p w14:paraId="2DF46D33" w14:textId="77777777" w:rsidR="00950DD9" w:rsidRDefault="008276CC">
      <w:pPr>
        <w:pStyle w:val="ListBullet"/>
      </w:pPr>
      <w:r>
        <w:t>Click "</w:t>
      </w:r>
      <w:proofErr w:type="spellStart"/>
      <w:r>
        <w:t>Reattest</w:t>
      </w:r>
      <w:proofErr w:type="spellEnd"/>
      <w:r>
        <w:t>" and submit.</w:t>
      </w:r>
    </w:p>
    <w:p w14:paraId="150E02FD" w14:textId="77777777" w:rsidR="00950DD9" w:rsidRDefault="008276CC">
      <w:pPr>
        <w:pStyle w:val="ListBullet"/>
      </w:pPr>
      <w:r>
        <w:t xml:space="preserve">Authorize release of your profile information to the payors who need it (for example, </w:t>
      </w:r>
      <w:proofErr w:type="spellStart"/>
      <w:r>
        <w:t>Carelon</w:t>
      </w:r>
      <w:proofErr w:type="spellEnd"/>
      <w:r>
        <w:t xml:space="preserve"> Behavioral Health) so your data appears in their provider directory.</w:t>
      </w:r>
    </w:p>
    <w:p w14:paraId="559565FF" w14:textId="77777777" w:rsidR="00950DD9" w:rsidRDefault="008276CC">
      <w:r>
        <w:t xml:space="preserve">CAQH will email you every 90 days asking you to </w:t>
      </w:r>
      <w:proofErr w:type="spellStart"/>
      <w:r>
        <w:t>reattest</w:t>
      </w:r>
      <w:proofErr w:type="spellEnd"/>
      <w:r>
        <w:t xml:space="preserve">. You must </w:t>
      </w:r>
      <w:proofErr w:type="spellStart"/>
      <w:r>
        <w:t>reattest</w:t>
      </w:r>
      <w:proofErr w:type="spellEnd"/>
      <w:r>
        <w:t xml:space="preserve"> before the deadline listed in each reminder email. If you do not, payors such as </w:t>
      </w:r>
      <w:proofErr w:type="spellStart"/>
      <w:r>
        <w:t>Carelon</w:t>
      </w:r>
      <w:proofErr w:type="spellEnd"/>
      <w:r>
        <w:t xml:space="preserve"> can remove you from their provider directory, which puts your ability to bill at risk.</w:t>
      </w:r>
    </w:p>
    <w:p w14:paraId="5F76C96B" w14:textId="77777777" w:rsidR="00950DD9" w:rsidRDefault="008276CC">
      <w:r>
        <w:t>Why this matters: under the Consolidated Appropriations Act of 2021 and related state rules, payors are required to confirm that provider directory information is accurate on a regular schedule (every 90 days for commercial lines of business; Medicaid/Medicare and other lines follow state guidance). Keeping CAQH up to date is how we meet that requirement.</w:t>
      </w:r>
    </w:p>
    <w:p w14:paraId="6B19E948" w14:textId="77777777" w:rsidR="00950DD9" w:rsidRDefault="008276CC">
      <w:r>
        <w:t xml:space="preserve">If you have questions about CAQH itself, you can contact CAQH directly at </w:t>
      </w:r>
      <w:proofErr w:type="gramStart"/>
      <w:r>
        <w:t>888-599-1771, or</w:t>
      </w:r>
      <w:proofErr w:type="gramEnd"/>
      <w:r>
        <w:t xml:space="preserve"> use the chat support at https://proview.caqh.org/PR. If you are not a CAQH participating provider, data can instead be attested through the </w:t>
      </w:r>
      <w:proofErr w:type="spellStart"/>
      <w:r>
        <w:t>Carelon</w:t>
      </w:r>
      <w:proofErr w:type="spellEnd"/>
      <w:r>
        <w:t xml:space="preserve"> Behavioral Health Provider Portal at https://providerportal.CarelonBehavioralHealth.com/index.html#/login — log in with your </w:t>
      </w:r>
      <w:proofErr w:type="spellStart"/>
      <w:r>
        <w:t>ProviderConnect</w:t>
      </w:r>
      <w:proofErr w:type="spellEnd"/>
      <w:r>
        <w:t xml:space="preserve"> credentials, choose "Update Demographic Information," scroll to the </w:t>
      </w:r>
      <w:proofErr w:type="gramStart"/>
      <w:r>
        <w:t>bottom, choose "Attestation," update data as needed, and click "Save Attestation."</w:t>
      </w:r>
      <w:proofErr w:type="gramEnd"/>
    </w:p>
    <w:p w14:paraId="5C176012" w14:textId="77777777" w:rsidR="00950DD9" w:rsidRDefault="008276CC">
      <w:pPr>
        <w:pStyle w:val="Heading2"/>
      </w:pPr>
      <w:r>
        <w:t>13.4 Registered Interns: Logging Supervision Hours for Licensure</w:t>
      </w:r>
    </w:p>
    <w:p w14:paraId="07CD888E" w14:textId="77777777" w:rsidR="00950DD9" w:rsidRDefault="008276CC">
      <w:r>
        <w:t>This subsection applies to registered interns who are accruing therapy and supervision hours toward licensure. It does not apply to licensed therapists.</w:t>
      </w:r>
    </w:p>
    <w:p w14:paraId="72FC6648" w14:textId="77777777" w:rsidR="00950DD9" w:rsidRDefault="008276CC">
      <w:r>
        <w:lastRenderedPageBreak/>
        <w:t xml:space="preserve">Each month, registered interns will receive a log of their accrued therapy hours and supervision hours. The log is to be signed by the intern, the intern’s supervisor, and the qualified supervisor (if that person is within the agency). Only actual supervision time should be logged to the supervision service code in Lauris, and the appointment must be marked "complete" in Lauris </w:t>
      </w:r>
      <w:proofErr w:type="gramStart"/>
      <w:r>
        <w:t>in order for</w:t>
      </w:r>
      <w:proofErr w:type="gramEnd"/>
      <w:r>
        <w:t xml:space="preserve"> it to count.</w:t>
      </w:r>
    </w:p>
    <w:p w14:paraId="57ECC8EC" w14:textId="77777777" w:rsidR="00950DD9" w:rsidRDefault="008276CC">
      <w:r>
        <w:t>What counts toward supervision for licensure:</w:t>
      </w:r>
    </w:p>
    <w:p w14:paraId="31E4EDD0" w14:textId="77777777" w:rsidR="00950DD9" w:rsidRDefault="008276CC">
      <w:pPr>
        <w:pStyle w:val="ListBullet"/>
      </w:pPr>
      <w:r>
        <w:t>Individual Supervision</w:t>
      </w:r>
    </w:p>
    <w:p w14:paraId="36840381" w14:textId="77777777" w:rsidR="00950DD9" w:rsidRDefault="008276CC">
      <w:pPr>
        <w:pStyle w:val="ListBullet"/>
      </w:pPr>
      <w:r>
        <w:t>Group Supervision</w:t>
      </w:r>
    </w:p>
    <w:p w14:paraId="01873586" w14:textId="77777777" w:rsidR="00950DD9" w:rsidRDefault="008276CC">
      <w:pPr>
        <w:pStyle w:val="ListBullet"/>
      </w:pPr>
      <w:r>
        <w:t>Reflective Supervision</w:t>
      </w:r>
    </w:p>
    <w:p w14:paraId="3B1CF7FF" w14:textId="77777777" w:rsidR="00950DD9" w:rsidRDefault="008276CC">
      <w:pPr>
        <w:pStyle w:val="ListBullet"/>
      </w:pPr>
      <w:r>
        <w:t>Clinical meetings — only if your team meets in breakout rooms after the main portion and discusses clinical content (reviewing cases, reflecting on cases, etc.).</w:t>
      </w:r>
    </w:p>
    <w:p w14:paraId="6162D2D1" w14:textId="77777777" w:rsidR="00950DD9" w:rsidRDefault="008276CC">
      <w:r>
        <w:t>What does not count toward supervision for licensure:</w:t>
      </w:r>
    </w:p>
    <w:p w14:paraId="273E97C9" w14:textId="77777777" w:rsidR="00950DD9" w:rsidRDefault="008276CC">
      <w:pPr>
        <w:pStyle w:val="ListBullet"/>
      </w:pPr>
      <w:r>
        <w:t>Meetings with people who are not supervising you</w:t>
      </w:r>
    </w:p>
    <w:p w14:paraId="2751B72A" w14:textId="77777777" w:rsidR="00950DD9" w:rsidRDefault="008276CC">
      <w:pPr>
        <w:pStyle w:val="ListBullet"/>
      </w:pPr>
      <w:r>
        <w:t>Team parties</w:t>
      </w:r>
    </w:p>
    <w:p w14:paraId="04EC8221" w14:textId="77777777" w:rsidR="00950DD9" w:rsidRDefault="008276CC">
      <w:pPr>
        <w:pStyle w:val="ListBullet"/>
      </w:pPr>
      <w:proofErr w:type="gramStart"/>
      <w:r>
        <w:t>Trainings</w:t>
      </w:r>
      <w:proofErr w:type="gramEnd"/>
    </w:p>
    <w:p w14:paraId="0048E47D" w14:textId="77777777" w:rsidR="00950DD9" w:rsidRDefault="008276CC">
      <w:pPr>
        <w:pStyle w:val="ListBullet"/>
      </w:pPr>
      <w:r>
        <w:t>Chart reviews</w:t>
      </w:r>
    </w:p>
    <w:p w14:paraId="0772413E" w14:textId="77777777" w:rsidR="00950DD9" w:rsidRDefault="008276CC">
      <w:pPr>
        <w:pStyle w:val="ListBullet"/>
      </w:pPr>
      <w:r>
        <w:t>Book club</w:t>
      </w:r>
    </w:p>
    <w:p w14:paraId="453D92FC" w14:textId="77777777" w:rsidR="00950DD9" w:rsidRDefault="008276CC">
      <w:pPr>
        <w:pStyle w:val="ListBullet"/>
      </w:pPr>
      <w:r>
        <w:t>Other non-supervisory activities</w:t>
      </w:r>
    </w:p>
    <w:p w14:paraId="663C9CE2" w14:textId="77777777" w:rsidR="00112597" w:rsidRDefault="008276CC" w:rsidP="000918D6">
      <w:r>
        <w:t xml:space="preserve">Please keep this in mind when logging time in Lauris. If you are not sure </w:t>
      </w:r>
      <w:proofErr w:type="gramStart"/>
      <w:r>
        <w:t>whether</w:t>
      </w:r>
      <w:proofErr w:type="gramEnd"/>
      <w:r>
        <w:t xml:space="preserve"> a particular meeting </w:t>
      </w:r>
    </w:p>
    <w:p w14:paraId="3E5B88BB" w14:textId="77777777" w:rsidR="00112597" w:rsidRDefault="008276CC">
      <w:r>
        <w:br w:type="page"/>
      </w:r>
    </w:p>
    <w:p w14:paraId="589946B9" w14:textId="77777777" w:rsidR="002D47C9" w:rsidRDefault="00000000">
      <w:pPr>
        <w:pStyle w:val="Heading1"/>
      </w:pPr>
      <w:r>
        <w:lastRenderedPageBreak/>
        <w:t>FASD Client Billing Workflow (Protocol)</w:t>
      </w:r>
    </w:p>
    <w:p w14:paraId="0B3B0A6A" w14:textId="77777777" w:rsidR="002D47C9" w:rsidRDefault="00000000">
      <w:r>
        <w:t>This section describes the assessment-and-billing pathway for clients who arrive with a recent FASD Clinic Evaluation and are starting outpatient mental health treatment. The protocol is grounded in Florida Administrative Code Rule 59G-4.028 and the Community Behavioral Health Services Coverage and Limitations Handbook. Sunshine Health, Simply Healthcare, and Humana Healthy Horizons all follow these state assessment definitions; the protocol applies across all three plans.</w:t>
      </w:r>
    </w:p>
    <w:p w14:paraId="730B4ADD" w14:textId="77777777" w:rsidR="002D47C9" w:rsidRDefault="00000000">
      <w:pPr>
        <w:pStyle w:val="Heading2"/>
      </w:pPr>
      <w:r>
        <w:t>Concise Protocol</w:t>
      </w:r>
    </w:p>
    <w:p w14:paraId="1343EFA2" w14:textId="77777777" w:rsidR="002D47C9" w:rsidRDefault="00000000">
      <w:r>
        <w:rPr>
          <w:b/>
        </w:rPr>
        <w:t>Decision rule at intake:</w:t>
      </w:r>
    </w:p>
    <w:p w14:paraId="304CCA55" w14:textId="77777777" w:rsidR="002D47C9" w:rsidRDefault="00000000">
      <w:pPr>
        <w:pStyle w:val="ListBullet"/>
      </w:pPr>
      <w:r>
        <w:t>If the client has a FASD Clinic Evaluation completed within the last 6 months, signed by a physician, psychiatrist, LPHA, or master’s-level CAP, and containing the components of a psychiatric evaluation, biopsychosocial evaluation, or in-depth assessment, skip the BSE and develop the treatment plan directly using the FASD evaluation as the assessment of record.</w:t>
      </w:r>
    </w:p>
    <w:p w14:paraId="0CFAE65D" w14:textId="77777777" w:rsidR="002D47C9" w:rsidRDefault="00000000">
      <w:pPr>
        <w:pStyle w:val="ListBullet"/>
      </w:pPr>
      <w:r>
        <w:t>If the FASD evaluation is older than 6 months, or was not signed by a qualifying practitioner, complete a Brief Behavioral Health Status Examination (BSE, H2010 HO) before treatment plan development.</w:t>
      </w:r>
    </w:p>
    <w:p w14:paraId="10643C34" w14:textId="77777777" w:rsidR="002D47C9" w:rsidRDefault="00000000">
      <w:pPr>
        <w:pStyle w:val="ListBullet"/>
      </w:pPr>
      <w:r>
        <w:t>Never bill a BSE on the same day as a psychiatric evaluation, biopsychosocial evaluation, or in-depth assessment for the same recipient.</w:t>
      </w:r>
    </w:p>
    <w:p w14:paraId="70665621" w14:textId="77777777" w:rsidR="002D47C9" w:rsidRDefault="00000000">
      <w:r>
        <w:rPr>
          <w:b/>
        </w:rPr>
        <w:t>Treatment plan:</w:t>
      </w:r>
    </w:p>
    <w:p w14:paraId="21031585" w14:textId="77777777" w:rsidR="002D47C9" w:rsidRDefault="00000000">
      <w:pPr>
        <w:pStyle w:val="ListBullet"/>
      </w:pPr>
      <w:r>
        <w:t>The treatment plan is a 6-month document. Specify service amount, frequency, and duration covering the full 6 months.</w:t>
      </w:r>
    </w:p>
    <w:p w14:paraId="0E5D4797" w14:textId="77777777" w:rsidR="002D47C9" w:rsidRDefault="00000000">
      <w:pPr>
        <w:pStyle w:val="ListBullet"/>
      </w:pPr>
      <w:r>
        <w:t>Reimbursement cap: 1 treatment plan development per provider, with a maximum of 2 treatment plans per recipient, per state fiscal year (July 1–June 30).</w:t>
      </w:r>
    </w:p>
    <w:p w14:paraId="2B902F25" w14:textId="77777777" w:rsidR="002D47C9" w:rsidRDefault="00000000">
      <w:r>
        <w:rPr>
          <w:b/>
        </w:rPr>
        <w:t>Treatment plan review:</w:t>
      </w:r>
    </w:p>
    <w:p w14:paraId="556D5643" w14:textId="77777777" w:rsidR="002D47C9" w:rsidRDefault="00000000">
      <w:pPr>
        <w:pStyle w:val="ListBullet"/>
      </w:pPr>
      <w:r>
        <w:t>A formal review is required at least every 6 months and may occur more often when significant changes occur.</w:t>
      </w:r>
    </w:p>
    <w:p w14:paraId="5E932E8A" w14:textId="77777777" w:rsidR="002D47C9" w:rsidRDefault="00000000">
      <w:pPr>
        <w:pStyle w:val="ListBullet"/>
      </w:pPr>
      <w:r>
        <w:t>Reimbursement cap: 4 reviews per recipient per state fiscal year. A quarterly or every-4-months cadence (3–4 reviews per year) is compliant.</w:t>
      </w:r>
    </w:p>
    <w:p w14:paraId="4F6D5B0B" w14:textId="77777777" w:rsidR="002D47C9" w:rsidRDefault="00000000">
      <w:r>
        <w:rPr>
          <w:b/>
        </w:rPr>
        <w:t>CFARS:</w:t>
      </w:r>
    </w:p>
    <w:p w14:paraId="314A98F4" w14:textId="77777777" w:rsidR="002D47C9" w:rsidRDefault="00000000">
      <w:pPr>
        <w:pStyle w:val="ListBullet"/>
      </w:pPr>
      <w:r>
        <w:t>Required for clients ages 5–17 (use FARS for adults 18+).</w:t>
      </w:r>
    </w:p>
    <w:p w14:paraId="15DA87F5" w14:textId="77777777" w:rsidR="002D47C9" w:rsidRDefault="00000000">
      <w:pPr>
        <w:pStyle w:val="ListBullet"/>
      </w:pPr>
      <w:r>
        <w:t>Administered at clinical discretion; no separate annual billing cap. State outcome data is reported semi-annually (January 15 and July 15).</w:t>
      </w:r>
    </w:p>
    <w:p w14:paraId="7B9E8822" w14:textId="77777777" w:rsidR="002D47C9" w:rsidRDefault="00000000">
      <w:pPr>
        <w:pStyle w:val="ListBullet"/>
      </w:pPr>
      <w:r>
        <w:t>Must be administered by an individual certified by DCF to administer the instrument.</w:t>
      </w:r>
    </w:p>
    <w:p w14:paraId="0BD98128" w14:textId="77777777" w:rsidR="002D47C9" w:rsidRDefault="00000000">
      <w:r>
        <w:rPr>
          <w:b/>
        </w:rPr>
        <w:t>Annual reassessment:</w:t>
      </w:r>
    </w:p>
    <w:p w14:paraId="323C984D" w14:textId="77777777" w:rsidR="002D47C9" w:rsidRDefault="00000000">
      <w:pPr>
        <w:pStyle w:val="ListBullet"/>
      </w:pPr>
      <w:r>
        <w:t>Once per state fiscal year (July 1–June 30), complete one biopsychosocial evaluation OR one in-depth assessment.</w:t>
      </w:r>
    </w:p>
    <w:p w14:paraId="59AB815C" w14:textId="77777777" w:rsidR="002D47C9" w:rsidRDefault="00000000">
      <w:pPr>
        <w:pStyle w:val="ListBullet"/>
      </w:pPr>
      <w:r>
        <w:t>Track caps on the state fiscal year, not on the client’s anniversary date of intake.</w:t>
      </w:r>
    </w:p>
    <w:p w14:paraId="238E99E3" w14:textId="77777777" w:rsidR="002D47C9" w:rsidRDefault="00000000">
      <w:pPr>
        <w:pStyle w:val="ListBullet"/>
      </w:pPr>
      <w:r>
        <w:lastRenderedPageBreak/>
        <w:t>Once an in-depth assessment is on file for a recipient, a biopsychosocial may not be billed afterward for that same recipient.</w:t>
      </w:r>
    </w:p>
    <w:p w14:paraId="30B26FC9" w14:textId="77777777" w:rsidR="002D47C9" w:rsidRDefault="00000000">
      <w:pPr>
        <w:pStyle w:val="Heading2"/>
      </w:pPr>
      <w:r>
        <w:t>BSE Constraints When the FASD Evaluation Is Not Sufficient</w:t>
      </w:r>
    </w:p>
    <w:p w14:paraId="48772F16" w14:textId="77777777" w:rsidR="002D47C9" w:rsidRDefault="00000000">
      <w:pPr>
        <w:pStyle w:val="ListBullet"/>
      </w:pPr>
      <w:r>
        <w:t>Code: H2010 HO. Telemedicine: H2010 HO GT.</w:t>
      </w:r>
    </w:p>
    <w:p w14:paraId="1F563A42" w14:textId="77777777" w:rsidR="002D47C9" w:rsidRDefault="00000000">
      <w:pPr>
        <w:pStyle w:val="ListBullet"/>
      </w:pPr>
      <w:r>
        <w:t>Maximum 2 quarter-hour units (30 minutes) per day.</w:t>
      </w:r>
    </w:p>
    <w:p w14:paraId="4A05B298" w14:textId="77777777" w:rsidR="002D47C9" w:rsidRDefault="00000000">
      <w:pPr>
        <w:pStyle w:val="ListBullet"/>
      </w:pPr>
      <w:r>
        <w:t>Maximum 10 quarter-hour units (2.5 hours) per recipient per state fiscal year. If approximately 3 BSEs are anticipated in a year, keep each at or under 30 minutes.</w:t>
      </w:r>
    </w:p>
    <w:p w14:paraId="57A14909" w14:textId="77777777" w:rsidR="002D47C9" w:rsidRDefault="00000000">
      <w:pPr>
        <w:pStyle w:val="ListBullet"/>
      </w:pPr>
      <w:r>
        <w:t>Required components: purpose of the exam, mental health status, summary of findings, diagnostic formulation, and treatment recommendations or plan.</w:t>
      </w:r>
    </w:p>
    <w:p w14:paraId="617BB39C" w14:textId="77777777" w:rsidR="002D47C9" w:rsidRDefault="00000000">
      <w:pPr>
        <w:pStyle w:val="ListBullet"/>
      </w:pPr>
      <w:r>
        <w:t>Must be performed by a physician, psychiatrist, LPHA, or master’s-level CAP (CAP only for substance use cases without co-occurring mental health concerns).</w:t>
      </w:r>
    </w:p>
    <w:p w14:paraId="61A6639A" w14:textId="77777777" w:rsidR="002D47C9" w:rsidRDefault="00000000">
      <w:pPr>
        <w:pStyle w:val="Heading2"/>
      </w:pPr>
      <w:r>
        <w:t>Documentation Checklist for the Skip-BSE Pathway</w:t>
      </w:r>
    </w:p>
    <w:p w14:paraId="4747F56B" w14:textId="77777777" w:rsidR="002D47C9" w:rsidRDefault="00000000">
      <w:pPr>
        <w:pStyle w:val="ListBullet"/>
      </w:pPr>
      <w:r>
        <w:t>Copy of the FASD Clinic Evaluation in the client chart, with date and signing practitioner clearly identifiable.</w:t>
      </w:r>
    </w:p>
    <w:p w14:paraId="2E9EE7FB" w14:textId="77777777" w:rsidR="002D47C9" w:rsidRDefault="00000000">
      <w:pPr>
        <w:pStyle w:val="ListBullet"/>
      </w:pPr>
      <w:r>
        <w:t>Note by the treating practitioner stating that the FASD evaluation is being relied upon as the assessment of record and that its findings support medical necessity for the planned services.</w:t>
      </w:r>
    </w:p>
    <w:p w14:paraId="2136676B" w14:textId="77777777" w:rsidR="002D47C9" w:rsidRDefault="00000000">
      <w:pPr>
        <w:pStyle w:val="ListBullet"/>
      </w:pPr>
      <w:r>
        <w:t>Treatment plan signed by the treating practitioner within 45 days of the start of services (Medicaid reimburses for services provided within 45 days prior to the practitioner signature).</w:t>
      </w:r>
    </w:p>
    <w:p w14:paraId="3F2A488A" w14:textId="77777777" w:rsidR="002D47C9" w:rsidRDefault="00000000">
      <w:pPr>
        <w:pStyle w:val="ListBullet"/>
      </w:pPr>
      <w:r>
        <w:t>Recipient (or guardian) signature on consent and on the treatment plan; documented exception if absent.</w:t>
      </w:r>
    </w:p>
    <w:p w14:paraId="542DB9B6" w14:textId="77777777" w:rsidR="002D47C9" w:rsidRDefault="00000000">
      <w:pPr>
        <w:pStyle w:val="Heading2"/>
      </w:pPr>
      <w:r>
        <w:t>Sources</w:t>
      </w:r>
    </w:p>
    <w:p w14:paraId="793A6450" w14:textId="77777777" w:rsidR="002D47C9" w:rsidRDefault="00000000">
      <w:pPr>
        <w:pStyle w:val="ListBullet"/>
      </w:pPr>
      <w:r>
        <w:t>Florida Medicaid Community Behavioral Health Services Coverage and Limitations Handbook — see pages 2-7 (BSE), 2-9 (in-depth assessment), 2-11 (biopsychosocial evaluation), 2-13 through 2-16 (treatment plan and review).</w:t>
      </w:r>
    </w:p>
    <w:p w14:paraId="5027522A" w14:textId="77777777" w:rsidR="002D47C9" w:rsidRDefault="00000000">
      <w:pPr>
        <w:pStyle w:val="ListBullet"/>
      </w:pPr>
      <w:r>
        <w:t>Florida Administrative Code Rule 59G-4.028 — Behavioral Health Assessment Services.</w:t>
      </w:r>
    </w:p>
    <w:p w14:paraId="0F87EDE7" w14:textId="77777777" w:rsidR="002D47C9" w:rsidRDefault="00000000">
      <w:pPr>
        <w:pStyle w:val="ListBullet"/>
      </w:pPr>
      <w:r>
        <w:t>Florida Medicaid Community Behavioral Health Fee Schedule (current state fiscal year).</w:t>
      </w:r>
    </w:p>
    <w:p w14:paraId="6CBE65D2" w14:textId="77777777" w:rsidR="002D47C9" w:rsidRDefault="00000000">
      <w:pPr>
        <w:pStyle w:val="ListBullet"/>
      </w:pPr>
      <w:r>
        <w:t>Companion reference: Florida_Medicaid_Telehealth_Statewide_Service.docx (telehealth scope and managed-care plan footprint, in this folder).</w:t>
      </w:r>
    </w:p>
    <w:p w14:paraId="5F551E40" w14:textId="77777777" w:rsidR="00112597" w:rsidRDefault="008276CC">
      <w:pPr>
        <w:pStyle w:val="Heading1"/>
      </w:pPr>
      <w:r>
        <w:t>Appendix A. Onboarding Training Handout Links</w:t>
      </w:r>
    </w:p>
    <w:p w14:paraId="5F766BEB" w14:textId="77777777" w:rsidR="00112597" w:rsidRDefault="008276CC">
      <w:r>
        <w:t>These PDF handouts accompany the New Clinician Onboarding Training. When the Google Sites version goes live, the paths below will be updated to published URLs. Until then, open the onboarding HTML file from the project folder so the relative paths resolve to the local handouts/ directory.</w:t>
      </w:r>
    </w:p>
    <w:p w14:paraId="5D16FB13" w14:textId="77777777" w:rsidR="00112597" w:rsidRDefault="008276CC">
      <w:pPr>
        <w:pStyle w:val="Heading2"/>
      </w:pPr>
      <w:r>
        <w:t>Module 0: Welcome and Why This Matters</w:t>
      </w:r>
    </w:p>
    <w:p w14:paraId="55AAE689" w14:textId="77777777" w:rsidR="00112597" w:rsidRDefault="008276CC">
      <w:pPr>
        <w:pStyle w:val="ListBullet"/>
      </w:pPr>
      <w:r>
        <w:rPr>
          <w:b/>
        </w:rPr>
        <w:t xml:space="preserve">Benefits of Brain-Based Practice (Clinician Handout): </w:t>
      </w:r>
      <w:r>
        <w:rPr>
          <w:color w:val="2C5AA0"/>
          <w:sz w:val="18"/>
        </w:rPr>
        <w:t>handouts/Benefits-of-Brain-Based-Clinician-Handout.pdf</w:t>
      </w:r>
    </w:p>
    <w:p w14:paraId="185AFF6C" w14:textId="77777777" w:rsidR="00112597" w:rsidRDefault="008276CC">
      <w:r>
        <w:lastRenderedPageBreak/>
        <w:t>Why brain-based practice matters and what clinicians gain from it.</w:t>
      </w:r>
    </w:p>
    <w:p w14:paraId="76058A0E" w14:textId="77777777" w:rsidR="00112597" w:rsidRDefault="008276CC">
      <w:pPr>
        <w:pStyle w:val="Heading2"/>
      </w:pPr>
      <w:r>
        <w:t>Module 1: Understanding the Brain</w:t>
      </w:r>
    </w:p>
    <w:p w14:paraId="4D8E214A" w14:textId="77777777" w:rsidR="00112597" w:rsidRDefault="008276CC">
      <w:pPr>
        <w:pStyle w:val="ListBullet"/>
      </w:pPr>
      <w:r>
        <w:rPr>
          <w:b/>
        </w:rPr>
        <w:t xml:space="preserve">Brain-Based Competencies Framework: </w:t>
      </w:r>
      <w:r>
        <w:rPr>
          <w:color w:val="2C5AA0"/>
          <w:sz w:val="18"/>
        </w:rPr>
        <w:t>handouts/Brain-Based-Competencies.pdf</w:t>
      </w:r>
    </w:p>
    <w:p w14:paraId="609FE46E" w14:textId="77777777" w:rsidR="00112597" w:rsidRDefault="008276CC">
      <w:r>
        <w:t>The 10-competency framework that defines brain-based clinical practice.</w:t>
      </w:r>
    </w:p>
    <w:p w14:paraId="710B33EA" w14:textId="77777777" w:rsidR="00112597" w:rsidRDefault="008276CC">
      <w:pPr>
        <w:pStyle w:val="ListBullet"/>
      </w:pPr>
      <w:r>
        <w:rPr>
          <w:b/>
        </w:rPr>
        <w:t xml:space="preserve">Self-Assessment Tool (Baseline): </w:t>
      </w:r>
      <w:r>
        <w:rPr>
          <w:color w:val="2C5AA0"/>
          <w:sz w:val="18"/>
        </w:rPr>
        <w:t>handouts/Self-Assessment-Tool.pdf</w:t>
      </w:r>
    </w:p>
    <w:p w14:paraId="55D37DAF" w14:textId="77777777" w:rsidR="00112597" w:rsidRDefault="008276CC">
      <w:r>
        <w:t>50-item self-</w:t>
      </w:r>
      <w:proofErr w:type="gramStart"/>
      <w:r>
        <w:t>rating</w:t>
      </w:r>
      <w:proofErr w:type="gramEnd"/>
      <w:r>
        <w:t xml:space="preserve"> across all six stages. Complete BEFORE training begins.</w:t>
      </w:r>
    </w:p>
    <w:p w14:paraId="2D898F26" w14:textId="77777777" w:rsidR="00112597" w:rsidRDefault="008276CC">
      <w:pPr>
        <w:pStyle w:val="Heading2"/>
      </w:pPr>
      <w:r>
        <w:t>Module 2: Trauma, FASD, and the Brain</w:t>
      </w:r>
    </w:p>
    <w:p w14:paraId="11455FDA" w14:textId="77777777" w:rsidR="00112597" w:rsidRDefault="008276CC">
      <w:pPr>
        <w:pStyle w:val="ListBullet"/>
      </w:pPr>
      <w:r>
        <w:rPr>
          <w:b/>
        </w:rPr>
        <w:t xml:space="preserve">FASD Language and Stigma Guide: </w:t>
      </w:r>
      <w:r>
        <w:rPr>
          <w:color w:val="2C5AA0"/>
          <w:sz w:val="18"/>
        </w:rPr>
        <w:t>handouts/FASD-Language-Stigma-Guide.pdf</w:t>
      </w:r>
    </w:p>
    <w:p w14:paraId="2D7AE6C5" w14:textId="77777777" w:rsidR="00112597" w:rsidRDefault="008276CC">
      <w:r>
        <w:t>Required reading before seeing clients. Language shifts that reduce stigma.</w:t>
      </w:r>
    </w:p>
    <w:p w14:paraId="5EF3CC5C" w14:textId="77777777" w:rsidR="00112597" w:rsidRDefault="008276CC">
      <w:pPr>
        <w:pStyle w:val="Heading2"/>
      </w:pPr>
      <w:r>
        <w:t>Module 3: Seeing the Brain in Your Clients (Assessment)</w:t>
      </w:r>
    </w:p>
    <w:p w14:paraId="49F3D97C" w14:textId="77777777" w:rsidR="00112597" w:rsidRDefault="008276CC">
      <w:pPr>
        <w:pStyle w:val="ListBullet"/>
      </w:pPr>
      <w:r>
        <w:rPr>
          <w:b/>
        </w:rPr>
        <w:t xml:space="preserve">Evidence-Based Assessments Handout: </w:t>
      </w:r>
      <w:r>
        <w:rPr>
          <w:color w:val="2C5AA0"/>
          <w:sz w:val="18"/>
        </w:rPr>
        <w:t>handouts/TFC-Assessment-Handout.pdf</w:t>
      </w:r>
    </w:p>
    <w:p w14:paraId="2AEB51C0" w14:textId="77777777" w:rsidR="00112597" w:rsidRDefault="008276CC">
      <w:r>
        <w:t>Four-page guide to brain-based assessment practices.</w:t>
      </w:r>
    </w:p>
    <w:p w14:paraId="20ABF537" w14:textId="77777777" w:rsidR="00112597" w:rsidRDefault="008276CC">
      <w:pPr>
        <w:pStyle w:val="Heading2"/>
      </w:pPr>
      <w:r>
        <w:t>Module 4: Planning with the Brain in Mind</w:t>
      </w:r>
    </w:p>
    <w:p w14:paraId="7FEAF6E0" w14:textId="77777777" w:rsidR="00112597" w:rsidRDefault="008276CC">
      <w:pPr>
        <w:pStyle w:val="ListBullet"/>
      </w:pPr>
      <w:r>
        <w:rPr>
          <w:b/>
        </w:rPr>
        <w:t xml:space="preserve">Creating a Brain-Based Treatment Plan: </w:t>
      </w:r>
      <w:r>
        <w:rPr>
          <w:color w:val="2C5AA0"/>
          <w:sz w:val="18"/>
        </w:rPr>
        <w:t>handouts/4. Creating a Brain-Based Treatment Plan.pdf</w:t>
      </w:r>
    </w:p>
    <w:p w14:paraId="740DDC8B" w14:textId="77777777" w:rsidR="00112597" w:rsidRDefault="008276CC">
      <w:r>
        <w:t xml:space="preserve">Building treatment plans </w:t>
      </w:r>
      <w:proofErr w:type="gramStart"/>
      <w:r>
        <w:t>matched to</w:t>
      </w:r>
      <w:proofErr w:type="gramEnd"/>
      <w:r>
        <w:t xml:space="preserve"> neurobiological capacity.</w:t>
      </w:r>
    </w:p>
    <w:p w14:paraId="52D2B35C" w14:textId="77777777" w:rsidR="00112597" w:rsidRDefault="008276CC">
      <w:pPr>
        <w:pStyle w:val="ListBullet"/>
      </w:pPr>
      <w:r>
        <w:rPr>
          <w:b/>
        </w:rPr>
        <w:t xml:space="preserve">Evidence-Based Treatments and Accommodations: </w:t>
      </w:r>
      <w:r>
        <w:rPr>
          <w:color w:val="2C5AA0"/>
          <w:sz w:val="18"/>
        </w:rPr>
        <w:t>handouts/5. Evidenced Based Treatments.pdf</w:t>
      </w:r>
    </w:p>
    <w:p w14:paraId="7837BBCA" w14:textId="77777777" w:rsidR="00112597" w:rsidRDefault="008276CC">
      <w:r>
        <w:t>Overview of treatment approaches adapted for brain-based differences.</w:t>
      </w:r>
    </w:p>
    <w:p w14:paraId="0D2C3FC1" w14:textId="77777777" w:rsidR="00112597" w:rsidRDefault="008276CC">
      <w:pPr>
        <w:pStyle w:val="Heading2"/>
      </w:pPr>
      <w:r>
        <w:t>Module 5: Adapting Your Approach</w:t>
      </w:r>
    </w:p>
    <w:p w14:paraId="75967CE4" w14:textId="77777777" w:rsidR="00112597" w:rsidRDefault="008276CC">
      <w:pPr>
        <w:pStyle w:val="ListBullet"/>
      </w:pPr>
      <w:r>
        <w:rPr>
          <w:b/>
        </w:rPr>
        <w:t xml:space="preserve">Evidence-Based Treatments and Accommodations (re-reference): </w:t>
      </w:r>
      <w:r>
        <w:rPr>
          <w:color w:val="2C5AA0"/>
          <w:sz w:val="18"/>
        </w:rPr>
        <w:t>handouts/5. Evidenced Based Treatments.pdf</w:t>
      </w:r>
    </w:p>
    <w:p w14:paraId="2942365C" w14:textId="77777777" w:rsidR="00112597" w:rsidRDefault="008276CC">
      <w:r>
        <w:t>Reference again for accommodation strategies.</w:t>
      </w:r>
    </w:p>
    <w:p w14:paraId="6C2C20E4" w14:textId="77777777" w:rsidR="00112597" w:rsidRDefault="008276CC">
      <w:pPr>
        <w:pStyle w:val="Heading2"/>
      </w:pPr>
      <w:r>
        <w:t>Module 6: Growing Together</w:t>
      </w:r>
    </w:p>
    <w:p w14:paraId="73F6B0E1" w14:textId="77777777" w:rsidR="00112597" w:rsidRDefault="008276CC">
      <w:pPr>
        <w:pStyle w:val="ListBullet"/>
      </w:pPr>
      <w:r>
        <w:rPr>
          <w:b/>
        </w:rPr>
        <w:t xml:space="preserve">Self-Assessment Tool (Re-take): </w:t>
      </w:r>
      <w:r>
        <w:rPr>
          <w:color w:val="2C5AA0"/>
          <w:sz w:val="18"/>
        </w:rPr>
        <w:t>handouts/Self-Assessment-Tool.pdf</w:t>
      </w:r>
    </w:p>
    <w:p w14:paraId="59EC90DD" w14:textId="77777777" w:rsidR="00112597" w:rsidRDefault="008276CC">
      <w:r>
        <w:t>Retake to compare against baseline and set 90-day goals.</w:t>
      </w:r>
    </w:p>
    <w:p w14:paraId="637E4221" w14:textId="77777777" w:rsidR="00112597" w:rsidRDefault="008276CC">
      <w:pPr>
        <w:pStyle w:val="Heading1"/>
      </w:pPr>
      <w:r>
        <w:t>Appendix B. Additional Resources, Training Recordings, and Example Documents</w:t>
      </w:r>
    </w:p>
    <w:p w14:paraId="7DBBCFA4" w14:textId="77777777" w:rsidR="00112597" w:rsidRDefault="008276CC">
      <w:pPr>
        <w:pStyle w:val="Heading2"/>
      </w:pPr>
      <w:r>
        <w:t>Outcome Measures</w:t>
      </w:r>
    </w:p>
    <w:p w14:paraId="2919B6BF" w14:textId="77777777" w:rsidR="00112597" w:rsidRDefault="00112597">
      <w:pPr>
        <w:pStyle w:val="ListBullet"/>
      </w:pPr>
      <w:hyperlink r:id="rId14">
        <w:r>
          <w:rPr>
            <w:rStyle w:val="Hyperlink"/>
            <w:color w:val="0563C1"/>
          </w:rPr>
          <w:t>MH Therapist / Outcome Measures (Box)</w:t>
        </w:r>
      </w:hyperlink>
    </w:p>
    <w:p w14:paraId="5A849414" w14:textId="77777777" w:rsidR="00112597" w:rsidRDefault="008276CC">
      <w:pPr>
        <w:pStyle w:val="Heading2"/>
      </w:pPr>
      <w:r>
        <w:lastRenderedPageBreak/>
        <w:t>Assessment Resources</w:t>
      </w:r>
    </w:p>
    <w:p w14:paraId="2B31A32D" w14:textId="77777777" w:rsidR="00112597" w:rsidRDefault="00112597">
      <w:pPr>
        <w:pStyle w:val="ListBullet"/>
      </w:pPr>
      <w:hyperlink r:id="rId15">
        <w:r>
          <w:rPr>
            <w:rStyle w:val="Hyperlink"/>
            <w:color w:val="0563C1"/>
          </w:rPr>
          <w:t>Blank Assessments (Google Drive)</w:t>
        </w:r>
      </w:hyperlink>
    </w:p>
    <w:p w14:paraId="2A4DBC02" w14:textId="77777777" w:rsidR="00112597" w:rsidRDefault="00112597">
      <w:pPr>
        <w:pStyle w:val="ListBullet"/>
      </w:pPr>
      <w:hyperlink r:id="rId16">
        <w:r>
          <w:rPr>
            <w:rStyle w:val="Hyperlink"/>
            <w:color w:val="0563C1"/>
          </w:rPr>
          <w:t>Assessment and Diagnosis (Box)</w:t>
        </w:r>
      </w:hyperlink>
    </w:p>
    <w:p w14:paraId="03325739" w14:textId="77777777" w:rsidR="00112597" w:rsidRDefault="00112597">
      <w:pPr>
        <w:pStyle w:val="ListBullet"/>
      </w:pPr>
      <w:hyperlink r:id="rId17">
        <w:r>
          <w:rPr>
            <w:rStyle w:val="Hyperlink"/>
            <w:color w:val="0563C1"/>
          </w:rPr>
          <w:t>Observation (Box)</w:t>
        </w:r>
      </w:hyperlink>
    </w:p>
    <w:p w14:paraId="3D48C58D" w14:textId="77777777" w:rsidR="00112597" w:rsidRDefault="008276CC">
      <w:pPr>
        <w:pStyle w:val="Heading2"/>
      </w:pPr>
      <w:r>
        <w:t>Example Clinical Documents</w:t>
      </w:r>
    </w:p>
    <w:p w14:paraId="2BCF93A2" w14:textId="77777777" w:rsidR="00112597" w:rsidRDefault="00112597">
      <w:pPr>
        <w:pStyle w:val="ListBullet"/>
      </w:pPr>
      <w:hyperlink r:id="rId18">
        <w:r>
          <w:rPr>
            <w:rStyle w:val="Hyperlink"/>
            <w:color w:val="0563C1"/>
          </w:rPr>
          <w:t>Example DAP Notes, BPS, Treatment Plan, Discharge Plan (Google Drive)</w:t>
        </w:r>
      </w:hyperlink>
    </w:p>
    <w:p w14:paraId="555F7D6D" w14:textId="77777777" w:rsidR="00112597" w:rsidRDefault="00112597">
      <w:pPr>
        <w:pStyle w:val="ListBullet"/>
      </w:pPr>
      <w:hyperlink r:id="rId19">
        <w:r>
          <w:rPr>
            <w:rStyle w:val="Hyperlink"/>
            <w:color w:val="0563C1"/>
          </w:rPr>
          <w:t>DAP Note Examples (Google Drive)</w:t>
        </w:r>
      </w:hyperlink>
    </w:p>
    <w:p w14:paraId="4B5B94B1" w14:textId="77777777" w:rsidR="00112597" w:rsidRDefault="008276CC">
      <w:pPr>
        <w:pStyle w:val="Heading2"/>
      </w:pPr>
      <w:r>
        <w:t>Billing Reference</w:t>
      </w:r>
    </w:p>
    <w:p w14:paraId="136418D4" w14:textId="77777777" w:rsidR="003831B3" w:rsidRPr="003831B3" w:rsidRDefault="003831B3" w:rsidP="003831B3">
      <w:pPr>
        <w:pStyle w:val="ListBullet"/>
      </w:pPr>
      <w:hyperlink r:id="rId20" w:history="1">
        <w:r w:rsidRPr="003831B3">
          <w:rPr>
            <w:rStyle w:val="Hyperlink"/>
            <w:b/>
          </w:rPr>
          <w:t>How to Bill (Google Slides)</w:t>
        </w:r>
      </w:hyperlink>
    </w:p>
    <w:p w14:paraId="02193E48" w14:textId="77777777" w:rsidR="00112597" w:rsidRDefault="008276CC" w:rsidP="003831B3">
      <w:pPr>
        <w:pStyle w:val="Heading3"/>
      </w:pPr>
      <w:r>
        <w:t>Required Training Recordings</w:t>
      </w:r>
    </w:p>
    <w:p w14:paraId="1D770BA7" w14:textId="77777777" w:rsidR="00112597" w:rsidRDefault="003831B3">
      <w:hyperlink r:id="rId21">
        <w:r>
          <w:rPr>
            <w:rStyle w:val="Hyperlink"/>
            <w:color w:val="0563C1"/>
          </w:rPr>
          <w:t>The Importance of Screening for Prenatal Alcohol Exposure (Zoom recording)</w:t>
        </w:r>
      </w:hyperlink>
      <w:r>
        <w:rPr>
          <w:b/>
        </w:rPr>
        <w:t xml:space="preserve"> - Passcode: SCREEN#02242025</w:t>
      </w:r>
    </w:p>
    <w:p w14:paraId="7B06C1AF" w14:textId="77777777" w:rsidR="00112597" w:rsidRDefault="003831B3">
      <w:hyperlink r:id="rId22">
        <w:r>
          <w:rPr>
            <w:rStyle w:val="Hyperlink"/>
            <w:color w:val="0563C1"/>
          </w:rPr>
          <w:t>Mental Health Through a Brain-Based Lens (Zoom recording)</w:t>
        </w:r>
      </w:hyperlink>
      <w:r>
        <w:rPr>
          <w:b/>
        </w:rPr>
        <w:t xml:space="preserve"> - Passcode: TFCMENTALHEALTH#2025</w:t>
      </w:r>
    </w:p>
    <w:p w14:paraId="4D415A5F" w14:textId="77777777" w:rsidR="00112597" w:rsidRDefault="008276CC">
      <w:pPr>
        <w:pStyle w:val="Heading2"/>
      </w:pPr>
      <w:r>
        <w:t>Clinical Reference</w:t>
      </w:r>
    </w:p>
    <w:p w14:paraId="5F34DBD5" w14:textId="77777777" w:rsidR="00112597" w:rsidRDefault="003831B3">
      <w:pPr>
        <w:pStyle w:val="ListBullet"/>
      </w:pPr>
      <w:hyperlink r:id="rId23">
        <w:r>
          <w:rPr>
            <w:rStyle w:val="Hyperlink"/>
            <w:color w:val="0563C1"/>
          </w:rPr>
          <w:t>CFARS (Florida DCF)</w:t>
        </w:r>
      </w:hyperlink>
    </w:p>
    <w:p w14:paraId="09E254BF" w14:textId="77777777" w:rsidR="00112597" w:rsidRDefault="008276CC">
      <w:pPr>
        <w:pStyle w:val="Heading1"/>
      </w:pPr>
      <w:r>
        <w:t>Appendix C. Key Contacts</w:t>
      </w:r>
    </w:p>
    <w:p w14:paraId="4AD9D91C" w14:textId="77777777" w:rsidR="00112597" w:rsidRDefault="00387B48">
      <w:pPr>
        <w:pStyle w:val="ListBullet"/>
      </w:pPr>
      <w:r>
        <w:t xml:space="preserve">Crystal Dethlefs (Parent Advocate and manages MH waitlist for FASD): (941) 320-6937, </w:t>
      </w:r>
      <w:r w:rsidR="003831B3">
        <w:t>Crystal.Dethlefs</w:t>
      </w:r>
      <w:r>
        <w:t>@thefloridacenter.org</w:t>
      </w:r>
    </w:p>
    <w:p w14:paraId="226AEA14" w14:textId="77777777" w:rsidR="00112597" w:rsidRDefault="008276CC">
      <w:pPr>
        <w:pStyle w:val="ListBullet"/>
      </w:pPr>
      <w:r>
        <w:t xml:space="preserve">Durae Matthews, Authorization Specialist: </w:t>
      </w:r>
      <w:hyperlink r:id="rId24" w:history="1">
        <w:r w:rsidR="003831B3" w:rsidRPr="0058687D">
          <w:rPr>
            <w:rStyle w:val="Hyperlink"/>
          </w:rPr>
          <w:t>Durae.matthews@thefloridacenter.org</w:t>
        </w:r>
      </w:hyperlink>
    </w:p>
    <w:p w14:paraId="7AA2D21C" w14:textId="77777777" w:rsidR="003831B3" w:rsidRDefault="003831B3">
      <w:pPr>
        <w:pStyle w:val="ListBullet"/>
      </w:pPr>
      <w:r>
        <w:t xml:space="preserve">Bob Toth, </w:t>
      </w:r>
      <w:r w:rsidRPr="003831B3">
        <w:t>941.371.8820 ext. 1911</w:t>
      </w:r>
      <w:r>
        <w:t>, Robert.toth@thefloridacenter.org</w:t>
      </w:r>
    </w:p>
    <w:p w14:paraId="53637C00" w14:textId="77777777" w:rsidR="00112597" w:rsidRDefault="008276CC">
      <w:pPr>
        <w:rPr>
          <w:i/>
        </w:rPr>
      </w:pPr>
      <w:r>
        <w:rPr>
          <w:i/>
        </w:rPr>
        <w:t>Contact your direct supervisor for all current assignments, billing questions, and any discrepancies between this manual and current practice.</w:t>
      </w:r>
    </w:p>
    <w:p w14:paraId="2A98E158" w14:textId="77777777" w:rsidR="0034433E" w:rsidRDefault="0034433E">
      <w:pPr>
        <w:rPr>
          <w:i/>
        </w:rPr>
      </w:pPr>
    </w:p>
    <w:p w14:paraId="4609C289" w14:textId="77777777" w:rsidR="0034433E" w:rsidRDefault="0034433E">
      <w:pPr>
        <w:rPr>
          <w:i/>
        </w:rPr>
      </w:pPr>
      <w:r>
        <w:rPr>
          <w:i/>
        </w:rPr>
        <w:t>Bob’s notes</w:t>
      </w:r>
    </w:p>
    <w:p w14:paraId="7F78EC3D" w14:textId="77777777" w:rsidR="0034433E" w:rsidRDefault="0034433E">
      <w:pPr>
        <w:rPr>
          <w:i/>
        </w:rPr>
      </w:pPr>
    </w:p>
    <w:p w14:paraId="5D0BE4A2" w14:textId="77777777" w:rsidR="0034433E" w:rsidRDefault="0034433E">
      <w:pPr>
        <w:rPr>
          <w:rFonts w:ascii="Segoe UI" w:hAnsi="Segoe UI" w:cs="Segoe UI"/>
        </w:rPr>
      </w:pPr>
      <w:r>
        <w:rPr>
          <w:rFonts w:ascii="Segoe UI" w:hAnsi="Segoe UI" w:cs="Segoe UI"/>
        </w:rPr>
        <w:t>Common problems</w:t>
      </w:r>
    </w:p>
    <w:p w14:paraId="2C4EFA16" w14:textId="77777777" w:rsidR="0034433E" w:rsidRDefault="0034433E">
      <w:pPr>
        <w:rPr>
          <w:rFonts w:ascii="Segoe UI" w:hAnsi="Segoe UI" w:cs="Segoe UI"/>
        </w:rPr>
      </w:pPr>
      <w:r>
        <w:rPr>
          <w:rFonts w:ascii="Segoe UI" w:hAnsi="Segoe UI" w:cs="Segoe UI"/>
        </w:rPr>
        <w:t xml:space="preserve">Wrong service type (what is on calendar in Lauris) with form (when completing service). I.E. FASD Case Management Service but enter in Form as FASD Consult. </w:t>
      </w:r>
    </w:p>
    <w:p w14:paraId="6CDCF2A9" w14:textId="77777777" w:rsidR="0034433E" w:rsidRDefault="0034433E">
      <w:pPr>
        <w:rPr>
          <w:rFonts w:ascii="Segoe UI" w:hAnsi="Segoe UI" w:cs="Segoe UI"/>
        </w:rPr>
      </w:pPr>
      <w:r>
        <w:rPr>
          <w:rFonts w:ascii="Segoe UI" w:hAnsi="Segoe UI" w:cs="Segoe UI"/>
        </w:rPr>
        <w:t xml:space="preserve">Time overlaps. There is something on the calendar and then puts something else as a service. </w:t>
      </w:r>
    </w:p>
    <w:p w14:paraId="735620F9" w14:textId="77777777" w:rsidR="0034433E" w:rsidRDefault="0034433E">
      <w:pPr>
        <w:rPr>
          <w:rFonts w:ascii="Segoe UI" w:hAnsi="Segoe UI" w:cs="Segoe UI"/>
        </w:rPr>
      </w:pPr>
      <w:r>
        <w:rPr>
          <w:rFonts w:ascii="Segoe UI" w:hAnsi="Segoe UI" w:cs="Segoe UI"/>
        </w:rPr>
        <w:t xml:space="preserve">Completed service on calendar and </w:t>
      </w:r>
      <w:proofErr w:type="gramStart"/>
      <w:r>
        <w:rPr>
          <w:rFonts w:ascii="Segoe UI" w:hAnsi="Segoe UI" w:cs="Segoe UI"/>
        </w:rPr>
        <w:t>get</w:t>
      </w:r>
      <w:proofErr w:type="gramEnd"/>
      <w:r>
        <w:rPr>
          <w:rFonts w:ascii="Segoe UI" w:hAnsi="Segoe UI" w:cs="Segoe UI"/>
        </w:rPr>
        <w:t xml:space="preserve"> </w:t>
      </w:r>
      <w:proofErr w:type="gramStart"/>
      <w:r>
        <w:rPr>
          <w:rFonts w:ascii="Segoe UI" w:hAnsi="Segoe UI" w:cs="Segoe UI"/>
        </w:rPr>
        <w:t>side tracked</w:t>
      </w:r>
      <w:proofErr w:type="gramEnd"/>
      <w:r>
        <w:rPr>
          <w:rFonts w:ascii="Segoe UI" w:hAnsi="Segoe UI" w:cs="Segoe UI"/>
        </w:rPr>
        <w:t xml:space="preserve"> and did not complete form.</w:t>
      </w:r>
    </w:p>
    <w:p w14:paraId="4A3BD9BB" w14:textId="77777777" w:rsidR="0034433E" w:rsidRDefault="0034433E">
      <w:pPr>
        <w:rPr>
          <w:rFonts w:ascii="Segoe UI" w:hAnsi="Segoe UI" w:cs="Segoe UI"/>
        </w:rPr>
      </w:pPr>
      <w:r>
        <w:rPr>
          <w:rFonts w:ascii="Segoe UI" w:hAnsi="Segoe UI" w:cs="Segoe UI"/>
        </w:rPr>
        <w:lastRenderedPageBreak/>
        <w:t xml:space="preserve">Bob’s report comes monthly – if you did something, you didn’t see something wrong. </w:t>
      </w:r>
    </w:p>
    <w:p w14:paraId="751CBCB6" w14:textId="77777777" w:rsidR="0034433E" w:rsidRDefault="0034433E">
      <w:pPr>
        <w:rPr>
          <w:rFonts w:ascii="Segoe UI" w:hAnsi="Segoe UI" w:cs="Segoe UI"/>
        </w:rPr>
      </w:pPr>
      <w:r>
        <w:rPr>
          <w:rFonts w:ascii="Segoe UI" w:hAnsi="Segoe UI" w:cs="Segoe UI"/>
        </w:rPr>
        <w:t xml:space="preserve">You can </w:t>
      </w:r>
      <w:proofErr w:type="gramStart"/>
      <w:r>
        <w:rPr>
          <w:rFonts w:ascii="Segoe UI" w:hAnsi="Segoe UI" w:cs="Segoe UI"/>
        </w:rPr>
        <w:t>get it</w:t>
      </w:r>
      <w:proofErr w:type="gramEnd"/>
      <w:r>
        <w:rPr>
          <w:rFonts w:ascii="Segoe UI" w:hAnsi="Segoe UI" w:cs="Segoe UI"/>
        </w:rPr>
        <w:t xml:space="preserve"> as much as want.  There can be a lot of </w:t>
      </w:r>
      <w:proofErr w:type="gramStart"/>
      <w:r>
        <w:rPr>
          <w:rFonts w:ascii="Segoe UI" w:hAnsi="Segoe UI" w:cs="Segoe UI"/>
        </w:rPr>
        <w:t>corrections,</w:t>
      </w:r>
      <w:proofErr w:type="gramEnd"/>
      <w:r>
        <w:rPr>
          <w:rFonts w:ascii="Segoe UI" w:hAnsi="Segoe UI" w:cs="Segoe UI"/>
        </w:rPr>
        <w:t xml:space="preserve"> </w:t>
      </w:r>
      <w:proofErr w:type="gramStart"/>
      <w:r>
        <w:rPr>
          <w:rFonts w:ascii="Segoe UI" w:hAnsi="Segoe UI" w:cs="Segoe UI"/>
        </w:rPr>
        <w:t>send</w:t>
      </w:r>
      <w:proofErr w:type="gramEnd"/>
      <w:r>
        <w:rPr>
          <w:rFonts w:ascii="Segoe UI" w:hAnsi="Segoe UI" w:cs="Segoe UI"/>
        </w:rPr>
        <w:t xml:space="preserve"> throughout the month so can be on top of it. </w:t>
      </w:r>
    </w:p>
    <w:p w14:paraId="6A8093E4" w14:textId="77777777" w:rsidR="0034433E" w:rsidRDefault="0034433E">
      <w:pPr>
        <w:rPr>
          <w:rFonts w:ascii="Segoe UI" w:hAnsi="Segoe UI" w:cs="Segoe UI"/>
        </w:rPr>
      </w:pPr>
      <w:r>
        <w:rPr>
          <w:rFonts w:ascii="Segoe UI" w:hAnsi="Segoe UI" w:cs="Segoe UI"/>
        </w:rPr>
        <w:t>Due dates</w:t>
      </w:r>
      <w:proofErr w:type="gramStart"/>
      <w:r>
        <w:rPr>
          <w:rFonts w:ascii="Segoe UI" w:hAnsi="Segoe UI" w:cs="Segoe UI"/>
        </w:rPr>
        <w:t>:  Separate</w:t>
      </w:r>
      <w:proofErr w:type="gramEnd"/>
      <w:r>
        <w:rPr>
          <w:rFonts w:ascii="Segoe UI" w:hAnsi="Segoe UI" w:cs="Segoe UI"/>
        </w:rPr>
        <w:t xml:space="preserve"> report. CFARS, annual consents, BPS, IDA, and a specific report for Treatment Plan. (10 days)</w:t>
      </w:r>
    </w:p>
    <w:p w14:paraId="61B682BE" w14:textId="77777777" w:rsidR="00845D60" w:rsidRDefault="00845D60" w:rsidP="00845D60">
      <w:pPr>
        <w:pStyle w:val="ListBullet"/>
      </w:pPr>
      <w:r>
        <w:t>Bob runs reports on visit counts.</w:t>
      </w:r>
    </w:p>
    <w:p w14:paraId="31C2A8F6" w14:textId="77777777" w:rsidR="00845D60" w:rsidRDefault="00845D60"/>
    <w:sectPr w:rsidR="00845D60"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TrebuchetMS">
    <w:altName w:val="Calibri"/>
    <w:panose1 w:val="00000000000000000000"/>
    <w:charset w:val="00"/>
    <w:family w:val="auto"/>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915017EA"/>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E42A6F"/>
    <w:multiLevelType w:val="multilevel"/>
    <w:tmpl w:val="241A783E"/>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 w15:restartNumberingAfterBreak="0">
    <w:nsid w:val="068F3C08"/>
    <w:multiLevelType w:val="hybridMultilevel"/>
    <w:tmpl w:val="EDBE4DC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D924700"/>
    <w:multiLevelType w:val="hybridMultilevel"/>
    <w:tmpl w:val="3F5E789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0E2A17FD"/>
    <w:multiLevelType w:val="hybridMultilevel"/>
    <w:tmpl w:val="CFB0443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3" w15:restartNumberingAfterBreak="0">
    <w:nsid w:val="0F531D7D"/>
    <w:multiLevelType w:val="hybridMultilevel"/>
    <w:tmpl w:val="E70E8D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B38690E"/>
    <w:multiLevelType w:val="hybridMultilevel"/>
    <w:tmpl w:val="E2F2D932"/>
    <w:lvl w:ilvl="0" w:tplc="1E46C99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F540DA9"/>
    <w:multiLevelType w:val="multilevel"/>
    <w:tmpl w:val="6B228840"/>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6" w15:restartNumberingAfterBreak="0">
    <w:nsid w:val="3A116653"/>
    <w:multiLevelType w:val="hybridMultilevel"/>
    <w:tmpl w:val="823A609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C3A2236"/>
    <w:multiLevelType w:val="hybridMultilevel"/>
    <w:tmpl w:val="63089DA8"/>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0306E2A"/>
    <w:multiLevelType w:val="hybridMultilevel"/>
    <w:tmpl w:val="10A6EDF0"/>
    <w:lvl w:ilvl="0" w:tplc="04090003">
      <w:start w:val="1"/>
      <w:numFmt w:val="bullet"/>
      <w:lvlText w:val="o"/>
      <w:lvlJc w:val="left"/>
      <w:pPr>
        <w:ind w:left="720" w:hanging="360"/>
      </w:pPr>
      <w:rPr>
        <w:rFonts w:ascii="Courier New" w:hAnsi="Courier New" w:cs="Courier New"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30449143">
    <w:abstractNumId w:val="8"/>
  </w:num>
  <w:num w:numId="2" w16cid:durableId="1416973195">
    <w:abstractNumId w:val="6"/>
  </w:num>
  <w:num w:numId="3" w16cid:durableId="910701646">
    <w:abstractNumId w:val="5"/>
  </w:num>
  <w:num w:numId="4" w16cid:durableId="93939107">
    <w:abstractNumId w:val="4"/>
  </w:num>
  <w:num w:numId="5" w16cid:durableId="1361200133">
    <w:abstractNumId w:val="7"/>
  </w:num>
  <w:num w:numId="6" w16cid:durableId="387724436">
    <w:abstractNumId w:val="3"/>
  </w:num>
  <w:num w:numId="7" w16cid:durableId="2050105056">
    <w:abstractNumId w:val="2"/>
  </w:num>
  <w:num w:numId="8" w16cid:durableId="217939043">
    <w:abstractNumId w:val="1"/>
  </w:num>
  <w:num w:numId="9" w16cid:durableId="438910008">
    <w:abstractNumId w:val="0"/>
  </w:num>
  <w:num w:numId="10" w16cid:durableId="1327703411">
    <w:abstractNumId w:val="14"/>
  </w:num>
  <w:num w:numId="11" w16cid:durableId="979653625">
    <w:abstractNumId w:val="11"/>
  </w:num>
  <w:num w:numId="12" w16cid:durableId="1114591865">
    <w:abstractNumId w:val="17"/>
  </w:num>
  <w:num w:numId="13" w16cid:durableId="955061280">
    <w:abstractNumId w:val="18"/>
  </w:num>
  <w:num w:numId="14" w16cid:durableId="383063086">
    <w:abstractNumId w:val="13"/>
  </w:num>
  <w:num w:numId="15" w16cid:durableId="1835952321">
    <w:abstractNumId w:val="10"/>
  </w:num>
  <w:num w:numId="16" w16cid:durableId="10885763">
    <w:abstractNumId w:val="16"/>
  </w:num>
  <w:num w:numId="17" w16cid:durableId="1244143034">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21514986">
    <w:abstractNumId w:val="9"/>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31094106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638E"/>
    <w:rsid w:val="000918D6"/>
    <w:rsid w:val="000A6490"/>
    <w:rsid w:val="000C36AB"/>
    <w:rsid w:val="00106167"/>
    <w:rsid w:val="00112597"/>
    <w:rsid w:val="0012439D"/>
    <w:rsid w:val="00140647"/>
    <w:rsid w:val="0014626E"/>
    <w:rsid w:val="0015074B"/>
    <w:rsid w:val="00157F75"/>
    <w:rsid w:val="001B1D0E"/>
    <w:rsid w:val="0029639D"/>
    <w:rsid w:val="002D47C9"/>
    <w:rsid w:val="002F56D8"/>
    <w:rsid w:val="00326F90"/>
    <w:rsid w:val="0034433E"/>
    <w:rsid w:val="00375D43"/>
    <w:rsid w:val="003831B3"/>
    <w:rsid w:val="00387B48"/>
    <w:rsid w:val="00390375"/>
    <w:rsid w:val="003B16B9"/>
    <w:rsid w:val="003D50DE"/>
    <w:rsid w:val="0045134A"/>
    <w:rsid w:val="005506C2"/>
    <w:rsid w:val="00554B20"/>
    <w:rsid w:val="005833D0"/>
    <w:rsid w:val="00615A81"/>
    <w:rsid w:val="00693AF7"/>
    <w:rsid w:val="006C3FB6"/>
    <w:rsid w:val="006E26BF"/>
    <w:rsid w:val="00823F4E"/>
    <w:rsid w:val="008276CC"/>
    <w:rsid w:val="00832CF4"/>
    <w:rsid w:val="00845D60"/>
    <w:rsid w:val="00950DD9"/>
    <w:rsid w:val="00960B04"/>
    <w:rsid w:val="009B2973"/>
    <w:rsid w:val="009B6557"/>
    <w:rsid w:val="009D22F4"/>
    <w:rsid w:val="00A73DE7"/>
    <w:rsid w:val="00A75B6B"/>
    <w:rsid w:val="00A928F6"/>
    <w:rsid w:val="00AA1D8D"/>
    <w:rsid w:val="00AA7321"/>
    <w:rsid w:val="00B00544"/>
    <w:rsid w:val="00B47730"/>
    <w:rsid w:val="00B77C94"/>
    <w:rsid w:val="00BD2A71"/>
    <w:rsid w:val="00BD6680"/>
    <w:rsid w:val="00C168B5"/>
    <w:rsid w:val="00C462F5"/>
    <w:rsid w:val="00CA4670"/>
    <w:rsid w:val="00CB0664"/>
    <w:rsid w:val="00DF113E"/>
    <w:rsid w:val="00E5765B"/>
    <w:rsid w:val="00E81674"/>
    <w:rsid w:val="00F22741"/>
    <w:rsid w:val="00F247E9"/>
    <w:rsid w:val="00F91658"/>
    <w:rsid w:val="00FB471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E91B592"/>
  <w14:defaultImageDpi w14:val="300"/>
  <w15:docId w15:val="{42E86166-F015-4A7C-98C3-6E4723C3C5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rPr>
  </w:style>
  <w:style w:type="paragraph" w:styleId="Heading1">
    <w:name w:val="heading 1"/>
    <w:basedOn w:val="Normal"/>
    <w:next w:val="Normal"/>
    <w:link w:val="Heading1Char"/>
    <w:uiPriority w:val="9"/>
    <w:qFormat/>
    <w:rsid w:val="00FC693F"/>
    <w:pPr>
      <w:keepNext/>
      <w:keepLines/>
      <w:spacing w:before="36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387B48"/>
    <w:rPr>
      <w:color w:val="0000FF" w:themeColor="hyperlink"/>
      <w:u w:val="single"/>
    </w:rPr>
  </w:style>
  <w:style w:type="character" w:styleId="UnresolvedMention">
    <w:name w:val="Unresolved Mention"/>
    <w:basedOn w:val="DefaultParagraphFont"/>
    <w:uiPriority w:val="99"/>
    <w:semiHidden/>
    <w:unhideWhenUsed/>
    <w:rsid w:val="00387B48"/>
    <w:rPr>
      <w:color w:val="605E5C"/>
      <w:shd w:val="clear" w:color="auto" w:fill="E1DFDD"/>
    </w:rPr>
  </w:style>
  <w:style w:type="character" w:styleId="FollowedHyperlink">
    <w:name w:val="FollowedHyperlink"/>
    <w:basedOn w:val="DefaultParagraphFont"/>
    <w:uiPriority w:val="99"/>
    <w:semiHidden/>
    <w:unhideWhenUsed/>
    <w:rsid w:val="00DF113E"/>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rive.google.com/drive/folders/1SDRj2HMfYrtvXLOSCFOfM1izhD8v11Ep" TargetMode="External"/><Relationship Id="rId13" Type="http://schemas.openxmlformats.org/officeDocument/2006/relationships/hyperlink" Target="https://samh-fars.dcf.state.fl.us/cfars/cfars_home.aspx" TargetMode="External"/><Relationship Id="rId18" Type="http://schemas.openxmlformats.org/officeDocument/2006/relationships/hyperlink" Target="https://drive.google.com/drive/folders/1_XiMZhrStmCRIgvy0_KEqloRk-OJbgY9"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thefloridacenter-org.zoom.us/rec/component-page?eagerLoadZvaPages=sidemenu.billing.plan_management&amp;accessLevel=meeting&amp;hasValidToken=false&amp;clusterId=us06&amp;action=play&amp;filePlayId=&amp;componentName=recording-register&amp;meetingId=V_LXlFLmr0-MsITUQ0PtXUpl3jTgD1EZp3xm3UuVKkvfDZ8Z8mWv-7bOiNwTITyX.3bpMzeCgyfBEhAWk&amp;originRequestUrl=https%3A%2F%2Fthefloridacenter-org.zoom.us%2Frec%2Fshare%2FPjCMKK5RSHDE1ZTBlDjYfArAU17Q1LVjRn5VBl9ZiKRspCVsMo3nIrgNGEb75QhD.fxLHQRPpbhPsS8AZ" TargetMode="External"/><Relationship Id="rId7" Type="http://schemas.openxmlformats.org/officeDocument/2006/relationships/hyperlink" Target="https://app.box.com/s/mv8j9ee8gv3sazsoe9qa14q99izvgmq5" TargetMode="External"/><Relationship Id="rId12" Type="http://schemas.openxmlformats.org/officeDocument/2006/relationships/hyperlink" Target="file:///C:\Users\Tamra\Box\Tamra%20FASD\To%20Do\&#8226;%09https:\drive.google.com\drive\folders\1_XiMZhrStmCRIgvy0_KEqloRk-OJbgY9" TargetMode="External"/><Relationship Id="rId17" Type="http://schemas.openxmlformats.org/officeDocument/2006/relationships/hyperlink" Target="https://app.box.com/s/21aaqsq4kmw8qmii0r2lw9bo0g20ynuw"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app.box.com/s/h02s3zx4yieoq54pjkwavb0bljkyuhhh" TargetMode="External"/><Relationship Id="rId20" Type="http://schemas.openxmlformats.org/officeDocument/2006/relationships/hyperlink" Target="file:///C:\Users\Tamra\Box\Tamra%20FASD\To%20Do\&#8226;%09https:\docs.google.com\presentation\d\1FKBgyeFPeoGCfxNam43NFlLLlIOZCfiV\edit%3fslide=id.g365233d4095_0_0" TargetMode="External"/><Relationship Id="rId1" Type="http://schemas.openxmlformats.org/officeDocument/2006/relationships/customXml" Target="../customXml/item1.xml"/><Relationship Id="rId6" Type="http://schemas.openxmlformats.org/officeDocument/2006/relationships/hyperlink" Target="mailto:Intake@thefloridacenter.org" TargetMode="External"/><Relationship Id="rId11" Type="http://schemas.openxmlformats.org/officeDocument/2006/relationships/hyperlink" Target="https://thefloridacenter-org.zoom.us/rec/component-page?eagerLoadZvaPages=sidemenu.billing.plan_management&amp;accessLevel=meeting&amp;hasValidToken=false&amp;clusterId=us06&amp;action=play&amp;filePlayId=&amp;componentName=recording-register&amp;meetingId=V_LXlFLmr0-MsITUQ0PtXUpl3jTgD1EZp3xm3UuVKkvfDZ8Z8mWv-7bOiNwTITyX.3bpMzeCgyfBEhAWk&amp;originRequestUrl=https%3A%2F%2Fthefloridacenter-org.zoom.us%2Frec%2Fshare%2FPjCMKK5RSHDE1ZTBlDjYfArAU17Q1LVjRn5VBl9ZiKRspCVsMo3nIrgNGEb75QhD.fxLHQRPpbhPsS8AZ" TargetMode="External"/><Relationship Id="rId24" Type="http://schemas.openxmlformats.org/officeDocument/2006/relationships/hyperlink" Target="mailto:Durae.matthews@thefloridacenter.org" TargetMode="External"/><Relationship Id="rId5" Type="http://schemas.openxmlformats.org/officeDocument/2006/relationships/webSettings" Target="webSettings.xml"/><Relationship Id="rId15" Type="http://schemas.openxmlformats.org/officeDocument/2006/relationships/hyperlink" Target="https://drive.google.com/drive/folders/1SDRj2HMfYrtvXLOSCFOfM1izhD8v11Ep" TargetMode="External"/><Relationship Id="rId23" Type="http://schemas.openxmlformats.org/officeDocument/2006/relationships/hyperlink" Target="https://samh-fars.dcf.state.fl.us/cfars/cfars_home.aspx" TargetMode="External"/><Relationship Id="rId10" Type="http://schemas.openxmlformats.org/officeDocument/2006/relationships/hyperlink" Target="https://app.box.com/s/21aaqsq4kmw8qmii0r2lw9bo0g20ynuw" TargetMode="External"/><Relationship Id="rId19" Type="http://schemas.openxmlformats.org/officeDocument/2006/relationships/hyperlink" Target="https://drive.google.com/drive/folders/1XCnfvm4G335HAH9SiVWfyANdZjblX2Oo" TargetMode="External"/><Relationship Id="rId4" Type="http://schemas.openxmlformats.org/officeDocument/2006/relationships/settings" Target="settings.xml"/><Relationship Id="rId9" Type="http://schemas.openxmlformats.org/officeDocument/2006/relationships/hyperlink" Target="https://app.box.com/s/h02s3zx4yieoq54pjkwavb0bljkyuhhh" TargetMode="External"/><Relationship Id="rId14" Type="http://schemas.openxmlformats.org/officeDocument/2006/relationships/hyperlink" Target="https://app.box.com/s/mv8j9ee8gv3sazsoe9qa14q99izvgmq5" TargetMode="External"/><Relationship Id="rId22" Type="http://schemas.openxmlformats.org/officeDocument/2006/relationships/hyperlink" Target="https://thefloridacenter-org.zoom.us/rec/component-page?eagerLoadZvaPages=sidemenu.billing.plan_management&amp;accessLevel=meeting&amp;hasValidToken=false&amp;clusterId=us06&amp;action=play&amp;filePlayId=&amp;componentName=recording-register&amp;meetingId=Cbk6eMFYhMHBB3K_yEwqFyxRGQQUQbHmOF0AgxJ9uxkdTwFKyierWF5b3LVGM96x._LG1d6QlFEB_7PHY&amp;originRequestUrl=https%3A%2F%2Fthefloridacenter-org.zoom.us%2Frec%2Fshare%2Fz4j4QTJRTG3Cjwkq9uwkx7M8SyfeoOf5Q6_TZ-Q1z4N6fwdyrt2QZDGvcpIib1uI.onDyv4uv6xv0B-x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5E1279B-AA0D-4F8C-94C2-F83049FCB8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230</TotalTime>
  <Pages>24</Pages>
  <Words>7162</Words>
  <Characters>40824</Characters>
  <Application>Microsoft Office Word</Application>
  <DocSecurity>0</DocSecurity>
  <Lines>340</Lines>
  <Paragraphs>95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47891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Tamra Cajo</cp:lastModifiedBy>
  <cp:revision>8</cp:revision>
  <dcterms:created xsi:type="dcterms:W3CDTF">2026-04-27T17:19:00Z</dcterms:created>
  <dcterms:modified xsi:type="dcterms:W3CDTF">2026-05-01T19:53:00Z</dcterms:modified>
  <cp:category/>
</cp:coreProperties>
</file>