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9FA6" w14:textId="77777777" w:rsidR="00112597" w:rsidRDefault="00112597">
      <w:pPr>
        <w:jc w:val="center"/>
      </w:pPr>
    </w:p>
    <w:p w14:paraId="63729618" w14:textId="77777777" w:rsidR="00112597" w:rsidRDefault="00112597"/>
    <w:p w14:paraId="3DF4FB0C" w14:textId="77777777" w:rsidR="00112597" w:rsidRDefault="00112597"/>
    <w:p w14:paraId="7A4FDD83" w14:textId="77777777" w:rsidR="00112597" w:rsidRDefault="00112597"/>
    <w:p w14:paraId="64F1E8D8" w14:textId="77777777" w:rsidR="00112597" w:rsidRDefault="00112597"/>
    <w:p w14:paraId="2F7E82DB" w14:textId="77777777" w:rsidR="00112597" w:rsidRDefault="00112597"/>
    <w:p w14:paraId="236EE3FA" w14:textId="77777777" w:rsidR="00112597" w:rsidRDefault="00112597"/>
    <w:p w14:paraId="702CAE2E" w14:textId="77777777" w:rsidR="00112597" w:rsidRDefault="008276CC">
      <w:pPr>
        <w:jc w:val="center"/>
      </w:pPr>
      <w:r>
        <w:rPr>
          <w:b/>
          <w:color w:val="2C5AA0"/>
          <w:sz w:val="64"/>
        </w:rPr>
        <w:t>FASD Mental Health</w:t>
      </w:r>
    </w:p>
    <w:p w14:paraId="7D231C09" w14:textId="77777777" w:rsidR="00112597" w:rsidRDefault="008276CC">
      <w:pPr>
        <w:jc w:val="center"/>
      </w:pPr>
      <w:r>
        <w:rPr>
          <w:b/>
          <w:color w:val="2C5AA0"/>
          <w:sz w:val="48"/>
        </w:rPr>
        <w:t>Onboarding &amp; Training Manual</w:t>
      </w:r>
    </w:p>
    <w:p w14:paraId="46F772E4" w14:textId="77777777" w:rsidR="00112597" w:rsidRDefault="00112597"/>
    <w:p w14:paraId="1DFF64C7" w14:textId="77777777" w:rsidR="00112597" w:rsidRDefault="008276CC">
      <w:pPr>
        <w:jc w:val="center"/>
      </w:pPr>
      <w:r>
        <w:rPr>
          <w:i/>
          <w:sz w:val="28"/>
        </w:rPr>
        <w:t>For Interns, New Hires, and Mental Health Therapists</w:t>
      </w:r>
    </w:p>
    <w:p w14:paraId="69C9F8DD" w14:textId="77777777" w:rsidR="00112597" w:rsidRDefault="00112597"/>
    <w:p w14:paraId="045D1692" w14:textId="77777777" w:rsidR="00112597" w:rsidRDefault="00112597"/>
    <w:p w14:paraId="0237A22E" w14:textId="77777777" w:rsidR="00112597" w:rsidRDefault="00112597"/>
    <w:p w14:paraId="2B556899" w14:textId="77777777" w:rsidR="00112597" w:rsidRDefault="00112597"/>
    <w:p w14:paraId="069A7DAB" w14:textId="77777777" w:rsidR="00112597" w:rsidRDefault="00112597"/>
    <w:p w14:paraId="6FD3C98F" w14:textId="77777777" w:rsidR="00112597" w:rsidRDefault="00112597"/>
    <w:p w14:paraId="2AE854E2" w14:textId="77777777" w:rsidR="00112597" w:rsidRDefault="00112597"/>
    <w:p w14:paraId="2E0D252A" w14:textId="77777777" w:rsidR="00112597" w:rsidRDefault="00112597"/>
    <w:p w14:paraId="4957858A" w14:textId="77777777" w:rsidR="00112597" w:rsidRDefault="008276CC">
      <w:pPr>
        <w:jc w:val="center"/>
      </w:pPr>
      <w:r>
        <w:rPr>
          <w:b/>
          <w:sz w:val="28"/>
        </w:rPr>
        <w:t>The Florida Center for Early Childhood</w:t>
      </w:r>
    </w:p>
    <w:p w14:paraId="3DAACB56" w14:textId="77777777" w:rsidR="00112597" w:rsidRDefault="008276CC">
      <w:pPr>
        <w:jc w:val="center"/>
      </w:pPr>
      <w:r>
        <w:rPr>
          <w:i/>
        </w:rPr>
        <w:t>Compiled April 2026</w:t>
      </w:r>
    </w:p>
    <w:p w14:paraId="5C4771AA" w14:textId="77777777" w:rsidR="00112597" w:rsidRDefault="008276CC">
      <w:r>
        <w:br w:type="page"/>
      </w:r>
    </w:p>
    <w:p w14:paraId="3BE07547" w14:textId="77777777" w:rsidR="00112597" w:rsidRDefault="008276CC">
      <w:pPr>
        <w:pStyle w:val="Heading1"/>
      </w:pPr>
      <w:r>
        <w:lastRenderedPageBreak/>
        <w:t>Table of Contents</w:t>
      </w:r>
    </w:p>
    <w:p w14:paraId="2CFFFB90" w14:textId="77777777" w:rsidR="00112597" w:rsidRDefault="008276CC">
      <w:pPr>
        <w:ind w:left="360"/>
      </w:pPr>
      <w:r>
        <w:t xml:space="preserve">1. Welcome and About </w:t>
      </w:r>
      <w:proofErr w:type="gramStart"/>
      <w:r>
        <w:t>the Practice</w:t>
      </w:r>
      <w:proofErr w:type="gramEnd"/>
    </w:p>
    <w:p w14:paraId="736283D3" w14:textId="77777777" w:rsidR="00112597" w:rsidRDefault="008276CC">
      <w:pPr>
        <w:ind w:left="360"/>
      </w:pPr>
      <w:r>
        <w:t>2. FASD Families May Need More</w:t>
      </w:r>
    </w:p>
    <w:p w14:paraId="25681E8E" w14:textId="77777777" w:rsidR="00112597" w:rsidRDefault="008276CC">
      <w:pPr>
        <w:ind w:left="360"/>
      </w:pPr>
      <w:r>
        <w:t>3. Billing</w:t>
      </w:r>
    </w:p>
    <w:p w14:paraId="2668EC74" w14:textId="77777777" w:rsidR="00112597" w:rsidRDefault="008276CC">
      <w:pPr>
        <w:ind w:left="360"/>
      </w:pPr>
      <w:r>
        <w:t>4. Confidentiality and Informed Consent</w:t>
      </w:r>
    </w:p>
    <w:p w14:paraId="2243E0D4" w14:textId="77777777" w:rsidR="00112597" w:rsidRDefault="008276CC">
      <w:pPr>
        <w:ind w:left="360"/>
      </w:pPr>
      <w:r>
        <w:t>5. The First Session</w:t>
      </w:r>
    </w:p>
    <w:p w14:paraId="2114F1D2" w14:textId="77777777" w:rsidR="00112597" w:rsidRDefault="008276CC">
      <w:pPr>
        <w:ind w:left="360"/>
      </w:pPr>
      <w:r>
        <w:t>6. Assessments</w:t>
      </w:r>
    </w:p>
    <w:p w14:paraId="3B8DBFBC" w14:textId="77777777" w:rsidR="00112597" w:rsidRDefault="008276CC">
      <w:pPr>
        <w:ind w:left="360"/>
      </w:pPr>
      <w:r>
        <w:t>7. Treatment Plans (with Billing Change Callouts)</w:t>
      </w:r>
    </w:p>
    <w:p w14:paraId="48015CD9" w14:textId="77777777" w:rsidR="00112597" w:rsidRDefault="008276CC">
      <w:pPr>
        <w:ind w:left="360"/>
      </w:pPr>
      <w:r>
        <w:t>8. DAP Notes (Progress Notes)</w:t>
      </w:r>
    </w:p>
    <w:p w14:paraId="7753CA98" w14:textId="77777777" w:rsidR="00112597" w:rsidRDefault="008276CC">
      <w:pPr>
        <w:ind w:left="360"/>
      </w:pPr>
      <w:r>
        <w:t>9. Outcomes</w:t>
      </w:r>
    </w:p>
    <w:p w14:paraId="64901A49" w14:textId="77777777" w:rsidR="00112597" w:rsidRDefault="008276CC">
      <w:pPr>
        <w:ind w:left="360"/>
      </w:pPr>
      <w:r>
        <w:t>10. Closing a Case</w:t>
      </w:r>
    </w:p>
    <w:p w14:paraId="074D401C" w14:textId="77777777" w:rsidR="00112597" w:rsidRDefault="008276CC">
      <w:pPr>
        <w:ind w:left="360"/>
      </w:pPr>
      <w:r>
        <w:t>11. Procedures Summary for Interns and New Hires</w:t>
      </w:r>
    </w:p>
    <w:p w14:paraId="39A120A1" w14:textId="77777777" w:rsidR="00112597" w:rsidRDefault="008276CC">
      <w:pPr>
        <w:ind w:left="360"/>
      </w:pPr>
      <w:r>
        <w:t>12. Notes from Melissa’s PowerPoint Training Slides</w:t>
      </w:r>
    </w:p>
    <w:p w14:paraId="756D8BA3" w14:textId="77777777" w:rsidR="00112597" w:rsidRDefault="008276CC">
      <w:pPr>
        <w:ind w:left="360"/>
      </w:pPr>
      <w:r>
        <w:t>13. Additional Procedures and Requirements</w:t>
      </w:r>
    </w:p>
    <w:p w14:paraId="0692F38A" w14:textId="77777777" w:rsidR="00112597" w:rsidRDefault="008276CC">
      <w:pPr>
        <w:ind w:left="360"/>
      </w:pPr>
      <w:r>
        <w:t>13.1 Case Transfers and the Transfer Form</w:t>
      </w:r>
    </w:p>
    <w:p w14:paraId="4E95AA68" w14:textId="77777777" w:rsidR="00112597" w:rsidRDefault="008276CC">
      <w:pPr>
        <w:ind w:left="360"/>
      </w:pPr>
      <w:r>
        <w:t>13.2 Licensed Therapists: CAQH Attestation</w:t>
      </w:r>
    </w:p>
    <w:p w14:paraId="5EB7373D" w14:textId="77777777" w:rsidR="00112597" w:rsidRDefault="008276CC">
      <w:pPr>
        <w:ind w:left="360"/>
      </w:pPr>
      <w:r>
        <w:t>13.3 Billing for FASD — Payor Usage</w:t>
      </w:r>
    </w:p>
    <w:p w14:paraId="35CF08BC" w14:textId="77777777" w:rsidR="00112597" w:rsidRDefault="008276CC">
      <w:pPr>
        <w:ind w:left="360"/>
      </w:pPr>
      <w:r>
        <w:t>13.4 Registered Interns: Logging Supervision Hours for Licensure</w:t>
      </w:r>
    </w:p>
    <w:p w14:paraId="628EEB83" w14:textId="77777777" w:rsidR="00112597" w:rsidRDefault="008276CC">
      <w:pPr>
        <w:ind w:left="360"/>
      </w:pPr>
      <w:r>
        <w:t>14. How Conflicts in This Manual Are Flagged</w:t>
      </w:r>
    </w:p>
    <w:p w14:paraId="1FEDEAEA" w14:textId="77777777" w:rsidR="00112597" w:rsidRDefault="008276CC">
      <w:pPr>
        <w:ind w:left="360"/>
      </w:pPr>
      <w:r>
        <w:t>Appendix A. Onboarding Training Handout Links</w:t>
      </w:r>
    </w:p>
    <w:p w14:paraId="0559E32F" w14:textId="77777777" w:rsidR="00112597" w:rsidRDefault="008276CC">
      <w:pPr>
        <w:ind w:left="360"/>
      </w:pPr>
      <w:r>
        <w:t>Appendix B. Additional Resources, Training Recordings, and Example Documents</w:t>
      </w:r>
    </w:p>
    <w:p w14:paraId="646D432F" w14:textId="77777777" w:rsidR="00112597" w:rsidRDefault="008276CC">
      <w:pPr>
        <w:ind w:left="360"/>
      </w:pPr>
      <w:r>
        <w:t>Appendix C. Key Contacts</w:t>
      </w:r>
    </w:p>
    <w:p w14:paraId="4EB75C5B" w14:textId="77777777" w:rsidR="00112597" w:rsidRDefault="008276CC">
      <w:r>
        <w:br w:type="page"/>
      </w:r>
    </w:p>
    <w:p w14:paraId="6B5EF9AE" w14:textId="77777777" w:rsidR="00112597" w:rsidRDefault="008276CC">
      <w:pPr>
        <w:pStyle w:val="Heading1"/>
      </w:pPr>
      <w:r>
        <w:lastRenderedPageBreak/>
        <w:t xml:space="preserve">1. Welcome and About </w:t>
      </w:r>
      <w:proofErr w:type="gramStart"/>
      <w:r>
        <w:t>the Practice</w:t>
      </w:r>
      <w:proofErr w:type="gramEnd"/>
    </w:p>
    <w:p w14:paraId="359D7442" w14:textId="77777777" w:rsidR="00112597"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7481DF1E" w14:textId="77777777" w:rsidR="00112597" w:rsidRDefault="008276CC">
      <w:pPr>
        <w:pStyle w:val="Heading1"/>
      </w:pPr>
      <w:r>
        <w:t>2. FASD Families May Need More</w:t>
      </w:r>
    </w:p>
    <w:p w14:paraId="35596541" w14:textId="77777777" w:rsidR="00554B20" w:rsidRDefault="00000000">
      <w:pPr>
        <w:pStyle w:val="ListBullet"/>
      </w:pPr>
      <w:r>
        <w:t>Educational Navigation</w:t>
      </w:r>
    </w:p>
    <w:p w14:paraId="418E430F" w14:textId="77777777" w:rsidR="00554B20" w:rsidRDefault="00000000">
      <w:pPr>
        <w:pStyle w:val="ListBullet"/>
      </w:pPr>
      <w:r>
        <w:t>APD</w:t>
      </w:r>
    </w:p>
    <w:p w14:paraId="09AF6521" w14:textId="77777777" w:rsidR="00554B20" w:rsidRDefault="00000000">
      <w:pPr>
        <w:pStyle w:val="ListBullet"/>
      </w:pPr>
      <w:r>
        <w:t>Connecting with LRT</w:t>
      </w:r>
    </w:p>
    <w:p w14:paraId="28C74BD3" w14:textId="77777777" w:rsidR="00554B20" w:rsidRDefault="00000000">
      <w:pPr>
        <w:pStyle w:val="ListBullet"/>
      </w:pPr>
      <w:r>
        <w:t>CAT team</w:t>
      </w:r>
    </w:p>
    <w:p w14:paraId="00B4B745" w14:textId="77777777" w:rsidR="00554B20" w:rsidRDefault="00000000">
      <w:pPr>
        <w:pStyle w:val="ListBullet"/>
      </w:pPr>
      <w:r>
        <w:t>Parent Advocate</w:t>
      </w:r>
    </w:p>
    <w:p w14:paraId="2FE78ED6" w14:textId="77777777" w:rsidR="00112597" w:rsidRDefault="008276CC">
      <w:pPr>
        <w:pStyle w:val="Heading1"/>
      </w:pPr>
      <w:r>
        <w:t>3. Billing</w:t>
      </w:r>
    </w:p>
    <w:p w14:paraId="615F6722" w14:textId="77777777" w:rsidR="00554B20" w:rsidRDefault="00000000">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14:paraId="0ADD531A"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14:paraId="24045BF5" w14:textId="77777777" w:rsidR="00C60E19" w:rsidRDefault="00000000" w:rsidP="005F6726">
            <w:pPr>
              <w:jc w:val="center"/>
            </w:pPr>
            <w:r>
              <w:rPr>
                <w:b/>
                <w:sz w:val="26"/>
              </w:rPr>
              <w:t>BILLING ABSOLUTES — NO IFS, ANDS, OR BUTS</w:t>
            </w:r>
          </w:p>
          <w:p w14:paraId="564884A5" w14:textId="77777777" w:rsidR="00C60E19" w:rsidRDefault="00000000">
            <w:r>
              <w:t>Rule #1.  No client can be seen until consents are signed.</w:t>
            </w:r>
          </w:p>
          <w:p w14:paraId="37158216" w14:textId="77777777" w:rsidR="00C60E19" w:rsidRDefault="00000000">
            <w:r>
              <w:t>Rule #2.  The assessment is always billed first. Nothing else can be billed before it. (ITXXCC and CCM are exceptions because they are not billable codes – see the Service Codes in §3.2.)</w:t>
            </w:r>
          </w:p>
          <w:p w14:paraId="4F2C5F28" w14:textId="77777777" w:rsidR="00C60E19" w:rsidRDefault="00000000">
            <w:r>
              <w:t>Rule #3.  You must complete a Treatment Plan within 10 calendar days from the date of the assessment, and the caregiver must sign it. (Per Rule 65D-30.0044, F.A.C. Note: this is calendar days, not business days.)</w:t>
            </w:r>
          </w:p>
          <w:p w14:paraId="744B6136" w14:textId="77777777" w:rsidR="00C60E19" w:rsidRDefault="00000000">
            <w:r>
              <w:t>Rule #4.  You must track when documents expire and cannot see clients until they have been renewed. This applies to consents, assessments, treatment plans, and treatment plan reviews.</w:t>
            </w:r>
          </w:p>
        </w:tc>
      </w:tr>
    </w:tbl>
    <w:p w14:paraId="67C9B0EF" w14:textId="77777777" w:rsidR="00554B20" w:rsidRDefault="00000000">
      <w:pPr>
        <w:pStyle w:val="Heading2"/>
      </w:pPr>
      <w:r>
        <w:t>3.2 Service Codes</w:t>
      </w:r>
    </w:p>
    <w:p w14:paraId="3F95AC46" w14:textId="77777777" w:rsidR="00554B20" w:rsidRDefault="00000000">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14:paraId="6A97AD33" w14:textId="77777777">
        <w:tc>
          <w:tcPr>
            <w:tcW w:w="3120" w:type="dxa"/>
            <w:shd w:val="clear" w:color="auto" w:fill="DEEAF6"/>
          </w:tcPr>
          <w:p w14:paraId="6BFEBF09" w14:textId="77777777" w:rsidR="004D78AD" w:rsidRDefault="00000000">
            <w:r>
              <w:rPr>
                <w:b/>
              </w:rPr>
              <w:t>Code</w:t>
            </w:r>
          </w:p>
        </w:tc>
        <w:tc>
          <w:tcPr>
            <w:tcW w:w="3120" w:type="dxa"/>
            <w:shd w:val="clear" w:color="auto" w:fill="DEEAF6"/>
          </w:tcPr>
          <w:p w14:paraId="26F3B2A8" w14:textId="77777777" w:rsidR="004D78AD" w:rsidRDefault="00000000">
            <w:r>
              <w:rPr>
                <w:b/>
              </w:rPr>
              <w:t>Service</w:t>
            </w:r>
          </w:p>
        </w:tc>
        <w:tc>
          <w:tcPr>
            <w:tcW w:w="3120" w:type="dxa"/>
            <w:shd w:val="clear" w:color="auto" w:fill="DEEAF6"/>
          </w:tcPr>
          <w:p w14:paraId="6E19B091" w14:textId="77777777" w:rsidR="004D78AD" w:rsidRDefault="00000000">
            <w:r>
              <w:rPr>
                <w:b/>
              </w:rPr>
              <w:t>Limits / Notes</w:t>
            </w:r>
          </w:p>
        </w:tc>
      </w:tr>
      <w:tr w:rsidR="004D78AD" w14:paraId="649A0C3B" w14:textId="77777777">
        <w:tc>
          <w:tcPr>
            <w:tcW w:w="3120" w:type="dxa"/>
          </w:tcPr>
          <w:p w14:paraId="57DC678D" w14:textId="77777777" w:rsidR="004D78AD" w:rsidRDefault="00000000">
            <w:r>
              <w:rPr>
                <w:b/>
                <w:sz w:val="20"/>
              </w:rPr>
              <w:t>H0031 HN</w:t>
            </w:r>
          </w:p>
        </w:tc>
        <w:tc>
          <w:tcPr>
            <w:tcW w:w="3120" w:type="dxa"/>
          </w:tcPr>
          <w:p w14:paraId="3D7D66E3" w14:textId="77777777" w:rsidR="004D78AD" w:rsidRDefault="00000000">
            <w:r>
              <w:rPr>
                <w:sz w:val="20"/>
              </w:rPr>
              <w:t>PSY (Biopsychosocial Assessment)</w:t>
            </w:r>
          </w:p>
        </w:tc>
        <w:tc>
          <w:tcPr>
            <w:tcW w:w="3120" w:type="dxa"/>
          </w:tcPr>
          <w:p w14:paraId="0EE0E411" w14:textId="77777777" w:rsidR="004D78AD" w:rsidRDefault="00000000">
            <w:r>
              <w:rPr>
                <w:sz w:val="20"/>
              </w:rPr>
              <w:t>1 per recipient per fiscal year. Block 1 hour on the scheduler; billed per event.</w:t>
            </w:r>
          </w:p>
        </w:tc>
      </w:tr>
      <w:tr w:rsidR="004D78AD" w14:paraId="20334182" w14:textId="77777777">
        <w:tc>
          <w:tcPr>
            <w:tcW w:w="3120" w:type="dxa"/>
          </w:tcPr>
          <w:p w14:paraId="04D42C26" w14:textId="77777777" w:rsidR="004D78AD" w:rsidRDefault="00000000">
            <w:r>
              <w:rPr>
                <w:b/>
                <w:sz w:val="20"/>
              </w:rPr>
              <w:t>H0031 HO</w:t>
            </w:r>
          </w:p>
        </w:tc>
        <w:tc>
          <w:tcPr>
            <w:tcW w:w="3120" w:type="dxa"/>
          </w:tcPr>
          <w:p w14:paraId="5AAE52D1" w14:textId="77777777" w:rsidR="004D78AD" w:rsidRDefault="00000000">
            <w:r>
              <w:rPr>
                <w:sz w:val="20"/>
              </w:rPr>
              <w:t>IDA, new patient</w:t>
            </w:r>
          </w:p>
        </w:tc>
        <w:tc>
          <w:tcPr>
            <w:tcW w:w="3120" w:type="dxa"/>
          </w:tcPr>
          <w:p w14:paraId="6CAC11C9" w14:textId="77777777" w:rsidR="004D78AD" w:rsidRDefault="00000000">
            <w:r>
              <w:rPr>
                <w:sz w:val="20"/>
              </w:rPr>
              <w:t>1 per recipient per fiscal year (HO + TS combined). Block 1 hour on the scheduler; billed per event.</w:t>
            </w:r>
          </w:p>
        </w:tc>
      </w:tr>
      <w:tr w:rsidR="004D78AD" w14:paraId="55A82A77" w14:textId="77777777">
        <w:tc>
          <w:tcPr>
            <w:tcW w:w="3120" w:type="dxa"/>
          </w:tcPr>
          <w:p w14:paraId="6964EADF" w14:textId="77777777" w:rsidR="004D78AD" w:rsidRDefault="00000000">
            <w:r>
              <w:rPr>
                <w:b/>
                <w:sz w:val="20"/>
              </w:rPr>
              <w:lastRenderedPageBreak/>
              <w:t>H0031 TS</w:t>
            </w:r>
          </w:p>
        </w:tc>
        <w:tc>
          <w:tcPr>
            <w:tcW w:w="3120" w:type="dxa"/>
          </w:tcPr>
          <w:p w14:paraId="5F935443" w14:textId="77777777" w:rsidR="004D78AD" w:rsidRDefault="00000000">
            <w:r>
              <w:rPr>
                <w:sz w:val="20"/>
              </w:rPr>
              <w:t>IDA, established (returning) patient</w:t>
            </w:r>
          </w:p>
        </w:tc>
        <w:tc>
          <w:tcPr>
            <w:tcW w:w="3120" w:type="dxa"/>
          </w:tcPr>
          <w:p w14:paraId="321473B8" w14:textId="77777777" w:rsidR="004D78AD" w:rsidRDefault="00000000">
            <w:r>
              <w:rPr>
                <w:sz w:val="20"/>
              </w:rPr>
              <w:t>Counts toward the 1-per-year IDA cap with HO. 1 hour.</w:t>
            </w:r>
          </w:p>
        </w:tc>
      </w:tr>
      <w:tr w:rsidR="004D78AD" w14:paraId="418A6F2F" w14:textId="77777777">
        <w:tc>
          <w:tcPr>
            <w:tcW w:w="3120" w:type="dxa"/>
          </w:tcPr>
          <w:p w14:paraId="2F720228" w14:textId="77777777" w:rsidR="004D78AD" w:rsidRDefault="00000000">
            <w:r>
              <w:rPr>
                <w:b/>
                <w:sz w:val="20"/>
              </w:rPr>
              <w:t>H0031 (no modifier)</w:t>
            </w:r>
          </w:p>
        </w:tc>
        <w:tc>
          <w:tcPr>
            <w:tcW w:w="3120" w:type="dxa"/>
          </w:tcPr>
          <w:p w14:paraId="43C973BA" w14:textId="77777777" w:rsidR="004D78AD" w:rsidRDefault="00000000">
            <w:r>
              <w:rPr>
                <w:sz w:val="20"/>
              </w:rPr>
              <w:t>CFARS (Limited Functional Assessment)</w:t>
            </w:r>
          </w:p>
        </w:tc>
        <w:tc>
          <w:tcPr>
            <w:tcW w:w="3120" w:type="dxa"/>
          </w:tcPr>
          <w:p w14:paraId="22696D14" w14:textId="77777777" w:rsidR="004D78AD" w:rsidRDefault="00000000">
            <w:r>
              <w:rPr>
                <w:sz w:val="20"/>
              </w:rPr>
              <w:t>Medicaid only. The first 3 per state fiscal year are billed here; the 4th is billed to CCM. Client must be present.</w:t>
            </w:r>
          </w:p>
        </w:tc>
      </w:tr>
      <w:tr w:rsidR="004D78AD" w14:paraId="2CA94418" w14:textId="77777777">
        <w:tc>
          <w:tcPr>
            <w:tcW w:w="3120" w:type="dxa"/>
          </w:tcPr>
          <w:p w14:paraId="76D82C85" w14:textId="77777777" w:rsidR="004D78AD" w:rsidRDefault="00000000">
            <w:r>
              <w:rPr>
                <w:b/>
                <w:sz w:val="20"/>
              </w:rPr>
              <w:t>H0032</w:t>
            </w:r>
          </w:p>
        </w:tc>
        <w:tc>
          <w:tcPr>
            <w:tcW w:w="3120" w:type="dxa"/>
          </w:tcPr>
          <w:p w14:paraId="5E30F156" w14:textId="77777777" w:rsidR="004D78AD" w:rsidRDefault="00000000">
            <w:r>
              <w:rPr>
                <w:sz w:val="20"/>
              </w:rPr>
              <w:t>Master Treatment Plan</w:t>
            </w:r>
          </w:p>
        </w:tc>
        <w:tc>
          <w:tcPr>
            <w:tcW w:w="3120" w:type="dxa"/>
          </w:tcPr>
          <w:p w14:paraId="16A7565F" w14:textId="77777777" w:rsidR="004D78AD" w:rsidRDefault="00000000">
            <w:r>
              <w:rPr>
                <w:sz w:val="20"/>
              </w:rPr>
              <w:t>1 per recipient per fiscal year. Block 1 hour on the scheduler; billed per event.</w:t>
            </w:r>
          </w:p>
        </w:tc>
      </w:tr>
      <w:tr w:rsidR="004D78AD" w14:paraId="416BD31A" w14:textId="77777777">
        <w:tc>
          <w:tcPr>
            <w:tcW w:w="3120" w:type="dxa"/>
          </w:tcPr>
          <w:p w14:paraId="74A60E6E" w14:textId="77777777" w:rsidR="004D78AD" w:rsidRDefault="00000000">
            <w:r>
              <w:rPr>
                <w:b/>
                <w:sz w:val="20"/>
              </w:rPr>
              <w:t>H0032 TS</w:t>
            </w:r>
          </w:p>
        </w:tc>
        <w:tc>
          <w:tcPr>
            <w:tcW w:w="3120" w:type="dxa"/>
          </w:tcPr>
          <w:p w14:paraId="21847744" w14:textId="77777777" w:rsidR="004D78AD" w:rsidRDefault="00000000">
            <w:r>
              <w:rPr>
                <w:sz w:val="20"/>
              </w:rPr>
              <w:t>Treatment Plan Review</w:t>
            </w:r>
          </w:p>
        </w:tc>
        <w:tc>
          <w:tcPr>
            <w:tcW w:w="3120" w:type="dxa"/>
          </w:tcPr>
          <w:p w14:paraId="71E0355B" w14:textId="77777777" w:rsidR="004D78AD" w:rsidRDefault="00000000">
            <w:r>
              <w:rPr>
                <w:sz w:val="20"/>
              </w:rPr>
              <w:t>Up to 4 per state fiscal year (3 quarterly + 1 additional if needed). Block 1 hour on the scheduler; billed per event.</w:t>
            </w:r>
          </w:p>
        </w:tc>
      </w:tr>
      <w:tr w:rsidR="004D78AD" w14:paraId="7CD8974D" w14:textId="77777777">
        <w:tc>
          <w:tcPr>
            <w:tcW w:w="3120" w:type="dxa"/>
          </w:tcPr>
          <w:p w14:paraId="608E6DC7" w14:textId="77777777" w:rsidR="004D78AD" w:rsidRDefault="00000000">
            <w:r>
              <w:rPr>
                <w:b/>
                <w:sz w:val="20"/>
              </w:rPr>
              <w:t>H2010 HO</w:t>
            </w:r>
          </w:p>
        </w:tc>
        <w:tc>
          <w:tcPr>
            <w:tcW w:w="3120" w:type="dxa"/>
          </w:tcPr>
          <w:p w14:paraId="53164342" w14:textId="77777777" w:rsidR="004D78AD" w:rsidRDefault="00000000">
            <w:r>
              <w:rPr>
                <w:sz w:val="20"/>
              </w:rPr>
              <w:t>BBSE (Brief Behavioral Status Exam)</w:t>
            </w:r>
          </w:p>
        </w:tc>
        <w:tc>
          <w:tcPr>
            <w:tcW w:w="3120" w:type="dxa"/>
          </w:tcPr>
          <w:p w14:paraId="181F1E42" w14:textId="77777777" w:rsidR="004D78AD" w:rsidRDefault="00000000">
            <w:r>
              <w:rPr>
                <w:sz w:val="20"/>
              </w:rPr>
              <w:t>Licensed clinicians only. 1–2 units (15 or 30 minutes). Maximum 2 units per day, maximum 10 units per year. Cannot be billed the same day as PSY or IDA.</w:t>
            </w:r>
          </w:p>
        </w:tc>
      </w:tr>
      <w:tr w:rsidR="004D78AD" w14:paraId="4D150E98" w14:textId="77777777">
        <w:tc>
          <w:tcPr>
            <w:tcW w:w="3120" w:type="dxa"/>
          </w:tcPr>
          <w:p w14:paraId="1C315033" w14:textId="77777777" w:rsidR="004D78AD" w:rsidRDefault="00000000">
            <w:r>
              <w:rPr>
                <w:b/>
                <w:sz w:val="20"/>
              </w:rPr>
              <w:t>H2019 HR</w:t>
            </w:r>
          </w:p>
        </w:tc>
        <w:tc>
          <w:tcPr>
            <w:tcW w:w="3120" w:type="dxa"/>
          </w:tcPr>
          <w:p w14:paraId="2ADE654F" w14:textId="77777777" w:rsidR="004D78AD" w:rsidRDefault="00000000">
            <w:r>
              <w:rPr>
                <w:sz w:val="20"/>
              </w:rPr>
              <w:t>Individual / Family Therapy</w:t>
            </w:r>
          </w:p>
        </w:tc>
        <w:tc>
          <w:tcPr>
            <w:tcW w:w="3120" w:type="dxa"/>
          </w:tcPr>
          <w:p w14:paraId="30E144B1" w14:textId="77777777" w:rsidR="004D78AD" w:rsidRDefault="00000000">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14:paraId="15A5FAC9" w14:textId="77777777">
        <w:tc>
          <w:tcPr>
            <w:tcW w:w="3120" w:type="dxa"/>
          </w:tcPr>
          <w:p w14:paraId="3BDDC452" w14:textId="77777777" w:rsidR="004D78AD" w:rsidRDefault="00000000">
            <w:r>
              <w:rPr>
                <w:b/>
                <w:sz w:val="20"/>
              </w:rPr>
              <w:t>H2019 HQ</w:t>
            </w:r>
          </w:p>
        </w:tc>
        <w:tc>
          <w:tcPr>
            <w:tcW w:w="3120" w:type="dxa"/>
          </w:tcPr>
          <w:p w14:paraId="45C1553B" w14:textId="77777777" w:rsidR="004D78AD" w:rsidRDefault="00000000">
            <w:r>
              <w:rPr>
                <w:sz w:val="20"/>
              </w:rPr>
              <w:t>Group Therapy</w:t>
            </w:r>
          </w:p>
        </w:tc>
        <w:tc>
          <w:tcPr>
            <w:tcW w:w="3120" w:type="dxa"/>
          </w:tcPr>
          <w:p w14:paraId="24EF914D" w14:textId="77777777" w:rsidR="004D78AD" w:rsidRDefault="00000000">
            <w:r>
              <w:rPr>
                <w:sz w:val="20"/>
              </w:rPr>
              <w:t>Workflow and same-day-as-individual rule pending – see questions.docx.</w:t>
            </w:r>
          </w:p>
        </w:tc>
      </w:tr>
      <w:tr w:rsidR="004D78AD" w14:paraId="02F46208" w14:textId="77777777">
        <w:tc>
          <w:tcPr>
            <w:tcW w:w="3120" w:type="dxa"/>
          </w:tcPr>
          <w:p w14:paraId="1B92B342" w14:textId="77777777" w:rsidR="004D78AD" w:rsidRDefault="00000000">
            <w:r>
              <w:rPr>
                <w:b/>
                <w:sz w:val="20"/>
              </w:rPr>
              <w:t>T1023 HA</w:t>
            </w:r>
          </w:p>
        </w:tc>
        <w:tc>
          <w:tcPr>
            <w:tcW w:w="3120" w:type="dxa"/>
          </w:tcPr>
          <w:p w14:paraId="65F3B454" w14:textId="77777777" w:rsidR="004D78AD" w:rsidRDefault="00000000">
            <w:r>
              <w:rPr>
                <w:sz w:val="20"/>
              </w:rPr>
              <w:t>Sunshine Health, ages 0–5</w:t>
            </w:r>
          </w:p>
        </w:tc>
        <w:tc>
          <w:tcPr>
            <w:tcW w:w="3120" w:type="dxa"/>
          </w:tcPr>
          <w:p w14:paraId="5159F40C" w14:textId="77777777" w:rsidR="004D78AD" w:rsidRDefault="00000000">
            <w:r>
              <w:rPr>
                <w:sz w:val="20"/>
              </w:rPr>
              <w:t>40 units (10 hours) per calendar year. Used for tests, inventories, questionnaires, and structured observations to assess the caregiver-child relationship and inform treatment plan development. Not used often because reimbursement is low; clinicians often prefer to incorporate this work into regular billing.</w:t>
            </w:r>
          </w:p>
        </w:tc>
      </w:tr>
      <w:tr w:rsidR="004D78AD" w14:paraId="3ABD66F9" w14:textId="77777777">
        <w:tc>
          <w:tcPr>
            <w:tcW w:w="3120" w:type="dxa"/>
          </w:tcPr>
          <w:p w14:paraId="74616F12" w14:textId="77777777" w:rsidR="004D78AD" w:rsidRDefault="00000000">
            <w:r>
              <w:rPr>
                <w:b/>
                <w:sz w:val="20"/>
              </w:rPr>
              <w:t>T1027</w:t>
            </w:r>
          </w:p>
        </w:tc>
        <w:tc>
          <w:tcPr>
            <w:tcW w:w="3120" w:type="dxa"/>
          </w:tcPr>
          <w:p w14:paraId="58EEFF26" w14:textId="77777777" w:rsidR="004D78AD" w:rsidRDefault="00000000">
            <w:r>
              <w:rPr>
                <w:sz w:val="20"/>
              </w:rPr>
              <w:t>Sunshine Health, ages 0–21 with SED diagnosis (parent coaching)</w:t>
            </w:r>
          </w:p>
        </w:tc>
        <w:tc>
          <w:tcPr>
            <w:tcW w:w="3120" w:type="dxa"/>
          </w:tcPr>
          <w:p w14:paraId="63BF3E14" w14:textId="77777777" w:rsidR="004D78AD" w:rsidRDefault="00000000">
            <w:r>
              <w:rPr>
                <w:sz w:val="20"/>
              </w:rPr>
              <w:t xml:space="preserve">Minimum bachelor's degree (master's-level clinicians can also perform it). The DAP note must NOT use the word "therapy." If FMF is delivered for the first 60 </w:t>
            </w:r>
            <w:r>
              <w:rPr>
                <w:sz w:val="20"/>
              </w:rPr>
              <w:lastRenderedPageBreak/>
              <w:t>minutes and T1027 is billed for the time after, the focus of the T1027 portion must be different – parent coaching, not therapy.</w:t>
            </w:r>
          </w:p>
        </w:tc>
      </w:tr>
      <w:tr w:rsidR="004D78AD" w14:paraId="770B268F" w14:textId="77777777">
        <w:tc>
          <w:tcPr>
            <w:tcW w:w="3120" w:type="dxa"/>
          </w:tcPr>
          <w:p w14:paraId="0F2432E8" w14:textId="77777777" w:rsidR="004D78AD" w:rsidRDefault="00000000">
            <w:r>
              <w:rPr>
                <w:b/>
                <w:sz w:val="20"/>
              </w:rPr>
              <w:lastRenderedPageBreak/>
              <w:t>H2014</w:t>
            </w:r>
          </w:p>
        </w:tc>
        <w:tc>
          <w:tcPr>
            <w:tcW w:w="3120" w:type="dxa"/>
          </w:tcPr>
          <w:p w14:paraId="7AC19697" w14:textId="77777777" w:rsidR="004D78AD" w:rsidRDefault="00000000">
            <w:r>
              <w:rPr>
                <w:sz w:val="20"/>
              </w:rPr>
              <w:t>Sunshine Health, Early Childhood Court (ECC), CPP, ages 0–3</w:t>
            </w:r>
          </w:p>
        </w:tc>
        <w:tc>
          <w:tcPr>
            <w:tcW w:w="3120" w:type="dxa"/>
          </w:tcPr>
          <w:p w14:paraId="6FBB146A" w14:textId="77777777" w:rsidR="004D78AD" w:rsidRDefault="00000000">
            <w:r>
              <w:rPr>
                <w:sz w:val="20"/>
              </w:rPr>
              <w:t>No limit. Used for CPP sessions, time in court, and time in family team meetings. Pilot started June 1, 2025.</w:t>
            </w:r>
          </w:p>
        </w:tc>
      </w:tr>
      <w:tr w:rsidR="004D78AD" w14:paraId="731345A4" w14:textId="77777777">
        <w:tc>
          <w:tcPr>
            <w:tcW w:w="3120" w:type="dxa"/>
          </w:tcPr>
          <w:p w14:paraId="01D32620" w14:textId="77777777" w:rsidR="004D78AD" w:rsidRDefault="00000000">
            <w:r>
              <w:rPr>
                <w:b/>
                <w:sz w:val="20"/>
              </w:rPr>
              <w:t>90837</w:t>
            </w:r>
          </w:p>
        </w:tc>
        <w:tc>
          <w:tcPr>
            <w:tcW w:w="3120" w:type="dxa"/>
          </w:tcPr>
          <w:p w14:paraId="1C6A5BF0" w14:textId="77777777" w:rsidR="004D78AD" w:rsidRDefault="00000000">
            <w:r>
              <w:rPr>
                <w:sz w:val="20"/>
              </w:rPr>
              <w:t>Commercial insurance individual therapy</w:t>
            </w:r>
          </w:p>
        </w:tc>
        <w:tc>
          <w:tcPr>
            <w:tcW w:w="3120" w:type="dxa"/>
          </w:tcPr>
          <w:p w14:paraId="3755D684" w14:textId="77777777" w:rsidR="004D78AD" w:rsidRDefault="00000000">
            <w:r>
              <w:rPr>
                <w:sz w:val="20"/>
              </w:rPr>
              <w:t>Billed for 60-minute therapy sessions.</w:t>
            </w:r>
          </w:p>
        </w:tc>
      </w:tr>
      <w:tr w:rsidR="004D78AD" w14:paraId="2A90FE8B" w14:textId="77777777">
        <w:tc>
          <w:tcPr>
            <w:tcW w:w="3120" w:type="dxa"/>
          </w:tcPr>
          <w:p w14:paraId="45638D8D" w14:textId="77777777" w:rsidR="004D78AD" w:rsidRDefault="00000000">
            <w:r>
              <w:rPr>
                <w:b/>
                <w:sz w:val="20"/>
              </w:rPr>
              <w:t>ITXXCC</w:t>
            </w:r>
          </w:p>
        </w:tc>
        <w:tc>
          <w:tcPr>
            <w:tcW w:w="3120" w:type="dxa"/>
          </w:tcPr>
          <w:p w14:paraId="173A467F" w14:textId="77777777" w:rsidR="004D78AD" w:rsidRDefault="00000000">
            <w:r>
              <w:rPr>
                <w:sz w:val="20"/>
              </w:rPr>
              <w:t>Clinical Consultation</w:t>
            </w:r>
          </w:p>
        </w:tc>
        <w:tc>
          <w:tcPr>
            <w:tcW w:w="3120" w:type="dxa"/>
          </w:tcPr>
          <w:p w14:paraId="31AF3BAC" w14:textId="77777777" w:rsidR="004D78AD" w:rsidRDefault="00000000">
            <w:r>
              <w:rPr>
                <w:sz w:val="20"/>
              </w:rPr>
              <w:t>Used for phone calls with clients or collateral conversations with other support people (e.g., speech therapist, school counselor). Not billable to insurance.</w:t>
            </w:r>
          </w:p>
        </w:tc>
      </w:tr>
      <w:tr w:rsidR="004D78AD" w14:paraId="4D0FC3CE" w14:textId="77777777">
        <w:tc>
          <w:tcPr>
            <w:tcW w:w="3120" w:type="dxa"/>
          </w:tcPr>
          <w:p w14:paraId="1781D1CC" w14:textId="77777777" w:rsidR="004D78AD" w:rsidRDefault="00000000">
            <w:r>
              <w:rPr>
                <w:b/>
                <w:sz w:val="20"/>
              </w:rPr>
              <w:t>CCM</w:t>
            </w:r>
          </w:p>
        </w:tc>
        <w:tc>
          <w:tcPr>
            <w:tcW w:w="3120" w:type="dxa"/>
          </w:tcPr>
          <w:p w14:paraId="6A5A3488" w14:textId="77777777" w:rsidR="004D78AD" w:rsidRDefault="00000000">
            <w:r>
              <w:rPr>
                <w:sz w:val="20"/>
              </w:rPr>
              <w:t>Clinical Case Management</w:t>
            </w:r>
          </w:p>
        </w:tc>
        <w:tc>
          <w:tcPr>
            <w:tcW w:w="3120" w:type="dxa"/>
          </w:tcPr>
          <w:p w14:paraId="219E32CE" w14:textId="77777777" w:rsidR="004D78AD" w:rsidRDefault="00000000">
            <w:r>
              <w:rPr>
                <w:sz w:val="20"/>
              </w:rPr>
              <w:t>Used for special reports outside normal documentation (court reports, etc.). Not billable to insurance.</w:t>
            </w:r>
          </w:p>
        </w:tc>
      </w:tr>
    </w:tbl>
    <w:p w14:paraId="70D78DCD" w14:textId="77777777" w:rsidR="002A29BF" w:rsidRDefault="002A29BF" w:rsidP="002A29BF">
      <w:pPr>
        <w:pStyle w:val="ListBullet"/>
        <w:numPr>
          <w:ilvl w:val="0"/>
          <w:numId w:val="0"/>
        </w:numPr>
        <w:ind w:left="360" w:hanging="360"/>
      </w:pPr>
    </w:p>
    <w:p w14:paraId="1867D4C1" w14:textId="77777777" w:rsidR="002A29BF" w:rsidRDefault="00000000" w:rsidP="002A29BF">
      <w:pPr>
        <w:pStyle w:val="ListBullet"/>
        <w:numPr>
          <w:ilvl w:val="0"/>
          <w:numId w:val="0"/>
        </w:numPr>
        <w:ind w:left="360" w:hanging="360"/>
      </w:pPr>
      <w:r>
        <w:t xml:space="preserve">NOTE:  </w:t>
      </w:r>
    </w:p>
    <w:p w14:paraId="6259BD83" w14:textId="77777777" w:rsidR="004D78AD" w:rsidRDefault="00000000"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14:paraId="27C83CC8" w14:textId="77777777" w:rsidR="0006638E" w:rsidRDefault="0006638E" w:rsidP="0006638E">
      <w:pPr>
        <w:pStyle w:val="Heading2"/>
      </w:pPr>
      <w:r>
        <w:t>3.4 Z Codes</w:t>
      </w:r>
    </w:p>
    <w:p w14:paraId="47D0979A" w14:textId="77777777" w:rsidR="0006638E" w:rsidRDefault="0006638E" w:rsidP="0006638E">
      <w:pPr>
        <w:pStyle w:val="ListBullet"/>
      </w:pPr>
      <w:r>
        <w:t>Z codes are not billable codes and cannot serve as the primary diagnosis if the client has insurance coverage.</w:t>
      </w:r>
    </w:p>
    <w:p w14:paraId="2854CBB5" w14:textId="77777777" w:rsidR="0006638E" w:rsidRDefault="0006638E" w:rsidP="0006638E">
      <w:pPr>
        <w:pStyle w:val="ListBullet"/>
      </w:pPr>
      <w:r>
        <w:t>If a Z code is the sole diagnosis, consult with your supervisor before submitting any notes.</w:t>
      </w:r>
    </w:p>
    <w:p w14:paraId="5817B3A6" w14:textId="77777777" w:rsidR="00554B20" w:rsidRDefault="00000000">
      <w:pPr>
        <w:pStyle w:val="Heading2"/>
      </w:pPr>
      <w:r>
        <w:t xml:space="preserve">3.3 </w:t>
      </w:r>
      <w:r w:rsidR="0045134A">
        <w:t>Optimizing Billing</w:t>
      </w:r>
    </w:p>
    <w:p w14:paraId="2053B96E" w14:textId="77777777" w:rsidR="0045134A" w:rsidRDefault="0045134A" w:rsidP="0045134A">
      <w:pPr>
        <w:pStyle w:val="ListBullet"/>
        <w:numPr>
          <w:ilvl w:val="0"/>
          <w:numId w:val="0"/>
        </w:numPr>
        <w:ind w:left="360" w:hanging="360"/>
      </w:pPr>
    </w:p>
    <w:p w14:paraId="46FD676F" w14:textId="77777777"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14:paraId="0275E931" w14:textId="77777777"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007FA471" w14:textId="77777777" w:rsidR="006D7EAC" w:rsidRDefault="006D7EAC" w:rsidP="006D7EAC">
      <w:pPr>
        <w:pStyle w:val="ListBullet"/>
      </w:pPr>
      <w:r>
        <w:t>Another option, a clinician can bill all three of the following: ONE PSY or IDA — H0031 HN — 1 unit, ONE TP — H0032 — 1 unit, ONE CFARS — H0031 — 1 unit (Medicaid only; client must be present)</w:t>
      </w:r>
    </w:p>
    <w:p w14:paraId="3BD439E7"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57BE1BE4" w14:textId="77777777" w:rsidR="00F22741" w:rsidRDefault="00F22741" w:rsidP="00F22741">
      <w:pPr>
        <w:pStyle w:val="Heading2"/>
      </w:pPr>
      <w:r>
        <w:lastRenderedPageBreak/>
        <w:t>3.10 Unit Availability, Updates, and Service Limits</w:t>
      </w:r>
    </w:p>
    <w:p w14:paraId="3340E3C7" w14:textId="77777777" w:rsidR="00F22741" w:rsidRDefault="00F22741" w:rsidP="00F22741">
      <w:pPr>
        <w:pStyle w:val="ListBullet"/>
      </w:pPr>
      <w:r>
        <w:t>For unit availability issues, contact Durae with the client ID, date of service, and code in question.</w:t>
      </w:r>
    </w:p>
    <w:p w14:paraId="5B6F1CFD" w14:textId="77777777" w:rsidR="00F22741" w:rsidRDefault="00F22741" w:rsidP="00F22741">
      <w:pPr>
        <w:pStyle w:val="ListBullet"/>
      </w:pPr>
      <w:r>
        <w:t>Notify Intake and Durae of any client updates (name, address, phone, insurance).</w:t>
      </w:r>
    </w:p>
    <w:p w14:paraId="50B7EBA1" w14:textId="77777777" w:rsidR="00F22741" w:rsidRDefault="00F22741" w:rsidP="00F22741">
      <w:pPr>
        <w:pStyle w:val="ListBullet"/>
      </w:pPr>
      <w:r>
        <w:t>If a client resides in Sarasota County, one of the billing codes must be G-FETAL ALCOHOL — COUNTY, and the FASD consult/case management must be under that billing code. This is NOT applicable outside Sarasota County.</w:t>
      </w:r>
    </w:p>
    <w:p w14:paraId="3AD75189" w14:textId="77777777" w:rsidR="00F22741" w:rsidRDefault="00F22741" w:rsidP="00F22741">
      <w:pPr>
        <w:pStyle w:val="ListBullet"/>
      </w:pPr>
      <w:r>
        <w:t>Medicaid units reset each July 1. Returning clients and transfers do not receive a new set of Medicaid units. Check the client’s prior history for remaining units.</w:t>
      </w:r>
    </w:p>
    <w:p w14:paraId="715FCAA2" w14:textId="77777777" w:rsidR="00F22741" w:rsidRDefault="00F22741" w:rsidP="00F22741">
      <w:pPr>
        <w:pStyle w:val="ListBullet"/>
      </w:pPr>
      <w:r>
        <w:t>Medicaid: 104 units (26 visits at 60 minutes) per fiscal year for H2019 HR. Does not include Assessment, Treatment Plan, or T1027 Psychoeducation.</w:t>
      </w:r>
    </w:p>
    <w:p w14:paraId="02EDAF34" w14:textId="77777777" w:rsidR="00554B20" w:rsidRDefault="00000000">
      <w:pPr>
        <w:pStyle w:val="Heading2"/>
      </w:pPr>
      <w:r>
        <w:t>3.6 Insurance Verification</w:t>
      </w:r>
    </w:p>
    <w:p w14:paraId="7367053A" w14:textId="77777777" w:rsidR="00554B20" w:rsidRDefault="00000000">
      <w:r>
        <w:t>Clients in the Insurance Verification caseload will have units added by Durae. Notify her if immediate units are needed; otherwise allow 48 hours once a client has been entered in Lauris.</w:t>
      </w:r>
    </w:p>
    <w:p w14:paraId="524069C6" w14:textId="77777777" w:rsidR="00554B20" w:rsidRDefault="00000000">
      <w:pPr>
        <w:pStyle w:val="Heading2"/>
      </w:pPr>
      <w:r>
        <w:t>3.7 Client Transfers and Dual Enrollment</w:t>
      </w:r>
    </w:p>
    <w:p w14:paraId="0C26AA79" w14:textId="77777777" w:rsidR="00554B20" w:rsidRDefault="00000000">
      <w:pPr>
        <w:pStyle w:val="ListBullet"/>
      </w:pPr>
      <w:r>
        <w:t>Clients can only be transferred within the same program to a new therapist and/or school.</w:t>
      </w:r>
    </w:p>
    <w:p w14:paraId="426699C1" w14:textId="77777777" w:rsidR="00554B20" w:rsidRDefault="00000000">
      <w:pPr>
        <w:pStyle w:val="ListBullet"/>
      </w:pPr>
      <w:r>
        <w:t>Clients cannot be transferred between programs. Submit a close form and inform Intake and Durae to open them in the new program (e.g., SBMH to OPMH).</w:t>
      </w:r>
    </w:p>
    <w:p w14:paraId="75256AFC" w14:textId="77777777" w:rsidR="00554B20" w:rsidRDefault="00000000">
      <w:pPr>
        <w:pStyle w:val="ListBullet"/>
      </w:pPr>
      <w:r>
        <w:t>Clients cannot be enrolled in two mental health programs simultaneously (e.g., ECC and OPMH). Exceptions require supervisor approval case-by-case.</w:t>
      </w:r>
    </w:p>
    <w:p w14:paraId="378638A3" w14:textId="77777777" w:rsidR="00554B20" w:rsidRDefault="00000000">
      <w:pPr>
        <w:pStyle w:val="Heading2"/>
      </w:pPr>
      <w:r>
        <w:t xml:space="preserve">3.8 </w:t>
      </w:r>
      <w:r w:rsidR="005833D0">
        <w:t xml:space="preserve">Mental Health Referral Process </w:t>
      </w:r>
    </w:p>
    <w:p w14:paraId="33379F0E" w14:textId="77777777" w:rsidR="005833D0" w:rsidRDefault="005833D0" w:rsidP="005833D0">
      <w:r>
        <w:t>Internal (FASD Team) Referral to MH Services</w:t>
      </w:r>
    </w:p>
    <w:p w14:paraId="77DDADC1" w14:textId="77777777" w:rsidR="005833D0" w:rsidRDefault="005833D0" w:rsidP="005833D0">
      <w:pPr>
        <w:pStyle w:val="ListParagraph"/>
        <w:numPr>
          <w:ilvl w:val="0"/>
          <w:numId w:val="15"/>
        </w:numPr>
        <w:spacing w:after="160" w:line="259" w:lineRule="auto"/>
      </w:pPr>
      <w:r>
        <w:t>Family is identified as being appropriate for FASD MH services</w:t>
      </w:r>
    </w:p>
    <w:p w14:paraId="0E5FC4DF" w14:textId="77777777" w:rsidR="005833D0" w:rsidRDefault="005833D0" w:rsidP="005833D0">
      <w:pPr>
        <w:pStyle w:val="ListParagraph"/>
        <w:numPr>
          <w:ilvl w:val="0"/>
          <w:numId w:val="15"/>
        </w:numPr>
        <w:spacing w:after="160" w:line="259" w:lineRule="auto"/>
      </w:pPr>
      <w:r>
        <w:t>Family is connected to Parent Advocate</w:t>
      </w:r>
    </w:p>
    <w:p w14:paraId="0B1046F4" w14:textId="77777777" w:rsidR="005833D0" w:rsidRDefault="005833D0" w:rsidP="005833D0">
      <w:pPr>
        <w:pStyle w:val="ListParagraph"/>
        <w:numPr>
          <w:ilvl w:val="0"/>
          <w:numId w:val="15"/>
        </w:numPr>
        <w:spacing w:after="160" w:line="259" w:lineRule="auto"/>
      </w:pPr>
      <w:r>
        <w:t xml:space="preserve">Parent Advocate sends and/or completes with caregiver the TFC Intake/Referral Form </w:t>
      </w:r>
      <w:proofErr w:type="gramStart"/>
      <w:r>
        <w:t>and also</w:t>
      </w:r>
      <w:proofErr w:type="gramEnd"/>
      <w:r>
        <w:t xml:space="preserve"> sends TFC Consent Packet to caregiver via Foxit</w:t>
      </w:r>
    </w:p>
    <w:p w14:paraId="0A7EAB00" w14:textId="77777777" w:rsidR="005833D0" w:rsidRDefault="005833D0" w:rsidP="005833D0">
      <w:pPr>
        <w:pStyle w:val="ListParagraph"/>
        <w:numPr>
          <w:ilvl w:val="0"/>
          <w:numId w:val="15"/>
        </w:numPr>
        <w:spacing w:after="160" w:line="259" w:lineRule="auto"/>
      </w:pPr>
      <w:r>
        <w:t xml:space="preserve">Parent Advocate sends completed documentation to </w:t>
      </w:r>
      <w:hyperlink r:id="rId6" w:history="1">
        <w:r w:rsidRPr="00651F67">
          <w:rPr>
            <w:rStyle w:val="Hyperlink"/>
          </w:rPr>
          <w:t>Intake@thefloridacenter.org</w:t>
        </w:r>
      </w:hyperlink>
      <w:r>
        <w:t xml:space="preserve"> and cc’s MH Supervisor</w:t>
      </w:r>
    </w:p>
    <w:p w14:paraId="3872E6DB" w14:textId="77777777"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14:paraId="2B0F40D1" w14:textId="77777777" w:rsidR="005833D0" w:rsidRDefault="005833D0" w:rsidP="005833D0">
      <w:pPr>
        <w:pStyle w:val="ListParagraph"/>
        <w:numPr>
          <w:ilvl w:val="1"/>
          <w:numId w:val="15"/>
        </w:numPr>
        <w:spacing w:after="160" w:line="259" w:lineRule="auto"/>
      </w:pPr>
      <w:r>
        <w:t>Things to keep in mind:</w:t>
      </w:r>
    </w:p>
    <w:p w14:paraId="033662ED" w14:textId="77777777" w:rsidR="005833D0" w:rsidRDefault="005833D0" w:rsidP="005833D0">
      <w:pPr>
        <w:pStyle w:val="ListParagraph"/>
        <w:numPr>
          <w:ilvl w:val="2"/>
          <w:numId w:val="15"/>
        </w:numPr>
        <w:spacing w:after="160" w:line="259" w:lineRule="auto"/>
      </w:pPr>
      <w:r>
        <w:t>Ensure client does not end up on the OPMH to be Assigned list</w:t>
      </w:r>
    </w:p>
    <w:p w14:paraId="587DDF22" w14:textId="77777777" w:rsidR="005833D0" w:rsidRDefault="005833D0" w:rsidP="005833D0">
      <w:pPr>
        <w:pStyle w:val="ListParagraph"/>
        <w:numPr>
          <w:ilvl w:val="2"/>
          <w:numId w:val="15"/>
        </w:numPr>
        <w:spacing w:after="160" w:line="259" w:lineRule="auto"/>
      </w:pPr>
      <w:r>
        <w:t>Ensure client is only open to the FASD Group</w:t>
      </w:r>
    </w:p>
    <w:p w14:paraId="6FE60EAA"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67CD9581" w14:textId="77777777" w:rsidR="005833D0" w:rsidRDefault="005833D0" w:rsidP="005833D0">
      <w:r>
        <w:t>OPMH Referral to MH Services</w:t>
      </w:r>
    </w:p>
    <w:p w14:paraId="54ED588B"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306AAECE" w14:textId="77777777" w:rsidR="005833D0" w:rsidRDefault="005833D0" w:rsidP="005833D0">
      <w:pPr>
        <w:pStyle w:val="ListParagraph"/>
        <w:numPr>
          <w:ilvl w:val="1"/>
          <w:numId w:val="16"/>
        </w:numPr>
        <w:spacing w:after="160" w:line="259" w:lineRule="auto"/>
      </w:pPr>
      <w:r>
        <w:lastRenderedPageBreak/>
        <w:t>If FASD client is identified, MH Supervisor emails OPMH Supervisor to discuss transferring to FASD/NB-MH to be Assigned waitlist</w:t>
      </w:r>
    </w:p>
    <w:p w14:paraId="07C0D44E"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0B9D620C"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2FC71232" w14:textId="77777777" w:rsidR="00554B20" w:rsidRDefault="00000000">
      <w:pPr>
        <w:pStyle w:val="Heading2"/>
      </w:pPr>
      <w:r>
        <w:t>3.9 What Intake Does Before Reaching the Therapist</w:t>
      </w:r>
    </w:p>
    <w:p w14:paraId="0311C59C" w14:textId="77777777" w:rsidR="00554B20" w:rsidRDefault="00000000">
      <w:pPr>
        <w:pStyle w:val="ListBullet"/>
      </w:pPr>
      <w:r>
        <w:t>Consents, pediatric intake, medical document.</w:t>
      </w:r>
    </w:p>
    <w:p w14:paraId="5BD6A30C" w14:textId="77777777" w:rsidR="00823F4E" w:rsidRDefault="00823F4E" w:rsidP="00823F4E">
      <w:pPr>
        <w:pStyle w:val="ListBullet"/>
      </w:pPr>
      <w:r>
        <w:t>All primary care providers should receive notice of services. Ensure the release to communicate with the PCP is signed.</w:t>
      </w:r>
    </w:p>
    <w:p w14:paraId="5439F819" w14:textId="77777777" w:rsidR="00554B20" w:rsidRDefault="00000000">
      <w:pPr>
        <w:pStyle w:val="Heading2"/>
      </w:pPr>
      <w:r>
        <w:t>3.11 Discharge Reminders</w:t>
      </w:r>
    </w:p>
    <w:p w14:paraId="4EEFC7C6" w14:textId="77777777" w:rsidR="00554B20" w:rsidRDefault="00000000">
      <w:pPr>
        <w:pStyle w:val="ListBullet"/>
      </w:pPr>
      <w:r>
        <w:t>When discharging a client, complete the close form request to remove the client from your caseload and discharge them in Lauris.</w:t>
      </w:r>
    </w:p>
    <w:p w14:paraId="5FCFD7F6" w14:textId="77777777" w:rsidR="00554B20" w:rsidRDefault="00000000">
      <w:pPr>
        <w:pStyle w:val="ListBullet"/>
      </w:pPr>
      <w:r>
        <w:t>If a discharged client still appears on your caseload, contact Durae.</w:t>
      </w:r>
    </w:p>
    <w:p w14:paraId="439CDAD3" w14:textId="77777777" w:rsidR="00554B20" w:rsidRDefault="00000000">
      <w:pPr>
        <w:pStyle w:val="ListBullet"/>
      </w:pPr>
      <w:r>
        <w:t>Please try to close all clients before the 1st of each month.</w:t>
      </w:r>
    </w:p>
    <w:p w14:paraId="73839E0D" w14:textId="77777777" w:rsidR="00554B20" w:rsidRDefault="00000000">
      <w:pPr>
        <w:pStyle w:val="Heading2"/>
      </w:pPr>
      <w:r>
        <w:t xml:space="preserve">3.12 Payor Usage (G-Fetal Alcohol County vs. </w:t>
      </w:r>
      <w:proofErr w:type="spellStart"/>
      <w:r>
        <w:t>Srq</w:t>
      </w:r>
      <w:proofErr w:type="spellEnd"/>
      <w:r>
        <w:t xml:space="preserve"> Office)</w:t>
      </w:r>
    </w:p>
    <w:p w14:paraId="1B534AEA" w14:textId="77777777" w:rsidR="00554B20" w:rsidRDefault="00000000">
      <w:r>
        <w:t>The following rules clarify which payor to use when billing FASD-related services. Confirm with Charmian if a situation is not covered here.</w:t>
      </w:r>
    </w:p>
    <w:p w14:paraId="656DC5F4" w14:textId="77777777" w:rsidR="00554B20" w:rsidRDefault="00000000">
      <w:r>
        <w:t>Quick reference:</w:t>
      </w:r>
    </w:p>
    <w:p w14:paraId="3F4FFE67" w14:textId="77777777" w:rsidR="00554B20" w:rsidRDefault="00000000">
      <w:pPr>
        <w:pStyle w:val="ListBullet"/>
      </w:pPr>
      <w:r>
        <w:t xml:space="preserve">“G-Fetal Alcohol County” — only to be used by </w:t>
      </w:r>
      <w:r w:rsidR="00FB4715">
        <w:t>Mental Health</w:t>
      </w:r>
      <w:r>
        <w:t xml:space="preserve"> for intervention with an established </w:t>
      </w:r>
      <w:r w:rsidRPr="00FB4715">
        <w:rPr>
          <w:b/>
          <w:bCs/>
          <w:u w:val="single"/>
        </w:rPr>
        <w:t>Sarasota County client</w:t>
      </w:r>
      <w:r>
        <w:t>. May also be used by the evaluation team when completing an evaluation for a confirmed Sarasota County resident.</w:t>
      </w:r>
    </w:p>
    <w:p w14:paraId="7ADF8A4F" w14:textId="77777777" w:rsidR="00E81674" w:rsidRDefault="00E81674" w:rsidP="00E81674">
      <w:pPr>
        <w:pStyle w:val="ListBullet"/>
      </w:pPr>
      <w:r>
        <w:t>If Mental Health is running out of units for continued service and we are unable to get approval for additional units, “G-Fetal Alcohol-</w:t>
      </w:r>
      <w:proofErr w:type="spellStart"/>
      <w:r>
        <w:t>Srq</w:t>
      </w:r>
      <w:proofErr w:type="spellEnd"/>
      <w:r>
        <w:t xml:space="preserve"> Office” can be used to support the work being done.</w:t>
      </w:r>
    </w:p>
    <w:p w14:paraId="6CC9F12E" w14:textId="77777777" w:rsidR="00554B20" w:rsidRDefault="00000000">
      <w:pPr>
        <w:pStyle w:val="ListBullet"/>
      </w:pPr>
      <w:r>
        <w:t>“G-Fetal Alcohol-</w:t>
      </w:r>
      <w:proofErr w:type="spellStart"/>
      <w:r>
        <w:t>Srq</w:t>
      </w:r>
      <w:proofErr w:type="spellEnd"/>
      <w:r>
        <w:t xml:space="preserve"> Office” — use for all other situations not noted above. This is the only payor to be used with “FASD Unassigned Client.”</w:t>
      </w:r>
    </w:p>
    <w:p w14:paraId="1A3674EA" w14:textId="77777777" w:rsidR="00112597" w:rsidRDefault="008276CC">
      <w:pPr>
        <w:pStyle w:val="Heading1"/>
      </w:pPr>
      <w:r>
        <w:t>4. Confidentiality and Informed Consent</w:t>
      </w:r>
    </w:p>
    <w:p w14:paraId="362FEA95" w14:textId="77777777" w:rsidR="00112597" w:rsidRDefault="008276CC">
      <w:pPr>
        <w:pStyle w:val="Heading2"/>
      </w:pPr>
      <w:r>
        <w:t>Informed Consent: What It Means</w:t>
      </w:r>
    </w:p>
    <w:p w14:paraId="67472B18"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304D372C" w14:textId="77777777" w:rsidR="00112597" w:rsidRDefault="008276CC">
      <w:pPr>
        <w:pStyle w:val="Heading2"/>
      </w:pPr>
      <w:r>
        <w:lastRenderedPageBreak/>
        <w:t>Consent Forms</w:t>
      </w:r>
    </w:p>
    <w:p w14:paraId="1D4A6BB4" w14:textId="77777777" w:rsidR="00112597" w:rsidRDefault="008276CC">
      <w:pPr>
        <w:pStyle w:val="ListBullet"/>
      </w:pPr>
      <w:r>
        <w:t>Review the full consent packet with the family at the first meeting.</w:t>
      </w:r>
    </w:p>
    <w:p w14:paraId="4B128E44" w14:textId="77777777" w:rsidR="00112597" w:rsidRDefault="008276CC">
      <w:pPr>
        <w:pStyle w:val="ListBullet"/>
      </w:pPr>
      <w:r>
        <w:t>Make sure every form in the packet is completed and signed.</w:t>
      </w:r>
    </w:p>
    <w:p w14:paraId="21E8912F" w14:textId="77777777" w:rsidR="00112597" w:rsidRDefault="008276CC">
      <w:pPr>
        <w:pStyle w:val="ListBullet"/>
      </w:pPr>
      <w:r>
        <w:t>Dates on consent forms must match. We are not allowed to treat any client until consents are signed.</w:t>
      </w:r>
    </w:p>
    <w:p w14:paraId="64536D6C" w14:textId="77777777" w:rsidR="00112597" w:rsidRDefault="008276CC">
      <w:pPr>
        <w:pStyle w:val="Heading2"/>
      </w:pPr>
      <w:r>
        <w:t>Who You Are as Their Therapist</w:t>
      </w:r>
    </w:p>
    <w:p w14:paraId="6F99BCBF"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77EAD688" w14:textId="77777777" w:rsidR="00112597" w:rsidRDefault="008276CC">
      <w:pPr>
        <w:pStyle w:val="Heading2"/>
      </w:pPr>
      <w:r>
        <w:t>Limits to Confidentiality: How to Explain Them to Families</w:t>
      </w:r>
    </w:p>
    <w:p w14:paraId="07351606"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1A9A85FA" w14:textId="77777777" w:rsidR="00112597" w:rsidRDefault="008276CC">
      <w:pPr>
        <w:pStyle w:val="ListBullet"/>
      </w:pPr>
      <w:r>
        <w:t>Mandated reporting: if I learn that a child or vulnerable adult is being abused, neglected, or exploited, I am required by law to report it.</w:t>
      </w:r>
    </w:p>
    <w:p w14:paraId="3512783A" w14:textId="77777777" w:rsidR="00112597" w:rsidRDefault="008276CC">
      <w:pPr>
        <w:pStyle w:val="ListBullet"/>
      </w:pPr>
      <w:r>
        <w:t xml:space="preserve">Imminent harm: if someone is in </w:t>
      </w:r>
      <w:proofErr w:type="gramStart"/>
      <w:r>
        <w:t>serious danger</w:t>
      </w:r>
      <w:proofErr w:type="gramEnd"/>
      <w:r>
        <w:t xml:space="preserve"> of hurting themselves or someone else, I </w:t>
      </w:r>
      <w:proofErr w:type="gramStart"/>
      <w:r>
        <w:t>have to</w:t>
      </w:r>
      <w:proofErr w:type="gramEnd"/>
      <w:r>
        <w:t xml:space="preserve"> take steps to keep them safe, which may mean contacting others.</w:t>
      </w:r>
    </w:p>
    <w:p w14:paraId="209B0996" w14:textId="77777777" w:rsidR="00112597" w:rsidRDefault="008276CC">
      <w:pPr>
        <w:pStyle w:val="ListBullet"/>
      </w:pPr>
      <w:r>
        <w:t>Court orders: in rare cases, a judge can order records to be released.</w:t>
      </w:r>
    </w:p>
    <w:p w14:paraId="76CB8207" w14:textId="77777777" w:rsidR="00112597" w:rsidRDefault="008276CC">
      <w:pPr>
        <w:pStyle w:val="ListBullet"/>
      </w:pPr>
      <w:r>
        <w:t>Coordination of care: I may talk with other providers you are working with, but only with your written permission.</w:t>
      </w:r>
    </w:p>
    <w:p w14:paraId="78482BC5" w14:textId="77777777" w:rsidR="00112597" w:rsidRDefault="008276CC">
      <w:pPr>
        <w:pStyle w:val="Heading2"/>
      </w:pPr>
      <w:r>
        <w:t>Parent / Child Confidentiality</w:t>
      </w:r>
    </w:p>
    <w:p w14:paraId="03C40DB2"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134E1326" w14:textId="77777777" w:rsidR="00112597" w:rsidRDefault="008276CC">
      <w:pPr>
        <w:pStyle w:val="Heading2"/>
      </w:pPr>
      <w:r>
        <w:t>Complaints About Therapy</w:t>
      </w:r>
    </w:p>
    <w:p w14:paraId="35415619" w14:textId="77777777" w:rsidR="00112597" w:rsidRDefault="008276CC">
      <w:r>
        <w:t>Always encourage both the caregiver and the child to talk to you directly if something in therapy is not working. If they feel they cannot talk to you, they can contact the agency.</w:t>
      </w:r>
    </w:p>
    <w:p w14:paraId="2690C6E3" w14:textId="77777777" w:rsidR="00845D60" w:rsidRPr="00845D60" w:rsidRDefault="00845D60">
      <w:pPr>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1B2AC916" w14:textId="77777777" w:rsidR="00845D60" w:rsidRDefault="00845D60" w:rsidP="00845D60">
      <w:pPr>
        <w:pStyle w:val="ListBullet"/>
      </w:pPr>
      <w:r>
        <w:t>Always pull up the client in Lauris and confirm the type of insurance and service code available before billing.</w:t>
      </w:r>
    </w:p>
    <w:p w14:paraId="53710391" w14:textId="77777777" w:rsidR="00112597" w:rsidRDefault="008276CC">
      <w:pPr>
        <w:pStyle w:val="Heading1"/>
      </w:pPr>
      <w:r>
        <w:lastRenderedPageBreak/>
        <w:t>5. The First Session</w:t>
      </w:r>
    </w:p>
    <w:p w14:paraId="31A2C2D2" w14:textId="77777777" w:rsidR="00B467B5" w:rsidRDefault="00000000">
      <w:pPr>
        <w:pStyle w:val="Heading2"/>
      </w:pPr>
      <w:r>
        <w:t>How the First Session Runs</w:t>
      </w:r>
    </w:p>
    <w:p w14:paraId="4C18B067" w14:textId="77777777" w:rsidR="00112597" w:rsidRDefault="008276CC">
      <w:pPr>
        <w:pStyle w:val="ListBullet"/>
      </w:pPr>
      <w:r>
        <w:t>Call or text the family 24 hours in advance to confirm the assessment date.</w:t>
      </w:r>
    </w:p>
    <w:p w14:paraId="6A344F82" w14:textId="77777777" w:rsidR="00112597" w:rsidRDefault="008276CC">
      <w:pPr>
        <w:pStyle w:val="ListBullet"/>
      </w:pPr>
      <w:r>
        <w:t>Block 2 hours. For Medicaid, actual time with child and family may be 1.5 hours; for private insurance, 60 minutes.</w:t>
      </w:r>
    </w:p>
    <w:p w14:paraId="73DB243C" w14:textId="77777777" w:rsidR="00112597" w:rsidRDefault="008276CC">
      <w:pPr>
        <w:pStyle w:val="ListBullet"/>
      </w:pPr>
      <w:r>
        <w:t xml:space="preserve">The child must be present for at least part of the session </w:t>
      </w:r>
      <w:proofErr w:type="gramStart"/>
      <w:r>
        <w:t>in order to</w:t>
      </w:r>
      <w:proofErr w:type="gramEnd"/>
      <w:r>
        <w:t xml:space="preserve"> bill for an IDA or BPS. If not, the service is unbillable and would go under FASD-Treatment.</w:t>
      </w:r>
    </w:p>
    <w:p w14:paraId="390A1539"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52DCF643"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01E037EB" w14:textId="77777777" w:rsidR="00112597" w:rsidRDefault="008276CC">
      <w:pPr>
        <w:pStyle w:val="ListBullet"/>
      </w:pPr>
      <w:r>
        <w:t>If you are using the first session as an IDA or BPS, review the assessment protocol in Section 6 first.</w:t>
      </w:r>
    </w:p>
    <w:p w14:paraId="11CDE21B" w14:textId="77777777" w:rsidR="00112597" w:rsidRDefault="008276CC">
      <w:pPr>
        <w:pStyle w:val="Heading2"/>
      </w:pPr>
      <w:r>
        <w:t>Topics to Cover in the First Session</w:t>
      </w:r>
    </w:p>
    <w:p w14:paraId="2267CDFA" w14:textId="77777777" w:rsidR="00112597" w:rsidRDefault="008276CC">
      <w:pPr>
        <w:pStyle w:val="ListBullet"/>
      </w:pPr>
      <w:r>
        <w:t>Review all consents (see Section 4).</w:t>
      </w:r>
    </w:p>
    <w:p w14:paraId="0355A1BA" w14:textId="77777777" w:rsidR="00112597" w:rsidRDefault="008276CC">
      <w:pPr>
        <w:pStyle w:val="ListBullet"/>
      </w:pPr>
      <w:r>
        <w:t>Confidentiality and its limits, including parent/child confidentiality, mandated reporting, and when confidentiality can be broken.</w:t>
      </w:r>
    </w:p>
    <w:p w14:paraId="072A0F00" w14:textId="77777777" w:rsidR="00112597" w:rsidRDefault="008276CC">
      <w:pPr>
        <w:pStyle w:val="ListBullet"/>
      </w:pPr>
      <w:r>
        <w:t xml:space="preserve">Other providers </w:t>
      </w:r>
      <w:r w:rsidR="009D22F4">
        <w:t xml:space="preserve">and/or family members </w:t>
      </w:r>
      <w:proofErr w:type="gramStart"/>
      <w:r>
        <w:t>involved</w:t>
      </w:r>
      <w:proofErr w:type="gramEnd"/>
      <w:r>
        <w:t xml:space="preserve"> with the family.</w:t>
      </w:r>
    </w:p>
    <w:p w14:paraId="738E2FD7" w14:textId="77777777" w:rsidR="00112597" w:rsidRDefault="008276CC">
      <w:pPr>
        <w:pStyle w:val="ListBullet"/>
      </w:pPr>
      <w:r>
        <w:t xml:space="preserve">How to raise complaints about therapy. Always encourage the caregiver and child to talk to you </w:t>
      </w:r>
      <w:proofErr w:type="gramStart"/>
      <w:r>
        <w:t>directly, and</w:t>
      </w:r>
      <w:proofErr w:type="gramEnd"/>
      <w:r>
        <w:t xml:space="preserve"> let them know they can also go to the agency.</w:t>
      </w:r>
    </w:p>
    <w:p w14:paraId="30CE37D4" w14:textId="77777777" w:rsidR="00112597" w:rsidRDefault="008276CC">
      <w:pPr>
        <w:pStyle w:val="ListBullet"/>
      </w:pPr>
      <w:r>
        <w:t>What therapy is. Ask about any prior therapy experiences, good or bad, and their current understanding of therapy.</w:t>
      </w:r>
    </w:p>
    <w:p w14:paraId="72408911" w14:textId="77777777" w:rsidR="00112597" w:rsidRDefault="008276CC">
      <w:pPr>
        <w:pStyle w:val="ListBullet"/>
      </w:pPr>
      <w:r>
        <w:t>Role of the parent in therapy.</w:t>
      </w:r>
    </w:p>
    <w:p w14:paraId="30D75533" w14:textId="77777777" w:rsidR="00112597" w:rsidRDefault="008276CC">
      <w:pPr>
        <w:pStyle w:val="ListBullet"/>
      </w:pPr>
      <w:r>
        <w:t>What the caregiver hopes to get out of therapy.</w:t>
      </w:r>
    </w:p>
    <w:p w14:paraId="4FEC6177" w14:textId="77777777" w:rsidR="00112597" w:rsidRDefault="008276CC">
      <w:pPr>
        <w:pStyle w:val="ListBullet"/>
      </w:pPr>
      <w:r>
        <w:t>Review the MH Therapist / Handouts / For Parents folder, which explains in detail how we work with families.</w:t>
      </w:r>
    </w:p>
    <w:p w14:paraId="3A63E733" w14:textId="77777777" w:rsidR="00112597" w:rsidRDefault="008276CC">
      <w:pPr>
        <w:pStyle w:val="ListBullet"/>
      </w:pPr>
      <w:r>
        <w:t>Parent commitment and crisis services review.</w:t>
      </w:r>
    </w:p>
    <w:p w14:paraId="232EBD67" w14:textId="5D9A2EE4" w:rsidR="001B775E" w:rsidRDefault="008276CC" w:rsidP="001B775E">
      <w:r>
        <w:t>Fill out outcome measures</w:t>
      </w:r>
      <w:r w:rsidR="0095000D">
        <w:t xml:space="preserve">. </w:t>
      </w:r>
      <w:r>
        <w:t xml:space="preserve"> If the family came through the clinic</w:t>
      </w:r>
      <w:r w:rsidR="001B775E">
        <w:t>,</w:t>
      </w:r>
      <w:r>
        <w:t xml:space="preserve"> you may already </w:t>
      </w:r>
      <w:proofErr w:type="gramStart"/>
      <w:r w:rsidR="001B775E">
        <w:t>the</w:t>
      </w:r>
      <w:proofErr w:type="gramEnd"/>
      <w:r w:rsidR="001B775E">
        <w:t xml:space="preserve"> Neurobehavioral Screener for the child (but not always)</w:t>
      </w:r>
      <w:r>
        <w:t xml:space="preserve">. </w:t>
      </w:r>
    </w:p>
    <w:p w14:paraId="7C060543" w14:textId="26BAA37F" w:rsidR="001B775E" w:rsidRDefault="001B775E" w:rsidP="001B775E">
      <w:r w:rsidRPr="001B775E">
        <w:t>Outcome measures: ACE score, Perceived Stress Scale, Parenting Sense of Competency (in Lauris), and Neurobehavioral Screener for both caregivers and child.</w:t>
      </w:r>
    </w:p>
    <w:p w14:paraId="1F048AC6" w14:textId="77777777" w:rsidR="00112597" w:rsidRDefault="008276CC">
      <w:pPr>
        <w:pStyle w:val="Heading1"/>
      </w:pPr>
      <w:r>
        <w:lastRenderedPageBreak/>
        <w:t>6. Assessments</w:t>
      </w:r>
    </w:p>
    <w:p w14:paraId="0C4C987D" w14:textId="77777777" w:rsidR="00112597" w:rsidRDefault="008276CC">
      <w:pPr>
        <w:pStyle w:val="Heading2"/>
      </w:pPr>
      <w:r>
        <w:t>What Assessments Are and Which to Use</w:t>
      </w:r>
    </w:p>
    <w:p w14:paraId="71829C9E"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3ABF55DB" w14:textId="77777777" w:rsidR="00112597" w:rsidRDefault="008276CC">
      <w:pPr>
        <w:pStyle w:val="ListBullet"/>
      </w:pPr>
      <w:r>
        <w:t>In-Depth Assessments (IDA): children 0-5.</w:t>
      </w:r>
    </w:p>
    <w:p w14:paraId="594D8128" w14:textId="77777777" w:rsidR="00112597" w:rsidRDefault="008276CC">
      <w:pPr>
        <w:pStyle w:val="ListBullet"/>
      </w:pPr>
      <w:r>
        <w:t>Biopsychosocial Assessment - Child (BPS): children 6-18.</w:t>
      </w:r>
    </w:p>
    <w:p w14:paraId="0D60CA21" w14:textId="77777777" w:rsidR="00112597" w:rsidRDefault="008276CC">
      <w:pPr>
        <w:pStyle w:val="ListBullet"/>
      </w:pPr>
      <w:r>
        <w:t>Biopsychosocial Assessment - Adult (BPS): adult clients.</w:t>
      </w:r>
    </w:p>
    <w:p w14:paraId="55370B5C" w14:textId="77777777" w:rsidR="00832CF4" w:rsidRDefault="00832CF4">
      <w:pPr>
        <w:pStyle w:val="Heading2"/>
      </w:pPr>
      <w:r>
        <w:t xml:space="preserve">Special Considerations </w:t>
      </w:r>
      <w:r w:rsidR="00E81674">
        <w:t>with FASD Evaluations</w:t>
      </w:r>
    </w:p>
    <w:p w14:paraId="3BBBAB2E" w14:textId="77777777" w:rsidR="00E81674" w:rsidRDefault="00E81674" w:rsidP="00E81674">
      <w:pPr>
        <w:numPr>
          <w:ilvl w:val="0"/>
          <w:numId w:val="17"/>
        </w:numPr>
      </w:pPr>
      <w:r w:rsidRPr="00E81674">
        <w:t>FASD eval within 6 months</w:t>
      </w:r>
      <w:r>
        <w:t xml:space="preserve"> can be used instead of a BPS. </w:t>
      </w:r>
    </w:p>
    <w:p w14:paraId="29A2C6A0" w14:textId="77777777" w:rsidR="00E81674" w:rsidRDefault="00E81674" w:rsidP="00E81674">
      <w:pPr>
        <w:numPr>
          <w:ilvl w:val="0"/>
          <w:numId w:val="17"/>
        </w:numPr>
      </w:pPr>
      <w:r>
        <w:t xml:space="preserve">Go straight to Treatment Plan at the first session. </w:t>
      </w:r>
    </w:p>
    <w:p w14:paraId="64AAA377" w14:textId="77777777" w:rsidR="00832CF4" w:rsidRDefault="00E81674" w:rsidP="00832CF4">
      <w:r>
        <w:t xml:space="preserve">If an FASD evaluation was done within more than the </w:t>
      </w:r>
      <w:proofErr w:type="gramStart"/>
      <w:r>
        <w:t>6 month</w:t>
      </w:r>
      <w:proofErr w:type="gramEnd"/>
      <w:r>
        <w:t xml:space="preserve"> </w:t>
      </w:r>
      <w:proofErr w:type="gramStart"/>
      <w:r>
        <w:t>time period</w:t>
      </w:r>
      <w:proofErr w:type="gramEnd"/>
      <w:r>
        <w:t xml:space="preserve">, a BPS or IDA will be required to begin treatment. </w:t>
      </w:r>
    </w:p>
    <w:p w14:paraId="014E070B" w14:textId="77777777" w:rsidR="00E81674" w:rsidRPr="00A928F6" w:rsidRDefault="00E81674" w:rsidP="00832CF4">
      <w:pPr>
        <w:rPr>
          <w:i/>
          <w:iCs/>
        </w:rPr>
      </w:pPr>
      <w:r w:rsidRPr="00A928F6">
        <w:rPr>
          <w:i/>
          <w:iCs/>
        </w:rPr>
        <w:t>Source: Community Behavioral Health Services Coverage and Limitations Handbook, page 2-7</w:t>
      </w:r>
    </w:p>
    <w:p w14:paraId="2970D94F" w14:textId="77777777" w:rsidR="00112597" w:rsidRDefault="008276CC">
      <w:pPr>
        <w:pStyle w:val="Heading2"/>
      </w:pPr>
      <w:r>
        <w:t>Who Can Bill What</w:t>
      </w:r>
    </w:p>
    <w:p w14:paraId="694D7AE6" w14:textId="77777777" w:rsidR="00112597" w:rsidRDefault="008276CC">
      <w:pPr>
        <w:pStyle w:val="ListBullet"/>
      </w:pPr>
      <w:r>
        <w:t>The therapist must meet with the child and caregiver together to bill.</w:t>
      </w:r>
    </w:p>
    <w:p w14:paraId="5C70AEAB" w14:textId="77777777" w:rsidR="00112597" w:rsidRDefault="008276CC">
      <w:pPr>
        <w:pStyle w:val="ListBullet"/>
      </w:pPr>
      <w:r>
        <w:t>The diagnosis must be confirmed by a licensed clinical therapist.</w:t>
      </w:r>
    </w:p>
    <w:p w14:paraId="69E9C7DC" w14:textId="5A06EDBF" w:rsidR="00112597" w:rsidRDefault="008276CC">
      <w:pPr>
        <w:pStyle w:val="ListBullet"/>
      </w:pPr>
      <w:r>
        <w:t xml:space="preserve">A bachelor's-level employee </w:t>
      </w:r>
      <w:r w:rsidR="0095000D">
        <w:t xml:space="preserve">(or even a mental health intern) </w:t>
      </w:r>
      <w:r>
        <w:t>can bill BPS but CANNOT bill IDAs.</w:t>
      </w:r>
      <w:r w:rsidR="0095000D">
        <w:t xml:space="preserve"> If bill a BPS, a master’s level clinician needs to do the treatment plan within the </w:t>
      </w:r>
      <w:proofErr w:type="gramStart"/>
      <w:r w:rsidR="0095000D">
        <w:t>10 day</w:t>
      </w:r>
      <w:proofErr w:type="gramEnd"/>
      <w:r w:rsidR="0095000D">
        <w:t xml:space="preserve"> window.</w:t>
      </w:r>
      <w:r w:rsidR="0095000D" w:rsidRPr="0095000D">
        <w:t xml:space="preserve">  If there isn’t a therapist available to take on the client immediately then we run the risk of being out of compliance with our TP date.</w:t>
      </w:r>
      <w:r w:rsidR="0095000D">
        <w:t xml:space="preserve"> </w:t>
      </w:r>
    </w:p>
    <w:p w14:paraId="48A538C9" w14:textId="77777777" w:rsidR="00112597" w:rsidRDefault="008276CC">
      <w:pPr>
        <w:pStyle w:val="Heading2"/>
      </w:pPr>
      <w:r>
        <w:t>Before the Assessment</w:t>
      </w:r>
    </w:p>
    <w:p w14:paraId="05804626" w14:textId="77777777" w:rsidR="00112597" w:rsidRDefault="008276CC">
      <w:pPr>
        <w:pStyle w:val="ListBullet"/>
      </w:pPr>
      <w:r>
        <w:t>Review the FASD Assessment before the session. If the client has not had an FASD evaluation, review any previous or current assessments.</w:t>
      </w:r>
    </w:p>
    <w:p w14:paraId="250FCC17" w14:textId="77777777" w:rsidR="00112597" w:rsidRDefault="008276CC">
      <w:pPr>
        <w:pStyle w:val="Heading2"/>
      </w:pPr>
      <w:r>
        <w:t>Timelines</w:t>
      </w:r>
    </w:p>
    <w:p w14:paraId="6A154F3E" w14:textId="77777777" w:rsidR="00112597" w:rsidRDefault="008276CC">
      <w:pPr>
        <w:pStyle w:val="ListBullet"/>
      </w:pPr>
      <w:r>
        <w:t>Assessments must be completed within 5 business days.</w:t>
      </w:r>
    </w:p>
    <w:p w14:paraId="4E8DE2E7" w14:textId="77777777" w:rsidR="00112597" w:rsidRDefault="008276CC">
      <w:pPr>
        <w:pStyle w:val="ListBullet"/>
      </w:pPr>
      <w:r>
        <w:t>Bill the assessment during the first meeting. Have the caregiver bring the child, talk briefly about urgent concerns, and complete your parent-child observation.</w:t>
      </w:r>
    </w:p>
    <w:p w14:paraId="08C257A5" w14:textId="77777777" w:rsidR="00112597" w:rsidRDefault="008276CC">
      <w:pPr>
        <w:pStyle w:val="ListBullet"/>
      </w:pPr>
      <w:r>
        <w:t>After this first hour, make a provisional diagnosis. This appointment starts the 5-business day timeline.</w:t>
      </w:r>
    </w:p>
    <w:p w14:paraId="22A91B73" w14:textId="77777777" w:rsidR="00112597" w:rsidRDefault="008276CC" w:rsidP="00823F4E">
      <w:pPr>
        <w:pStyle w:val="ListBullet"/>
        <w:tabs>
          <w:tab w:val="clear" w:pos="360"/>
          <w:tab w:val="num" w:pos="720"/>
        </w:tabs>
        <w:ind w:left="720"/>
      </w:pPr>
      <w:r>
        <w:t>If the first session runs longer than one hour, bill the remaining time as therapy (15/30/45/60 minutes). If the client has Sunshine, you can bill the extra time to T1023 instead of therapy.</w:t>
      </w:r>
    </w:p>
    <w:p w14:paraId="4C8EE1B2" w14:textId="77777777" w:rsidR="00112597" w:rsidRDefault="00823F4E" w:rsidP="00823F4E">
      <w:pPr>
        <w:pStyle w:val="ListBullet"/>
        <w:tabs>
          <w:tab w:val="clear" w:pos="360"/>
          <w:tab w:val="num" w:pos="720"/>
        </w:tabs>
        <w:ind w:left="720"/>
      </w:pPr>
      <w:r>
        <w:lastRenderedPageBreak/>
        <w:t>Or if needed, s</w:t>
      </w:r>
      <w:r w:rsidR="008276CC">
        <w:t>chedule the second session (parent only, in office or via Zoom) ideally within the same week so you can meet the 5-business-day window. Bill this as a therapy session (DAP note) under the child's provisional diagnosis.</w:t>
      </w:r>
    </w:p>
    <w:p w14:paraId="2075381E" w14:textId="77777777" w:rsidR="00112597" w:rsidRPr="00E81674" w:rsidRDefault="00E81674">
      <w:pPr>
        <w:pStyle w:val="ListBullet"/>
        <w:rPr>
          <w:highlight w:val="yellow"/>
        </w:rPr>
      </w:pPr>
      <w:r w:rsidRPr="00E81674">
        <w:rPr>
          <w:highlight w:val="yellow"/>
        </w:rPr>
        <w:t>A</w:t>
      </w:r>
      <w:r w:rsidR="008276CC" w:rsidRPr="00E81674">
        <w:rPr>
          <w:highlight w:val="yellow"/>
        </w:rPr>
        <w:t xml:space="preserve"> reminder </w:t>
      </w:r>
      <w:r w:rsidRPr="00E81674">
        <w:rPr>
          <w:highlight w:val="yellow"/>
        </w:rPr>
        <w:t>is in Lauris</w:t>
      </w:r>
      <w:r w:rsidR="008276CC" w:rsidRPr="00E81674">
        <w:rPr>
          <w:highlight w:val="yellow"/>
        </w:rPr>
        <w:t xml:space="preserve"> for the following year: another BPS or IDA cannot be conducted until one year from the original date of completion.</w:t>
      </w:r>
    </w:p>
    <w:p w14:paraId="4BF69131" w14:textId="77777777" w:rsidR="00112597" w:rsidRDefault="008276CC">
      <w:pPr>
        <w:pStyle w:val="Heading2"/>
      </w:pPr>
      <w:r>
        <w:t xml:space="preserve">Required Elements </w:t>
      </w:r>
      <w:proofErr w:type="gramStart"/>
      <w:r>
        <w:t>at</w:t>
      </w:r>
      <w:proofErr w:type="gramEnd"/>
      <w:r>
        <w:t xml:space="preserve"> Assessment</w:t>
      </w:r>
    </w:p>
    <w:p w14:paraId="4D2CEAC7" w14:textId="77777777" w:rsidR="00112597" w:rsidRDefault="008276CC">
      <w:pPr>
        <w:pStyle w:val="ListBullet"/>
      </w:pPr>
      <w:r>
        <w:t>Child must be present for the assessment.</w:t>
      </w:r>
    </w:p>
    <w:p w14:paraId="4F37B64C" w14:textId="40043290" w:rsidR="00112597" w:rsidRDefault="008276CC">
      <w:pPr>
        <w:pStyle w:val="ListBullet"/>
      </w:pPr>
      <w:r>
        <w:t xml:space="preserve">A Brief Status Exam (BSE) is required. </w:t>
      </w:r>
      <w:r w:rsidR="0095000D">
        <w:t>T</w:t>
      </w:r>
      <w:r>
        <w:t xml:space="preserve">he BSE must be completed by a licensed practitioner prior to the Treatment Plan when the assessment is done by an unlicensed therapist. If the assessment is done by a licensed person, the BSE may be incorporated into the assessment. The BSE cannot be </w:t>
      </w:r>
      <w:proofErr w:type="gramStart"/>
      <w:r>
        <w:t>billed</w:t>
      </w:r>
      <w:proofErr w:type="gramEnd"/>
      <w:r>
        <w:t xml:space="preserve"> the same day as the assessment.</w:t>
      </w:r>
    </w:p>
    <w:p w14:paraId="275971EE" w14:textId="13F2E431"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r w:rsidR="001B775E" w:rsidRPr="001B775E">
        <w:t>.</w:t>
      </w:r>
    </w:p>
    <w:p w14:paraId="2D7475A7" w14:textId="77777777" w:rsidR="00112597" w:rsidRDefault="008276CC" w:rsidP="001B775E">
      <w:pPr>
        <w:pStyle w:val="ListBullet"/>
        <w:tabs>
          <w:tab w:val="clear" w:pos="360"/>
          <w:tab w:val="num" w:pos="720"/>
        </w:tabs>
        <w:ind w:left="720"/>
      </w:pPr>
      <w:r>
        <w:t xml:space="preserve">Interns </w:t>
      </w:r>
      <w:proofErr w:type="gramStart"/>
      <w:r>
        <w:t>are not able to</w:t>
      </w:r>
      <w:proofErr w:type="gramEnd"/>
      <w:r>
        <w:t xml:space="preserve"> bill for CFARS. CFARS are completed in Lauris.</w:t>
      </w:r>
    </w:p>
    <w:p w14:paraId="67D2585D" w14:textId="77777777" w:rsidR="00112597" w:rsidRDefault="008276CC">
      <w:pPr>
        <w:pStyle w:val="Heading2"/>
      </w:pPr>
      <w:r>
        <w:t>Insurance Requirements</w:t>
      </w:r>
    </w:p>
    <w:p w14:paraId="0B94D9AE" w14:textId="77777777" w:rsidR="00112597" w:rsidRDefault="008276CC">
      <w:pPr>
        <w:pStyle w:val="ListBullet"/>
      </w:pPr>
      <w:r>
        <w:t>For insured clients, ensure an IDA or BPS is on file - insurance requires a billable diagnosis from these forms.</w:t>
      </w:r>
    </w:p>
    <w:p w14:paraId="3C4A9E81" w14:textId="77777777" w:rsidR="0095000D" w:rsidRDefault="0095000D" w:rsidP="0095000D">
      <w:pPr>
        <w:pStyle w:val="ListBullet"/>
      </w:pPr>
      <w:r>
        <w:t>For Medicaid, a BPS/IDA is billed as 'event based' rather than by the 60-minute quarter max that applies to individual/family sessions. Longer sessions are fine.</w:t>
      </w:r>
    </w:p>
    <w:p w14:paraId="686F9F48" w14:textId="7DDBC367" w:rsidR="00112597" w:rsidRDefault="008276CC">
      <w:pPr>
        <w:pStyle w:val="ListBullet"/>
      </w:pPr>
      <w:r>
        <w:t>Another BPS or IDA cannot be conducted until one year from the original completion date.</w:t>
      </w:r>
    </w:p>
    <w:p w14:paraId="1D3E7A67" w14:textId="1F27DF28" w:rsidR="00375D43" w:rsidRDefault="00375D43">
      <w:pPr>
        <w:pStyle w:val="ListBullet"/>
        <w:rPr>
          <w:highlight w:val="cyan"/>
        </w:rPr>
      </w:pPr>
      <w:r>
        <w:rPr>
          <w:highlight w:val="cyan"/>
        </w:rPr>
        <w:t xml:space="preserve">Treatment plan is not billed by </w:t>
      </w:r>
      <w:proofErr w:type="gramStart"/>
      <w:r>
        <w:rPr>
          <w:highlight w:val="cyan"/>
        </w:rPr>
        <w:t>time</w:t>
      </w:r>
      <w:r w:rsidR="0095000D">
        <w:rPr>
          <w:highlight w:val="cyan"/>
        </w:rPr>
        <w:t>,</w:t>
      </w:r>
      <w:proofErr w:type="gramEnd"/>
      <w:r w:rsidR="0095000D">
        <w:rPr>
          <w:highlight w:val="cyan"/>
        </w:rPr>
        <w:t xml:space="preserve"> it is event based</w:t>
      </w:r>
      <w:r>
        <w:rPr>
          <w:highlight w:val="cyan"/>
        </w:rPr>
        <w:t xml:space="preserve">. </w:t>
      </w:r>
    </w:p>
    <w:p w14:paraId="00EA94D1" w14:textId="77777777" w:rsidR="00375D43" w:rsidRDefault="00375D43">
      <w:pPr>
        <w:pStyle w:val="ListBullet"/>
        <w:rPr>
          <w:highlight w:val="cyan"/>
        </w:rPr>
      </w:pPr>
      <w:r>
        <w:rPr>
          <w:highlight w:val="cyan"/>
        </w:rPr>
        <w:t xml:space="preserve">For commercial insurance no treatment plan code.  Need to look at authorization information. Assessment and Therapy.  Still need to do ITP, non-payor, </w:t>
      </w:r>
    </w:p>
    <w:p w14:paraId="17D0EDEB" w14:textId="77777777" w:rsidR="00112597" w:rsidRDefault="008276CC">
      <w:pPr>
        <w:pStyle w:val="ListBullet"/>
      </w:pPr>
      <w:r>
        <w:t>For private insurance, check with Durae on unit availability for assessment, treatment plan, and treatment. Each insurer varies; confirm before starting the case.</w:t>
      </w:r>
    </w:p>
    <w:p w14:paraId="3BCBB8D1" w14:textId="77777777" w:rsidR="006042C1" w:rsidRDefault="006042C1"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2D99B37A" w14:textId="266CECF8"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r w:rsidRPr="001B775E">
        <w:rPr>
          <w:rFonts w:asciiTheme="majorHAnsi" w:eastAsiaTheme="majorEastAsia" w:hAnsiTheme="majorHAnsi" w:cstheme="majorBidi"/>
          <w:b/>
          <w:bCs/>
          <w:color w:val="4F81BD" w:themeColor="accent1"/>
          <w:sz w:val="26"/>
          <w:szCs w:val="26"/>
        </w:rPr>
        <w:t>Outcomes</w:t>
      </w:r>
    </w:p>
    <w:p w14:paraId="4DB7D24F" w14:textId="77777777"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7C872DE0" w14:textId="77777777" w:rsidR="0095000D" w:rsidRDefault="0095000D" w:rsidP="0095000D">
      <w:pPr>
        <w:pStyle w:val="ListBullet"/>
      </w:pPr>
      <w:r>
        <w:t>Outcomes must be completed at the beginning of services to establish an accurate baseline.</w:t>
      </w:r>
    </w:p>
    <w:p w14:paraId="68F7F36B" w14:textId="77777777" w:rsidR="0095000D" w:rsidRDefault="0095000D" w:rsidP="0095000D">
      <w:pPr>
        <w:pStyle w:val="ListBullet"/>
      </w:pPr>
      <w:r>
        <w:t>When you get the case, put the outcome-measure dates on your calendar. They are required at initiation, every 3 months, and at closing.</w:t>
      </w:r>
    </w:p>
    <w:p w14:paraId="1A1EE090" w14:textId="1AF43CF8" w:rsidR="0095000D" w:rsidRDefault="0095000D" w:rsidP="0095000D">
      <w:pPr>
        <w:pStyle w:val="ListBullet"/>
      </w:pPr>
      <w:r>
        <w:t xml:space="preserve">Outcomes to complete: Parenting Sense of Competency, Perceived Stress Scale, and Neurobehavioral Screener for both caregivers and child. </w:t>
      </w:r>
    </w:p>
    <w:p w14:paraId="06A8991D" w14:textId="77777777" w:rsidR="001B775E" w:rsidRDefault="001B775E">
      <w:r>
        <w:t xml:space="preserve">Outcome Measures </w:t>
      </w:r>
      <w:proofErr w:type="gramStart"/>
      <w:r>
        <w:t>are located in</w:t>
      </w:r>
      <w:proofErr w:type="gramEnd"/>
      <w:r>
        <w:t xml:space="preserve"> the following locations: </w:t>
      </w:r>
    </w:p>
    <w:p w14:paraId="3644C6D0" w14:textId="40AD8AE8" w:rsidR="001B775E" w:rsidRPr="001B775E" w:rsidRDefault="001B775E" w:rsidP="001B775E">
      <w:pPr>
        <w:pStyle w:val="ListParagraph"/>
        <w:numPr>
          <w:ilvl w:val="0"/>
          <w:numId w:val="21"/>
        </w:numPr>
        <w:rPr>
          <w:highlight w:val="green"/>
        </w:rPr>
      </w:pPr>
      <w:r w:rsidRPr="001B775E">
        <w:rPr>
          <w:highlight w:val="green"/>
        </w:rPr>
        <w:t>Perceived Stress Scale</w:t>
      </w:r>
      <w:r w:rsidR="006042C1">
        <w:rPr>
          <w:highlight w:val="green"/>
        </w:rPr>
        <w:t xml:space="preserve"> (PSS): Lauris</w:t>
      </w:r>
    </w:p>
    <w:p w14:paraId="27A41E27" w14:textId="27E826B4" w:rsidR="001B775E" w:rsidRPr="001B775E" w:rsidRDefault="001B775E" w:rsidP="001B775E">
      <w:pPr>
        <w:pStyle w:val="ListParagraph"/>
        <w:numPr>
          <w:ilvl w:val="0"/>
          <w:numId w:val="21"/>
        </w:numPr>
        <w:rPr>
          <w:highlight w:val="green"/>
        </w:rPr>
      </w:pPr>
      <w:r w:rsidRPr="001B775E">
        <w:rPr>
          <w:highlight w:val="green"/>
        </w:rPr>
        <w:t>Parenting Sense of Competency: Lauris</w:t>
      </w:r>
    </w:p>
    <w:p w14:paraId="5F28F86C" w14:textId="26D3BF60" w:rsidR="00112597" w:rsidRPr="001B775E" w:rsidRDefault="001B775E" w:rsidP="001B775E">
      <w:pPr>
        <w:pStyle w:val="ListParagraph"/>
        <w:numPr>
          <w:ilvl w:val="0"/>
          <w:numId w:val="21"/>
        </w:numPr>
        <w:rPr>
          <w:highlight w:val="green"/>
        </w:rPr>
      </w:pPr>
      <w:r w:rsidRPr="001B775E">
        <w:rPr>
          <w:highlight w:val="green"/>
        </w:rPr>
        <w:t xml:space="preserve">Neurobehavioral Screener </w:t>
      </w:r>
      <w:r w:rsidR="008276CC" w:rsidRPr="001B775E">
        <w:rPr>
          <w:highlight w:val="green"/>
        </w:rPr>
        <w:t xml:space="preserve"> </w:t>
      </w:r>
    </w:p>
    <w:p w14:paraId="41CF336E" w14:textId="77777777" w:rsidR="00112597" w:rsidRDefault="008276CC">
      <w:pPr>
        <w:pStyle w:val="Heading2"/>
      </w:pPr>
      <w:r>
        <w:lastRenderedPageBreak/>
        <w:t>Blank Forms and Example Materials</w:t>
      </w:r>
    </w:p>
    <w:p w14:paraId="44F4E7E4" w14:textId="77777777" w:rsidR="00112597" w:rsidRDefault="00112597">
      <w:pPr>
        <w:pStyle w:val="ListBullet"/>
      </w:pPr>
      <w:hyperlink r:id="rId7">
        <w:r>
          <w:rPr>
            <w:rStyle w:val="Hyperlink"/>
            <w:color w:val="0563C1"/>
          </w:rPr>
          <w:t>Blank Assessments (Google Drive)</w:t>
        </w:r>
      </w:hyperlink>
    </w:p>
    <w:p w14:paraId="0270E302" w14:textId="77777777" w:rsidR="00112597" w:rsidRDefault="00112597">
      <w:pPr>
        <w:pStyle w:val="ListBullet"/>
      </w:pPr>
      <w:hyperlink r:id="rId8">
        <w:r>
          <w:rPr>
            <w:rStyle w:val="Hyperlink"/>
            <w:color w:val="0563C1"/>
          </w:rPr>
          <w:t>Assessment and Diagnosis (Box)</w:t>
        </w:r>
      </w:hyperlink>
    </w:p>
    <w:p w14:paraId="3FC17AA6" w14:textId="77777777" w:rsidR="00112597" w:rsidRDefault="00112597">
      <w:pPr>
        <w:pStyle w:val="ListBullet"/>
      </w:pPr>
      <w:hyperlink r:id="rId9">
        <w:r>
          <w:rPr>
            <w:rStyle w:val="Hyperlink"/>
            <w:color w:val="0563C1"/>
          </w:rPr>
          <w:t>Observation (Box)</w:t>
        </w:r>
      </w:hyperlink>
    </w:p>
    <w:p w14:paraId="7C8B119D" w14:textId="77777777" w:rsidR="00112597" w:rsidRDefault="008276CC">
      <w:pPr>
        <w:pStyle w:val="Heading2"/>
      </w:pPr>
      <w:r>
        <w:t xml:space="preserve">Required Training </w:t>
      </w:r>
      <w:proofErr w:type="gramStart"/>
      <w:r>
        <w:t>on</w:t>
      </w:r>
      <w:proofErr w:type="gramEnd"/>
      <w:r>
        <w:t xml:space="preserve"> Prenatal Alcohol Screening</w:t>
      </w:r>
    </w:p>
    <w:p w14:paraId="7E2FA6AC" w14:textId="77777777" w:rsidR="00112597" w:rsidRDefault="008276CC">
      <w:r>
        <w:t xml:space="preserve">Watch: </w:t>
      </w:r>
      <w:hyperlink r:id="rId10">
        <w:r w:rsidR="00112597">
          <w:rPr>
            <w:rStyle w:val="Hyperlink"/>
            <w:color w:val="0563C1"/>
          </w:rPr>
          <w:t>The Importance of Screening for Prenatal Alcohol Exposure (Zoom recording)</w:t>
        </w:r>
      </w:hyperlink>
    </w:p>
    <w:p w14:paraId="051A1165" w14:textId="77777777" w:rsidR="00112597" w:rsidRDefault="008276CC">
      <w:r>
        <w:rPr>
          <w:b/>
        </w:rPr>
        <w:t>Passcode: SCREEN#02242025</w:t>
      </w:r>
    </w:p>
    <w:p w14:paraId="5419FB60" w14:textId="77777777" w:rsidR="00112597" w:rsidRDefault="008276CC">
      <w:pPr>
        <w:pStyle w:val="Heading1"/>
      </w:pPr>
      <w:r>
        <w:t>7. Treatment Plans</w:t>
      </w:r>
    </w:p>
    <w:p w14:paraId="03CD67BF" w14:textId="77777777" w:rsidR="00112597" w:rsidRDefault="008276CC">
      <w:pPr>
        <w:pStyle w:val="Heading2"/>
      </w:pPr>
      <w:r>
        <w:t>Overview and Compliance</w:t>
      </w:r>
    </w:p>
    <w:p w14:paraId="7A11C401" w14:textId="77777777" w:rsidR="00112597" w:rsidRDefault="008276CC">
      <w:r>
        <w:t xml:space="preserve">Treatment Plan sessions are required for parents/guardians </w:t>
      </w:r>
      <w:proofErr w:type="gramStart"/>
      <w:r>
        <w:t>in order for</w:t>
      </w:r>
      <w:proofErr w:type="gramEnd"/>
      <w:r>
        <w:t xml:space="preserve"> mental health services to take place. </w:t>
      </w:r>
    </w:p>
    <w:p w14:paraId="16994E5B" w14:textId="77777777" w:rsidR="00112597" w:rsidRDefault="008276CC">
      <w:pPr>
        <w:pStyle w:val="Heading2"/>
      </w:pPr>
      <w:r>
        <w:t>Treatment Plan Deadline in Practice</w:t>
      </w:r>
    </w:p>
    <w:p w14:paraId="125FB36E" w14:textId="77777777" w:rsidR="00112597" w:rsidRDefault="008276CC">
      <w:pPr>
        <w:pStyle w:val="ListBullet"/>
      </w:pPr>
      <w:r>
        <w:t>The Treatment Plan must be completed and reviewed with the caregiver within the 10-calendar-day window.</w:t>
      </w:r>
    </w:p>
    <w:p w14:paraId="7C73498A" w14:textId="77777777" w:rsidR="00112597" w:rsidRDefault="008276CC">
      <w:pPr>
        <w:pStyle w:val="ListBullet"/>
      </w:pPr>
      <w:r>
        <w:t>The caregiver's signature does NOT have to be received within the 10-calendar-day window.</w:t>
      </w:r>
    </w:p>
    <w:p w14:paraId="6DD93761" w14:textId="77777777" w:rsidR="00112597" w:rsidRDefault="008276CC">
      <w:pPr>
        <w:pStyle w:val="ListBullet"/>
      </w:pPr>
      <w:r>
        <w:t>If the caregiver cancels, reschedules, cancels again, and the TP slips past 10 days, make sure there is a no-show note. That becomes part of the clinical record. No separate memo to chart is needed.</w:t>
      </w:r>
    </w:p>
    <w:p w14:paraId="412E7501" w14:textId="77777777" w:rsidR="00112597" w:rsidRDefault="008276CC">
      <w:pPr>
        <w:pStyle w:val="ListBullet"/>
      </w:pPr>
      <w:r>
        <w:t>Treatment Plan Reviews must be completed every 90 days.</w:t>
      </w:r>
    </w:p>
    <w:p w14:paraId="2E4B8F71" w14:textId="77777777" w:rsidR="00112597" w:rsidRDefault="008276CC">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23CAA0FE" w14:textId="77777777" w:rsidR="00112597" w:rsidRDefault="008276CC">
      <w:pPr>
        <w:pStyle w:val="Heading2"/>
      </w:pPr>
      <w:r>
        <w:t>Example Timeline</w:t>
      </w:r>
      <w:r w:rsidR="009D22F4">
        <w:t xml:space="preserve">: </w:t>
      </w:r>
      <w:r>
        <w:t xml:space="preserve"> </w:t>
      </w:r>
    </w:p>
    <w:p w14:paraId="2F8EF9EE" w14:textId="77777777" w:rsidR="00112597" w:rsidRDefault="008276CC">
      <w:pPr>
        <w:pStyle w:val="ListBullet"/>
      </w:pPr>
      <w:r>
        <w:t>Assessment completed 9/01/25.</w:t>
      </w:r>
    </w:p>
    <w:p w14:paraId="1B16E825" w14:textId="77777777" w:rsidR="00112597" w:rsidRDefault="008276CC">
      <w:pPr>
        <w:pStyle w:val="ListBullet"/>
      </w:pPr>
      <w:r>
        <w:t>Next session, Treatment Plan, on 9/08/25.</w:t>
      </w:r>
    </w:p>
    <w:p w14:paraId="58D48E42" w14:textId="77777777" w:rsidR="00112597" w:rsidRDefault="008276CC">
      <w:pPr>
        <w:pStyle w:val="ListBullet"/>
      </w:pPr>
      <w:r>
        <w:t>Therapy sessions (DAP notes) can begin any time after 9/08/25.</w:t>
      </w:r>
    </w:p>
    <w:p w14:paraId="6D626A5E" w14:textId="77777777" w:rsidR="00112597" w:rsidRDefault="008276CC">
      <w:pPr>
        <w:pStyle w:val="ListBullet"/>
      </w:pPr>
      <w:r>
        <w:t>Addendums can change diagnosis or goals if needed.</w:t>
      </w:r>
      <w:r w:rsidR="00375D43">
        <w:t xml:space="preserve"> </w:t>
      </w:r>
    </w:p>
    <w:p w14:paraId="739783AB" w14:textId="77777777" w:rsidR="00112597" w:rsidRDefault="008276CC">
      <w:pPr>
        <w:pStyle w:val="ListBullet"/>
      </w:pPr>
      <w:r>
        <w:t>Treatment Plan Reviews every 90 days.</w:t>
      </w:r>
    </w:p>
    <w:p w14:paraId="16A32A24" w14:textId="77777777" w:rsidR="00112597" w:rsidRDefault="008276CC">
      <w:pPr>
        <w:pStyle w:val="Heading2"/>
      </w:pPr>
      <w:r>
        <w:t>Required Content and Signatures</w:t>
      </w:r>
    </w:p>
    <w:p w14:paraId="0C9453AA" w14:textId="77777777" w:rsidR="00112597" w:rsidRDefault="008276CC">
      <w:pPr>
        <w:pStyle w:val="ListBullet"/>
      </w:pPr>
      <w:r>
        <w:t>Treatment Plans must be signed by a supervisor and a 'Type 05' person for Medicaid clients.</w:t>
      </w:r>
    </w:p>
    <w:p w14:paraId="315A5728" w14:textId="77777777" w:rsidR="00112597" w:rsidRDefault="008276CC">
      <w:pPr>
        <w:pStyle w:val="ListBullet"/>
      </w:pPr>
      <w:r>
        <w:t>All services must be listed on the service table of the treatment plan (e.g., add 'Group Therapy' if the child is attending group each week).</w:t>
      </w:r>
    </w:p>
    <w:p w14:paraId="71CE6E6C" w14:textId="77777777" w:rsidR="00112597" w:rsidRDefault="008276CC">
      <w:pPr>
        <w:pStyle w:val="ListBullet"/>
      </w:pPr>
      <w:r>
        <w:t>Treatment Plans are reviewed as frequently as every 3 months but not less than every 6 months. Once the plan is done, put the review date on your calendar.</w:t>
      </w:r>
    </w:p>
    <w:p w14:paraId="176F1DB9" w14:textId="77777777" w:rsidR="00112597" w:rsidRDefault="008276CC">
      <w:pPr>
        <w:pStyle w:val="ListBullet"/>
      </w:pPr>
      <w:r>
        <w:lastRenderedPageBreak/>
        <w:t>Objectives must be measurable. Objectives cannot be other services.</w:t>
      </w:r>
    </w:p>
    <w:p w14:paraId="1CD3F8AF" w14:textId="77777777" w:rsidR="00112597" w:rsidRDefault="008276CC">
      <w:pPr>
        <w:pStyle w:val="ListBullet"/>
      </w:pPr>
      <w:r>
        <w:t>Treatment goals must be realistic and achievable based on both the child's and caregiver's brain-based differences.</w:t>
      </w:r>
    </w:p>
    <w:p w14:paraId="0AF80714" w14:textId="77777777" w:rsidR="00112597" w:rsidRDefault="008276CC">
      <w:pPr>
        <w:pStyle w:val="ListBullet"/>
      </w:pPr>
      <w:r>
        <w:t>Treatment Plan Reviews must include progress the client has made toward goals.</w:t>
      </w:r>
    </w:p>
    <w:p w14:paraId="683431E7" w14:textId="77777777" w:rsidR="00112597" w:rsidRDefault="008276CC">
      <w:pPr>
        <w:pStyle w:val="ListBullet"/>
      </w:pPr>
      <w:r>
        <w:t>Discharge Plans must be included and must restate the measurable objectives.</w:t>
      </w:r>
    </w:p>
    <w:p w14:paraId="356B4821" w14:textId="77777777" w:rsidR="00BD2A71" w:rsidRDefault="008276CC">
      <w:pPr>
        <w:pStyle w:val="ListBullet"/>
      </w:pPr>
      <w:r>
        <w:t>Crisis / Safety Plans must be included</w:t>
      </w:r>
      <w:r w:rsidR="00BD2A71">
        <w:t xml:space="preserve">. </w:t>
      </w:r>
    </w:p>
    <w:p w14:paraId="6FBAF253" w14:textId="77777777" w:rsidR="00112597" w:rsidRDefault="00BD2A71" w:rsidP="00BD2A71">
      <w:pPr>
        <w:pStyle w:val="ListBullet"/>
        <w:tabs>
          <w:tab w:val="clear" w:pos="360"/>
          <w:tab w:val="num" w:pos="720"/>
        </w:tabs>
        <w:ind w:left="720"/>
      </w:pPr>
      <w:r>
        <w:t xml:space="preserve">If a family lives outside TFC’s catchment area, include the crisis organizations. </w:t>
      </w:r>
    </w:p>
    <w:p w14:paraId="71EF6045" w14:textId="77777777" w:rsidR="00112597" w:rsidRDefault="008276CC">
      <w:pPr>
        <w:pStyle w:val="ListBullet"/>
      </w:pPr>
      <w:r>
        <w:t>Parents must be given a copy of the treatment plan.</w:t>
      </w:r>
    </w:p>
    <w:p w14:paraId="074D3CAB" w14:textId="77777777" w:rsidR="00112597" w:rsidRDefault="008276CC">
      <w:pPr>
        <w:pStyle w:val="ListBullet"/>
      </w:pPr>
      <w:r>
        <w:t>If treatment needs to change between reviews, a Treatment Plan Addendum must be placed in the file. Treatment follows the most recent Treatment Plan, Treatment Plan Review, or Addendum.</w:t>
      </w:r>
    </w:p>
    <w:p w14:paraId="391D1A81" w14:textId="77777777" w:rsidR="00112597" w:rsidRDefault="008276CC">
      <w:pPr>
        <w:pStyle w:val="ListBullet"/>
      </w:pPr>
      <w:r>
        <w:t>Treatment planning is a collaborative process including the family, the identified client where appropriate, the clinician, the supervisor, other treating practitioners, and other parties as requested by the family.</w:t>
      </w:r>
    </w:p>
    <w:p w14:paraId="2C8E8B0D" w14:textId="77777777" w:rsidR="00112597" w:rsidRDefault="008276CC">
      <w:pPr>
        <w:pStyle w:val="Heading2"/>
      </w:pPr>
      <w:r>
        <w:t>What the Treatment Plan Session Looks Like</w:t>
      </w:r>
    </w:p>
    <w:p w14:paraId="7379306F" w14:textId="77777777" w:rsidR="00112597" w:rsidRDefault="008276CC">
      <w:r>
        <w:t>Before getting into the plan, review the results of the outcome measures and the Neurobehavioral Screener with the caregiver (and possibly the child). Then discuss:</w:t>
      </w:r>
    </w:p>
    <w:p w14:paraId="0B4413CE" w14:textId="77777777" w:rsidR="00112597" w:rsidRDefault="008276CC">
      <w:pPr>
        <w:pStyle w:val="ListBullet"/>
      </w:pPr>
      <w:r>
        <w:t>What do you hope to get out of treatment?</w:t>
      </w:r>
    </w:p>
    <w:p w14:paraId="4DB87484" w14:textId="77777777" w:rsidR="00112597" w:rsidRDefault="008276CC">
      <w:pPr>
        <w:pStyle w:val="ListBullet"/>
      </w:pPr>
      <w:r>
        <w:t>What is the goal for the parent as it relates to the child's behavior?</w:t>
      </w:r>
    </w:p>
    <w:p w14:paraId="385ACC03" w14:textId="77777777" w:rsidR="00112597" w:rsidRDefault="008276CC">
      <w:pPr>
        <w:pStyle w:val="ListBullet"/>
      </w:pPr>
      <w:r>
        <w:t>What is the goal for the child?</w:t>
      </w:r>
    </w:p>
    <w:p w14:paraId="0E5163B0" w14:textId="77777777" w:rsidR="00112597" w:rsidRDefault="008276CC">
      <w:pPr>
        <w:pStyle w:val="ListBullet"/>
      </w:pPr>
      <w:r>
        <w:t>How would the parent feel being engaged in services? How about meeting on a regular schedule?</w:t>
      </w:r>
    </w:p>
    <w:p w14:paraId="636A0D2F" w14:textId="77777777" w:rsidR="00112597" w:rsidRDefault="008276CC">
      <w:pPr>
        <w:pStyle w:val="ListBullet"/>
      </w:pPr>
      <w:r>
        <w:t>If the child is being seen without the caregiver, how do you create a system to stay in touch with the caregiver?</w:t>
      </w:r>
    </w:p>
    <w:p w14:paraId="7688B164" w14:textId="77777777" w:rsidR="00112597" w:rsidRDefault="008276CC">
      <w:pPr>
        <w:pStyle w:val="ListBullet"/>
      </w:pPr>
      <w:r>
        <w:t xml:space="preserve">Is the plan realistic based on the child's brain-based challenges and where the caregiver </w:t>
      </w:r>
      <w:proofErr w:type="gramStart"/>
      <w:r>
        <w:t>is at</w:t>
      </w:r>
      <w:proofErr w:type="gramEnd"/>
      <w:r>
        <w:t xml:space="preserve"> emotionally and practically?</w:t>
      </w:r>
    </w:p>
    <w:p w14:paraId="750A4A0D" w14:textId="77777777" w:rsidR="00112597" w:rsidRDefault="008276CC">
      <w:pPr>
        <w:pStyle w:val="ListBullet"/>
      </w:pPr>
      <w:r>
        <w:t>Are there other people needed to meet the goals?</w:t>
      </w:r>
    </w:p>
    <w:p w14:paraId="26C7D753" w14:textId="77777777" w:rsidR="0014626E" w:rsidRDefault="008276CC">
      <w:r>
        <w:t>After the discussion, write up the plan and have the family sign it in the follow-up session.</w:t>
      </w:r>
    </w:p>
    <w:p w14:paraId="5B9C55B4" w14:textId="77777777" w:rsidR="00112597" w:rsidRDefault="008276CC">
      <w:pPr>
        <w:pStyle w:val="Heading2"/>
      </w:pPr>
      <w:r>
        <w:t>Billing Rules for Treatment Plans</w:t>
      </w:r>
    </w:p>
    <w:p w14:paraId="1790D055" w14:textId="77777777" w:rsidR="00112597" w:rsidRDefault="008276CC">
      <w:pPr>
        <w:pStyle w:val="ListBullet"/>
      </w:pPr>
      <w:r>
        <w:t>Treatment Plan and Treatment Plan Review do NOT require the child to be present, but a caregiver must be.</w:t>
      </w:r>
    </w:p>
    <w:p w14:paraId="2994FC9C" w14:textId="77777777" w:rsidR="00112597" w:rsidRDefault="008276CC">
      <w:pPr>
        <w:pStyle w:val="ListBullet"/>
      </w:pPr>
      <w:r>
        <w:t>The therapist's signature must match the date of service. The parent's signature date does NOT have to match the day you bill it.</w:t>
      </w:r>
    </w:p>
    <w:p w14:paraId="53ABBB32" w14:textId="77777777" w:rsidR="00112597" w:rsidRDefault="008276CC">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7E3954C9" w14:textId="77777777" w:rsidR="00112597" w:rsidRDefault="008276CC">
      <w:pPr>
        <w:pStyle w:val="Heading2"/>
      </w:pPr>
      <w:r>
        <w:t>Getting the Treatment Plan Signed via FOXIT</w:t>
      </w:r>
    </w:p>
    <w:p w14:paraId="7876AB3C" w14:textId="77777777" w:rsidR="00112597" w:rsidRDefault="008276CC">
      <w:pPr>
        <w:pStyle w:val="ListBullet"/>
      </w:pPr>
      <w:r>
        <w:t>Download the completed Treatment Plan with therapist/supervisor signature and save it.</w:t>
      </w:r>
    </w:p>
    <w:p w14:paraId="7B9425B0" w14:textId="77777777" w:rsidR="00112597" w:rsidRDefault="008276CC">
      <w:pPr>
        <w:pStyle w:val="ListBullet"/>
      </w:pPr>
      <w:r>
        <w:t>Log on to FOXIT.</w:t>
      </w:r>
    </w:p>
    <w:p w14:paraId="7D76CBBE" w14:textId="77777777" w:rsidR="00112597" w:rsidRDefault="008276CC">
      <w:pPr>
        <w:pStyle w:val="ListBullet"/>
      </w:pPr>
      <w:r>
        <w:lastRenderedPageBreak/>
        <w:t>Upload the treatment plan file.</w:t>
      </w:r>
    </w:p>
    <w:p w14:paraId="51732D23" w14:textId="77777777" w:rsidR="00112597" w:rsidRDefault="008276CC">
      <w:pPr>
        <w:pStyle w:val="ListBullet"/>
      </w:pPr>
      <w:r>
        <w:t>Click Next, add the caregiver's email. No need to include the therapist signature field.</w:t>
      </w:r>
    </w:p>
    <w:p w14:paraId="4A976DF5" w14:textId="77777777" w:rsidR="00112597" w:rsidRDefault="008276CC">
      <w:pPr>
        <w:pStyle w:val="ListBullet"/>
      </w:pPr>
      <w:r>
        <w:t>Drag and drop the caregiver signature and date fields.</w:t>
      </w:r>
    </w:p>
    <w:p w14:paraId="2E622C78" w14:textId="77777777" w:rsidR="00112597" w:rsidRDefault="008276CC">
      <w:pPr>
        <w:pStyle w:val="ListBullet"/>
      </w:pPr>
      <w:r>
        <w:t>Click Send.</w:t>
      </w:r>
    </w:p>
    <w:p w14:paraId="0750B09E" w14:textId="77777777" w:rsidR="00112597" w:rsidRDefault="008276CC">
      <w:pPr>
        <w:pStyle w:val="ListBullet"/>
      </w:pPr>
      <w:r>
        <w:t>Once received, upload to MH Reports and Scanned Treatment Plan and Review Docs. The Active File holds all uploaded files.</w:t>
      </w:r>
    </w:p>
    <w:p w14:paraId="3D9459A4" w14:textId="77777777" w:rsidR="00112597" w:rsidRDefault="008276CC">
      <w:pPr>
        <w:pStyle w:val="ListBullet"/>
      </w:pPr>
      <w:r>
        <w:t>Upload the signed Treatment Plan in Lauris in the appropriate folder and label.</w:t>
      </w:r>
    </w:p>
    <w:p w14:paraId="7F3FC3EA" w14:textId="77777777" w:rsidR="00112597" w:rsidRDefault="008276CC">
      <w:pPr>
        <w:pStyle w:val="Heading2"/>
      </w:pPr>
      <w:r>
        <w:t>Temporary Service Authorization (from the Procedures Summary)</w:t>
      </w:r>
    </w:p>
    <w:p w14:paraId="4C4BD1F5" w14:textId="77777777" w:rsidR="00112597" w:rsidRDefault="008276CC">
      <w:pPr>
        <w:pStyle w:val="ListBullet"/>
      </w:pPr>
      <w:proofErr w:type="gramStart"/>
      <w:r>
        <w:t>Used</w:t>
      </w:r>
      <w:proofErr w:type="gramEnd"/>
      <w:r>
        <w:t xml:space="preserve"> any time there is a temporary increase in prescribed services (crisis-oriented and not prescribed on the treatment plan).</w:t>
      </w:r>
    </w:p>
    <w:p w14:paraId="13C277DA" w14:textId="77777777" w:rsidR="00112597" w:rsidRDefault="008276CC">
      <w:pPr>
        <w:pStyle w:val="ListBullet"/>
      </w:pPr>
      <w:r>
        <w:t>Used when a recipient leaves treatment prior to the completion of a treatment plan.</w:t>
      </w:r>
    </w:p>
    <w:p w14:paraId="267CA37D" w14:textId="77777777" w:rsidR="00112597" w:rsidRDefault="008276CC">
      <w:pPr>
        <w:pStyle w:val="ListBullet"/>
      </w:pPr>
      <w:r>
        <w:t>Used when additional services are needed. See Appendix B in the Medicaid Manual.</w:t>
      </w:r>
    </w:p>
    <w:p w14:paraId="1698BC38" w14:textId="77777777" w:rsidR="00112597" w:rsidRDefault="008276CC">
      <w:pPr>
        <w:pStyle w:val="ListBullet"/>
      </w:pPr>
      <w:r>
        <w:t>Must be filed in the chart.</w:t>
      </w:r>
    </w:p>
    <w:p w14:paraId="7C796098" w14:textId="77777777" w:rsidR="00112597" w:rsidRDefault="008276CC">
      <w:pPr>
        <w:pStyle w:val="Heading1"/>
      </w:pPr>
      <w:r>
        <w:t>8. DAP Notes (Progress Notes)</w:t>
      </w:r>
    </w:p>
    <w:p w14:paraId="577BA685" w14:textId="77777777" w:rsidR="00112597" w:rsidRDefault="008276CC">
      <w:pPr>
        <w:pStyle w:val="ListBullet"/>
      </w:pPr>
      <w:r>
        <w:t>Individual sessions must be documented in the DAP format (Data, Assessment, Plan).</w:t>
      </w:r>
    </w:p>
    <w:p w14:paraId="3DB02D89" w14:textId="77777777" w:rsidR="00B77C94" w:rsidRDefault="00B77C94">
      <w:pPr>
        <w:pStyle w:val="ListBullet"/>
      </w:pPr>
      <w:r w:rsidRPr="00B77C94">
        <w:t xml:space="preserve">In Lauris, there is a </w:t>
      </w:r>
      <w:proofErr w:type="gramStart"/>
      <w:r w:rsidRPr="00B77C94">
        <w:t>drop down</w:t>
      </w:r>
      <w:proofErr w:type="gramEnd"/>
      <w:r w:rsidRPr="00B77C94">
        <w:t xml:space="preserve"> box of “Therapist met with”, “Therapeutic modalities used in this session</w:t>
      </w:r>
      <w:proofErr w:type="gramStart"/>
      <w:r w:rsidRPr="00B77C94">
        <w:t>” ,</w:t>
      </w:r>
      <w:proofErr w:type="gramEnd"/>
      <w:r w:rsidRPr="00B77C94">
        <w:t xml:space="preserve"> D:  Appearance, Mood/Affect, Orientation, Plan, although it is a drop down, it is important to remember this.</w:t>
      </w:r>
    </w:p>
    <w:p w14:paraId="2ACFA5DB"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7B1A882A" w14:textId="77777777" w:rsidR="00B77C94" w:rsidRDefault="00B77C94" w:rsidP="00B77C94">
      <w:pPr>
        <w:pStyle w:val="ListBullet"/>
        <w:numPr>
          <w:ilvl w:val="0"/>
          <w:numId w:val="13"/>
        </w:numPr>
      </w:pPr>
      <w:r>
        <w:t>The Assessment portion of each note must include the mental status exam (mood, affect, cognitive, etc.).</w:t>
      </w:r>
    </w:p>
    <w:p w14:paraId="43E6A9A5" w14:textId="77777777" w:rsidR="00B77C94" w:rsidRDefault="00B77C94" w:rsidP="00B77C94">
      <w:pPr>
        <w:pStyle w:val="ListBullet"/>
        <w:numPr>
          <w:ilvl w:val="0"/>
          <w:numId w:val="13"/>
        </w:numPr>
      </w:pPr>
      <w:r>
        <w:t>The note must include the plan for continuation of services, including the next appointment date and time.</w:t>
      </w:r>
    </w:p>
    <w:p w14:paraId="0306F87C" w14:textId="77777777" w:rsidR="00112597" w:rsidRDefault="008276CC">
      <w:pPr>
        <w:pStyle w:val="ListBullet"/>
      </w:pPr>
      <w:r>
        <w:t xml:space="preserve">No-shows, cancellations, and therapist </w:t>
      </w:r>
      <w:proofErr w:type="gramStart"/>
      <w:r>
        <w:t>reschedules</w:t>
      </w:r>
      <w:proofErr w:type="gramEnd"/>
      <w:r>
        <w:t xml:space="preserve"> must be documented in a note (Memo-to-Chart in Lauris).</w:t>
      </w:r>
    </w:p>
    <w:p w14:paraId="3D7762D9" w14:textId="77777777" w:rsidR="00112597" w:rsidRPr="0014626E" w:rsidRDefault="008276CC">
      <w:pPr>
        <w:pStyle w:val="ListBullet"/>
        <w:rPr>
          <w:highlight w:val="cyan"/>
        </w:rPr>
      </w:pPr>
      <w:r w:rsidRPr="0014626E">
        <w:rPr>
          <w:highlight w:val="cyan"/>
        </w:rPr>
        <w:t>A DAP note must be written within 48 hours of each treatment session.</w:t>
      </w:r>
    </w:p>
    <w:p w14:paraId="2817E259" w14:textId="77777777" w:rsidR="00112597" w:rsidRDefault="008276CC">
      <w:pPr>
        <w:pStyle w:val="Heading2"/>
      </w:pPr>
      <w:r>
        <w:t>Example Documents</w:t>
      </w:r>
    </w:p>
    <w:p w14:paraId="37532DB3" w14:textId="77777777" w:rsidR="00112597" w:rsidRPr="001B775E" w:rsidRDefault="00387B48">
      <w:pPr>
        <w:pStyle w:val="ListBullet"/>
      </w:pPr>
      <w:hyperlink r:id="rId11" w:history="1">
        <w:r w:rsidRPr="00387B48">
          <w:rPr>
            <w:rStyle w:val="Hyperlink"/>
            <w:b/>
          </w:rPr>
          <w:t>Example DAP Notes, BPS, Treatment Plan, Discharge Plan</w:t>
        </w:r>
      </w:hyperlink>
      <w:r>
        <w:rPr>
          <w:b/>
        </w:rPr>
        <w:t xml:space="preserve"> </w:t>
      </w:r>
    </w:p>
    <w:p w14:paraId="6038015C" w14:textId="77777777" w:rsidR="001B775E" w:rsidRDefault="001B775E" w:rsidP="001B775E">
      <w:pPr>
        <w:pStyle w:val="ListBullet"/>
        <w:numPr>
          <w:ilvl w:val="0"/>
          <w:numId w:val="0"/>
        </w:numPr>
        <w:ind w:left="360"/>
      </w:pPr>
    </w:p>
    <w:p w14:paraId="5E0C9F4A" w14:textId="77777777" w:rsidR="00112597" w:rsidRDefault="008276CC">
      <w:pPr>
        <w:pStyle w:val="Heading1"/>
      </w:pPr>
      <w:r>
        <w:t>10. Closing a Case</w:t>
      </w:r>
    </w:p>
    <w:p w14:paraId="2547CC00" w14:textId="77777777" w:rsidR="00112597" w:rsidRDefault="008276CC">
      <w:pPr>
        <w:pStyle w:val="Heading2"/>
      </w:pPr>
      <w:r>
        <w:t>Discharge Plan Requirements</w:t>
      </w:r>
    </w:p>
    <w:p w14:paraId="4E69E7FA" w14:textId="77777777" w:rsidR="00112597" w:rsidRDefault="008276CC">
      <w:pPr>
        <w:pStyle w:val="ListBullet"/>
      </w:pPr>
      <w:r>
        <w:t>Make sure all progress notes are complete.</w:t>
      </w:r>
    </w:p>
    <w:p w14:paraId="4FF542B4" w14:textId="77777777" w:rsidR="00112597" w:rsidRDefault="008276CC">
      <w:pPr>
        <w:pStyle w:val="ListBullet"/>
      </w:pPr>
      <w:r>
        <w:t>Fill out a Close Form in Lauris.</w:t>
      </w:r>
    </w:p>
    <w:p w14:paraId="0F0CC7EA" w14:textId="77777777" w:rsidR="00112597" w:rsidRDefault="008276CC">
      <w:pPr>
        <w:pStyle w:val="ListBullet"/>
      </w:pPr>
      <w:r>
        <w:lastRenderedPageBreak/>
        <w:t>A Discharge Plan must be completed for all clients at the conclusion of services.</w:t>
      </w:r>
    </w:p>
    <w:p w14:paraId="785E0B49" w14:textId="77777777" w:rsidR="00112597" w:rsidRDefault="008276CC">
      <w:pPr>
        <w:pStyle w:val="ListBullet"/>
      </w:pPr>
      <w:r>
        <w:t>The plan must detail all recommended follow-up services.</w:t>
      </w:r>
    </w:p>
    <w:p w14:paraId="4AE3E0F6" w14:textId="77777777" w:rsidR="00112597" w:rsidRDefault="008276CC">
      <w:pPr>
        <w:pStyle w:val="Heading2"/>
      </w:pPr>
      <w:r>
        <w:t>Lauris: Opening / Closing a Case</w:t>
      </w:r>
    </w:p>
    <w:p w14:paraId="233A1782" w14:textId="77777777" w:rsidR="00112597" w:rsidRDefault="008276CC">
      <w:pPr>
        <w:pStyle w:val="ListBullet"/>
      </w:pPr>
      <w:r>
        <w:t>From the Lauris home screen, click 'add session.'</w:t>
      </w:r>
    </w:p>
    <w:p w14:paraId="06A49D6A" w14:textId="77777777" w:rsidR="00112597" w:rsidRDefault="008276CC">
      <w:pPr>
        <w:pStyle w:val="ListBullet"/>
      </w:pPr>
      <w:r>
        <w:t xml:space="preserve">Under 'Existing Client,' type the </w:t>
      </w:r>
      <w:proofErr w:type="gramStart"/>
      <w:r>
        <w:t>client</w:t>
      </w:r>
      <w:proofErr w:type="gramEnd"/>
      <w:r>
        <w:t xml:space="preserve"> name or ID.</w:t>
      </w:r>
    </w:p>
    <w:p w14:paraId="74378E0C" w14:textId="77777777" w:rsidR="00112597" w:rsidRDefault="008276CC">
      <w:pPr>
        <w:pStyle w:val="ListBullet"/>
      </w:pPr>
      <w:r>
        <w:t>In the 'Choose Form' dropdown, select 'Request Forms' and choose 'Open/Close Transfer Request.'</w:t>
      </w:r>
    </w:p>
    <w:p w14:paraId="12515873" w14:textId="77777777" w:rsidR="00CA4670" w:rsidRDefault="008276CC">
      <w:pPr>
        <w:pStyle w:val="ListBullet"/>
      </w:pPr>
      <w:r>
        <w:t xml:space="preserve">Fill in the auto-populated form. When complete, select 'Process Form.' </w:t>
      </w:r>
    </w:p>
    <w:p w14:paraId="55BAF171" w14:textId="77777777" w:rsidR="00112597" w:rsidRDefault="008276CC">
      <w:pPr>
        <w:pStyle w:val="Heading2"/>
      </w:pPr>
      <w:r>
        <w:t>Lauris: Discharge Plan</w:t>
      </w:r>
    </w:p>
    <w:p w14:paraId="7FCD68B1" w14:textId="77777777" w:rsidR="00112597" w:rsidRDefault="008276CC">
      <w:pPr>
        <w:pStyle w:val="ListBullet"/>
      </w:pPr>
      <w:r>
        <w:t>From the Lauris home screen, click 'add session.'</w:t>
      </w:r>
    </w:p>
    <w:p w14:paraId="06365D0B" w14:textId="77777777" w:rsidR="00112597" w:rsidRDefault="008276CC">
      <w:pPr>
        <w:pStyle w:val="ListBullet"/>
      </w:pPr>
      <w:r>
        <w:t xml:space="preserve">Under 'Existing Client,' type the </w:t>
      </w:r>
      <w:proofErr w:type="gramStart"/>
      <w:r>
        <w:t>client</w:t>
      </w:r>
      <w:proofErr w:type="gramEnd"/>
      <w:r>
        <w:t xml:space="preserve"> name or ID.</w:t>
      </w:r>
    </w:p>
    <w:p w14:paraId="6E9C2385" w14:textId="77777777" w:rsidR="00112597" w:rsidRDefault="008276CC">
      <w:pPr>
        <w:pStyle w:val="ListBullet"/>
      </w:pPr>
      <w:r>
        <w:t>In the 'Choose Form' dropdown, select 'Discharge Plan' and click 'continue.'</w:t>
      </w:r>
    </w:p>
    <w:p w14:paraId="770B8BD1" w14:textId="77777777" w:rsidR="00112597" w:rsidRDefault="008276CC">
      <w:pPr>
        <w:pStyle w:val="ListBullet"/>
      </w:pPr>
      <w:r>
        <w:t>Fill in the auto-populated form and click 'Process Form.'</w:t>
      </w:r>
    </w:p>
    <w:p w14:paraId="10FFBD5A" w14:textId="77777777" w:rsidR="00112597" w:rsidRDefault="008276CC">
      <w:pPr>
        <w:pStyle w:val="Heading2"/>
      </w:pPr>
      <w:bookmarkStart w:id="0" w:name="_Hlk228102086"/>
      <w:r>
        <w:t>Discharge Workflow</w:t>
      </w:r>
    </w:p>
    <w:p w14:paraId="3E0FD2E1" w14:textId="77777777" w:rsidR="00112597" w:rsidRDefault="008276CC">
      <w:pPr>
        <w:pStyle w:val="ListBullet"/>
      </w:pPr>
      <w:r>
        <w:t>MH Therapist completes the Discharge Plan in Lauris.</w:t>
      </w:r>
    </w:p>
    <w:p w14:paraId="0019C986" w14:textId="77777777" w:rsidR="00112597" w:rsidRDefault="008276CC">
      <w:pPr>
        <w:pStyle w:val="ListBullet"/>
      </w:pPr>
      <w:r>
        <w:t>FASD MH Supervisor signs off on the Discharge Plan.</w:t>
      </w:r>
    </w:p>
    <w:p w14:paraId="7854CD9A" w14:textId="77777777" w:rsidR="00112597" w:rsidRDefault="008276CC">
      <w:pPr>
        <w:pStyle w:val="ListBullet"/>
      </w:pPr>
      <w:r>
        <w:t>FASD MH Supervisor emails Durae Matthews to close/discharge the client in Lauris.</w:t>
      </w:r>
    </w:p>
    <w:bookmarkEnd w:id="0"/>
    <w:p w14:paraId="6860886D" w14:textId="77777777" w:rsidR="00112597" w:rsidRDefault="008276CC">
      <w:pPr>
        <w:pStyle w:val="Heading2"/>
      </w:pPr>
      <w:r>
        <w:t>Lauris Billing for Discharge</w:t>
      </w:r>
    </w:p>
    <w:p w14:paraId="5A5EB269" w14:textId="77777777" w:rsidR="00112597" w:rsidRDefault="008276CC">
      <w:r>
        <w:t>There are two ways to discharge a case:</w:t>
      </w:r>
    </w:p>
    <w:p w14:paraId="7DEF46CC" w14:textId="77777777" w:rsidR="00112597" w:rsidRDefault="008276CC">
      <w:pPr>
        <w:pStyle w:val="ListBullet"/>
      </w:pPr>
      <w:r>
        <w:t>Administratively. The client stopped attending or the therapist only communicated by phone or email to close the case. Bill as FASD Case Management.</w:t>
      </w:r>
    </w:p>
    <w:p w14:paraId="5F7C0C73" w14:textId="77777777" w:rsidR="00112597" w:rsidRDefault="008276CC">
      <w:pPr>
        <w:pStyle w:val="ListBullet"/>
      </w:pPr>
      <w:r>
        <w:t>Face-to-face meeting billing Medicaid. You can bill as Discharge, which is the same service as Treatment Plan Review. Face-to-face includes Zoom as well as in-person.</w:t>
      </w:r>
    </w:p>
    <w:p w14:paraId="34F679DC" w14:textId="77777777" w:rsidR="00112597" w:rsidRDefault="008276CC">
      <w:r>
        <w:t>Private insurance: you cannot bill 'discharge.' Close the case administratively through FASD-Case Management. If you met with the family for a last session, that session can still be billed as a session.</w:t>
      </w:r>
    </w:p>
    <w:p w14:paraId="07BA3B47" w14:textId="77777777" w:rsidR="00112597" w:rsidRDefault="008276CC">
      <w:pPr>
        <w:pStyle w:val="Heading2"/>
      </w:pPr>
      <w:r>
        <w:t>File Keeping</w:t>
      </w:r>
    </w:p>
    <w:p w14:paraId="0E80CA3E" w14:textId="77777777" w:rsidR="00112597" w:rsidRDefault="008276CC">
      <w:r>
        <w:t xml:space="preserve">All client files are kept electronically in Lauris. There are no hard files. </w:t>
      </w:r>
    </w:p>
    <w:p w14:paraId="7DDB6FE1" w14:textId="4E8D7207" w:rsidR="00112597" w:rsidRDefault="008276CC">
      <w:pPr>
        <w:pStyle w:val="Heading2"/>
      </w:pPr>
      <w:r>
        <w:t xml:space="preserve">Treatment Modalities Used at The Florida Center </w:t>
      </w:r>
    </w:p>
    <w:p w14:paraId="66601641" w14:textId="77777777" w:rsidR="00112597" w:rsidRDefault="008276CC">
      <w:pPr>
        <w:pStyle w:val="ListBullet"/>
      </w:pPr>
      <w:r>
        <w:t>Child-Parent Psychotherapy (CPP). Dyadic (child and parent). For children and caregivers who have experienced a traumatic event affecting trust and safety in the relationship. 6 months to 2 years.</w:t>
      </w:r>
    </w:p>
    <w:p w14:paraId="0F429DD9" w14:textId="77777777" w:rsidR="00112597" w:rsidRDefault="008276CC">
      <w:pPr>
        <w:pStyle w:val="ListBullet"/>
      </w:pPr>
      <w:r>
        <w:t>Child-Parent Relationship Therapy (CPRT). Caregiver-focused didactic intervention teaching child-centered practices. 10 sessions. Often collaborative when the child is in individual play therapy.</w:t>
      </w:r>
    </w:p>
    <w:p w14:paraId="09AE4655" w14:textId="77777777" w:rsidR="008276CC" w:rsidRDefault="008276CC">
      <w:pPr>
        <w:pStyle w:val="ListBullet"/>
      </w:pPr>
      <w:r>
        <w:t xml:space="preserve">PCIT </w:t>
      </w:r>
    </w:p>
    <w:p w14:paraId="7DCCDCB4" w14:textId="77777777" w:rsidR="00112597" w:rsidRDefault="008276CC">
      <w:pPr>
        <w:pStyle w:val="ListBullet"/>
      </w:pPr>
      <w:r>
        <w:lastRenderedPageBreak/>
        <w:t>Nondirective (Child-Centered) Play Therapy (CCPT). Individual child. For children experiencing stress or trauma. 3 months to 1 year. Caregivers may participate in CPRT concurrently.</w:t>
      </w:r>
    </w:p>
    <w:p w14:paraId="373BDD94" w14:textId="77777777" w:rsidR="00112597" w:rsidRDefault="008276CC">
      <w:pPr>
        <w:pStyle w:val="ListBullet"/>
      </w:pPr>
      <w:r>
        <w:t>Directive Play Therapy. Individual child, or child + parent. For children with emotion-regulation challenges and externalizing behavior. 3 months to 1 year.</w:t>
      </w:r>
    </w:p>
    <w:p w14:paraId="0EB037BB" w14:textId="77777777" w:rsidR="00112597" w:rsidRDefault="008276CC">
      <w:pPr>
        <w:pStyle w:val="ListBullet"/>
      </w:pPr>
      <w:r>
        <w:t>Infant Mental Health (IMH). Caregiver focused, attachment-based, for families with insecure relationship patterns with children birth to 8.</w:t>
      </w:r>
    </w:p>
    <w:p w14:paraId="1956C6EB" w14:textId="77777777" w:rsidR="00112597" w:rsidRDefault="008276CC">
      <w:pPr>
        <w:pStyle w:val="ListBullet"/>
      </w:pPr>
      <w:r>
        <w:t>Families Moving Forward (FMF). Child and caregiver(s). Didactic intervention for families with a child 3-13 with a Fetal Alcohol Spectrum Disorders diagnosis and externalizing behavioral symptoms. 9 months.</w:t>
      </w:r>
    </w:p>
    <w:p w14:paraId="3119F1E0" w14:textId="77777777" w:rsidR="00112597" w:rsidRDefault="008276CC">
      <w:pPr>
        <w:pStyle w:val="ListBullet"/>
      </w:pPr>
      <w:r>
        <w:t>Adoption-Focused Intervention. Entire family. Trauma-informed, relationship-focused intervention for families experiencing or having experienced adoption.</w:t>
      </w:r>
    </w:p>
    <w:p w14:paraId="4B60E34F" w14:textId="77777777" w:rsidR="00112597" w:rsidRDefault="008276CC">
      <w:pPr>
        <w:pStyle w:val="Heading2"/>
      </w:pPr>
      <w:r>
        <w:t>Supervision and Case Consultation</w:t>
      </w:r>
    </w:p>
    <w:p w14:paraId="5EFD2BBC" w14:textId="77777777" w:rsidR="00112597" w:rsidRDefault="008276CC">
      <w:r>
        <w:t>Clinicians are required to meet with their licensed supervisor weekly for one hour at minimum. Supervisors must be trained in the modalities they supervise.</w:t>
      </w:r>
    </w:p>
    <w:p w14:paraId="3183A390" w14:textId="77777777" w:rsidR="00950DD9" w:rsidRDefault="008276CC">
      <w:pPr>
        <w:pStyle w:val="Heading2"/>
      </w:pPr>
      <w:r>
        <w:t>12.2 Why Mental Health Therapists Are Considered Medical Providers</w:t>
      </w:r>
    </w:p>
    <w:p w14:paraId="2226A41B"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3F725CA7" w14:textId="77777777" w:rsidR="00950DD9" w:rsidRDefault="008276CC">
      <w:r>
        <w:t>We operate under healthcare laws and standards. Therapy is regulated by:</w:t>
      </w:r>
    </w:p>
    <w:p w14:paraId="21593907" w14:textId="77777777" w:rsidR="00950DD9" w:rsidRDefault="008276CC">
      <w:pPr>
        <w:pStyle w:val="ListBullet"/>
      </w:pPr>
      <w:r>
        <w:t>State licensing boards</w:t>
      </w:r>
    </w:p>
    <w:p w14:paraId="76ED8A85" w14:textId="77777777" w:rsidR="00950DD9" w:rsidRDefault="008276CC">
      <w:pPr>
        <w:pStyle w:val="ListBullet"/>
      </w:pPr>
      <w:r>
        <w:t>Federal laws (HIPAA, CMS guidelines, etc.)</w:t>
      </w:r>
    </w:p>
    <w:p w14:paraId="11E80D60" w14:textId="77777777" w:rsidR="00950DD9" w:rsidRDefault="008276CC">
      <w:pPr>
        <w:pStyle w:val="ListBullet"/>
      </w:pPr>
      <w:r>
        <w:t>Insurance / Medicaid requirements</w:t>
      </w:r>
    </w:p>
    <w:p w14:paraId="0E55D580" w14:textId="77777777" w:rsidR="00950DD9" w:rsidRDefault="008276CC">
      <w:r>
        <w:t>These standards classify mental health clinicians as healthcare providers and hold us to medical-level documentation expectations.</w:t>
      </w:r>
    </w:p>
    <w:p w14:paraId="0DEC36C4" w14:textId="77777777" w:rsidR="00950DD9" w:rsidRDefault="008276CC">
      <w:r>
        <w:t xml:space="preserve">We provide </w:t>
      </w:r>
      <w:proofErr w:type="gramStart"/>
      <w:r>
        <w:t>billable</w:t>
      </w:r>
      <w:proofErr w:type="gramEnd"/>
      <w:r>
        <w:t xml:space="preserve"> clinical services. When a therapist bills insurance, they are functioning as a medical provider. Every billable service must be supported by documentation that demonstrates:</w:t>
      </w:r>
    </w:p>
    <w:p w14:paraId="39FDB793" w14:textId="77777777" w:rsidR="00950DD9" w:rsidRDefault="008276CC">
      <w:pPr>
        <w:pStyle w:val="ListBullet"/>
      </w:pPr>
      <w:r>
        <w:t>Clinical necessity</w:t>
      </w:r>
    </w:p>
    <w:p w14:paraId="557848FC" w14:textId="77777777" w:rsidR="00950DD9" w:rsidRDefault="008276CC">
      <w:pPr>
        <w:pStyle w:val="ListBullet"/>
      </w:pPr>
      <w:r>
        <w:t>Treatment intervention</w:t>
      </w:r>
    </w:p>
    <w:p w14:paraId="0294C970" w14:textId="77777777" w:rsidR="00950DD9" w:rsidRDefault="008276CC">
      <w:pPr>
        <w:pStyle w:val="ListBullet"/>
      </w:pPr>
      <w:r>
        <w:t>Client progress</w:t>
      </w:r>
    </w:p>
    <w:p w14:paraId="210071A8" w14:textId="77777777" w:rsidR="00950DD9" w:rsidRDefault="008276CC">
      <w:pPr>
        <w:pStyle w:val="ListBullet"/>
      </w:pPr>
      <w:r>
        <w:t>Medical necessity</w:t>
      </w:r>
    </w:p>
    <w:p w14:paraId="2914F4B4" w14:textId="77777777" w:rsidR="00950DD9" w:rsidRDefault="008276CC">
      <w:r>
        <w:t>Without documentation, the service is not legally billable.</w:t>
      </w:r>
    </w:p>
    <w:p w14:paraId="23FC707D" w14:textId="77777777" w:rsidR="00950DD9" w:rsidRDefault="008276CC">
      <w:r>
        <w:t>Our work affects medical and legal outcomes. Therapy notes may be reviewed:</w:t>
      </w:r>
    </w:p>
    <w:p w14:paraId="26742FBF" w14:textId="77777777" w:rsidR="00950DD9" w:rsidRDefault="008276CC">
      <w:pPr>
        <w:pStyle w:val="ListBullet"/>
      </w:pPr>
      <w:r>
        <w:t>In insurance audits</w:t>
      </w:r>
    </w:p>
    <w:p w14:paraId="52587F0A" w14:textId="77777777" w:rsidR="00950DD9" w:rsidRDefault="008276CC">
      <w:pPr>
        <w:pStyle w:val="ListBullet"/>
      </w:pPr>
      <w:r>
        <w:t>During coordination with psychiatrists, primary care, or hospitals</w:t>
      </w:r>
    </w:p>
    <w:p w14:paraId="280E7581" w14:textId="77777777" w:rsidR="00950DD9" w:rsidRDefault="008276CC">
      <w:pPr>
        <w:pStyle w:val="ListBullet"/>
      </w:pPr>
      <w:r>
        <w:t>In legal or child welfare cases</w:t>
      </w:r>
    </w:p>
    <w:p w14:paraId="4DBEABA8" w14:textId="77777777" w:rsidR="00950DD9" w:rsidRDefault="008276CC">
      <w:pPr>
        <w:pStyle w:val="ListBullet"/>
      </w:pPr>
      <w:r>
        <w:t>For disability determinations</w:t>
      </w:r>
    </w:p>
    <w:p w14:paraId="26CC250C" w14:textId="77777777" w:rsidR="00950DD9" w:rsidRDefault="008276CC">
      <w:r>
        <w:lastRenderedPageBreak/>
        <w:t>Because our documentation can influence medical decisions and legal actions, it must meet medical standards.</w:t>
      </w:r>
    </w:p>
    <w:p w14:paraId="00B60F1C" w14:textId="77777777" w:rsidR="00950DD9" w:rsidRDefault="008276CC">
      <w:pPr>
        <w:pStyle w:val="Heading2"/>
      </w:pPr>
      <w:r>
        <w:t>12.3 Why Documentation Is a Requirement of the Job, Not Just a Company Preference</w:t>
      </w:r>
    </w:p>
    <w:p w14:paraId="636E5F2A"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1C45BEBB" w14:textId="77777777" w:rsidR="00950DD9" w:rsidRDefault="008276CC">
      <w:r>
        <w:t>It protects the clinician. Good documentation is your main defense in:</w:t>
      </w:r>
    </w:p>
    <w:p w14:paraId="3AB2BD2A" w14:textId="77777777" w:rsidR="00950DD9" w:rsidRDefault="008276CC">
      <w:pPr>
        <w:pStyle w:val="ListBullet"/>
      </w:pPr>
      <w:r>
        <w:t>Client complaints</w:t>
      </w:r>
    </w:p>
    <w:p w14:paraId="760FB4B1" w14:textId="77777777" w:rsidR="00950DD9" w:rsidRDefault="008276CC">
      <w:pPr>
        <w:pStyle w:val="ListBullet"/>
      </w:pPr>
      <w:r>
        <w:t>Licensing board investigations</w:t>
      </w:r>
    </w:p>
    <w:p w14:paraId="5393F298" w14:textId="77777777" w:rsidR="00950DD9" w:rsidRDefault="008276CC">
      <w:pPr>
        <w:pStyle w:val="ListBullet"/>
      </w:pPr>
      <w:r>
        <w:t>Liability concerns</w:t>
      </w:r>
    </w:p>
    <w:p w14:paraId="6DCE9AA4" w14:textId="77777777" w:rsidR="00950DD9" w:rsidRDefault="008276CC">
      <w:r>
        <w:t>If you have been professional and made sound clinical decisions, your notes are what show it.</w:t>
      </w:r>
    </w:p>
    <w:p w14:paraId="2A0F7539"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2E10D80F" w14:textId="77777777" w:rsidR="00950DD9" w:rsidRDefault="008276CC">
      <w:r>
        <w:t>It ensures medical necessity for payment. Insurance companies can and do demand proof of medical necessity. If documentation is missing or incomplete, they can:</w:t>
      </w:r>
    </w:p>
    <w:p w14:paraId="573D94CF" w14:textId="77777777" w:rsidR="00950DD9" w:rsidRDefault="008276CC">
      <w:pPr>
        <w:pStyle w:val="ListBullet"/>
      </w:pPr>
      <w:r>
        <w:t>Deny payment</w:t>
      </w:r>
    </w:p>
    <w:p w14:paraId="7082AF79" w14:textId="77777777" w:rsidR="00950DD9" w:rsidRDefault="008276CC">
      <w:pPr>
        <w:pStyle w:val="ListBullet"/>
      </w:pPr>
      <w:r>
        <w:t>Demand repayment</w:t>
      </w:r>
    </w:p>
    <w:p w14:paraId="6092B2D6" w14:textId="77777777" w:rsidR="00950DD9" w:rsidRDefault="008276CC">
      <w:pPr>
        <w:pStyle w:val="ListBullet"/>
      </w:pPr>
      <w:r>
        <w:t>Penalize the organization</w:t>
      </w:r>
    </w:p>
    <w:p w14:paraId="76E39B93" w14:textId="77777777" w:rsidR="00950DD9" w:rsidRDefault="008276CC">
      <w:r>
        <w:t>Documentation is therefore part of the clinical service itself</w:t>
      </w:r>
      <w:r w:rsidR="00CA4670">
        <w:t>,</w:t>
      </w:r>
      <w:r>
        <w:t xml:space="preserve"> not an optional add-on.</w:t>
      </w:r>
    </w:p>
    <w:p w14:paraId="14D43C75" w14:textId="77777777" w:rsidR="00950DD9" w:rsidRDefault="008276CC">
      <w:pPr>
        <w:pStyle w:val="Heading2"/>
      </w:pPr>
      <w:r>
        <w:t>12.4 Productivity Expectations</w:t>
      </w:r>
    </w:p>
    <w:p w14:paraId="2D201744" w14:textId="77777777" w:rsidR="00950DD9" w:rsidRDefault="008276CC">
      <w:r>
        <w:t>The general rule is roughly 1½ hours of client work and 2 hours of administrative work per day as the working target.</w:t>
      </w:r>
    </w:p>
    <w:p w14:paraId="43295F79"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254081A5" w14:textId="77777777" w:rsidR="00950DD9" w:rsidRDefault="008276CC">
      <w:r>
        <w:t xml:space="preserve">If productivity concerns persist, you may be asked to take on clients in other programs (for example, outpatient mental health) so that there is enough work to </w:t>
      </w:r>
      <w:proofErr w:type="gramStart"/>
      <w:r>
        <w:t>fill</w:t>
      </w:r>
      <w:proofErr w:type="gramEnd"/>
      <w:r>
        <w:t xml:space="preserve"> the expectations of the scheduled work week.</w:t>
      </w:r>
    </w:p>
    <w:p w14:paraId="36BA64DE" w14:textId="77777777" w:rsidR="00950DD9" w:rsidRDefault="008276CC">
      <w:pPr>
        <w:pStyle w:val="Heading2"/>
      </w:pPr>
      <w:r>
        <w:t>13.1 Case Transfers and the Transfer Form</w:t>
      </w:r>
    </w:p>
    <w:p w14:paraId="27BC6EE5"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02F6FD4B" w14:textId="77777777" w:rsidR="00950DD9" w:rsidRDefault="008276CC">
      <w:r>
        <w:t>A complete transfer form must include:</w:t>
      </w:r>
    </w:p>
    <w:p w14:paraId="585FDF44" w14:textId="77777777" w:rsidR="00950DD9" w:rsidRDefault="008276CC">
      <w:pPr>
        <w:pStyle w:val="ListBullet"/>
      </w:pPr>
      <w:r>
        <w:t>The originating and receiving programs (for example, OPMH to SBMH).</w:t>
      </w:r>
    </w:p>
    <w:p w14:paraId="7105164F" w14:textId="77777777" w:rsidR="00950DD9" w:rsidRDefault="008276CC">
      <w:pPr>
        <w:pStyle w:val="ListBullet"/>
      </w:pPr>
      <w:r>
        <w:lastRenderedPageBreak/>
        <w:t>Whether the case is being assigned to an intern.</w:t>
      </w:r>
    </w:p>
    <w:p w14:paraId="6B35C70A" w14:textId="77777777" w:rsidR="00950DD9" w:rsidRDefault="008276CC">
      <w:pPr>
        <w:pStyle w:val="ListBullet"/>
      </w:pPr>
      <w:r>
        <w:t>Which payor will be used.</w:t>
      </w:r>
    </w:p>
    <w:p w14:paraId="0921ABAB" w14:textId="77777777" w:rsidR="00950DD9" w:rsidRDefault="008276CC">
      <w:pPr>
        <w:pStyle w:val="ListBullet"/>
      </w:pPr>
      <w:r>
        <w:t xml:space="preserve">Any other </w:t>
      </w:r>
      <w:proofErr w:type="gramStart"/>
      <w:r>
        <w:t>identifying information</w:t>
      </w:r>
      <w:proofErr w:type="gramEnd"/>
      <w:r>
        <w:t xml:space="preserve"> the form requests.</w:t>
      </w:r>
    </w:p>
    <w:p w14:paraId="6BC37B49" w14:textId="77777777" w:rsidR="00950DD9" w:rsidRDefault="008276CC">
      <w:r>
        <w:t xml:space="preserve">If the form is not completed in full, Durae will reject the </w:t>
      </w:r>
      <w:proofErr w:type="gramStart"/>
      <w:r>
        <w:t>request</w:t>
      </w:r>
      <w:proofErr w:type="gramEnd"/>
      <w:r>
        <w:t xml:space="preserve"> and the case will not be transferred until all required information has been received. Please do not assume Durae can infer missing details — she has asked that every field be filled out so she knows exactly who </w:t>
      </w:r>
      <w:proofErr w:type="gramStart"/>
      <w:r>
        <w:t>is who</w:t>
      </w:r>
      <w:proofErr w:type="gramEnd"/>
      <w:r>
        <w:t>, when to use intern codes, and when to use billable units and the correct payor.</w:t>
      </w:r>
    </w:p>
    <w:p w14:paraId="455D9A41" w14:textId="77777777" w:rsidR="00950DD9" w:rsidRDefault="008276CC">
      <w:r>
        <w:t xml:space="preserve">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w:t>
      </w:r>
      <w:proofErr w:type="gramStart"/>
      <w:r>
        <w:t>assuming</w:t>
      </w:r>
      <w:proofErr w:type="gramEnd"/>
      <w:r>
        <w:t xml:space="preserve"> some time ago and needs the form filled out with as much information as possible.</w:t>
      </w:r>
    </w:p>
    <w:p w14:paraId="32F37778" w14:textId="77777777" w:rsidR="00950DD9" w:rsidRDefault="008276CC">
      <w:pPr>
        <w:pStyle w:val="Heading2"/>
      </w:pPr>
      <w:r>
        <w:t>13.2 Licensed Therapists: CAQH Attestation</w:t>
      </w:r>
    </w:p>
    <w:p w14:paraId="413B17DA" w14:textId="77777777" w:rsidR="00950DD9" w:rsidRDefault="008276CC">
      <w:r>
        <w:t>This subsection applies to licensed therapists only. It does not apply to registered interns.</w:t>
      </w:r>
    </w:p>
    <w:p w14:paraId="130ED732" w14:textId="77777777" w:rsidR="00950DD9" w:rsidRDefault="008276CC">
      <w:r>
        <w:t>If you are a licensed therapist, you must keep your CAQH profile current:</w:t>
      </w:r>
    </w:p>
    <w:p w14:paraId="3B625A34" w14:textId="77777777" w:rsidR="00950DD9" w:rsidRDefault="008276CC">
      <w:pPr>
        <w:pStyle w:val="ListBullet"/>
      </w:pPr>
      <w:r>
        <w:t>Log in to your CAQH ProView portal at https://proview.caqh.org/login/.</w:t>
      </w:r>
    </w:p>
    <w:p w14:paraId="472B49D8" w14:textId="77777777" w:rsidR="00950DD9" w:rsidRDefault="008276CC">
      <w:pPr>
        <w:pStyle w:val="ListBullet"/>
      </w:pPr>
      <w:r>
        <w:t>Review your information for accuracy and update anything that has changed (including practice location details).</w:t>
      </w:r>
    </w:p>
    <w:p w14:paraId="62BCABD9" w14:textId="77777777" w:rsidR="00950DD9" w:rsidRDefault="008276CC">
      <w:pPr>
        <w:pStyle w:val="ListBullet"/>
      </w:pPr>
      <w:r>
        <w:t>Click "</w:t>
      </w:r>
      <w:proofErr w:type="spellStart"/>
      <w:r>
        <w:t>Reattest</w:t>
      </w:r>
      <w:proofErr w:type="spellEnd"/>
      <w:r>
        <w:t>" and submit.</w:t>
      </w:r>
    </w:p>
    <w:p w14:paraId="7B198F80"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1EA32261"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736AA6E5"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5D91A037" w14:textId="77777777" w:rsidR="00950DD9" w:rsidRDefault="008276CC">
      <w:r>
        <w:t xml:space="preserve">If you have questions about CAQH itself, you can contact CAQH directly at </w:t>
      </w:r>
      <w:proofErr w:type="gramStart"/>
      <w:r>
        <w:t>888-599-1771, or</w:t>
      </w:r>
      <w:proofErr w:type="gramEnd"/>
      <w:r>
        <w:t xml:space="preserve">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w:t>
      </w:r>
      <w:proofErr w:type="gramStart"/>
      <w:r>
        <w:t>bottom, choose "Attestation," update data as needed, and click "Save Attestation."</w:t>
      </w:r>
      <w:proofErr w:type="gramEnd"/>
    </w:p>
    <w:p w14:paraId="36BC5617" w14:textId="77777777" w:rsidR="00950DD9" w:rsidRDefault="008276CC">
      <w:pPr>
        <w:pStyle w:val="Heading2"/>
      </w:pPr>
      <w:r>
        <w:t>13.4 Registered Interns: Logging Supervision Hours for Licensure</w:t>
      </w:r>
    </w:p>
    <w:p w14:paraId="723F90B6" w14:textId="77777777" w:rsidR="00950DD9" w:rsidRDefault="008276CC">
      <w:r>
        <w:t>This subsection applies to registered interns who are accruing therapy and supervision hours toward licensure. It does not apply to licensed therapists.</w:t>
      </w:r>
    </w:p>
    <w:p w14:paraId="0B9F8697" w14:textId="77777777" w:rsidR="00950DD9" w:rsidRDefault="008276CC">
      <w:r>
        <w:lastRenderedPageBreak/>
        <w:t xml:space="preserve">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w:t>
      </w:r>
      <w:proofErr w:type="gramStart"/>
      <w:r>
        <w:t>in order for</w:t>
      </w:r>
      <w:proofErr w:type="gramEnd"/>
      <w:r>
        <w:t xml:space="preserve"> it to count.</w:t>
      </w:r>
    </w:p>
    <w:p w14:paraId="01FAF4B3" w14:textId="77777777" w:rsidR="00950DD9" w:rsidRDefault="008276CC">
      <w:r>
        <w:t>What counts toward supervision for licensure:</w:t>
      </w:r>
    </w:p>
    <w:p w14:paraId="138A2017" w14:textId="77777777" w:rsidR="00950DD9" w:rsidRDefault="008276CC">
      <w:pPr>
        <w:pStyle w:val="ListBullet"/>
      </w:pPr>
      <w:r>
        <w:t>Individual Supervision</w:t>
      </w:r>
    </w:p>
    <w:p w14:paraId="34FDDA84" w14:textId="77777777" w:rsidR="00950DD9" w:rsidRDefault="008276CC">
      <w:pPr>
        <w:pStyle w:val="ListBullet"/>
      </w:pPr>
      <w:r>
        <w:t>Group Supervision</w:t>
      </w:r>
    </w:p>
    <w:p w14:paraId="09B4C15D" w14:textId="77777777" w:rsidR="00950DD9" w:rsidRDefault="008276CC">
      <w:pPr>
        <w:pStyle w:val="ListBullet"/>
      </w:pPr>
      <w:r>
        <w:t>Reflective Supervision</w:t>
      </w:r>
    </w:p>
    <w:p w14:paraId="766AC43B" w14:textId="77777777" w:rsidR="00950DD9" w:rsidRDefault="008276CC">
      <w:pPr>
        <w:pStyle w:val="ListBullet"/>
      </w:pPr>
      <w:r>
        <w:t>Clinical meetings — only if your team meets in breakout rooms after the main portion and discusses clinical content (reviewing cases, reflecting on cases, etc.).</w:t>
      </w:r>
    </w:p>
    <w:p w14:paraId="78F6F527" w14:textId="77777777" w:rsidR="00950DD9" w:rsidRDefault="008276CC">
      <w:r>
        <w:t>What does not count toward supervision for licensure:</w:t>
      </w:r>
    </w:p>
    <w:p w14:paraId="3527E4C3" w14:textId="77777777" w:rsidR="00950DD9" w:rsidRDefault="008276CC">
      <w:pPr>
        <w:pStyle w:val="ListBullet"/>
      </w:pPr>
      <w:r>
        <w:t>Meetings with people who are not supervising you</w:t>
      </w:r>
    </w:p>
    <w:p w14:paraId="567FCF9A" w14:textId="77777777" w:rsidR="00950DD9" w:rsidRDefault="008276CC">
      <w:pPr>
        <w:pStyle w:val="ListBullet"/>
      </w:pPr>
      <w:r>
        <w:t>Team parties</w:t>
      </w:r>
    </w:p>
    <w:p w14:paraId="004C1AB8" w14:textId="77777777" w:rsidR="00950DD9" w:rsidRDefault="008276CC">
      <w:pPr>
        <w:pStyle w:val="ListBullet"/>
      </w:pPr>
      <w:proofErr w:type="gramStart"/>
      <w:r>
        <w:t>Trainings</w:t>
      </w:r>
      <w:proofErr w:type="gramEnd"/>
    </w:p>
    <w:p w14:paraId="02A9BB2C" w14:textId="77777777" w:rsidR="00950DD9" w:rsidRDefault="008276CC">
      <w:pPr>
        <w:pStyle w:val="ListBullet"/>
      </w:pPr>
      <w:r>
        <w:t>Chart reviews</w:t>
      </w:r>
    </w:p>
    <w:p w14:paraId="447E2E8C" w14:textId="77777777" w:rsidR="00950DD9" w:rsidRDefault="008276CC">
      <w:pPr>
        <w:pStyle w:val="ListBullet"/>
      </w:pPr>
      <w:r>
        <w:t>Book club</w:t>
      </w:r>
    </w:p>
    <w:p w14:paraId="37CC957A" w14:textId="77777777" w:rsidR="00950DD9" w:rsidRDefault="008276CC">
      <w:pPr>
        <w:pStyle w:val="ListBullet"/>
      </w:pPr>
      <w:r>
        <w:t>Other non-supervisory activities</w:t>
      </w:r>
    </w:p>
    <w:p w14:paraId="3E8F4110" w14:textId="77777777" w:rsidR="00112597" w:rsidRDefault="008276CC" w:rsidP="000918D6">
      <w:r>
        <w:t xml:space="preserve">Please keep this in mind when logging time in Lauris. If you are not sure </w:t>
      </w:r>
      <w:proofErr w:type="gramStart"/>
      <w:r>
        <w:t>whether</w:t>
      </w:r>
      <w:proofErr w:type="gramEnd"/>
      <w:r>
        <w:t xml:space="preserve"> a particular meeting </w:t>
      </w:r>
    </w:p>
    <w:p w14:paraId="18BFD131" w14:textId="77777777" w:rsidR="00112597" w:rsidRDefault="008276CC">
      <w:r>
        <w:br w:type="page"/>
      </w:r>
    </w:p>
    <w:p w14:paraId="11C8F821" w14:textId="77777777" w:rsidR="002D47C9" w:rsidRDefault="00000000">
      <w:pPr>
        <w:pStyle w:val="Heading1"/>
      </w:pPr>
      <w:r>
        <w:lastRenderedPageBreak/>
        <w:t>FASD Client Billing Workflow (Protocol)</w:t>
      </w:r>
    </w:p>
    <w:p w14:paraId="65E3CDB9" w14:textId="77777777" w:rsidR="002D47C9" w:rsidRDefault="00000000">
      <w:r>
        <w:t>This section describes the assessment-and-billing pathway for clients who arrive with a recent FASD Clinic Evaluation and are starting outpatient mental health treatment. The protocol is grounded in Florida Administrative Code Rule 59G-4.028 and the Community Behavioral Health Services Coverage and Limitations Handbook. Sunshine Health, Simply Healthcare, and Humana Healthy Horizons all follow these state assessment definitions; the protocol applies across all three plans.</w:t>
      </w:r>
    </w:p>
    <w:p w14:paraId="6F5813D6" w14:textId="77777777" w:rsidR="002D47C9" w:rsidRDefault="00000000">
      <w:pPr>
        <w:pStyle w:val="Heading2"/>
      </w:pPr>
      <w:r>
        <w:t>Concise Protocol</w:t>
      </w:r>
    </w:p>
    <w:p w14:paraId="20FDEC95" w14:textId="77777777" w:rsidR="002D47C9" w:rsidRDefault="00000000">
      <w:r>
        <w:rPr>
          <w:b/>
        </w:rPr>
        <w:t>Decision rule at intake:</w:t>
      </w:r>
    </w:p>
    <w:p w14:paraId="4869E313" w14:textId="77777777" w:rsidR="002D47C9" w:rsidRDefault="00000000">
      <w:pPr>
        <w:pStyle w:val="ListBullet"/>
      </w:pPr>
      <w:r>
        <w:t>If the client has a FASD Clinic Evaluation completed within the last 6 months, signed by a physician, psychiatrist, LPHA, or master’s-level CAP, and containing the components of a psychiatric evaluation, biopsychosocial evaluation, or in-depth assessment, skip the BSE and develop the treatment plan directly using the FASD evaluation as the assessment of record.</w:t>
      </w:r>
    </w:p>
    <w:p w14:paraId="21392CAA" w14:textId="77777777" w:rsidR="002D47C9" w:rsidRDefault="00000000">
      <w:pPr>
        <w:pStyle w:val="ListBullet"/>
      </w:pPr>
      <w:r>
        <w:t>If the FASD evaluation is older than 6 months, or was not signed by a qualifying practitioner, complete a Brief Behavioral Health Status Examination (BSE, H2010 HO) before treatment plan development.</w:t>
      </w:r>
    </w:p>
    <w:p w14:paraId="29734AA7" w14:textId="77777777" w:rsidR="002D47C9" w:rsidRDefault="00000000">
      <w:pPr>
        <w:pStyle w:val="ListBullet"/>
      </w:pPr>
      <w:r>
        <w:t>Never bill a BSE on the same day as a psychiatric evaluation, biopsychosocial evaluation, or in-depth assessment for the same recipient.</w:t>
      </w:r>
    </w:p>
    <w:p w14:paraId="4703BACA" w14:textId="77777777" w:rsidR="002D47C9" w:rsidRDefault="00000000">
      <w:r>
        <w:rPr>
          <w:b/>
        </w:rPr>
        <w:t>Treatment plan:</w:t>
      </w:r>
    </w:p>
    <w:p w14:paraId="7521B437" w14:textId="77777777" w:rsidR="002D47C9" w:rsidRDefault="00000000">
      <w:pPr>
        <w:pStyle w:val="ListBullet"/>
      </w:pPr>
      <w:r>
        <w:t>The treatment plan is a 6-month document. Specify service amount, frequency, and duration covering the full 6 months.</w:t>
      </w:r>
    </w:p>
    <w:p w14:paraId="290BA435" w14:textId="77777777" w:rsidR="002D47C9" w:rsidRDefault="00000000">
      <w:pPr>
        <w:pStyle w:val="ListBullet"/>
      </w:pPr>
      <w:r>
        <w:t>Reimbursement cap: 1 treatment plan development per provider, with a maximum of 2 treatment plans per recipient, per state fiscal year (July 1–June 30).</w:t>
      </w:r>
    </w:p>
    <w:p w14:paraId="3EA75368" w14:textId="77777777" w:rsidR="002D47C9" w:rsidRDefault="00000000">
      <w:r>
        <w:rPr>
          <w:b/>
        </w:rPr>
        <w:t>Treatment plan review:</w:t>
      </w:r>
    </w:p>
    <w:p w14:paraId="34378191" w14:textId="77777777" w:rsidR="002D47C9" w:rsidRDefault="00000000">
      <w:pPr>
        <w:pStyle w:val="ListBullet"/>
      </w:pPr>
      <w:r>
        <w:t>A formal review is required at least every 6 months and may occur more often when significant changes occur.</w:t>
      </w:r>
    </w:p>
    <w:p w14:paraId="507267C6" w14:textId="77777777" w:rsidR="002D47C9" w:rsidRDefault="00000000">
      <w:pPr>
        <w:pStyle w:val="ListBullet"/>
      </w:pPr>
      <w:r>
        <w:t>Reimbursement cap: 4 reviews per recipient per state fiscal year. A quarterly or every-4-months cadence (3–4 reviews per year) is compliant.</w:t>
      </w:r>
    </w:p>
    <w:p w14:paraId="4A76025F" w14:textId="77777777" w:rsidR="002D47C9" w:rsidRDefault="00000000">
      <w:r>
        <w:rPr>
          <w:b/>
        </w:rPr>
        <w:t>Annual reassessment:</w:t>
      </w:r>
    </w:p>
    <w:p w14:paraId="2C45CA0F" w14:textId="77777777" w:rsidR="002D47C9" w:rsidRDefault="00000000">
      <w:pPr>
        <w:pStyle w:val="ListBullet"/>
      </w:pPr>
      <w:r>
        <w:t>Once per state fiscal year (July 1–June 30), complete one biopsychosocial evaluation OR one in-depth assessment.</w:t>
      </w:r>
    </w:p>
    <w:p w14:paraId="0C65693C" w14:textId="77777777" w:rsidR="002D47C9" w:rsidRDefault="00000000">
      <w:pPr>
        <w:pStyle w:val="ListBullet"/>
      </w:pPr>
      <w:r>
        <w:t>Track caps on the state fiscal year, not on the client’s anniversary date of intake.</w:t>
      </w:r>
    </w:p>
    <w:p w14:paraId="2982D6B9" w14:textId="77777777" w:rsidR="002D47C9" w:rsidRDefault="00000000">
      <w:pPr>
        <w:pStyle w:val="ListBullet"/>
      </w:pPr>
      <w:r>
        <w:t>Once an in-depth assessment is on file for a recipient, a biopsychosocial may not be billed afterward for that same recipient.</w:t>
      </w:r>
    </w:p>
    <w:p w14:paraId="1B744C54" w14:textId="77777777" w:rsidR="002D47C9" w:rsidRDefault="00000000">
      <w:pPr>
        <w:pStyle w:val="Heading2"/>
      </w:pPr>
      <w:r>
        <w:t>BSE Constraints When the FASD Evaluation Is Not Sufficient</w:t>
      </w:r>
    </w:p>
    <w:p w14:paraId="57A0F32D" w14:textId="77777777" w:rsidR="002D47C9" w:rsidRDefault="00000000">
      <w:pPr>
        <w:pStyle w:val="ListBullet"/>
      </w:pPr>
      <w:r>
        <w:t>Code: H2010 HO. Telemedicine: H2010 HO GT.</w:t>
      </w:r>
    </w:p>
    <w:p w14:paraId="549DFC2F" w14:textId="77777777" w:rsidR="002D47C9" w:rsidRDefault="00000000">
      <w:pPr>
        <w:pStyle w:val="ListBullet"/>
      </w:pPr>
      <w:r>
        <w:t>Maximum 2 quarter-hour units (30 minutes) per day.</w:t>
      </w:r>
    </w:p>
    <w:p w14:paraId="4BE0740F" w14:textId="77777777" w:rsidR="002D47C9" w:rsidRDefault="00000000">
      <w:pPr>
        <w:pStyle w:val="ListBullet"/>
      </w:pPr>
      <w:r>
        <w:lastRenderedPageBreak/>
        <w:t>Maximum 10 quarter-hour units (2.5 hours) per recipient per state fiscal year. If approximately 3 BSEs are anticipated in a year, keep each at or under 30 minutes.</w:t>
      </w:r>
    </w:p>
    <w:p w14:paraId="7CD14D3F" w14:textId="77777777" w:rsidR="002D47C9" w:rsidRDefault="00000000">
      <w:pPr>
        <w:pStyle w:val="ListBullet"/>
      </w:pPr>
      <w:r>
        <w:t>Required components: purpose of the exam, mental health status, summary of findings, diagnostic formulation, and treatment recommendations or plan.</w:t>
      </w:r>
    </w:p>
    <w:p w14:paraId="048D5603" w14:textId="77777777" w:rsidR="002D47C9" w:rsidRDefault="00000000">
      <w:pPr>
        <w:pStyle w:val="ListBullet"/>
      </w:pPr>
      <w:r>
        <w:t>Must be performed by a physician, psychiatrist, LPHA, or master’s-level CAP (CAP only for substance use cases without co-occurring mental health concerns).</w:t>
      </w:r>
    </w:p>
    <w:p w14:paraId="3D2968C3" w14:textId="77777777" w:rsidR="002D47C9" w:rsidRDefault="00000000">
      <w:pPr>
        <w:pStyle w:val="Heading2"/>
      </w:pPr>
      <w:r>
        <w:t>Documentation Checklist for the Skip-BSE Pathway</w:t>
      </w:r>
    </w:p>
    <w:p w14:paraId="78A4D91A" w14:textId="77777777" w:rsidR="002D47C9" w:rsidRDefault="00000000">
      <w:pPr>
        <w:pStyle w:val="ListBullet"/>
      </w:pPr>
      <w:r>
        <w:t>Copy of the FASD Clinic Evaluation in the client chart, with date and signing practitioner clearly identifiable.</w:t>
      </w:r>
    </w:p>
    <w:p w14:paraId="6729B999" w14:textId="77777777" w:rsidR="002D47C9" w:rsidRDefault="00000000">
      <w:pPr>
        <w:pStyle w:val="ListBullet"/>
      </w:pPr>
      <w:r>
        <w:t>Note by the treating practitioner stating that the FASD evaluation is being relied upon as the assessment of record and that its findings support medical necessity for the planned services.</w:t>
      </w:r>
    </w:p>
    <w:p w14:paraId="46C205DD" w14:textId="77777777" w:rsidR="002D47C9" w:rsidRDefault="00000000">
      <w:pPr>
        <w:pStyle w:val="ListBullet"/>
      </w:pPr>
      <w:r>
        <w:t>Treatment plan signed by the treating practitioner within 45 days of the start of services (Medicaid reimburses for services provided within 45 days prior to the practitioner signature).</w:t>
      </w:r>
    </w:p>
    <w:p w14:paraId="1C67BC9D" w14:textId="77777777" w:rsidR="002D47C9" w:rsidRDefault="00000000">
      <w:pPr>
        <w:pStyle w:val="ListBullet"/>
      </w:pPr>
      <w:r>
        <w:t>Recipient (or guardian) signature on consent and on the treatment plan; documented exception if absent.</w:t>
      </w:r>
    </w:p>
    <w:p w14:paraId="52BB97E5" w14:textId="77777777" w:rsidR="002D47C9" w:rsidRDefault="00000000">
      <w:pPr>
        <w:pStyle w:val="Heading2"/>
      </w:pPr>
      <w:r>
        <w:t>Sources</w:t>
      </w:r>
    </w:p>
    <w:p w14:paraId="01BF0343" w14:textId="77777777" w:rsidR="002D47C9" w:rsidRDefault="00000000">
      <w:pPr>
        <w:pStyle w:val="ListBullet"/>
      </w:pPr>
      <w:r>
        <w:t>Florida Medicaid Community Behavioral Health Services Coverage and Limitations Handbook — see pages 2-7 (BSE), 2-9 (in-depth assessment), 2-11 (biopsychosocial evaluation), 2-13 through 2-16 (treatment plan and review).</w:t>
      </w:r>
    </w:p>
    <w:p w14:paraId="17ECD75E" w14:textId="77777777" w:rsidR="002D47C9" w:rsidRDefault="00000000">
      <w:pPr>
        <w:pStyle w:val="ListBullet"/>
      </w:pPr>
      <w:r>
        <w:t>Florida Administrative Code Rule 59G-4.028 — Behavioral Health Assessment Services.</w:t>
      </w:r>
    </w:p>
    <w:p w14:paraId="740EE333" w14:textId="77777777" w:rsidR="002D47C9" w:rsidRDefault="00000000">
      <w:pPr>
        <w:pStyle w:val="ListBullet"/>
      </w:pPr>
      <w:r>
        <w:t>Florida Medicaid Community Behavioral Health Fee Schedule (current state fiscal year).</w:t>
      </w:r>
    </w:p>
    <w:p w14:paraId="7A2F1941" w14:textId="77777777" w:rsidR="002D47C9" w:rsidRDefault="00000000">
      <w:pPr>
        <w:pStyle w:val="ListBullet"/>
      </w:pPr>
      <w:r>
        <w:t>Companion reference: Florida_Medicaid_Telehealth_Statewide_Service.docx (telehealth scope and managed-care plan footprint, in this folder).</w:t>
      </w:r>
    </w:p>
    <w:p w14:paraId="7BE8CB05" w14:textId="77777777" w:rsidR="00112597" w:rsidRDefault="008276CC">
      <w:pPr>
        <w:pStyle w:val="Heading1"/>
      </w:pPr>
      <w:r>
        <w:t>Appendix A. Onboarding Training Handout Links</w:t>
      </w:r>
    </w:p>
    <w:p w14:paraId="2CC17B20"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159D3B4B" w14:textId="77777777" w:rsidR="00112597" w:rsidRDefault="008276CC">
      <w:pPr>
        <w:pStyle w:val="Heading2"/>
      </w:pPr>
      <w:r>
        <w:t>Module 0: Welcome and Why This Matters</w:t>
      </w:r>
    </w:p>
    <w:p w14:paraId="4BF8565B"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1115BE0C" w14:textId="77777777" w:rsidR="00112597" w:rsidRDefault="008276CC">
      <w:r>
        <w:t>Why brain-based practice matters and what clinicians gain from it.</w:t>
      </w:r>
    </w:p>
    <w:p w14:paraId="0A2895CC" w14:textId="77777777" w:rsidR="00112597" w:rsidRDefault="008276CC">
      <w:pPr>
        <w:pStyle w:val="Heading2"/>
      </w:pPr>
      <w:r>
        <w:t>Module 1: Understanding the Brain</w:t>
      </w:r>
    </w:p>
    <w:p w14:paraId="520778DE" w14:textId="77777777" w:rsidR="00112597" w:rsidRDefault="008276CC">
      <w:pPr>
        <w:pStyle w:val="ListBullet"/>
      </w:pPr>
      <w:r>
        <w:rPr>
          <w:b/>
        </w:rPr>
        <w:t xml:space="preserve">Brain-Based Competencies Framework: </w:t>
      </w:r>
      <w:r>
        <w:rPr>
          <w:color w:val="2C5AA0"/>
          <w:sz w:val="18"/>
        </w:rPr>
        <w:t>handouts/Brain-Based-Competencies.pdf</w:t>
      </w:r>
    </w:p>
    <w:p w14:paraId="03B4BA9D" w14:textId="77777777" w:rsidR="00112597" w:rsidRDefault="008276CC">
      <w:r>
        <w:t>The 10-competency framework that defines brain-based clinical practice.</w:t>
      </w:r>
    </w:p>
    <w:p w14:paraId="4767C3F8" w14:textId="77777777" w:rsidR="00112597" w:rsidRDefault="008276CC">
      <w:pPr>
        <w:pStyle w:val="ListBullet"/>
      </w:pPr>
      <w:r>
        <w:rPr>
          <w:b/>
        </w:rPr>
        <w:t xml:space="preserve">Self-Assessment Tool (Baseline): </w:t>
      </w:r>
      <w:r>
        <w:rPr>
          <w:color w:val="2C5AA0"/>
          <w:sz w:val="18"/>
        </w:rPr>
        <w:t>handouts/Self-Assessment-Tool.pdf</w:t>
      </w:r>
    </w:p>
    <w:p w14:paraId="72D5DE01" w14:textId="77777777" w:rsidR="00112597" w:rsidRDefault="008276CC">
      <w:r>
        <w:lastRenderedPageBreak/>
        <w:t>50-item self-</w:t>
      </w:r>
      <w:proofErr w:type="gramStart"/>
      <w:r>
        <w:t>rating</w:t>
      </w:r>
      <w:proofErr w:type="gramEnd"/>
      <w:r>
        <w:t xml:space="preserve"> across all six stages. Complete BEFORE training begins.</w:t>
      </w:r>
    </w:p>
    <w:p w14:paraId="11B2AF32" w14:textId="77777777" w:rsidR="00112597" w:rsidRDefault="008276CC">
      <w:pPr>
        <w:pStyle w:val="Heading2"/>
      </w:pPr>
      <w:r>
        <w:t>Module 2: Trauma, FASD, and the Brain</w:t>
      </w:r>
    </w:p>
    <w:p w14:paraId="0EF7DB1F" w14:textId="77777777" w:rsidR="00112597" w:rsidRDefault="008276CC">
      <w:pPr>
        <w:pStyle w:val="ListBullet"/>
      </w:pPr>
      <w:r>
        <w:rPr>
          <w:b/>
        </w:rPr>
        <w:t xml:space="preserve">FASD Language and Stigma Guide: </w:t>
      </w:r>
      <w:r>
        <w:rPr>
          <w:color w:val="2C5AA0"/>
          <w:sz w:val="18"/>
        </w:rPr>
        <w:t>handouts/FASD-Language-Stigma-Guide.pdf</w:t>
      </w:r>
    </w:p>
    <w:p w14:paraId="559DF274" w14:textId="77777777" w:rsidR="00112597" w:rsidRDefault="008276CC">
      <w:r>
        <w:t>Required reading before seeing clients. Language shifts that reduce stigma.</w:t>
      </w:r>
    </w:p>
    <w:p w14:paraId="276B1CD7" w14:textId="77777777" w:rsidR="00112597" w:rsidRDefault="008276CC">
      <w:pPr>
        <w:pStyle w:val="Heading2"/>
      </w:pPr>
      <w:r>
        <w:t>Module 3: Seeing the Brain in Your Clients (Assessment)</w:t>
      </w:r>
    </w:p>
    <w:p w14:paraId="533E2FA2" w14:textId="77777777" w:rsidR="00112597" w:rsidRDefault="008276CC">
      <w:pPr>
        <w:pStyle w:val="ListBullet"/>
      </w:pPr>
      <w:r>
        <w:rPr>
          <w:b/>
        </w:rPr>
        <w:t xml:space="preserve">Evidence-Based Assessments Handout: </w:t>
      </w:r>
      <w:r>
        <w:rPr>
          <w:color w:val="2C5AA0"/>
          <w:sz w:val="18"/>
        </w:rPr>
        <w:t>handouts/TFC-Assessment-Handout.pdf</w:t>
      </w:r>
    </w:p>
    <w:p w14:paraId="13B6374A" w14:textId="77777777" w:rsidR="00112597" w:rsidRDefault="008276CC">
      <w:r>
        <w:t>Four-page guide to brain-based assessment practices.</w:t>
      </w:r>
    </w:p>
    <w:p w14:paraId="5073D8C4" w14:textId="77777777" w:rsidR="00112597" w:rsidRDefault="008276CC">
      <w:pPr>
        <w:pStyle w:val="Heading2"/>
      </w:pPr>
      <w:r>
        <w:t>Module 4: Planning with the Brain in Mind</w:t>
      </w:r>
    </w:p>
    <w:p w14:paraId="074FAA9A"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16508FCB" w14:textId="77777777" w:rsidR="00112597" w:rsidRDefault="008276CC">
      <w:r>
        <w:t xml:space="preserve">Building treatment plans </w:t>
      </w:r>
      <w:proofErr w:type="gramStart"/>
      <w:r>
        <w:t>matched to</w:t>
      </w:r>
      <w:proofErr w:type="gramEnd"/>
      <w:r>
        <w:t xml:space="preserve"> neurobiological capacity.</w:t>
      </w:r>
    </w:p>
    <w:p w14:paraId="2BA91AEA" w14:textId="77777777" w:rsidR="00112597" w:rsidRDefault="008276CC">
      <w:pPr>
        <w:pStyle w:val="ListBullet"/>
      </w:pPr>
      <w:r>
        <w:rPr>
          <w:b/>
        </w:rPr>
        <w:t xml:space="preserve">Evidence-Based Treatments and Accommodations: </w:t>
      </w:r>
      <w:r>
        <w:rPr>
          <w:color w:val="2C5AA0"/>
          <w:sz w:val="18"/>
        </w:rPr>
        <w:t>handouts/5. Evidenced Based Treatments.pdf</w:t>
      </w:r>
    </w:p>
    <w:p w14:paraId="117A5761" w14:textId="77777777" w:rsidR="00112597" w:rsidRDefault="008276CC">
      <w:r>
        <w:t>Overview of treatment approaches adapted for brain-based differences.</w:t>
      </w:r>
    </w:p>
    <w:p w14:paraId="1D76EBF2" w14:textId="77777777" w:rsidR="00112597" w:rsidRDefault="008276CC">
      <w:pPr>
        <w:pStyle w:val="Heading2"/>
      </w:pPr>
      <w:r>
        <w:t>Module 5: Adapting Your Approach</w:t>
      </w:r>
    </w:p>
    <w:p w14:paraId="7646763B"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0832B50A" w14:textId="77777777" w:rsidR="00112597" w:rsidRDefault="008276CC">
      <w:r>
        <w:t>Reference again for accommodation strategies.</w:t>
      </w:r>
    </w:p>
    <w:p w14:paraId="1C580100" w14:textId="77777777" w:rsidR="00112597" w:rsidRDefault="008276CC">
      <w:pPr>
        <w:pStyle w:val="Heading2"/>
      </w:pPr>
      <w:r>
        <w:t>Module 6: Growing Together</w:t>
      </w:r>
    </w:p>
    <w:p w14:paraId="772B1199" w14:textId="77777777" w:rsidR="00112597" w:rsidRDefault="008276CC">
      <w:pPr>
        <w:pStyle w:val="ListBullet"/>
      </w:pPr>
      <w:r>
        <w:rPr>
          <w:b/>
        </w:rPr>
        <w:t xml:space="preserve">Self-Assessment Tool (Re-take): </w:t>
      </w:r>
      <w:r>
        <w:rPr>
          <w:color w:val="2C5AA0"/>
          <w:sz w:val="18"/>
        </w:rPr>
        <w:t>handouts/Self-Assessment-Tool.pdf</w:t>
      </w:r>
    </w:p>
    <w:p w14:paraId="4A4F080D" w14:textId="77777777" w:rsidR="00112597" w:rsidRDefault="008276CC">
      <w:r>
        <w:t>Retake to compare against baseline and set 90-day goals.</w:t>
      </w:r>
    </w:p>
    <w:p w14:paraId="54F4C319" w14:textId="77777777" w:rsidR="00112597" w:rsidRDefault="008276CC">
      <w:pPr>
        <w:pStyle w:val="Heading1"/>
      </w:pPr>
      <w:r>
        <w:t>Appendix B. Additional Resources, Training Recordings, and Example Documents</w:t>
      </w:r>
    </w:p>
    <w:p w14:paraId="4CED70E5" w14:textId="77777777" w:rsidR="00112597" w:rsidRDefault="008276CC">
      <w:pPr>
        <w:pStyle w:val="Heading2"/>
      </w:pPr>
      <w:r>
        <w:t>Outcome Measures</w:t>
      </w:r>
    </w:p>
    <w:p w14:paraId="4C10E0B9" w14:textId="77777777" w:rsidR="00112597" w:rsidRDefault="00112597">
      <w:pPr>
        <w:pStyle w:val="ListBullet"/>
      </w:pPr>
      <w:hyperlink r:id="rId12">
        <w:r>
          <w:rPr>
            <w:rStyle w:val="Hyperlink"/>
            <w:color w:val="0563C1"/>
          </w:rPr>
          <w:t>MH Therapist / Outcome Measures (Box)</w:t>
        </w:r>
      </w:hyperlink>
    </w:p>
    <w:p w14:paraId="3E8A09C0" w14:textId="77777777" w:rsidR="00112597" w:rsidRDefault="008276CC">
      <w:pPr>
        <w:pStyle w:val="Heading2"/>
      </w:pPr>
      <w:r>
        <w:t>Assessment Resources</w:t>
      </w:r>
    </w:p>
    <w:p w14:paraId="50A4DDD8" w14:textId="77777777" w:rsidR="00112597" w:rsidRDefault="00112597">
      <w:pPr>
        <w:pStyle w:val="ListBullet"/>
      </w:pPr>
      <w:hyperlink r:id="rId13">
        <w:r>
          <w:rPr>
            <w:rStyle w:val="Hyperlink"/>
            <w:color w:val="0563C1"/>
          </w:rPr>
          <w:t>Blank Assessments (Google Drive)</w:t>
        </w:r>
      </w:hyperlink>
    </w:p>
    <w:p w14:paraId="5FDF922A" w14:textId="77777777" w:rsidR="00112597" w:rsidRDefault="00112597">
      <w:pPr>
        <w:pStyle w:val="ListBullet"/>
      </w:pPr>
      <w:hyperlink r:id="rId14">
        <w:r>
          <w:rPr>
            <w:rStyle w:val="Hyperlink"/>
            <w:color w:val="0563C1"/>
          </w:rPr>
          <w:t>Assessment and Diagnosis (Box)</w:t>
        </w:r>
      </w:hyperlink>
    </w:p>
    <w:p w14:paraId="1EF74846" w14:textId="77777777" w:rsidR="00112597" w:rsidRDefault="00112597">
      <w:pPr>
        <w:pStyle w:val="ListBullet"/>
      </w:pPr>
      <w:hyperlink r:id="rId15">
        <w:r>
          <w:rPr>
            <w:rStyle w:val="Hyperlink"/>
            <w:color w:val="0563C1"/>
          </w:rPr>
          <w:t>Observation (Box)</w:t>
        </w:r>
      </w:hyperlink>
    </w:p>
    <w:p w14:paraId="0F9C784E" w14:textId="77777777" w:rsidR="00112597" w:rsidRDefault="008276CC">
      <w:pPr>
        <w:pStyle w:val="Heading2"/>
      </w:pPr>
      <w:r>
        <w:lastRenderedPageBreak/>
        <w:t>Example Clinical Documents</w:t>
      </w:r>
    </w:p>
    <w:p w14:paraId="00BFF7C5" w14:textId="77777777" w:rsidR="00112597" w:rsidRDefault="00112597">
      <w:pPr>
        <w:pStyle w:val="ListBullet"/>
      </w:pPr>
      <w:hyperlink r:id="rId16">
        <w:r>
          <w:rPr>
            <w:rStyle w:val="Hyperlink"/>
            <w:color w:val="0563C1"/>
          </w:rPr>
          <w:t>Example DAP Notes, BPS, Treatment Plan, Discharge Plan (Google Drive)</w:t>
        </w:r>
      </w:hyperlink>
    </w:p>
    <w:p w14:paraId="5F90F337" w14:textId="77777777" w:rsidR="00112597" w:rsidRDefault="00112597">
      <w:pPr>
        <w:pStyle w:val="ListBullet"/>
      </w:pPr>
      <w:hyperlink r:id="rId17">
        <w:r>
          <w:rPr>
            <w:rStyle w:val="Hyperlink"/>
            <w:color w:val="0563C1"/>
          </w:rPr>
          <w:t>DAP Note Examples (Google Drive)</w:t>
        </w:r>
      </w:hyperlink>
    </w:p>
    <w:p w14:paraId="56CF7D17" w14:textId="77777777" w:rsidR="00112597" w:rsidRDefault="008276CC">
      <w:pPr>
        <w:pStyle w:val="Heading2"/>
      </w:pPr>
      <w:r>
        <w:t>Billing Reference</w:t>
      </w:r>
    </w:p>
    <w:p w14:paraId="70FEC72D" w14:textId="77777777" w:rsidR="003831B3" w:rsidRPr="003831B3" w:rsidRDefault="003831B3" w:rsidP="003831B3">
      <w:pPr>
        <w:pStyle w:val="ListBullet"/>
      </w:pPr>
      <w:hyperlink r:id="rId18" w:history="1">
        <w:r w:rsidRPr="003831B3">
          <w:rPr>
            <w:rStyle w:val="Hyperlink"/>
            <w:b/>
          </w:rPr>
          <w:t>How to Bill (Google Slides)</w:t>
        </w:r>
      </w:hyperlink>
    </w:p>
    <w:p w14:paraId="792BF1CB" w14:textId="77777777" w:rsidR="00112597" w:rsidRDefault="008276CC" w:rsidP="003831B3">
      <w:pPr>
        <w:pStyle w:val="Heading3"/>
      </w:pPr>
      <w:r>
        <w:t>Required Training Recordings</w:t>
      </w:r>
    </w:p>
    <w:p w14:paraId="25E8010B" w14:textId="77777777" w:rsidR="00112597" w:rsidRDefault="003831B3">
      <w:hyperlink r:id="rId19">
        <w:r>
          <w:rPr>
            <w:rStyle w:val="Hyperlink"/>
            <w:color w:val="0563C1"/>
          </w:rPr>
          <w:t>The Importance of Screening for Prenatal Alcohol Exposure (Zoom recording)</w:t>
        </w:r>
      </w:hyperlink>
      <w:r>
        <w:rPr>
          <w:b/>
        </w:rPr>
        <w:t xml:space="preserve"> - Passcode: SCREEN#02242025</w:t>
      </w:r>
    </w:p>
    <w:p w14:paraId="507CC60E" w14:textId="77777777" w:rsidR="00112597" w:rsidRDefault="003831B3">
      <w:hyperlink r:id="rId20">
        <w:r>
          <w:rPr>
            <w:rStyle w:val="Hyperlink"/>
            <w:color w:val="0563C1"/>
          </w:rPr>
          <w:t>Mental Health Through a Brain-Based Lens (Zoom recording)</w:t>
        </w:r>
      </w:hyperlink>
      <w:r>
        <w:rPr>
          <w:b/>
        </w:rPr>
        <w:t xml:space="preserve"> - Passcode: TFCMENTALHEALTH#2025</w:t>
      </w:r>
    </w:p>
    <w:p w14:paraId="5DC6F6BA" w14:textId="77777777" w:rsidR="00112597" w:rsidRDefault="008276CC">
      <w:pPr>
        <w:pStyle w:val="Heading2"/>
      </w:pPr>
      <w:r>
        <w:t>Clinical Reference</w:t>
      </w:r>
    </w:p>
    <w:p w14:paraId="34F43023" w14:textId="77777777" w:rsidR="00112597" w:rsidRDefault="003831B3">
      <w:pPr>
        <w:pStyle w:val="ListBullet"/>
      </w:pPr>
      <w:hyperlink r:id="rId21">
        <w:r>
          <w:rPr>
            <w:rStyle w:val="Hyperlink"/>
            <w:color w:val="0563C1"/>
          </w:rPr>
          <w:t>CFARS (Florida DCF)</w:t>
        </w:r>
      </w:hyperlink>
    </w:p>
    <w:p w14:paraId="16E77E24" w14:textId="77777777" w:rsidR="00112597" w:rsidRDefault="008276CC">
      <w:pPr>
        <w:pStyle w:val="Heading1"/>
      </w:pPr>
      <w:r>
        <w:t>Appendix C. Key Contacts</w:t>
      </w:r>
    </w:p>
    <w:p w14:paraId="49DEF33C" w14:textId="77777777" w:rsidR="00112597" w:rsidRDefault="00387B48">
      <w:pPr>
        <w:pStyle w:val="ListBullet"/>
      </w:pPr>
      <w:r>
        <w:t xml:space="preserve">Crystal Dethlefs (Parent Advocate and manages MH waitlist for FASD): (941) 320-6937, </w:t>
      </w:r>
      <w:r w:rsidR="003831B3">
        <w:t>Crystal.Dethlefs</w:t>
      </w:r>
      <w:r>
        <w:t>@thefloridacenter.org</w:t>
      </w:r>
    </w:p>
    <w:p w14:paraId="09261B91" w14:textId="77777777" w:rsidR="00112597" w:rsidRDefault="008276CC">
      <w:pPr>
        <w:pStyle w:val="ListBullet"/>
      </w:pPr>
      <w:r>
        <w:t xml:space="preserve">Durae Matthews, Authorization Specialist: </w:t>
      </w:r>
      <w:hyperlink r:id="rId22" w:history="1">
        <w:r w:rsidR="003831B3" w:rsidRPr="0058687D">
          <w:rPr>
            <w:rStyle w:val="Hyperlink"/>
          </w:rPr>
          <w:t>Durae.matthews@thefloridacenter.org</w:t>
        </w:r>
      </w:hyperlink>
    </w:p>
    <w:p w14:paraId="15FC4A31" w14:textId="77777777" w:rsidR="003831B3" w:rsidRDefault="003831B3">
      <w:pPr>
        <w:pStyle w:val="ListBullet"/>
      </w:pPr>
      <w:r>
        <w:t xml:space="preserve">Bob Toth, </w:t>
      </w:r>
      <w:r w:rsidRPr="003831B3">
        <w:t>941.371.8820 ext. 1911</w:t>
      </w:r>
      <w:r>
        <w:t>, Robert.toth@thefloridacenter.org</w:t>
      </w:r>
    </w:p>
    <w:p w14:paraId="0AB6FC57" w14:textId="77777777" w:rsidR="00112597" w:rsidRDefault="008276CC">
      <w:pPr>
        <w:rPr>
          <w:i/>
        </w:rPr>
      </w:pPr>
      <w:r>
        <w:rPr>
          <w:i/>
        </w:rPr>
        <w:t>Contact your direct supervisor for all current assignments, billing questions, and any discrepancies between this manual and current practice.</w:t>
      </w:r>
    </w:p>
    <w:p w14:paraId="28FB5479" w14:textId="77777777" w:rsidR="0034433E" w:rsidRDefault="0034433E">
      <w:pPr>
        <w:rPr>
          <w:i/>
        </w:rPr>
      </w:pPr>
    </w:p>
    <w:p w14:paraId="4CE468A5" w14:textId="77777777" w:rsidR="0034433E" w:rsidRDefault="0034433E">
      <w:pPr>
        <w:rPr>
          <w:i/>
        </w:rPr>
      </w:pPr>
      <w:r>
        <w:rPr>
          <w:i/>
        </w:rPr>
        <w:t>Bob’s notes</w:t>
      </w:r>
    </w:p>
    <w:p w14:paraId="718F4EBD" w14:textId="77777777" w:rsidR="0034433E" w:rsidRDefault="0034433E">
      <w:pPr>
        <w:rPr>
          <w:i/>
        </w:rPr>
      </w:pPr>
    </w:p>
    <w:p w14:paraId="21CCAFD5" w14:textId="77777777" w:rsidR="0034433E" w:rsidRDefault="0034433E">
      <w:pPr>
        <w:rPr>
          <w:rFonts w:ascii="Segoe UI" w:hAnsi="Segoe UI" w:cs="Segoe UI"/>
        </w:rPr>
      </w:pPr>
      <w:r>
        <w:rPr>
          <w:rFonts w:ascii="Segoe UI" w:hAnsi="Segoe UI" w:cs="Segoe UI"/>
        </w:rPr>
        <w:t>Common problems</w:t>
      </w:r>
    </w:p>
    <w:p w14:paraId="44824BEE" w14:textId="77777777" w:rsidR="0034433E" w:rsidRDefault="0034433E">
      <w:pPr>
        <w:rPr>
          <w:rFonts w:ascii="Segoe UI" w:hAnsi="Segoe UI" w:cs="Segoe UI"/>
        </w:rPr>
      </w:pPr>
      <w:r>
        <w:rPr>
          <w:rFonts w:ascii="Segoe UI" w:hAnsi="Segoe UI" w:cs="Segoe UI"/>
        </w:rPr>
        <w:t xml:space="preserve">Wrong service type (what is on calendar in Lauris) with form (when completing service). I.E. FASD Case Management Service but enter in Form as FASD Consult. </w:t>
      </w:r>
    </w:p>
    <w:p w14:paraId="55A7C339" w14:textId="77777777"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1FF952C7" w14:textId="77777777" w:rsidR="0034433E" w:rsidRDefault="0034433E">
      <w:pPr>
        <w:rPr>
          <w:rFonts w:ascii="Segoe UI" w:hAnsi="Segoe UI" w:cs="Segoe UI"/>
        </w:rPr>
      </w:pPr>
      <w:r>
        <w:rPr>
          <w:rFonts w:ascii="Segoe UI" w:hAnsi="Segoe UI" w:cs="Segoe UI"/>
        </w:rPr>
        <w:t xml:space="preserve">Completed service on calendar and </w:t>
      </w:r>
      <w:proofErr w:type="gramStart"/>
      <w:r>
        <w:rPr>
          <w:rFonts w:ascii="Segoe UI" w:hAnsi="Segoe UI" w:cs="Segoe UI"/>
        </w:rPr>
        <w:t>get</w:t>
      </w:r>
      <w:proofErr w:type="gramEnd"/>
      <w:r>
        <w:rPr>
          <w:rFonts w:ascii="Segoe UI" w:hAnsi="Segoe UI" w:cs="Segoe UI"/>
        </w:rPr>
        <w:t xml:space="preserve"> </w:t>
      </w:r>
      <w:proofErr w:type="gramStart"/>
      <w:r>
        <w:rPr>
          <w:rFonts w:ascii="Segoe UI" w:hAnsi="Segoe UI" w:cs="Segoe UI"/>
        </w:rPr>
        <w:t>side tracked</w:t>
      </w:r>
      <w:proofErr w:type="gramEnd"/>
      <w:r>
        <w:rPr>
          <w:rFonts w:ascii="Segoe UI" w:hAnsi="Segoe UI" w:cs="Segoe UI"/>
        </w:rPr>
        <w:t xml:space="preserve"> and did not complete form.</w:t>
      </w:r>
    </w:p>
    <w:p w14:paraId="3AE95371" w14:textId="77777777"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2432E3E7" w14:textId="77777777" w:rsidR="0034433E" w:rsidRDefault="0034433E">
      <w:pPr>
        <w:rPr>
          <w:rFonts w:ascii="Segoe UI" w:hAnsi="Segoe UI" w:cs="Segoe UI"/>
        </w:rPr>
      </w:pPr>
      <w:r>
        <w:rPr>
          <w:rFonts w:ascii="Segoe UI" w:hAnsi="Segoe UI" w:cs="Segoe UI"/>
        </w:rPr>
        <w:t xml:space="preserve">You can </w:t>
      </w:r>
      <w:proofErr w:type="gramStart"/>
      <w:r>
        <w:rPr>
          <w:rFonts w:ascii="Segoe UI" w:hAnsi="Segoe UI" w:cs="Segoe UI"/>
        </w:rPr>
        <w:t>get it</w:t>
      </w:r>
      <w:proofErr w:type="gramEnd"/>
      <w:r>
        <w:rPr>
          <w:rFonts w:ascii="Segoe UI" w:hAnsi="Segoe UI" w:cs="Segoe UI"/>
        </w:rPr>
        <w:t xml:space="preserve"> as much as want.  There can be a lot of </w:t>
      </w:r>
      <w:proofErr w:type="gramStart"/>
      <w:r>
        <w:rPr>
          <w:rFonts w:ascii="Segoe UI" w:hAnsi="Segoe UI" w:cs="Segoe UI"/>
        </w:rPr>
        <w:t>corrections,</w:t>
      </w:r>
      <w:proofErr w:type="gramEnd"/>
      <w:r>
        <w:rPr>
          <w:rFonts w:ascii="Segoe UI" w:hAnsi="Segoe UI" w:cs="Segoe UI"/>
        </w:rPr>
        <w:t xml:space="preserve"> </w:t>
      </w:r>
      <w:proofErr w:type="gramStart"/>
      <w:r>
        <w:rPr>
          <w:rFonts w:ascii="Segoe UI" w:hAnsi="Segoe UI" w:cs="Segoe UI"/>
        </w:rPr>
        <w:t>send</w:t>
      </w:r>
      <w:proofErr w:type="gramEnd"/>
      <w:r>
        <w:rPr>
          <w:rFonts w:ascii="Segoe UI" w:hAnsi="Segoe UI" w:cs="Segoe UI"/>
        </w:rPr>
        <w:t xml:space="preserve"> throughout the month so can be on top of it. </w:t>
      </w:r>
    </w:p>
    <w:p w14:paraId="4F5DE431" w14:textId="77777777" w:rsidR="0034433E" w:rsidRDefault="0034433E">
      <w:pPr>
        <w:rPr>
          <w:rFonts w:ascii="Segoe UI" w:hAnsi="Segoe UI" w:cs="Segoe UI"/>
        </w:rPr>
      </w:pPr>
      <w:r>
        <w:rPr>
          <w:rFonts w:ascii="Segoe UI" w:hAnsi="Segoe UI" w:cs="Segoe UI"/>
        </w:rPr>
        <w:lastRenderedPageBreak/>
        <w:t>Due dates</w:t>
      </w:r>
      <w:proofErr w:type="gramStart"/>
      <w:r>
        <w:rPr>
          <w:rFonts w:ascii="Segoe UI" w:hAnsi="Segoe UI" w:cs="Segoe UI"/>
        </w:rPr>
        <w:t>:  Separate</w:t>
      </w:r>
      <w:proofErr w:type="gramEnd"/>
      <w:r>
        <w:rPr>
          <w:rFonts w:ascii="Segoe UI" w:hAnsi="Segoe UI" w:cs="Segoe UI"/>
        </w:rPr>
        <w:t xml:space="preserve"> report. CFARS, annual consents, BPS, IDA, and a specific report for Treatment Plan. (10 days)</w:t>
      </w:r>
    </w:p>
    <w:p w14:paraId="60080C62" w14:textId="77777777" w:rsidR="00845D60" w:rsidRDefault="00845D60" w:rsidP="00845D60">
      <w:pPr>
        <w:pStyle w:val="ListBullet"/>
      </w:pPr>
      <w:r>
        <w:t>Bob runs reports on visit counts.</w:t>
      </w:r>
    </w:p>
    <w:p w14:paraId="2FCFEA9D" w14:textId="77777777" w:rsidR="00845D60" w:rsidRDefault="00845D60"/>
    <w:p w14:paraId="566848CC" w14:textId="77777777" w:rsidR="00C60E19" w:rsidRDefault="00000000">
      <w:r>
        <w:br w:type="page"/>
      </w:r>
    </w:p>
    <w:p w14:paraId="46AE9F0C" w14:textId="77777777" w:rsidR="00C60E19" w:rsidRDefault="00000000">
      <w:pPr>
        <w:pStyle w:val="Heading2"/>
      </w:pPr>
      <w:r>
        <w:lastRenderedPageBreak/>
        <w:t>4. Treatment-plan deadline - CONFLICT (10 days vs. 45 days)</w:t>
      </w:r>
    </w:p>
    <w:p w14:paraId="341873C4" w14:textId="77777777" w:rsidR="00C60E19" w:rsidRDefault="00000000">
      <w:r>
        <w:rPr>
          <w:i/>
        </w:rPr>
        <w:t>These two rules disagree. Decide which one is current and delete the other.</w:t>
      </w:r>
    </w:p>
    <w:p w14:paraId="291DE8F7" w14:textId="77777777" w:rsidR="00C60E19" w:rsidRDefault="00000000">
      <w:r>
        <w:rPr>
          <w:b/>
        </w:rPr>
        <w:t xml:space="preserve">[§3 Billing Absolute Rule #3] </w:t>
      </w:r>
      <w:r>
        <w:rPr>
          <w:highlight w:val="yellow"/>
        </w:rPr>
        <w:t>Rule #3. You must complete a Treatment Plan within 10 calendar days from the date of the assessment, and the caregiver must sign it. (Per Rule 65D-30.0044, F.A.C. Note: this is calendar days, not business days.)</w:t>
      </w:r>
    </w:p>
    <w:p w14:paraId="7B7F1F7F" w14:textId="77777777" w:rsidR="00C60E19" w:rsidRDefault="00000000">
      <w:r>
        <w:rPr>
          <w:b/>
        </w:rPr>
        <w:t xml:space="preserve">[§7 Treatment Plan Deadline in Practice] </w:t>
      </w:r>
      <w:r>
        <w:rPr>
          <w:highlight w:val="yellow"/>
        </w:rPr>
        <w:t>The Treatment Plan must be completed and reviewed with the caregiver within the 10-calendar-day window. The caregiver's signature does NOT have to be received within the 10-calendar-day window.</w:t>
      </w:r>
    </w:p>
    <w:p w14:paraId="56E84E2F" w14:textId="77777777" w:rsidR="00C60E19" w:rsidRDefault="00000000">
      <w:r>
        <w:rPr>
          <w:b/>
        </w:rPr>
        <w:t xml:space="preserve">[§FASD Billing Workflow - Documentation Checklist] </w:t>
      </w:r>
      <w:r>
        <w:rPr>
          <w:highlight w:val="yellow"/>
        </w:rPr>
        <w:t>Treatment plan signed by the treating practitioner within 45 days of the start of services (Medicaid reimburses for services provided within 45 days prior to the practitioner signature).</w:t>
      </w:r>
    </w:p>
    <w:p w14:paraId="290C5571" w14:textId="77777777" w:rsidR="00C60E19" w:rsidRDefault="00000000">
      <w:pPr>
        <w:pStyle w:val="Heading2"/>
      </w:pPr>
      <w:r>
        <w:t>5. BSE / BBSE rules</w:t>
      </w:r>
    </w:p>
    <w:p w14:paraId="593686E6" w14:textId="77777777" w:rsidR="00C60E19" w:rsidRDefault="00000000">
      <w:r>
        <w:rPr>
          <w:i/>
        </w:rPr>
        <w:t>Appears in 2-3 places. §FASD Billing Workflow has the most detail; §3.2 and §6 have the basics. Decide whether the detailed version belongs in §3 or §6.</w:t>
      </w:r>
    </w:p>
    <w:p w14:paraId="1BE1FDE6" w14:textId="77777777" w:rsidR="00C60E19" w:rsidRDefault="00000000">
      <w:r>
        <w:rPr>
          <w:b/>
        </w:rPr>
        <w:t xml:space="preserve">[§3.2 H2010 HO] </w:t>
      </w:r>
      <w:r>
        <w:rPr>
          <w:highlight w:val="yellow"/>
        </w:rPr>
        <w:t>H2010 HO - BBSE (Brief Behavioral Status Exam). Licensed clinicians only. 1-2 units (15 or 30 minutes). Maximum 2 units per day, maximum 10 units per year. Cannot be billed the same day as PSY or IDA.</w:t>
      </w:r>
    </w:p>
    <w:p w14:paraId="47D619F3" w14:textId="77777777" w:rsidR="00C60E19" w:rsidRDefault="00000000">
      <w:r>
        <w:rPr>
          <w:b/>
        </w:rPr>
        <w:t xml:space="preserve">[§6 Required Elements] </w:t>
      </w:r>
      <w:r>
        <w:rPr>
          <w:highlight w:val="yellow"/>
        </w:rP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7BAE5E5C" w14:textId="77777777" w:rsidR="00C60E19" w:rsidRDefault="00000000">
      <w:r>
        <w:rPr>
          <w:b/>
        </w:rPr>
        <w:t xml:space="preserve">[§FASD Billing Workflow - Decision Rule] </w:t>
      </w:r>
      <w:r>
        <w:rPr>
          <w:highlight w:val="yellow"/>
        </w:rPr>
        <w:t>If the FASD evaluation is older than 6 months, or was not signed by a qualifying practitioner, complete a Brief Behavioral Health Status Examination (BSE, H2010 HO) before treatment plan development. Never bill a BSE on the same day as a psychiatric evaluation, biopsychosocial evaluation, or in-depth assessment for the same recipient.</w:t>
      </w:r>
    </w:p>
    <w:p w14:paraId="6B66DC84" w14:textId="77777777" w:rsidR="00C60E19" w:rsidRDefault="00000000">
      <w:r>
        <w:rPr>
          <w:b/>
        </w:rPr>
        <w:t xml:space="preserve">[§FASD Billing Workflow - BSE Constraints] </w:t>
      </w:r>
      <w:r>
        <w:rPr>
          <w:highlight w:val="yellow"/>
        </w:rPr>
        <w:t>Code: H2010 HO. Telemedicine: H2010 HO GT. Maximum 2 quarter-hour units (30 minutes) per day. Maximum 10 quarter-hour units (2.5 hours) per recipient per state fiscal year. Required components: purpose of the exam, mental health status, summary of findings, diagnostic formulation, and treatment recommendations or plan. Must be performed by a physician, psychiatrist, LPHA, or master's-level CAP.</w:t>
      </w:r>
    </w:p>
    <w:p w14:paraId="64269FC6" w14:textId="77777777" w:rsidR="00C60E19" w:rsidRDefault="00000000">
      <w:pPr>
        <w:pStyle w:val="Heading2"/>
      </w:pPr>
      <w:r>
        <w:t>6. BPS/IDA 'one per year' rule</w:t>
      </w:r>
    </w:p>
    <w:p w14:paraId="38CC5775" w14:textId="77777777" w:rsidR="00C60E19" w:rsidRDefault="00000000">
      <w:r>
        <w:rPr>
          <w:i/>
        </w:rPr>
        <w:t>Appears in 3 places. §6 says it twice within 8 paragraphs. §FASD Billing Workflow tracks on the state fiscal year specifically.</w:t>
      </w:r>
    </w:p>
    <w:p w14:paraId="1243E5E5" w14:textId="77777777" w:rsidR="00C60E19" w:rsidRDefault="00000000">
      <w:r>
        <w:rPr>
          <w:b/>
        </w:rPr>
        <w:t xml:space="preserve">[§6 Timelines] </w:t>
      </w:r>
      <w:r>
        <w:rPr>
          <w:highlight w:val="yellow"/>
        </w:rPr>
        <w:t>A reminder is in Lauris for the following year: another BPS or IDA cannot be conducted until one year from the original date of completion.</w:t>
      </w:r>
    </w:p>
    <w:p w14:paraId="51D7331E" w14:textId="77777777" w:rsidR="00C60E19" w:rsidRDefault="00000000">
      <w:r>
        <w:rPr>
          <w:b/>
        </w:rPr>
        <w:lastRenderedPageBreak/>
        <w:t xml:space="preserve">[§6 Insurance Requirements] </w:t>
      </w:r>
      <w:r>
        <w:rPr>
          <w:highlight w:val="yellow"/>
        </w:rPr>
        <w:t>Another BPS or IDA cannot be conducted until one year from the original completion date.</w:t>
      </w:r>
    </w:p>
    <w:p w14:paraId="47D0F731" w14:textId="77777777" w:rsidR="00C60E19" w:rsidRDefault="00000000">
      <w:r>
        <w:rPr>
          <w:b/>
        </w:rPr>
        <w:t xml:space="preserve">[§FASD Billing Workflow - Annual Reassessment] </w:t>
      </w:r>
      <w:r>
        <w:rPr>
          <w:highlight w:val="yellow"/>
        </w:rPr>
        <w:t>Once per state fiscal year (July 1-June 30), complete one biopsychosocial evaluation OR one in-depth assessment. Track caps on the state fiscal year, not on the client's anniversary date of intake. Once an in-depth assessment is on file for a recipient, a biopsychosocial may not be billed afterward for that same recipient.</w:t>
      </w:r>
    </w:p>
    <w:p w14:paraId="36A7DEDB" w14:textId="77777777" w:rsidR="00C60E19" w:rsidRDefault="00000000">
      <w:pPr>
        <w:pStyle w:val="Heading2"/>
      </w:pPr>
      <w:r>
        <w:t>7. Treatment Plan Review cadence - CONFLICT (90 days vs. every 6 months)</w:t>
      </w:r>
    </w:p>
    <w:p w14:paraId="611D390B" w14:textId="77777777" w:rsidR="00C60E19" w:rsidRDefault="00000000">
      <w:r>
        <w:rPr>
          <w:i/>
        </w:rPr>
        <w:t>§7 contradicts itself: one bullet says every 90 days, another says 'as frequently as every 3 months but not less than every 6 months.' The newer billing workflow says at-least-every-6-months with a 4-per-year cap.</w:t>
      </w:r>
    </w:p>
    <w:p w14:paraId="392251C2" w14:textId="77777777" w:rsidR="00C60E19" w:rsidRDefault="00000000">
      <w:r>
        <w:rPr>
          <w:b/>
        </w:rPr>
        <w:t xml:space="preserve">[§7 Treatment Plan Deadline in Practice] </w:t>
      </w:r>
      <w:r>
        <w:rPr>
          <w:highlight w:val="yellow"/>
        </w:rPr>
        <w:t>Treatment Plan Reviews must be completed every 90 days.</w:t>
      </w:r>
    </w:p>
    <w:p w14:paraId="74A7557E" w14:textId="77777777" w:rsidR="00C60E19" w:rsidRDefault="00000000">
      <w:r>
        <w:rPr>
          <w:b/>
        </w:rPr>
        <w:t xml:space="preserve">[§7 Example Timeline] </w:t>
      </w:r>
      <w:r>
        <w:rPr>
          <w:highlight w:val="yellow"/>
        </w:rPr>
        <w:t>Treatment Plan Reviews every 90 days.</w:t>
      </w:r>
    </w:p>
    <w:p w14:paraId="5287B0B1" w14:textId="77777777" w:rsidR="00C60E19" w:rsidRDefault="00000000">
      <w:r>
        <w:rPr>
          <w:b/>
        </w:rPr>
        <w:t xml:space="preserve">[§7 Required Content and Signatures] </w:t>
      </w:r>
      <w:r>
        <w:rPr>
          <w:highlight w:val="yellow"/>
        </w:rPr>
        <w:t>Treatment Plans are reviewed as frequently as every 3 months but not less than every 6 months. Once the plan is done, put the review date on your calendar.</w:t>
      </w:r>
    </w:p>
    <w:p w14:paraId="3A926220" w14:textId="77777777" w:rsidR="00C60E19" w:rsidRDefault="00000000">
      <w:r>
        <w:rPr>
          <w:b/>
        </w:rPr>
        <w:t xml:space="preserve">[§FASD Billing Workflow - Treatment Plan Review] </w:t>
      </w:r>
      <w:r>
        <w:rPr>
          <w:highlight w:val="yellow"/>
        </w:rPr>
        <w:t>A formal review is required at least every 6 months and may occur more often when significant changes occur. Reimbursement cap: 4 reviews per recipient per state fiscal year. A quarterly or every-4-months cadence (3-4 reviews per year) is compliant.</w:t>
      </w:r>
    </w:p>
    <w:p w14:paraId="1CCB27B7" w14:textId="77777777" w:rsidR="00C60E19" w:rsidRDefault="00000000">
      <w:pPr>
        <w:pStyle w:val="Heading2"/>
      </w:pPr>
      <w:r>
        <w:t>8. 'Pull up client in Lauris before billing'</w:t>
      </w:r>
    </w:p>
    <w:p w14:paraId="38BF52E6" w14:textId="77777777" w:rsidR="00C60E19" w:rsidRDefault="00000000">
      <w:r>
        <w:rPr>
          <w:i/>
        </w:rPr>
        <w:t>Appears in 2 places, including a floating bullet at the end of §4 that looks misplaced.</w:t>
      </w:r>
    </w:p>
    <w:p w14:paraId="1EDC1CF8" w14:textId="77777777" w:rsidR="00C60E19" w:rsidRDefault="00000000">
      <w:r>
        <w:rPr>
          <w:b/>
        </w:rPr>
        <w:t xml:space="preserve">[§3.2 Service Codes intro] </w:t>
      </w:r>
      <w:r>
        <w:rPr>
          <w:highlight w:val="yellow"/>
        </w:rPr>
        <w:t>Reference for the billing codes used at The Florida Center FASD Mental Health Division. Always pull up the client in Lauris and confirm the type of insurance and the service code available before billing.</w:t>
      </w:r>
    </w:p>
    <w:p w14:paraId="7D5020A5" w14:textId="77777777" w:rsidR="00C60E19" w:rsidRDefault="00000000">
      <w:r>
        <w:rPr>
          <w:b/>
        </w:rPr>
        <w:t xml:space="preserve">[§4 floating bullet at end] </w:t>
      </w:r>
      <w:r>
        <w:rPr>
          <w:highlight w:val="yellow"/>
        </w:rPr>
        <w:t>Always pull up the client in Lauris and confirm the type of insurance and service code available before billing.</w:t>
      </w:r>
    </w:p>
    <w:p w14:paraId="06014FE2" w14:textId="77777777" w:rsidR="00C60E19" w:rsidRDefault="00000000">
      <w:pPr>
        <w:pStyle w:val="Heading2"/>
      </w:pPr>
      <w:r>
        <w:t>9. Complaints about therapy</w:t>
      </w:r>
    </w:p>
    <w:p w14:paraId="7B6240FA" w14:textId="77777777" w:rsidR="00C60E19" w:rsidRDefault="00000000">
      <w:r>
        <w:rPr>
          <w:i/>
        </w:rPr>
        <w:t>Appears in 2 places.</w:t>
      </w:r>
    </w:p>
    <w:p w14:paraId="0363B9A6" w14:textId="77777777" w:rsidR="00C60E19" w:rsidRDefault="00000000">
      <w:r>
        <w:rPr>
          <w:b/>
        </w:rPr>
        <w:t xml:space="preserve">[§4 Complaints About Therapy] </w:t>
      </w:r>
      <w:r>
        <w:rPr>
          <w:highlight w:val="yellow"/>
        </w:rPr>
        <w:t>Always encourage both the caregiver and the child to talk to you directly if something in therapy is not working. If they feel they cannot talk to you, they can contact the agency.</w:t>
      </w:r>
    </w:p>
    <w:p w14:paraId="23D5CE7A" w14:textId="77777777" w:rsidR="00C60E19" w:rsidRDefault="00000000">
      <w:r>
        <w:rPr>
          <w:b/>
        </w:rPr>
        <w:t xml:space="preserve">[§5 First Session topics] </w:t>
      </w:r>
      <w:r>
        <w:rPr>
          <w:highlight w:val="yellow"/>
        </w:rPr>
        <w:t>How to raise complaints about therapy. Always encourage the caregiver and child to talk to you directly, and let them know they can also go to the agency.</w:t>
      </w:r>
    </w:p>
    <w:p w14:paraId="5C5EE87F" w14:textId="77777777" w:rsidR="00C60E19" w:rsidRDefault="00000000">
      <w:pPr>
        <w:pStyle w:val="Heading2"/>
      </w:pPr>
      <w:r>
        <w:t>10. Required training: Prenatal Alcohol Screening recording</w:t>
      </w:r>
    </w:p>
    <w:p w14:paraId="400A4999" w14:textId="77777777" w:rsidR="00C60E19" w:rsidRDefault="00000000">
      <w:r>
        <w:rPr>
          <w:i/>
        </w:rPr>
        <w:t>Appears in 2 places. Per the topic-ownership decision, Appendix B owns all training links.</w:t>
      </w:r>
    </w:p>
    <w:p w14:paraId="65B636EA" w14:textId="77777777" w:rsidR="00C60E19" w:rsidRDefault="00000000">
      <w:r>
        <w:rPr>
          <w:b/>
        </w:rPr>
        <w:lastRenderedPageBreak/>
        <w:t xml:space="preserve">[§6 Required Training on Prenatal Alcohol Screening] </w:t>
      </w:r>
      <w:r>
        <w:rPr>
          <w:highlight w:val="yellow"/>
        </w:rPr>
        <w:t>Watch: The Importance of Screening for Prenatal Alcohol Exposure (Zoom recording) Passcode: SCREEN#02242025</w:t>
      </w:r>
    </w:p>
    <w:p w14:paraId="1A65A206" w14:textId="77777777" w:rsidR="00C60E19" w:rsidRDefault="00000000">
      <w:r>
        <w:rPr>
          <w:b/>
        </w:rPr>
        <w:t xml:space="preserve">[Appendix B Required Training Recordings] </w:t>
      </w:r>
      <w:r>
        <w:rPr>
          <w:highlight w:val="yellow"/>
        </w:rPr>
        <w:t>The Importance of Screening for Prenatal Alcohol Exposure (Zoom recording) - Passcode: SCREEN#02242025</w:t>
      </w:r>
    </w:p>
    <w:p w14:paraId="4805930D" w14:textId="77777777" w:rsidR="00C60E19" w:rsidRDefault="00000000">
      <w:pPr>
        <w:pStyle w:val="Heading2"/>
      </w:pPr>
      <w:r>
        <w:t>11. Blank assessments / Box / Drive resources</w:t>
      </w:r>
    </w:p>
    <w:p w14:paraId="18E72F85" w14:textId="77777777" w:rsidR="00C60E19" w:rsidRDefault="00000000">
      <w:r>
        <w:rPr>
          <w:i/>
        </w:rPr>
        <w:t>Appears in 2 places. Per the topic-ownership decision, Appendix B owns all Box / Drive links.</w:t>
      </w:r>
    </w:p>
    <w:p w14:paraId="7816B3F7" w14:textId="77777777" w:rsidR="00C60E19" w:rsidRDefault="00000000">
      <w:r>
        <w:rPr>
          <w:b/>
        </w:rPr>
        <w:t xml:space="preserve">[§6 Blank Forms and Example Materials] </w:t>
      </w:r>
      <w:r>
        <w:rPr>
          <w:highlight w:val="yellow"/>
        </w:rPr>
        <w:t>Blank Assessments (Google Drive); Assessment and Diagnosis (Box); Observation (Box)</w:t>
      </w:r>
    </w:p>
    <w:p w14:paraId="1A0302D8" w14:textId="77777777" w:rsidR="00C60E19" w:rsidRDefault="00000000">
      <w:r>
        <w:rPr>
          <w:b/>
        </w:rPr>
        <w:t xml:space="preserve">[Appendix B Assessment Resources] </w:t>
      </w:r>
      <w:r>
        <w:rPr>
          <w:highlight w:val="yellow"/>
        </w:rPr>
        <w:t>Blank Assessments (Google Drive); Assessment and Diagnosis (Box); Observation (Box)</w:t>
      </w:r>
    </w:p>
    <w:p w14:paraId="0090D28B" w14:textId="77777777" w:rsidR="00C60E19" w:rsidRDefault="00000000">
      <w:pPr>
        <w:pStyle w:val="Heading2"/>
      </w:pPr>
      <w:r>
        <w:t>12. Example DAP Notes / BPS / TP / Discharge Plan link</w:t>
      </w:r>
    </w:p>
    <w:p w14:paraId="4EE9C934" w14:textId="77777777" w:rsidR="00C60E19" w:rsidRDefault="00000000">
      <w:r>
        <w:rPr>
          <w:i/>
        </w:rPr>
        <w:t>Appears in 2 places.</w:t>
      </w:r>
    </w:p>
    <w:p w14:paraId="79D8BE42" w14:textId="77777777" w:rsidR="00C60E19" w:rsidRDefault="00000000">
      <w:r>
        <w:rPr>
          <w:b/>
        </w:rPr>
        <w:t xml:space="preserve">[§8 Example Documents] </w:t>
      </w:r>
      <w:r>
        <w:rPr>
          <w:highlight w:val="yellow"/>
        </w:rPr>
        <w:t>Example DAP Notes, BPS, Treatment Plan, Discharge Plan</w:t>
      </w:r>
    </w:p>
    <w:p w14:paraId="0B07E4A3" w14:textId="77777777" w:rsidR="00C60E19" w:rsidRDefault="00000000">
      <w:r>
        <w:rPr>
          <w:b/>
        </w:rPr>
        <w:t xml:space="preserve">[Appendix B Example Clinical Documents] </w:t>
      </w:r>
      <w:r>
        <w:rPr>
          <w:highlight w:val="yellow"/>
        </w:rPr>
        <w:t>Example DAP Notes, BPS, Treatment Plan, Discharge Plan (Google Drive); DAP Note Examples (Google Drive)</w:t>
      </w:r>
    </w:p>
    <w:p w14:paraId="48DB0207" w14:textId="77777777" w:rsidR="00C60E19" w:rsidRDefault="00000000">
      <w:pPr>
        <w:pStyle w:val="Heading2"/>
      </w:pPr>
      <w:r>
        <w:t>13. Medicaid July 1 fiscal-year reset / unit caps</w:t>
      </w:r>
    </w:p>
    <w:p w14:paraId="14E9A4F5" w14:textId="77777777" w:rsidR="00C60E19" w:rsidRDefault="00000000">
      <w:r>
        <w:rPr>
          <w:i/>
        </w:rPr>
        <w:t>Appears in 2 places.</w:t>
      </w:r>
    </w:p>
    <w:p w14:paraId="6269F962" w14:textId="77777777" w:rsidR="00C60E19" w:rsidRDefault="00000000">
      <w:r>
        <w:rPr>
          <w:b/>
        </w:rPr>
        <w:t xml:space="preserve">[§3.10 Unit Availability] </w:t>
      </w:r>
      <w:r>
        <w:rPr>
          <w:highlight w:val="yellow"/>
        </w:rPr>
        <w:t>Medicaid units reset each July 1. Returning clients and transfers do not receive a new set of Medicaid units. Check the client's prior history for remaining units. Medicaid: 104 units (26 visits at 60 minutes) per fiscal year for H2019 HR. Does not include Assessment, Treatment Plan, or T1027 Psychoeducation.</w:t>
      </w:r>
    </w:p>
    <w:p w14:paraId="16910F27" w14:textId="77777777" w:rsidR="00C60E19" w:rsidRDefault="00000000">
      <w:r>
        <w:rPr>
          <w:b/>
        </w:rPr>
        <w:t xml:space="preserve">[§FASD Billing Workflow - Treatment Plan / Annual Reassessment] </w:t>
      </w:r>
      <w:r>
        <w:rPr>
          <w:highlight w:val="yellow"/>
        </w:rPr>
        <w:t>Reimbursement cap: 1 treatment plan development per provider, with a maximum of 2 treatment plans per recipient, per state fiscal year (July 1-June 30). Reimbursement cap: 4 reviews per recipient per state fiscal year. Once per state fiscal year (July 1-June 30), complete one biopsychosocial evaluation OR one in-depth assessment.</w:t>
      </w:r>
    </w:p>
    <w:p w14:paraId="55FF09E2" w14:textId="77777777" w:rsidR="00C60E19" w:rsidRDefault="00000000">
      <w:pPr>
        <w:pStyle w:val="Heading2"/>
      </w:pPr>
      <w:r>
        <w:t>14. H0032 Treatment Plan 'one per fiscal year'</w:t>
      </w:r>
    </w:p>
    <w:p w14:paraId="342AFE37" w14:textId="77777777" w:rsidR="00C60E19" w:rsidRDefault="00000000">
      <w:r>
        <w:rPr>
          <w:i/>
        </w:rPr>
        <w:t>Appears in 2 places.</w:t>
      </w:r>
    </w:p>
    <w:p w14:paraId="70675905" w14:textId="77777777" w:rsidR="00C60E19" w:rsidRDefault="00000000">
      <w:r>
        <w:rPr>
          <w:b/>
        </w:rPr>
        <w:t xml:space="preserve">[§3.2 H0032] </w:t>
      </w:r>
      <w:r>
        <w:rPr>
          <w:highlight w:val="yellow"/>
        </w:rPr>
        <w:t>H0032 - Master Treatment Plan. 1 per recipient per fiscal year. Block 1 hour on the scheduler; billed per event.</w:t>
      </w:r>
    </w:p>
    <w:p w14:paraId="47CF1B3D" w14:textId="77777777" w:rsidR="00C60E19" w:rsidRDefault="00000000">
      <w:r>
        <w:rPr>
          <w:b/>
        </w:rPr>
        <w:t xml:space="preserve">[§FASD Billing Workflow - Treatment Plan] </w:t>
      </w:r>
      <w:r>
        <w:rPr>
          <w:highlight w:val="yellow"/>
        </w:rPr>
        <w:t>Reimbursement cap: 1 treatment plan development per provider, with a maximum of 2 treatment plans per recipient, per state fiscal year (July 1-June 30).</w:t>
      </w:r>
    </w:p>
    <w:p w14:paraId="6F54C7E7" w14:textId="77777777" w:rsidR="00C60E19" w:rsidRDefault="00000000">
      <w:pPr>
        <w:pStyle w:val="Heading2"/>
      </w:pPr>
      <w:r>
        <w:lastRenderedPageBreak/>
        <w:t>15. Discharge / close form</w:t>
      </w:r>
    </w:p>
    <w:p w14:paraId="2285D378" w14:textId="77777777" w:rsidR="00C60E19" w:rsidRDefault="00000000">
      <w:r>
        <w:rPr>
          <w:i/>
        </w:rPr>
        <w:t>Appears in 2 places. §3.11 is brief reminders; §10 is the full procedure. Probably keep §10 and delete §3.11, or convert §3.11 to a cross-reference.</w:t>
      </w:r>
    </w:p>
    <w:p w14:paraId="030E6176" w14:textId="77777777" w:rsidR="00C60E19" w:rsidRDefault="00000000">
      <w:r>
        <w:rPr>
          <w:b/>
        </w:rPr>
        <w:t xml:space="preserve">[§3.11 Discharge Reminders] </w:t>
      </w:r>
      <w:r>
        <w:rPr>
          <w:highlight w:val="yellow"/>
        </w:rPr>
        <w:t>When discharging a client, complete the close form request to remove the client from your caseload and discharge them in Lauris. If a discharged client still appears on your caseload, contact Durae. Please try to close all clients before the 1st of each month.</w:t>
      </w:r>
    </w:p>
    <w:p w14:paraId="59BDAE8D" w14:textId="77777777" w:rsidR="00C60E19" w:rsidRDefault="00000000">
      <w:r>
        <w:rPr>
          <w:b/>
        </w:rPr>
        <w:t xml:space="preserve">[§10 Closing a Case] </w:t>
      </w:r>
      <w:r>
        <w:rPr>
          <w:highlight w:val="yellow"/>
        </w:rPr>
        <w:t>(Full discharge workflow: Discharge Plan Requirements, Lauris Opening/Closing a Case, Lauris Discharge Plan, Discharge Workflow, Lauris Billing for Discharge - see §10 in full.)</w:t>
      </w:r>
    </w:p>
    <w:sectPr w:rsidR="00C60E1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15017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4"/>
  </w:num>
  <w:num w:numId="11" w16cid:durableId="979653625">
    <w:abstractNumId w:val="11"/>
  </w:num>
  <w:num w:numId="12" w16cid:durableId="1114591865">
    <w:abstractNumId w:val="17"/>
  </w:num>
  <w:num w:numId="13" w16cid:durableId="955061280">
    <w:abstractNumId w:val="18"/>
  </w:num>
  <w:num w:numId="14" w16cid:durableId="383063086">
    <w:abstractNumId w:val="13"/>
  </w:num>
  <w:num w:numId="15" w16cid:durableId="1835952321">
    <w:abstractNumId w:val="10"/>
  </w:num>
  <w:num w:numId="16" w16cid:durableId="10885763">
    <w:abstractNumId w:val="16"/>
  </w:num>
  <w:num w:numId="17" w16cid:durableId="12441430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51498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10941066">
    <w:abstractNumId w:val="12"/>
  </w:num>
  <w:num w:numId="20" w16cid:durableId="2060859583">
    <w:abstractNumId w:val="8"/>
  </w:num>
  <w:num w:numId="21" w16cid:durableId="66698100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38E"/>
    <w:rsid w:val="000918D6"/>
    <w:rsid w:val="000A6490"/>
    <w:rsid w:val="000C36AB"/>
    <w:rsid w:val="00106167"/>
    <w:rsid w:val="00112597"/>
    <w:rsid w:val="0012439D"/>
    <w:rsid w:val="00140647"/>
    <w:rsid w:val="0014626E"/>
    <w:rsid w:val="0015074B"/>
    <w:rsid w:val="00157F75"/>
    <w:rsid w:val="001B1D0E"/>
    <w:rsid w:val="001B775E"/>
    <w:rsid w:val="0029639D"/>
    <w:rsid w:val="002A29BF"/>
    <w:rsid w:val="002D47C9"/>
    <w:rsid w:val="002F56D8"/>
    <w:rsid w:val="00326F90"/>
    <w:rsid w:val="0034433E"/>
    <w:rsid w:val="00375D43"/>
    <w:rsid w:val="003831B3"/>
    <w:rsid w:val="00387B48"/>
    <w:rsid w:val="00390375"/>
    <w:rsid w:val="003B16B9"/>
    <w:rsid w:val="003D50DE"/>
    <w:rsid w:val="0045134A"/>
    <w:rsid w:val="004D78AD"/>
    <w:rsid w:val="005506C2"/>
    <w:rsid w:val="00554B20"/>
    <w:rsid w:val="005833D0"/>
    <w:rsid w:val="005F6726"/>
    <w:rsid w:val="006042C1"/>
    <w:rsid w:val="00615A81"/>
    <w:rsid w:val="00693AF7"/>
    <w:rsid w:val="006C3FB6"/>
    <w:rsid w:val="006D7EAC"/>
    <w:rsid w:val="006E26BF"/>
    <w:rsid w:val="00823F4E"/>
    <w:rsid w:val="008276CC"/>
    <w:rsid w:val="00832CF4"/>
    <w:rsid w:val="00845D60"/>
    <w:rsid w:val="0095000D"/>
    <w:rsid w:val="00950DD9"/>
    <w:rsid w:val="00960B04"/>
    <w:rsid w:val="009B2973"/>
    <w:rsid w:val="009B6557"/>
    <w:rsid w:val="009D11DD"/>
    <w:rsid w:val="009D22F4"/>
    <w:rsid w:val="00A73DE7"/>
    <w:rsid w:val="00A75B6B"/>
    <w:rsid w:val="00A928F6"/>
    <w:rsid w:val="00AA1D8D"/>
    <w:rsid w:val="00AA7321"/>
    <w:rsid w:val="00B00544"/>
    <w:rsid w:val="00B467B5"/>
    <w:rsid w:val="00B47730"/>
    <w:rsid w:val="00B77C94"/>
    <w:rsid w:val="00BD2A71"/>
    <w:rsid w:val="00BD6680"/>
    <w:rsid w:val="00C168B5"/>
    <w:rsid w:val="00C462F5"/>
    <w:rsid w:val="00C60E19"/>
    <w:rsid w:val="00CA4670"/>
    <w:rsid w:val="00CB0664"/>
    <w:rsid w:val="00CE0997"/>
    <w:rsid w:val="00DF113E"/>
    <w:rsid w:val="00E5765B"/>
    <w:rsid w:val="00E8000F"/>
    <w:rsid w:val="00E81674"/>
    <w:rsid w:val="00E93299"/>
    <w:rsid w:val="00F22741"/>
    <w:rsid w:val="00F247E9"/>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B91E3"/>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box.com/s/h02s3zx4yieoq54pjkwavb0bljkyuhhh" TargetMode="External"/><Relationship Id="rId13" Type="http://schemas.openxmlformats.org/officeDocument/2006/relationships/hyperlink" Target="https://drive.google.com/drive/folders/1SDRj2HMfYrtvXLOSCFOfM1izhD8v11Ep" TargetMode="External"/><Relationship Id="rId18" Type="http://schemas.openxmlformats.org/officeDocument/2006/relationships/hyperlink" Target="file:///C:\Users\Tamra\Box\Tamra%20FASD\To%20Do\&#8226;%09https:\docs.google.com\presentation\d\1FKBgyeFPeoGCfxNam43NFlLLlIOZCfiV\edit%3fslide=id.g365233d4095_0_0" TargetMode="External"/><Relationship Id="rId3" Type="http://schemas.openxmlformats.org/officeDocument/2006/relationships/styles" Target="styles.xml"/><Relationship Id="rId21" Type="http://schemas.openxmlformats.org/officeDocument/2006/relationships/hyperlink" Target="https://samh-fars.dcf.state.fl.us/cfars/cfars_home.aspx" TargetMode="External"/><Relationship Id="rId7" Type="http://schemas.openxmlformats.org/officeDocument/2006/relationships/hyperlink" Target="https://drive.google.com/drive/folders/1SDRj2HMfYrtvXLOSCFOfM1izhD8v11Ep" TargetMode="External"/><Relationship Id="rId12" Type="http://schemas.openxmlformats.org/officeDocument/2006/relationships/hyperlink" Target="https://app.box.com/s/mv8j9ee8gv3sazsoe9qa14q99izvgmq5" TargetMode="External"/><Relationship Id="rId17" Type="http://schemas.openxmlformats.org/officeDocument/2006/relationships/hyperlink" Target="https://drive.google.com/drive/folders/1XCnfvm4G335HAH9SiVWfyANdZjblX2Oo" TargetMode="External"/><Relationship Id="rId2" Type="http://schemas.openxmlformats.org/officeDocument/2006/relationships/numbering" Target="numbering.xml"/><Relationship Id="rId16" Type="http://schemas.openxmlformats.org/officeDocument/2006/relationships/hyperlink" Target="https://drive.google.com/drive/folders/1_XiMZhrStmCRIgvy0_KEqloRk-OJbgY9" TargetMode="External"/><Relationship Id="rId20"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1" Type="http://schemas.openxmlformats.org/officeDocument/2006/relationships/customXml" Target="../customXml/item1.xml"/><Relationship Id="rId6" Type="http://schemas.openxmlformats.org/officeDocument/2006/relationships/hyperlink" Target="mailto:Intake@thefloridacenter.org" TargetMode="External"/><Relationship Id="rId11" Type="http://schemas.openxmlformats.org/officeDocument/2006/relationships/hyperlink" Target="file:///C:\Users\Tamra\Box\Tamra%20FASD\To%20Do\&#8226;%09https:\drive.google.com\drive\folders\1_XiMZhrStmCRIgvy0_KEqloRk-OJbgY9"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pp.box.com/s/21aaqsq4kmw8qmii0r2lw9bo0g20ynuw" TargetMode="External"/><Relationship Id="rId23" Type="http://schemas.openxmlformats.org/officeDocument/2006/relationships/fontTable" Target="fontTable.xml"/><Relationship Id="rId10"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9"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4" Type="http://schemas.openxmlformats.org/officeDocument/2006/relationships/settings" Target="settings.xml"/><Relationship Id="rId9" Type="http://schemas.openxmlformats.org/officeDocument/2006/relationships/hyperlink" Target="https://app.box.com/s/21aaqsq4kmw8qmii0r2lw9bo0g20ynuw" TargetMode="External"/><Relationship Id="rId14" Type="http://schemas.openxmlformats.org/officeDocument/2006/relationships/hyperlink" Target="https://app.box.com/s/h02s3zx4yieoq54pjkwavb0bljkyuhhh" TargetMode="External"/><Relationship Id="rId22" Type="http://schemas.openxmlformats.org/officeDocument/2006/relationships/hyperlink" Target="mailto:Durae.matthews@thefloridacente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28</Pages>
  <Words>8077</Words>
  <Characters>46042</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16</cp:revision>
  <dcterms:created xsi:type="dcterms:W3CDTF">2026-04-27T17:19:00Z</dcterms:created>
  <dcterms:modified xsi:type="dcterms:W3CDTF">2026-05-01T21:41:00Z</dcterms:modified>
  <cp:category/>
</cp:coreProperties>
</file>