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C488A" w14:textId="77777777" w:rsidR="00167046" w:rsidRDefault="00000000">
      <w:pPr>
        <w:pStyle w:val="Title"/>
      </w:pPr>
      <w:r>
        <w:t>Florida Medicaid Telehealth: Statewide Service Rules and Managed Care Plan Reference</w:t>
      </w:r>
    </w:p>
    <w:p w14:paraId="6477BA9C" w14:textId="77777777" w:rsidR="00167046" w:rsidRDefault="00000000">
      <w:r>
        <w:rPr>
          <w:i/>
          <w:sz w:val="20"/>
        </w:rPr>
        <w:t>Prepared for internal agency reference  |  Sarasota, Florida  |  Last updated: April 30, 2026</w:t>
      </w:r>
    </w:p>
    <w:p w14:paraId="678E48DA" w14:textId="77777777" w:rsidR="00167046" w:rsidRDefault="00000000">
      <w:pPr>
        <w:pStyle w:val="Heading1"/>
      </w:pPr>
      <w:r>
        <w:t>Purpose</w:t>
      </w:r>
    </w:p>
    <w:p w14:paraId="588DB041" w14:textId="77777777" w:rsidR="00167046" w:rsidRDefault="00000000">
      <w:r>
        <w:t>This reference summarizes the Florida statutes, administrative code, and managed care plan policies that determine who our agency can serve via telehealth across the state. It is intended for clinicians, billers, and administrators who deliver caregiver-focused mental health treatment virtually from our Sarasota base.</w:t>
      </w:r>
    </w:p>
    <w:p w14:paraId="4EAF9E61" w14:textId="77777777" w:rsidR="00167046" w:rsidRDefault="00000000">
      <w:pPr>
        <w:pStyle w:val="Heading1"/>
      </w:pPr>
      <w:r>
        <w:t>Part 1: General Florida Rules for Statewide Telehealth Mental Health Services</w:t>
      </w:r>
    </w:p>
    <w:p w14:paraId="425BD73D" w14:textId="77777777" w:rsidR="00167046" w:rsidRDefault="00000000">
      <w:r>
        <w:t>Short answer: A Sarasota-based, Florida-licensed agency can serve any Florida Medicaid recipient anywhere in the state via telehealth. There is no county-of-residence or regional restriction in either the Florida Administrative Code or Florida Statutes for in-state providers serving in-state patients. Most caregiver-focused community behavioral health services are telehealth-eligible, with one ABA-specific carve-out described below.</w:t>
      </w:r>
    </w:p>
    <w:p w14:paraId="585D1D7E" w14:textId="77777777" w:rsidR="00167046" w:rsidRDefault="00000000">
      <w:pPr>
        <w:pStyle w:val="Heading2"/>
      </w:pPr>
      <w:r>
        <w:t>1. Florida Administrative Code — Rule 59G-1.057 (Telemedicine)</w:t>
      </w:r>
    </w:p>
    <w:p w14:paraId="07415EEB" w14:textId="77777777" w:rsidR="00167046" w:rsidRDefault="00000000">
      <w:r>
        <w:t>This is Florida Medicaid's controlling telemedicine rule.</w:t>
      </w:r>
    </w:p>
    <w:p w14:paraId="71E2FF50" w14:textId="77777777" w:rsidR="00167046" w:rsidRDefault="00000000">
      <w:pPr>
        <w:pStyle w:val="ListBullet"/>
      </w:pPr>
      <w:r>
        <w:rPr>
          <w:b/>
        </w:rPr>
        <w:t xml:space="preserve">No geographic restriction on recipient location. </w:t>
      </w:r>
      <w:r>
        <w:t>The rule defines telemedicine as care delivered when the practitioner is "located at a site other than the site where a recipient is located." It does not limit where in Florida the recipient may be — home, another county, or anywhere in the state is permitted.</w:t>
      </w:r>
    </w:p>
    <w:p w14:paraId="2C6984C5" w14:textId="77777777" w:rsidR="00167046" w:rsidRDefault="00000000">
      <w:pPr>
        <w:pStyle w:val="ListBullet"/>
      </w:pPr>
      <w:r>
        <w:rPr>
          <w:b/>
        </w:rPr>
        <w:t xml:space="preserve">No restriction on provider location </w:t>
      </w:r>
      <w:r>
        <w:t>beyond being a Florida-enrolled Medicaid provider, licensed within scope of practice.</w:t>
      </w:r>
    </w:p>
    <w:p w14:paraId="671731D6" w14:textId="77777777" w:rsidR="00167046" w:rsidRDefault="00000000">
      <w:pPr>
        <w:pStyle w:val="ListBullet"/>
      </w:pPr>
      <w:r>
        <w:rPr>
          <w:b/>
        </w:rPr>
        <w:t xml:space="preserve">Required modality: </w:t>
      </w:r>
      <w:r>
        <w:t>Real-time, two-way, interactive audio AND video. Audio-only is no longer covered as of May 11, 2023.</w:t>
      </w:r>
    </w:p>
    <w:p w14:paraId="7FDFC863" w14:textId="77777777" w:rsidR="00167046" w:rsidRDefault="00000000">
      <w:pPr>
        <w:pStyle w:val="ListBullet"/>
      </w:pPr>
      <w:r>
        <w:rPr>
          <w:b/>
        </w:rPr>
        <w:t xml:space="preserve">Billing: </w:t>
      </w:r>
      <w:r>
        <w:t>Append modifier GT (some MCOs accept 95) on CMS-1500 claims.</w:t>
      </w:r>
    </w:p>
    <w:p w14:paraId="47178283" w14:textId="77777777" w:rsidR="00167046" w:rsidRDefault="00000000">
      <w:pPr>
        <w:pStyle w:val="ListBullet"/>
      </w:pPr>
      <w:r>
        <w:rPr>
          <w:b/>
        </w:rPr>
        <w:t xml:space="preserve">Not reimbursable: </w:t>
      </w:r>
      <w:r>
        <w:t>Telephone-only, chart review, email, fax, or equipment costs.</w:t>
      </w:r>
    </w:p>
    <w:p w14:paraId="6BF6C1DD" w14:textId="77777777" w:rsidR="00167046" w:rsidRDefault="00000000">
      <w:pPr>
        <w:pStyle w:val="Heading2"/>
      </w:pPr>
      <w:r>
        <w:t>2. Florida Statute § 456.47 (Telehealth Practice Standards)</w:t>
      </w:r>
    </w:p>
    <w:p w14:paraId="74783929" w14:textId="77777777" w:rsidR="00167046" w:rsidRDefault="00000000">
      <w:pPr>
        <w:pStyle w:val="ListBullet"/>
      </w:pPr>
      <w:r>
        <w:t>A Florida-licensed practitioner may provide telehealth to any patient located in Florida — no extra registration and no regional limit.</w:t>
      </w:r>
    </w:p>
    <w:p w14:paraId="4335E017" w14:textId="77777777" w:rsidR="00167046" w:rsidRDefault="00000000">
      <w:pPr>
        <w:pStyle w:val="ListBullet"/>
      </w:pPr>
      <w:r>
        <w:lastRenderedPageBreak/>
        <w:t>Out-of-state practitioners must register with the Florida Department of Health to treat Florida patients (not our situation, but relevant if we ever bring on out-of-state clinicians).</w:t>
      </w:r>
    </w:p>
    <w:p w14:paraId="04E2B87D" w14:textId="77777777" w:rsidR="00167046" w:rsidRDefault="00000000">
      <w:pPr>
        <w:pStyle w:val="ListBullet"/>
      </w:pPr>
      <w:r>
        <w:t>Standard of care, documentation, and scope-of-practice obligations are identical to in-person care.</w:t>
      </w:r>
    </w:p>
    <w:p w14:paraId="08CC36A1" w14:textId="77777777" w:rsidR="00167046" w:rsidRDefault="00000000">
      <w:pPr>
        <w:pStyle w:val="Heading2"/>
      </w:pPr>
      <w:r>
        <w:t>3. Community Behavioral Health Services Coverage Policy</w:t>
      </w:r>
    </w:p>
    <w:p w14:paraId="1D588034" w14:textId="77777777" w:rsidR="00167046" w:rsidRDefault="00000000">
      <w:r>
        <w:t>AHCA's Community Behavioral Health Services Coverage Policy permits telemedicine delivery across Managed Medical Assistance (MMA), the Child Welfare Specialty Plan, the Serious Mental Illness specialty plan, the CMS Health Plan, and Long-Term Care products. Family therapy, individual therapy, assessment, and most community behavioral health codes are eligible when delivered consistent with Rule 59G-1.057.</w:t>
      </w:r>
    </w:p>
    <w:p w14:paraId="673B09D4" w14:textId="77777777" w:rsidR="00167046" w:rsidRDefault="00000000">
      <w:pPr>
        <w:pStyle w:val="Heading2"/>
      </w:pPr>
      <w:r>
        <w:t>4. Caregiver-Focused Treatment — the One Catch</w:t>
      </w:r>
    </w:p>
    <w:p w14:paraId="5EF4FA08" w14:textId="77777777" w:rsidR="00167046" w:rsidRDefault="00000000">
      <w:r>
        <w:t>This caveat applies only to Applied Behavior Analysis (ABA) / Behavior Analysis services:</w:t>
      </w:r>
    </w:p>
    <w:p w14:paraId="7728F3F2" w14:textId="77777777" w:rsidR="00167046" w:rsidRDefault="00000000">
      <w:pPr>
        <w:pStyle w:val="ListBullet"/>
      </w:pPr>
      <w:r>
        <w:t>Lead Analyst (BCBA-level) may deliver caregiver/parent training via telemedicine — capped at 2 hours per week per recipient.</w:t>
      </w:r>
    </w:p>
    <w:p w14:paraId="79239275" w14:textId="77777777" w:rsidR="00167046" w:rsidRDefault="00000000">
      <w:pPr>
        <w:pStyle w:val="ListBullet"/>
      </w:pPr>
      <w:r>
        <w:t>RBTs and assistant analysts can no longer deliver caregiver training via telemedicine.</w:t>
      </w:r>
    </w:p>
    <w:p w14:paraId="64B682F8" w14:textId="77777777" w:rsidR="00167046" w:rsidRDefault="00000000">
      <w:r>
        <w:t>For non-ABA caregiver-focused work — family therapy (90846/90847), parent-child therapy, and caregiver counseling delivered under community behavioral health — these telehealth restrictions do NOT apply. They follow the general Rule 59G-1.057.</w:t>
      </w:r>
    </w:p>
    <w:p w14:paraId="48CB56A9" w14:textId="77777777" w:rsidR="00167046" w:rsidRDefault="00000000">
      <w:pPr>
        <w:pStyle w:val="Heading2"/>
      </w:pPr>
      <w:r>
        <w:t>5. Practical Considerations Before Expanding Statewide</w:t>
      </w:r>
    </w:p>
    <w:p w14:paraId="3BC860D2" w14:textId="77777777" w:rsidR="00167046" w:rsidRDefault="00000000">
      <w:pPr>
        <w:pStyle w:val="ListBullet"/>
      </w:pPr>
      <w:r>
        <w:rPr>
          <w:b/>
        </w:rPr>
        <w:t xml:space="preserve">Managed Care Plan policies. </w:t>
      </w:r>
      <w:r>
        <w:t>Each plan layers its own telehealth and credentialing rules on top of state policy. Contracts often specify which regions you can render services in.</w:t>
      </w:r>
    </w:p>
    <w:p w14:paraId="11372073" w14:textId="77777777" w:rsidR="00167046" w:rsidRDefault="00000000">
      <w:pPr>
        <w:pStyle w:val="ListBullet"/>
      </w:pPr>
      <w:r>
        <w:rPr>
          <w:b/>
        </w:rPr>
        <w:t xml:space="preserve">Region-based MMA enrollment. </w:t>
      </w:r>
      <w:r>
        <w:t>Florida Medicaid is divided into 9 regions (A–I) effective 2025. A managed care plan's contract may specify regions you can render services in even when state law does not.</w:t>
      </w:r>
    </w:p>
    <w:p w14:paraId="0AE48C2F" w14:textId="77777777" w:rsidR="00167046" w:rsidRDefault="00000000">
      <w:pPr>
        <w:pStyle w:val="ListBullet"/>
      </w:pPr>
      <w:r>
        <w:rPr>
          <w:b/>
        </w:rPr>
        <w:t xml:space="preserve">Commercial payer parity is limited. </w:t>
      </w:r>
      <w:r>
        <w:t>FL Statutes 641.31 and 627.42396 require disclosure of telehealth payment differentials but do not mandate payment parity.</w:t>
      </w:r>
    </w:p>
    <w:p w14:paraId="7CE2A796" w14:textId="77777777" w:rsidR="00167046" w:rsidRDefault="00000000">
      <w:pPr>
        <w:pStyle w:val="ListBullet"/>
      </w:pPr>
      <w:r>
        <w:rPr>
          <w:b/>
        </w:rPr>
        <w:t xml:space="preserve">Originating-site documentation. </w:t>
      </w:r>
      <w:r>
        <w:t>Document the recipient's location at each session — required by Rule 59G-1.057 and § 456.47.</w:t>
      </w:r>
    </w:p>
    <w:p w14:paraId="1E440E65" w14:textId="77777777" w:rsidR="00167046" w:rsidRDefault="00000000">
      <w:pPr>
        <w:pStyle w:val="Heading2"/>
      </w:pPr>
      <w:r>
        <w:t>Bottom Line for Our Agency</w:t>
      </w:r>
    </w:p>
    <w:p w14:paraId="33E8F78F" w14:textId="77777777" w:rsidR="00167046" w:rsidRDefault="00000000">
      <w:r>
        <w:t>Under both the Florida Administrative Code and Florida Statutes, our agency is clear to deliver caregiver-focused mental health treatment virtually to families anywhere in Florida — provided our clinicians are Florida-licensed, we use two-way audio/video, we append the GT modifier, and we are enrolled with the relevant Medicaid managed care plans for the regions where our clients live. The only meaningful state-level restriction on caregiver virtual work is the ABA-specific cap on who may deliver caregiver training and how often.</w:t>
      </w:r>
    </w:p>
    <w:p w14:paraId="0B6DEBA4" w14:textId="77777777" w:rsidR="00167046" w:rsidRDefault="00000000">
      <w:pPr>
        <w:pStyle w:val="Heading1"/>
      </w:pPr>
      <w:r>
        <w:lastRenderedPageBreak/>
        <w:t>Part 2: Plan-by-Plan — Serving Florida Families Across Regions</w:t>
      </w:r>
    </w:p>
    <w:p w14:paraId="12F59905" w14:textId="77777777" w:rsidR="00167046" w:rsidRDefault="00000000">
      <w:r>
        <w:t>Quick orientation: Sarasota County is in Region F (with Charlotte, Collier, DeSoto, Glades, Hendry, and Lee). Florida consolidated from 11 regions to 9 lettered regions (A–I) effective 2025 under SB 1950. The 2025–2030 SMMC contracts are now in effect.</w:t>
      </w:r>
    </w:p>
    <w:p w14:paraId="72FC0F42" w14:textId="77777777" w:rsidR="00167046" w:rsidRDefault="00000000">
      <w:r>
        <w:t>The decisive question for each plan is: does the plan hold a contract in the region where the family lives? If yes, and we are credentialed with that plan, we can serve the family via telehealth from Sarasota — there is no separate per-region credentialing requirement once we are contracted with the MCO.</w:t>
      </w:r>
    </w:p>
    <w:p w14:paraId="4AE24AE4" w14:textId="77777777" w:rsidR="00167046" w:rsidRDefault="00000000">
      <w:pPr>
        <w:pStyle w:val="Heading2"/>
      </w:pPr>
      <w:r>
        <w:t>1. Sunshine Health (Centene)</w:t>
      </w:r>
    </w:p>
    <w:p w14:paraId="665FE6AA" w14:textId="77777777" w:rsidR="00167046" w:rsidRDefault="00000000">
      <w:pPr>
        <w:pStyle w:val="ListBullet"/>
      </w:pPr>
      <w:r>
        <w:rPr>
          <w:b/>
        </w:rPr>
        <w:t xml:space="preserve">Footprint: </w:t>
      </w:r>
      <w:r>
        <w:t>Statewide. Holds the comprehensive General Medicaid contract across all 9 regions (A–I), plus Child Welfare Specialty Plan and Serious Mental Illness specialty contracts.</w:t>
      </w:r>
    </w:p>
    <w:p w14:paraId="0820FFCC" w14:textId="77777777" w:rsidR="00167046" w:rsidRDefault="00000000">
      <w:pPr>
        <w:pStyle w:val="ListBullet"/>
      </w:pPr>
      <w:r>
        <w:rPr>
          <w:b/>
        </w:rPr>
        <w:t xml:space="preserve">Verdict: </w:t>
      </w:r>
      <w:r>
        <w:t>A credentialed Sunshine Health provider in Sarasota can deliver telehealth to Sunshine members anywhere in Florida.</w:t>
      </w:r>
    </w:p>
    <w:p w14:paraId="7501E822" w14:textId="77777777" w:rsidR="00167046" w:rsidRDefault="00000000">
      <w:pPr>
        <w:pStyle w:val="ListBullet"/>
      </w:pPr>
      <w:r>
        <w:rPr>
          <w:b/>
        </w:rPr>
        <w:t xml:space="preserve">Telehealth rules: </w:t>
      </w:r>
      <w:r>
        <w:t>Real-time two-way audio + video required; member must consent verbally and be present; documentation must note "rendered via telemedicine"; provider must be Florida-licensed and within scope of practice.</w:t>
      </w:r>
    </w:p>
    <w:p w14:paraId="653354F0" w14:textId="77777777" w:rsidR="00167046" w:rsidRDefault="00000000">
      <w:pPr>
        <w:pStyle w:val="ListBullet"/>
      </w:pPr>
      <w:r>
        <w:rPr>
          <w:b/>
        </w:rPr>
        <w:t xml:space="preserve">Credentialing: </w:t>
      </w:r>
      <w:r>
        <w:t>Single CAQH-based application through Centene; ~60-day timeline; plan-wide credentialing (not per-region). Provider Services: 1-844-477-8313.</w:t>
      </w:r>
    </w:p>
    <w:p w14:paraId="7D4E6D4D" w14:textId="77777777" w:rsidR="00167046" w:rsidRDefault="00000000">
      <w:pPr>
        <w:pStyle w:val="Heading2"/>
      </w:pPr>
      <w:r>
        <w:t>2. Simply Healthcare Plans (Elevance / Anthem)</w:t>
      </w:r>
    </w:p>
    <w:p w14:paraId="44C41550" w14:textId="77777777" w:rsidR="00167046" w:rsidRDefault="00000000">
      <w:pPr>
        <w:pStyle w:val="ListBullet"/>
      </w:pPr>
      <w:r>
        <w:rPr>
          <w:b/>
        </w:rPr>
        <w:t xml:space="preserve">Footprint: </w:t>
      </w:r>
      <w:r>
        <w:t>Statewide. Operates the General Medicaid (MMA-equivalent) plan across all 9 regions and holds specialty contracts for Comprehensive LTC Plus, HIV/AIDS, and SMI.</w:t>
      </w:r>
    </w:p>
    <w:p w14:paraId="31727F19" w14:textId="77777777" w:rsidR="00167046" w:rsidRDefault="00000000">
      <w:pPr>
        <w:pStyle w:val="ListBullet"/>
      </w:pPr>
      <w:r>
        <w:rPr>
          <w:b/>
        </w:rPr>
        <w:t xml:space="preserve">Verdict: </w:t>
      </w:r>
      <w:r>
        <w:t>A credentialed Simply provider in Sarasota can serve members anywhere in Florida.</w:t>
      </w:r>
    </w:p>
    <w:p w14:paraId="10829E2E" w14:textId="77777777" w:rsidR="00167046" w:rsidRDefault="00000000">
      <w:pPr>
        <w:pStyle w:val="ListBullet"/>
      </w:pPr>
      <w:r>
        <w:rPr>
          <w:b/>
        </w:rPr>
        <w:t xml:space="preserve">Telehealth rules: </w:t>
      </w:r>
      <w:r>
        <w:t>Telehealth covered for PCP, specialist, and behavioral health visits. Simply also partners with Brave Health and Impower as in-network telebehavioral health providers — useful to know if a member we cannot accept is referred elsewhere.</w:t>
      </w:r>
    </w:p>
    <w:p w14:paraId="7DFAF1BF" w14:textId="77777777" w:rsidR="00167046" w:rsidRDefault="00000000">
      <w:pPr>
        <w:pStyle w:val="ListBullet"/>
      </w:pPr>
      <w:r>
        <w:rPr>
          <w:b/>
        </w:rPr>
        <w:t xml:space="preserve">Credentialing: </w:t>
      </w:r>
      <w:r>
        <w:t>Single statewide credentialing via the Simply provider portal; new credentialing/recredentialing requirements apply per their 2024–2025 provider bulletins. Provider Services: 1-844-405-4296.</w:t>
      </w:r>
    </w:p>
    <w:p w14:paraId="1F191E94" w14:textId="77777777" w:rsidR="00167046" w:rsidRDefault="00000000">
      <w:pPr>
        <w:pStyle w:val="Heading2"/>
      </w:pPr>
      <w:r>
        <w:t>3. Humana Healthy Horizons</w:t>
      </w:r>
    </w:p>
    <w:p w14:paraId="21B6E6B7" w14:textId="77777777" w:rsidR="00167046" w:rsidRDefault="00000000">
      <w:pPr>
        <w:pStyle w:val="ListBullet"/>
      </w:pPr>
      <w:r>
        <w:rPr>
          <w:b/>
        </w:rPr>
        <w:t xml:space="preserve">Footprint: </w:t>
      </w:r>
      <w:r>
        <w:t>Statewide. Holds the General Medicaid contract across all 9 regions, plus statewide specialty contracts for Comprehensive LTC Plus, HIV/AIDS, and SMI.</w:t>
      </w:r>
    </w:p>
    <w:p w14:paraId="00BDB0E2" w14:textId="77777777" w:rsidR="00167046" w:rsidRDefault="00000000">
      <w:pPr>
        <w:pStyle w:val="ListBullet"/>
      </w:pPr>
      <w:r>
        <w:rPr>
          <w:b/>
        </w:rPr>
        <w:t xml:space="preserve">Verdict: </w:t>
      </w:r>
      <w:r>
        <w:t>A credentialed Humana Healthy Horizons provider in Sarasota can serve members anywhere in Florida.</w:t>
      </w:r>
    </w:p>
    <w:p w14:paraId="08377CA3" w14:textId="77777777" w:rsidR="00167046" w:rsidRDefault="00000000">
      <w:pPr>
        <w:pStyle w:val="ListBullet"/>
      </w:pPr>
      <w:r>
        <w:rPr>
          <w:b/>
        </w:rPr>
        <w:t xml:space="preserve">Telehealth rules: </w:t>
      </w:r>
      <w:r>
        <w:t>Members can use audio + video visits with their own contracted providers; Humana also offers MDLIVE for urgent care and Pyx Health for adult behavioral health add-on support. No region-specific telehealth limitations identified.</w:t>
      </w:r>
    </w:p>
    <w:p w14:paraId="53B524F9" w14:textId="77777777" w:rsidR="00167046" w:rsidRDefault="00000000">
      <w:pPr>
        <w:pStyle w:val="ListBullet"/>
      </w:pPr>
      <w:r>
        <w:rPr>
          <w:b/>
        </w:rPr>
        <w:lastRenderedPageBreak/>
        <w:t xml:space="preserve">Credentialing: </w:t>
      </w:r>
      <w:r>
        <w:t>A single contract covers all Humana Medicaid regions. Provider Services: 1-800-477-6931.</w:t>
      </w:r>
    </w:p>
    <w:p w14:paraId="67584CCB" w14:textId="77777777" w:rsidR="00167046" w:rsidRDefault="00000000">
      <w:pPr>
        <w:pStyle w:val="Heading2"/>
      </w:pPr>
      <w:r>
        <w:t>4. Molina Healthcare of Florida</w:t>
      </w:r>
    </w:p>
    <w:p w14:paraId="4186F24B" w14:textId="77777777" w:rsidR="00167046" w:rsidRDefault="00000000">
      <w:r>
        <w:rPr>
          <w:i/>
        </w:rPr>
        <w:t>This is the outlier — pay attention here.</w:t>
      </w:r>
    </w:p>
    <w:p w14:paraId="710A0C52" w14:textId="77777777" w:rsidR="00167046" w:rsidRDefault="00000000">
      <w:pPr>
        <w:pStyle w:val="ListBullet"/>
      </w:pPr>
      <w:r>
        <w:rPr>
          <w:b/>
        </w:rPr>
        <w:t xml:space="preserve">Current footprint (through 2026): </w:t>
      </w:r>
      <w:r>
        <w:t>Region I only — Miami-Dade and Monroe counties only for the existing General Medicaid plan. Molina did NOT win the 2024 statewide award for the comprehensive General plan.</w:t>
      </w:r>
    </w:p>
    <w:p w14:paraId="2987A744" w14:textId="77777777" w:rsidR="00167046" w:rsidRDefault="00000000">
      <w:pPr>
        <w:pStyle w:val="ListBullet"/>
      </w:pPr>
      <w:r>
        <w:rPr>
          <w:b/>
        </w:rPr>
        <w:t xml:space="preserve">New contract (effective late 2026): </w:t>
      </w:r>
      <w:r>
        <w:t>AHCA announced in November 2025 that Molina was selected as the sole plan for the statewide Children's Medical Services (CMS) Health Plan — covering medically complex children across all 9 regions. Contract runs through Dec 31, 2030. Molina is required to build a statewide network for this population.</w:t>
      </w:r>
    </w:p>
    <w:p w14:paraId="5428B0BF" w14:textId="77777777" w:rsidR="00167046" w:rsidRDefault="00000000">
      <w:r>
        <w:rPr>
          <w:b/>
        </w:rPr>
        <w:t>Verdict (today):</w:t>
      </w:r>
    </w:p>
    <w:p w14:paraId="38116F72" w14:textId="77777777" w:rsidR="00167046" w:rsidRDefault="00000000">
      <w:pPr>
        <w:pStyle w:val="ListBullet"/>
      </w:pPr>
      <w:r>
        <w:t>A Sarasota provider contracted with Molina can serve their existing General Medicaid members only in Miami-Dade / Monroe.</w:t>
      </w:r>
    </w:p>
    <w:p w14:paraId="0FED3D03" w14:textId="77777777" w:rsidR="00167046" w:rsidRDefault="00000000">
      <w:pPr>
        <w:pStyle w:val="ListBullet"/>
      </w:pPr>
      <w:r>
        <w:t>Once the CMS Health Plan contract goes live (late 2026), a Sarasota provider can serve Molina-CMS pediatric members statewide, including locally in Region F.</w:t>
      </w:r>
    </w:p>
    <w:p w14:paraId="1B4A5257" w14:textId="77777777" w:rsidR="00167046" w:rsidRDefault="00000000">
      <w:pPr>
        <w:pStyle w:val="ListBullet"/>
      </w:pPr>
      <w:r>
        <w:rPr>
          <w:b/>
        </w:rPr>
        <w:t xml:space="preserve">Action item: </w:t>
      </w:r>
      <w:r>
        <w:t>If we want to serve children with complex medical needs statewide, get into Molina's network ahead of the CMS Health Plan transition — they will be aggressively recruiting pediatric behavioral health providers throughout 2026.</w:t>
      </w:r>
    </w:p>
    <w:p w14:paraId="0D459A91" w14:textId="77777777" w:rsidR="00167046" w:rsidRDefault="00000000">
      <w:pPr>
        <w:pStyle w:val="Heading2"/>
      </w:pPr>
      <w:r>
        <w:t>What's the Same Across All Four Plans</w:t>
      </w:r>
    </w:p>
    <w:p w14:paraId="424760AD" w14:textId="77777777" w:rsidR="00167046" w:rsidRDefault="00000000">
      <w:pPr>
        <w:pStyle w:val="ListBullet"/>
      </w:pPr>
      <w:r>
        <w:rPr>
          <w:b/>
        </w:rPr>
        <w:t xml:space="preserve">Telehealth modality: </w:t>
      </w:r>
      <w:r>
        <w:t>All four follow Rule 59G-1.057 — real-time, two-way audio + video; no audio-only; GT modifier on claims.</w:t>
      </w:r>
    </w:p>
    <w:p w14:paraId="4754A8EF" w14:textId="77777777" w:rsidR="00167046" w:rsidRDefault="00000000">
      <w:pPr>
        <w:pStyle w:val="ListBullet"/>
      </w:pPr>
      <w:r>
        <w:rPr>
          <w:b/>
        </w:rPr>
        <w:t xml:space="preserve">No per-region credentialing within a plan. </w:t>
      </w:r>
      <w:r>
        <w:t>Once credentialed with an MCO, that contract covers every region the plan operates in. The geographic limit comes from the plan's footprint, not our contract.</w:t>
      </w:r>
    </w:p>
    <w:p w14:paraId="15E1BBBC" w14:textId="77777777" w:rsidR="00167046" w:rsidRDefault="00000000">
      <w:pPr>
        <w:pStyle w:val="ListBullet"/>
      </w:pPr>
      <w:r>
        <w:rPr>
          <w:b/>
        </w:rPr>
        <w:t xml:space="preserve">Florida licensure required </w:t>
      </w:r>
      <w:r>
        <w:t>for all clinicians delivering services.</w:t>
      </w:r>
    </w:p>
    <w:p w14:paraId="0FEBC5C9" w14:textId="77777777" w:rsidR="00167046" w:rsidRDefault="00000000">
      <w:pPr>
        <w:pStyle w:val="ListBullet"/>
      </w:pPr>
      <w:r>
        <w:rPr>
          <w:b/>
        </w:rPr>
        <w:t xml:space="preserve">Document the member's location </w:t>
      </w:r>
      <w:r>
        <w:t>at each session (required by Rule 59G-1.057 and § 456.47).</w:t>
      </w:r>
    </w:p>
    <w:p w14:paraId="630F631E" w14:textId="77777777" w:rsidR="00167046" w:rsidRDefault="00000000">
      <w:pPr>
        <w:pStyle w:val="ListBullet"/>
      </w:pPr>
      <w:r>
        <w:rPr>
          <w:b/>
        </w:rPr>
        <w:t xml:space="preserve">30-day MCO notification </w:t>
      </w:r>
      <w:r>
        <w:t>required if our practice relocates.</w:t>
      </w:r>
    </w:p>
    <w:p w14:paraId="605A7174" w14:textId="77777777" w:rsidR="00167046" w:rsidRDefault="00000000">
      <w:pPr>
        <w:pStyle w:val="Heading2"/>
      </w:pPr>
      <w:r>
        <w:t>What Differs and Where to Verify Before You Bill</w:t>
      </w:r>
    </w:p>
    <w:p w14:paraId="08BF5D24" w14:textId="77777777" w:rsidR="00167046" w:rsidRDefault="00000000">
      <w:pPr>
        <w:pStyle w:val="ListBullet"/>
      </w:pPr>
      <w:r>
        <w:rPr>
          <w:b/>
        </w:rPr>
        <w:t xml:space="preserve">Behavioral health subcontractors. </w:t>
      </w:r>
      <w:r>
        <w:t>Some plans contract behavioral health to a vendor in some regions. Confirm with each plan's provider-relations rep whether BH is in-house or delegated for the region the member lives in — credentialing path can differ.</w:t>
      </w:r>
    </w:p>
    <w:p w14:paraId="3064D411" w14:textId="77777777" w:rsidR="00167046" w:rsidRDefault="00000000">
      <w:pPr>
        <w:pStyle w:val="ListBullet"/>
      </w:pPr>
      <w:r>
        <w:rPr>
          <w:b/>
        </w:rPr>
        <w:t xml:space="preserve">Telehealth-specific attestation. </w:t>
      </w:r>
      <w:r>
        <w:t>A few plans require a separate telehealth attestation/notification on top of standard credentialing. Sunshine and Simply have both flagged this; ask before the first telehealth claim.</w:t>
      </w:r>
    </w:p>
    <w:p w14:paraId="27286D8A" w14:textId="77777777" w:rsidR="00167046" w:rsidRDefault="00000000">
      <w:pPr>
        <w:pStyle w:val="ListBullet"/>
      </w:pPr>
      <w:r>
        <w:rPr>
          <w:b/>
        </w:rPr>
        <w:lastRenderedPageBreak/>
        <w:t xml:space="preserve">Network adequacy and "out-of-area" assignment. </w:t>
      </w:r>
      <w:r>
        <w:t>Plans must meet AHCA network-adequacy standards by region. They may steer auto-assigned new members toward in-region providers, but already-enrolled members are free to choose any in-network provider statewide.</w:t>
      </w:r>
    </w:p>
    <w:p w14:paraId="54FF070C" w14:textId="77777777" w:rsidR="00167046" w:rsidRDefault="00000000">
      <w:pPr>
        <w:pStyle w:val="Heading1"/>
      </w:pPr>
      <w:r>
        <w:t>Practical Next Steps for Our Agency</w:t>
      </w:r>
    </w:p>
    <w:p w14:paraId="56BE2EE0" w14:textId="77777777" w:rsidR="00167046" w:rsidRDefault="00000000">
      <w:pPr>
        <w:pStyle w:val="ListNumber"/>
      </w:pPr>
      <w:r>
        <w:rPr>
          <w:b/>
        </w:rPr>
        <w:t xml:space="preserve">Verify Sunshine, Simply, and Humana credentialing status. </w:t>
      </w:r>
      <w:r>
        <w:t>Confirm we are contracted as a comprehensive Medicaid provider (not regionally limited) with each — call provider relations and ask for written confirmation that our contract is statewide.</w:t>
      </w:r>
    </w:p>
    <w:p w14:paraId="59192735" w14:textId="77777777" w:rsidR="00167046" w:rsidRDefault="00000000">
      <w:pPr>
        <w:pStyle w:val="ListNumber"/>
      </w:pPr>
      <w:r>
        <w:rPr>
          <w:b/>
        </w:rPr>
        <w:t xml:space="preserve">Decide on Molina. </w:t>
      </w:r>
      <w:r>
        <w:t>If pediatric / medically complex caregiver-focused work is part of our scope, initiate Molina credentialing now to be ready for the late-2026 CMS Health Plan rollout.</w:t>
      </w:r>
    </w:p>
    <w:p w14:paraId="3502024F" w14:textId="77777777" w:rsidR="00167046" w:rsidRDefault="00000000">
      <w:pPr>
        <w:pStyle w:val="ListNumber"/>
      </w:pPr>
      <w:r>
        <w:rPr>
          <w:b/>
        </w:rPr>
        <w:t xml:space="preserve">Add telehealth attestation </w:t>
      </w:r>
      <w:r>
        <w:t>to each MCO file if not already done.</w:t>
      </w:r>
    </w:p>
    <w:p w14:paraId="291F5350" w14:textId="77777777" w:rsidR="00167046" w:rsidRDefault="00000000">
      <w:pPr>
        <w:pStyle w:val="ListNumber"/>
      </w:pPr>
      <w:r>
        <w:rPr>
          <w:b/>
        </w:rPr>
        <w:t xml:space="preserve">Build a session-location documentation template </w:t>
      </w:r>
      <w:r>
        <w:t>capturing the member's physical address at the start of each virtual session — protects us on both Rule 59G-1.057 and § 456.47 standards.</w:t>
      </w:r>
    </w:p>
    <w:p w14:paraId="31CBE9E6" w14:textId="77777777" w:rsidR="00167046" w:rsidRDefault="00000000">
      <w:pPr>
        <w:pStyle w:val="Heading1"/>
      </w:pPr>
      <w:r>
        <w:t>Sources</w:t>
      </w:r>
    </w:p>
    <w:p w14:paraId="76D8DB1E" w14:textId="77777777" w:rsidR="00167046" w:rsidRDefault="00000000">
      <w:pPr>
        <w:pStyle w:val="Heading2"/>
      </w:pPr>
      <w:r>
        <w:t>Florida Statutes and Administrative Code</w:t>
      </w:r>
    </w:p>
    <w:p w14:paraId="785B016F" w14:textId="77777777" w:rsidR="00167046" w:rsidRDefault="00000000">
      <w:pPr>
        <w:pStyle w:val="ListBullet"/>
      </w:pPr>
      <w:r>
        <w:t xml:space="preserve">Fla. Admin. Code R. 59G-1.057 — Telemedicine — </w:t>
      </w:r>
      <w:r>
        <w:rPr>
          <w:color w:val="1F497D"/>
          <w:u w:val="single"/>
        </w:rPr>
        <w:t>https://flrules.org/gateway/ruleno.asp?id=59G-1.057</w:t>
      </w:r>
    </w:p>
    <w:p w14:paraId="5653031F" w14:textId="77777777" w:rsidR="00167046" w:rsidRDefault="00000000">
      <w:pPr>
        <w:pStyle w:val="ListBullet"/>
      </w:pPr>
      <w:r>
        <w:t xml:space="preserve">59G-1.057 on Justia — </w:t>
      </w:r>
      <w:r>
        <w:rPr>
          <w:color w:val="1F497D"/>
          <w:u w:val="single"/>
        </w:rPr>
        <w:t>https://regulations.justia.com/states/florida/59/59g/chapter-59g-1/section-59g-1-057/</w:t>
      </w:r>
    </w:p>
    <w:p w14:paraId="49ABA995" w14:textId="77777777" w:rsidR="00167046" w:rsidRDefault="00000000">
      <w:pPr>
        <w:pStyle w:val="ListBullet"/>
      </w:pPr>
      <w:r>
        <w:t xml:space="preserve">Fla. Stat. § 456.47 — Telehealth Practice Standards (2025) — </w:t>
      </w:r>
      <w:r>
        <w:rPr>
          <w:color w:val="1F497D"/>
          <w:u w:val="single"/>
        </w:rPr>
        <w:t>https://www.flsenate.gov/Laws/Statutes/2025/456.47</w:t>
      </w:r>
    </w:p>
    <w:p w14:paraId="5995937E" w14:textId="77777777" w:rsidR="00167046" w:rsidRDefault="00000000">
      <w:pPr>
        <w:pStyle w:val="ListBullet"/>
      </w:pPr>
      <w:r>
        <w:t xml:space="preserve">AHCA — Community Behavioral Health Services — </w:t>
      </w:r>
      <w:r>
        <w:rPr>
          <w:color w:val="1F497D"/>
          <w:u w:val="single"/>
        </w:rPr>
        <w:t>https://ahca.myflorida.com/medicaid/medicaid-policy-quality-and-operations/medicaid-policy-and-quality/medicaid-policy/medical-and-behavioral-health-coverage-policy/behavioral-health-and-health-facilities/community-behavioral-health-services</w:t>
      </w:r>
    </w:p>
    <w:p w14:paraId="5A4824DC" w14:textId="77777777" w:rsidR="00167046" w:rsidRDefault="00000000">
      <w:pPr>
        <w:pStyle w:val="ListBullet"/>
      </w:pPr>
      <w:r>
        <w:t xml:space="preserve">Community Behavioral Health Services Coverage and Limitations Handbook (PDF) — </w:t>
      </w:r>
      <w:r>
        <w:rPr>
          <w:color w:val="1F497D"/>
          <w:u w:val="single"/>
        </w:rPr>
        <w:t>https://flrules.org/gateway/readRefFile.asp?refId=3749&amp;filename=Community+Behavioral+Health+Services+Coverage+and+Limitations+Handbook_Adoption.pdf</w:t>
      </w:r>
    </w:p>
    <w:p w14:paraId="1CBAEED4" w14:textId="77777777" w:rsidR="00167046" w:rsidRDefault="00000000">
      <w:pPr>
        <w:pStyle w:val="ListBullet"/>
      </w:pPr>
      <w:r>
        <w:t xml:space="preserve">CCHP — Florida State Telehealth Laws — </w:t>
      </w:r>
      <w:r>
        <w:rPr>
          <w:color w:val="1F497D"/>
          <w:u w:val="single"/>
        </w:rPr>
        <w:t>https://www.cchpca.org/florida/</w:t>
      </w:r>
    </w:p>
    <w:p w14:paraId="4A690BDD" w14:textId="77777777" w:rsidR="00167046" w:rsidRDefault="00000000">
      <w:pPr>
        <w:pStyle w:val="ListBullet"/>
      </w:pPr>
      <w:r>
        <w:t xml:space="preserve">Florida DOH — Telehealth FAQs — </w:t>
      </w:r>
      <w:r>
        <w:rPr>
          <w:color w:val="1F497D"/>
          <w:u w:val="single"/>
        </w:rPr>
        <w:t>https://flhealthsource.gov/telehealth/faqs/</w:t>
      </w:r>
    </w:p>
    <w:p w14:paraId="3AF8F6C0" w14:textId="77777777" w:rsidR="00167046" w:rsidRDefault="00000000">
      <w:pPr>
        <w:pStyle w:val="ListBullet"/>
      </w:pPr>
      <w:r>
        <w:t xml:space="preserve">Florida Board of Mental Health Professions — Telehealth — </w:t>
      </w:r>
      <w:r>
        <w:rPr>
          <w:color w:val="1F497D"/>
          <w:u w:val="single"/>
        </w:rPr>
        <w:t>https://floridasmentalhealthprofessions.gov/telehealth/</w:t>
      </w:r>
    </w:p>
    <w:p w14:paraId="7C1EF8F1" w14:textId="77777777" w:rsidR="00167046" w:rsidRDefault="00000000">
      <w:pPr>
        <w:pStyle w:val="Heading2"/>
      </w:pPr>
      <w:r>
        <w:lastRenderedPageBreak/>
        <w:t>SMMC Region Structure and 2025–2030 Contracts</w:t>
      </w:r>
    </w:p>
    <w:p w14:paraId="4B41238C" w14:textId="77777777" w:rsidR="00167046" w:rsidRDefault="00000000">
      <w:pPr>
        <w:pStyle w:val="ListBullet"/>
      </w:pPr>
      <w:r>
        <w:t xml:space="preserve">AHCA — New SMMC Regions (A–I) and County Map — </w:t>
      </w:r>
      <w:r>
        <w:rPr>
          <w:color w:val="1F497D"/>
          <w:u w:val="single"/>
        </w:rPr>
        <w:t>https://ahca.myflorida.com/medicaid/statewide-medicaid-managed-care/new-smmc-regions</w:t>
      </w:r>
    </w:p>
    <w:p w14:paraId="1CFD7E37" w14:textId="77777777" w:rsidR="00167046" w:rsidRDefault="00000000">
      <w:pPr>
        <w:pStyle w:val="ListBullet"/>
      </w:pPr>
      <w:r>
        <w:t xml:space="preserve">AHCA — 2025–2030 SMMC Plans — </w:t>
      </w:r>
      <w:r>
        <w:rPr>
          <w:color w:val="1F497D"/>
          <w:u w:val="single"/>
        </w:rPr>
        <w:t>https://ahca.myflorida.com/site/medicaid/statewide-medicaid-managed-care/2025-2030-smmc-plans</w:t>
      </w:r>
    </w:p>
    <w:p w14:paraId="43DFBAFA" w14:textId="77777777" w:rsidR="00167046" w:rsidRDefault="00000000">
      <w:pPr>
        <w:pStyle w:val="ListBullet"/>
      </w:pPr>
      <w:r>
        <w:t xml:space="preserve">AHCA — Statewide Medicaid Managed Care Contract Awards (April 2024) — </w:t>
      </w:r>
      <w:r>
        <w:rPr>
          <w:color w:val="1F497D"/>
          <w:u w:val="single"/>
        </w:rPr>
        <w:t>https://members.homecarefla.org/provider-updates/Details/ahca-announces-contract-awards-for-the-statewide-medicaid-managed-care-program-210072</w:t>
      </w:r>
    </w:p>
    <w:p w14:paraId="7914EF18" w14:textId="77777777" w:rsidR="00167046" w:rsidRDefault="00000000">
      <w:pPr>
        <w:pStyle w:val="ListBullet"/>
      </w:pPr>
      <w:r>
        <w:t xml:space="preserve">AHCA — Medicaid Telehealth Policy — </w:t>
      </w:r>
      <w:r>
        <w:rPr>
          <w:color w:val="1F497D"/>
          <w:u w:val="single"/>
        </w:rPr>
        <w:t>https://ahca.myflorida.com/medicaid/statewide-medicaid-managed-care/medicaid-telehealth</w:t>
      </w:r>
    </w:p>
    <w:p w14:paraId="33256999" w14:textId="77777777" w:rsidR="00167046" w:rsidRDefault="00000000">
      <w:pPr>
        <w:pStyle w:val="Heading2"/>
      </w:pPr>
      <w:r>
        <w:t>Sunshine Health</w:t>
      </w:r>
    </w:p>
    <w:p w14:paraId="3D50F26A" w14:textId="77777777" w:rsidR="00167046" w:rsidRDefault="00000000">
      <w:pPr>
        <w:pStyle w:val="ListBullet"/>
      </w:pPr>
      <w:r>
        <w:t xml:space="preserve">Telemedicine for Medicaid — </w:t>
      </w:r>
      <w:r>
        <w:rPr>
          <w:color w:val="1F497D"/>
          <w:u w:val="single"/>
        </w:rPr>
        <w:t>https://www.sunshinehealth.com/providers/telemedicine-for-medicaid.html</w:t>
      </w:r>
    </w:p>
    <w:p w14:paraId="6570B28F" w14:textId="77777777" w:rsidR="00167046" w:rsidRDefault="00000000">
      <w:pPr>
        <w:pStyle w:val="ListBullet"/>
      </w:pPr>
      <w:r>
        <w:t xml:space="preserve">Provider Manual — </w:t>
      </w:r>
      <w:r>
        <w:rPr>
          <w:color w:val="1F497D"/>
          <w:u w:val="single"/>
        </w:rPr>
        <w:t>https://www.sunshinehealth.com/content/dam/centene/Sunshine/pdfs/Provider%20Manual.pdf</w:t>
      </w:r>
    </w:p>
    <w:p w14:paraId="2F7F00ED" w14:textId="77777777" w:rsidR="00167046" w:rsidRDefault="00000000">
      <w:pPr>
        <w:pStyle w:val="ListBullet"/>
      </w:pPr>
      <w:r>
        <w:t xml:space="preserve">Credentialing — </w:t>
      </w:r>
      <w:r>
        <w:rPr>
          <w:color w:val="1F497D"/>
          <w:u w:val="single"/>
        </w:rPr>
        <w:t>https://www.sunshinehealth.com/providers/become-a-provider/Credentialing.html</w:t>
      </w:r>
    </w:p>
    <w:p w14:paraId="365349EF" w14:textId="77777777" w:rsidR="00167046" w:rsidRDefault="00000000">
      <w:pPr>
        <w:pStyle w:val="Heading2"/>
      </w:pPr>
      <w:r>
        <w:t>Simply Healthcare Plans</w:t>
      </w:r>
    </w:p>
    <w:p w14:paraId="34481464" w14:textId="77777777" w:rsidR="00167046" w:rsidRDefault="00000000">
      <w:pPr>
        <w:pStyle w:val="ListBullet"/>
      </w:pPr>
      <w:r>
        <w:t xml:space="preserve">Florida Medicaid Provider Portal — </w:t>
      </w:r>
      <w:r>
        <w:rPr>
          <w:color w:val="1F497D"/>
          <w:u w:val="single"/>
        </w:rPr>
        <w:t>https://provider.simplyhealthcareplans.com/florida-provider/home</w:t>
      </w:r>
    </w:p>
    <w:p w14:paraId="4C430D81" w14:textId="77777777" w:rsidR="00167046" w:rsidRDefault="00000000">
      <w:pPr>
        <w:pStyle w:val="ListBullet"/>
      </w:pPr>
      <w:r>
        <w:t xml:space="preserve">Telehealth Tip Sheet (PDF) — </w:t>
      </w:r>
      <w:r>
        <w:rPr>
          <w:color w:val="1F497D"/>
          <w:u w:val="single"/>
        </w:rPr>
        <w:t>https://provider.simplyhealthcareplans.com/docs/gpp/FLFL_SMH_PU_TelehealthTipSheet.pdf?v=202009010007</w:t>
      </w:r>
    </w:p>
    <w:p w14:paraId="4369EB26" w14:textId="77777777" w:rsidR="00167046" w:rsidRDefault="00000000">
      <w:pPr>
        <w:pStyle w:val="Heading2"/>
      </w:pPr>
      <w:r>
        <w:t>Humana Healthy Horizons</w:t>
      </w:r>
    </w:p>
    <w:p w14:paraId="516EF01D" w14:textId="77777777" w:rsidR="00167046" w:rsidRDefault="00000000">
      <w:pPr>
        <w:pStyle w:val="ListBullet"/>
      </w:pPr>
      <w:r>
        <w:t xml:space="preserve">Telehealth — Florida Medicaid — </w:t>
      </w:r>
      <w:r>
        <w:rPr>
          <w:color w:val="1F497D"/>
          <w:u w:val="single"/>
        </w:rPr>
        <w:t>https://www.humana.com/medicaid/florida-medicaid/coverage/medicaid-telehealth</w:t>
      </w:r>
    </w:p>
    <w:p w14:paraId="27FE642D" w14:textId="77777777" w:rsidR="00167046" w:rsidRDefault="00000000">
      <w:pPr>
        <w:pStyle w:val="ListBullet"/>
      </w:pPr>
      <w:r>
        <w:t xml:space="preserve">Behavioral Health Coverage — </w:t>
      </w:r>
      <w:r>
        <w:rPr>
          <w:color w:val="1F497D"/>
          <w:u w:val="single"/>
        </w:rPr>
        <w:t>https://www.humana.com/medicaid/florida-medicaid/coverage/behavioral-health</w:t>
      </w:r>
    </w:p>
    <w:p w14:paraId="6555CB71" w14:textId="77777777" w:rsidR="00167046" w:rsidRDefault="00000000">
      <w:pPr>
        <w:pStyle w:val="ListBullet"/>
      </w:pPr>
      <w:r>
        <w:t xml:space="preserve">Resource Guide (PDF) — </w:t>
      </w:r>
      <w:r>
        <w:rPr>
          <w:color w:val="1F497D"/>
          <w:u w:val="single"/>
        </w:rPr>
        <w:t>https://assets.humana.com/is/content/humana/FL_HHH_Resource_Guidepdf</w:t>
      </w:r>
    </w:p>
    <w:p w14:paraId="276A97A0" w14:textId="77777777" w:rsidR="00167046" w:rsidRDefault="00000000">
      <w:pPr>
        <w:pStyle w:val="Heading2"/>
      </w:pPr>
      <w:r>
        <w:t>Molina Healthcare of Florida</w:t>
      </w:r>
    </w:p>
    <w:p w14:paraId="3F47AC58" w14:textId="77777777" w:rsidR="00167046" w:rsidRDefault="00000000">
      <w:pPr>
        <w:pStyle w:val="ListBullet"/>
      </w:pPr>
      <w:r>
        <w:t xml:space="preserve">Provider Handbook (Aug 2025, PDF) — </w:t>
      </w:r>
      <w:r>
        <w:rPr>
          <w:color w:val="1F497D"/>
          <w:u w:val="single"/>
        </w:rPr>
        <w:t>https://www.molinahealthcare.com/-/media/Molina/PublicWebsite/PDF/Providers/fl/medicaid/08-28-25-MHFL-Medicaid-Provider-Handbook-508.pdf</w:t>
      </w:r>
    </w:p>
    <w:p w14:paraId="3BAB6FEE" w14:textId="77777777" w:rsidR="00167046" w:rsidRDefault="00000000">
      <w:pPr>
        <w:pStyle w:val="ListBullet"/>
      </w:pPr>
      <w:r>
        <w:lastRenderedPageBreak/>
        <w:t xml:space="preserve">Awarded New Florida Medicaid Contract (Nov 2025 announcement) — </w:t>
      </w:r>
      <w:r>
        <w:rPr>
          <w:color w:val="1F497D"/>
          <w:u w:val="single"/>
        </w:rPr>
        <w:t>https://investors.molinahealthcare.com/news-releases/news-release-details/molina-healthcare-awarded-new-florida-medicaid-contract-0</w:t>
      </w:r>
    </w:p>
    <w:p w14:paraId="3AF1CDA3" w14:textId="77777777" w:rsidR="00167046" w:rsidRDefault="00000000">
      <w:pPr>
        <w:pStyle w:val="ListBullet"/>
      </w:pPr>
      <w:r>
        <w:t xml:space="preserve">Florida Selected for CMS Health Plan Contract — </w:t>
      </w:r>
      <w:r>
        <w:rPr>
          <w:color w:val="1F497D"/>
          <w:u w:val="single"/>
        </w:rPr>
        <w:t>https://members.homecarefla.org/provider-updates/Details/florida-selects-molina-healthcare-of-florida-for-new-medicaid-managed-care-contract-serving-medically-complex-children-298608</w:t>
      </w:r>
    </w:p>
    <w:sectPr w:rsidR="001670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820312">
    <w:abstractNumId w:val="8"/>
  </w:num>
  <w:num w:numId="2" w16cid:durableId="1160459287">
    <w:abstractNumId w:val="6"/>
  </w:num>
  <w:num w:numId="3" w16cid:durableId="1794515990">
    <w:abstractNumId w:val="5"/>
  </w:num>
  <w:num w:numId="4" w16cid:durableId="1739940283">
    <w:abstractNumId w:val="4"/>
  </w:num>
  <w:num w:numId="5" w16cid:durableId="1886210098">
    <w:abstractNumId w:val="7"/>
  </w:num>
  <w:num w:numId="6" w16cid:durableId="606233621">
    <w:abstractNumId w:val="3"/>
  </w:num>
  <w:num w:numId="7" w16cid:durableId="489564857">
    <w:abstractNumId w:val="2"/>
  </w:num>
  <w:num w:numId="8" w16cid:durableId="818690822">
    <w:abstractNumId w:val="1"/>
  </w:num>
  <w:num w:numId="9" w16cid:durableId="984628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046"/>
    <w:rsid w:val="0029639D"/>
    <w:rsid w:val="00326F90"/>
    <w:rsid w:val="007F1DB0"/>
    <w:rsid w:val="008B3227"/>
    <w:rsid w:val="00AA1D8D"/>
    <w:rsid w:val="00B47730"/>
    <w:rsid w:val="00CB0664"/>
    <w:rsid w:val="00F22F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7888F5"/>
  <w14:defaultImageDpi w14:val="300"/>
  <w15:docId w15:val="{A5BD9894-0528-482E-89D5-9542004BA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2084</Words>
  <Characters>11885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Tamra Cajo</cp:lastModifiedBy>
  <cp:revision>2</cp:revision>
  <dcterms:created xsi:type="dcterms:W3CDTF">2013-12-23T23:15:00Z</dcterms:created>
  <dcterms:modified xsi:type="dcterms:W3CDTF">2026-04-30T14:24:00Z</dcterms:modified>
  <cp:category/>
</cp:coreProperties>
</file>