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F58A" w14:textId="77777777" w:rsidR="00E56390" w:rsidRPr="00EB21FE" w:rsidRDefault="00CD0467" w:rsidP="00CD0467">
      <w:pPr>
        <w:jc w:val="center"/>
        <w:rPr>
          <w:rFonts w:ascii="Arial" w:hAnsi="Arial" w:cs="Arial"/>
        </w:rPr>
      </w:pPr>
      <w:r w:rsidRPr="00EB21FE">
        <w:rPr>
          <w:rFonts w:ascii="Arial" w:hAnsi="Arial" w:cs="Arial"/>
        </w:rPr>
        <w:t>ASSESSMENTS</w:t>
      </w:r>
    </w:p>
    <w:p w14:paraId="0B4FB017" w14:textId="77777777" w:rsidR="00CD0467" w:rsidRPr="00EB21FE" w:rsidRDefault="00CD0467" w:rsidP="00CD0467">
      <w:pPr>
        <w:jc w:val="center"/>
        <w:rPr>
          <w:rFonts w:ascii="Arial" w:hAnsi="Arial" w:cs="Arial"/>
        </w:rPr>
      </w:pPr>
    </w:p>
    <w:p w14:paraId="0B2306B3" w14:textId="77777777" w:rsidR="00CD0467" w:rsidRPr="00EB21FE" w:rsidRDefault="00CD0467" w:rsidP="00CD0467">
      <w:pPr>
        <w:rPr>
          <w:rFonts w:ascii="Arial" w:hAnsi="Arial" w:cs="Arial"/>
        </w:rPr>
      </w:pPr>
      <w:r w:rsidRPr="00EB21FE">
        <w:rPr>
          <w:rFonts w:ascii="Arial" w:hAnsi="Arial" w:cs="Arial"/>
        </w:rPr>
        <w:t>What is it?  Assessments are comprehensive and if appropriate, yield a mental health diagnosis. The clinician provides recommendations based on the assessment that may include further assessment, mental health treatment, psychoeducation, and collaboration with other parties.</w:t>
      </w:r>
    </w:p>
    <w:p w14:paraId="59C4B82C" w14:textId="77777777" w:rsidR="00CD0467" w:rsidRPr="00EB21FE" w:rsidRDefault="00CD0467" w:rsidP="00CD0467">
      <w:pPr>
        <w:jc w:val="center"/>
        <w:rPr>
          <w:rFonts w:ascii="Arial" w:hAnsi="Arial" w:cs="Arial"/>
        </w:rPr>
      </w:pPr>
    </w:p>
    <w:p w14:paraId="6ADA6432" w14:textId="77777777" w:rsidR="00CD0467" w:rsidRPr="00EB21FE" w:rsidRDefault="00CD0467" w:rsidP="00CC6B95">
      <w:pPr>
        <w:pStyle w:val="ListParagraph"/>
        <w:numPr>
          <w:ilvl w:val="0"/>
          <w:numId w:val="2"/>
        </w:numPr>
        <w:rPr>
          <w:rFonts w:ascii="Arial" w:hAnsi="Arial" w:cs="Arial"/>
        </w:rPr>
      </w:pPr>
      <w:r w:rsidRPr="00EB21FE">
        <w:rPr>
          <w:rFonts w:ascii="Arial" w:hAnsi="Arial" w:cs="Arial"/>
          <w:i/>
        </w:rPr>
        <w:t>In-Depth Assessments</w:t>
      </w:r>
      <w:r w:rsidRPr="00EB21FE">
        <w:rPr>
          <w:rFonts w:ascii="Arial" w:hAnsi="Arial" w:cs="Arial"/>
        </w:rPr>
        <w:t xml:space="preserve"> are completed for children 0-5</w:t>
      </w:r>
    </w:p>
    <w:p w14:paraId="5742C7CD" w14:textId="77777777" w:rsidR="00CD0467" w:rsidRPr="00EB21FE" w:rsidRDefault="00CD0467" w:rsidP="00CC6B95">
      <w:pPr>
        <w:pStyle w:val="ListParagraph"/>
        <w:numPr>
          <w:ilvl w:val="0"/>
          <w:numId w:val="2"/>
        </w:numPr>
        <w:rPr>
          <w:rFonts w:ascii="Arial" w:hAnsi="Arial" w:cs="Arial"/>
        </w:rPr>
      </w:pPr>
      <w:r w:rsidRPr="00EB21FE">
        <w:rPr>
          <w:rFonts w:ascii="Arial" w:hAnsi="Arial" w:cs="Arial"/>
          <w:i/>
        </w:rPr>
        <w:t>Biopsychosocial Assessments – Child</w:t>
      </w:r>
      <w:r w:rsidRPr="00EB21FE">
        <w:rPr>
          <w:rFonts w:ascii="Arial" w:hAnsi="Arial" w:cs="Arial"/>
        </w:rPr>
        <w:t xml:space="preserve"> are comp</w:t>
      </w:r>
      <w:r w:rsidR="00CC6B95" w:rsidRPr="00EB21FE">
        <w:rPr>
          <w:rFonts w:ascii="Arial" w:hAnsi="Arial" w:cs="Arial"/>
        </w:rPr>
        <w:t>leted</w:t>
      </w:r>
      <w:r w:rsidRPr="00EB21FE">
        <w:rPr>
          <w:rFonts w:ascii="Arial" w:hAnsi="Arial" w:cs="Arial"/>
        </w:rPr>
        <w:t xml:space="preserve"> for children 6-18.</w:t>
      </w:r>
    </w:p>
    <w:p w14:paraId="37F7E435" w14:textId="77777777" w:rsidR="00CD0467" w:rsidRPr="00EB21FE" w:rsidRDefault="00CD0467" w:rsidP="00CC6B95">
      <w:pPr>
        <w:pStyle w:val="ListParagraph"/>
        <w:numPr>
          <w:ilvl w:val="0"/>
          <w:numId w:val="2"/>
        </w:numPr>
        <w:rPr>
          <w:rFonts w:ascii="Arial" w:hAnsi="Arial" w:cs="Arial"/>
        </w:rPr>
      </w:pPr>
      <w:r w:rsidRPr="00EB21FE">
        <w:rPr>
          <w:rFonts w:ascii="Arial" w:hAnsi="Arial" w:cs="Arial"/>
          <w:i/>
        </w:rPr>
        <w:t>Biopsychosocial Assessments – Adult</w:t>
      </w:r>
      <w:r w:rsidRPr="00EB21FE">
        <w:rPr>
          <w:rFonts w:ascii="Arial" w:hAnsi="Arial" w:cs="Arial"/>
        </w:rPr>
        <w:t xml:space="preserve"> are completed for adult clients.</w:t>
      </w:r>
    </w:p>
    <w:p w14:paraId="15D36EA1" w14:textId="77777777" w:rsidR="00706DB5" w:rsidRPr="0003551F" w:rsidRDefault="00706DB5" w:rsidP="00CD0467">
      <w:pPr>
        <w:rPr>
          <w:rFonts w:ascii="Arial" w:hAnsi="Arial" w:cs="Arial"/>
          <w:color w:val="FF0000"/>
        </w:rPr>
      </w:pPr>
    </w:p>
    <w:p w14:paraId="6B47E0D1" w14:textId="77777777" w:rsidR="00CD0467" w:rsidRPr="00EB21FE" w:rsidRDefault="00CD0467" w:rsidP="00CD0467">
      <w:pPr>
        <w:rPr>
          <w:rFonts w:ascii="Arial" w:hAnsi="Arial" w:cs="Arial"/>
        </w:rPr>
      </w:pPr>
      <w:r w:rsidRPr="00EB21FE">
        <w:rPr>
          <w:rFonts w:ascii="Arial" w:hAnsi="Arial" w:cs="Arial"/>
        </w:rPr>
        <w:t>What to do:</w:t>
      </w:r>
    </w:p>
    <w:p w14:paraId="3F8892F5" w14:textId="77777777" w:rsidR="00CD0467" w:rsidRDefault="00CD0467" w:rsidP="00CD0467">
      <w:pPr>
        <w:rPr>
          <w:rFonts w:ascii="Arial" w:hAnsi="Arial" w:cs="Arial"/>
        </w:rPr>
      </w:pPr>
    </w:p>
    <w:p w14:paraId="7CD4A52E" w14:textId="77777777" w:rsidR="00D71ECC" w:rsidRDefault="00FE58FB" w:rsidP="00CD0467">
      <w:bookmarkStart w:id="0" w:name="_Hlk180049851"/>
      <w:r>
        <w:rPr>
          <w:rFonts w:ascii="Arial" w:hAnsi="Arial" w:cs="Arial"/>
        </w:rPr>
        <w:t xml:space="preserve">Technically, an individual that has a </w:t>
      </w:r>
      <w:r w:rsidRPr="00420D82">
        <w:rPr>
          <w:rFonts w:ascii="Arial" w:hAnsi="Arial" w:cs="Arial"/>
        </w:rPr>
        <w:t>bachelor</w:t>
      </w:r>
      <w:r>
        <w:rPr>
          <w:rFonts w:ascii="Arial" w:hAnsi="Arial" w:cs="Arial"/>
        </w:rPr>
        <w:t>’</w:t>
      </w:r>
      <w:r w:rsidRPr="00420D82">
        <w:rPr>
          <w:rFonts w:ascii="Arial" w:hAnsi="Arial" w:cs="Arial"/>
        </w:rPr>
        <w:t>s degree in Social Work, Psychology, Counseling</w:t>
      </w:r>
      <w:r>
        <w:rPr>
          <w:rFonts w:ascii="Arial" w:hAnsi="Arial" w:cs="Arial"/>
        </w:rPr>
        <w:t xml:space="preserve"> or </w:t>
      </w:r>
      <w:r w:rsidRPr="00420D82">
        <w:rPr>
          <w:rFonts w:ascii="Arial" w:hAnsi="Arial" w:cs="Arial"/>
        </w:rPr>
        <w:t>one of the healing arts</w:t>
      </w:r>
      <w:r>
        <w:rPr>
          <w:rFonts w:ascii="Arial" w:hAnsi="Arial" w:cs="Arial"/>
        </w:rPr>
        <w:t xml:space="preserve"> can </w:t>
      </w:r>
      <w:r w:rsidR="000327FB">
        <w:rPr>
          <w:rFonts w:ascii="Arial" w:hAnsi="Arial" w:cs="Arial"/>
        </w:rPr>
        <w:t>bill Biopsychosocial assessments (BPS)</w:t>
      </w:r>
      <w:r w:rsidR="00D71ECC">
        <w:t>.</w:t>
      </w:r>
    </w:p>
    <w:p w14:paraId="02025895" w14:textId="77777777" w:rsidR="00D71ECC" w:rsidRDefault="00420D82" w:rsidP="00CD0467">
      <w:pPr>
        <w:rPr>
          <w:rFonts w:ascii="Arial" w:hAnsi="Arial" w:cs="Arial"/>
        </w:rPr>
      </w:pPr>
      <w:r w:rsidRPr="00420D82">
        <w:rPr>
          <w:rFonts w:ascii="Arial" w:hAnsi="Arial" w:cs="Arial"/>
        </w:rPr>
        <w:t xml:space="preserve">The therapist will need to meet with the child and caregiver together to bill. </w:t>
      </w:r>
    </w:p>
    <w:p w14:paraId="45C5E302" w14:textId="70FE846C" w:rsidR="00FE58FB" w:rsidRDefault="00420D82" w:rsidP="00CD0467">
      <w:pPr>
        <w:rPr>
          <w:rFonts w:ascii="Arial" w:hAnsi="Arial" w:cs="Arial"/>
        </w:rPr>
      </w:pPr>
      <w:r w:rsidRPr="00420D82">
        <w:rPr>
          <w:rFonts w:ascii="Arial" w:hAnsi="Arial" w:cs="Arial"/>
        </w:rPr>
        <w:t xml:space="preserve">The diagnosis needs to be confirmed by </w:t>
      </w:r>
      <w:r w:rsidR="008F2B4D">
        <w:rPr>
          <w:rFonts w:ascii="Arial" w:hAnsi="Arial" w:cs="Arial"/>
        </w:rPr>
        <w:t xml:space="preserve">a </w:t>
      </w:r>
      <w:r w:rsidRPr="00420D82">
        <w:rPr>
          <w:rFonts w:ascii="Arial" w:hAnsi="Arial" w:cs="Arial"/>
        </w:rPr>
        <w:t>licensed</w:t>
      </w:r>
      <w:r w:rsidR="00FE58FB">
        <w:rPr>
          <w:rFonts w:ascii="Arial" w:hAnsi="Arial" w:cs="Arial"/>
        </w:rPr>
        <w:t xml:space="preserve"> clinical therapist</w:t>
      </w:r>
      <w:r w:rsidRPr="00420D82">
        <w:rPr>
          <w:rFonts w:ascii="Arial" w:hAnsi="Arial" w:cs="Arial"/>
        </w:rPr>
        <w:t xml:space="preserve">. </w:t>
      </w:r>
    </w:p>
    <w:p w14:paraId="1E392FBC" w14:textId="77777777" w:rsidR="00FE58FB" w:rsidRDefault="00FE58FB" w:rsidP="00CD0467">
      <w:pPr>
        <w:rPr>
          <w:rFonts w:ascii="Arial" w:hAnsi="Arial" w:cs="Arial"/>
        </w:rPr>
      </w:pPr>
    </w:p>
    <w:p w14:paraId="757AA388" w14:textId="6737BA88" w:rsidR="000327FB" w:rsidRDefault="00D71ECC" w:rsidP="00CD0467">
      <w:pPr>
        <w:rPr>
          <w:rFonts w:ascii="Arial" w:hAnsi="Arial" w:cs="Arial"/>
        </w:rPr>
      </w:pPr>
      <w:r>
        <w:rPr>
          <w:rFonts w:ascii="Arial" w:hAnsi="Arial" w:cs="Arial"/>
        </w:rPr>
        <w:t>A</w:t>
      </w:r>
      <w:r w:rsidR="00420D82" w:rsidRPr="00420D82">
        <w:rPr>
          <w:rFonts w:ascii="Arial" w:hAnsi="Arial" w:cs="Arial"/>
        </w:rPr>
        <w:t xml:space="preserve">ccording to </w:t>
      </w:r>
      <w:r w:rsidR="00FE58FB">
        <w:rPr>
          <w:rFonts w:ascii="Arial" w:hAnsi="Arial" w:cs="Arial"/>
        </w:rPr>
        <w:t>M</w:t>
      </w:r>
      <w:r w:rsidR="00420D82" w:rsidRPr="00420D82">
        <w:rPr>
          <w:rFonts w:ascii="Arial" w:hAnsi="Arial" w:cs="Arial"/>
        </w:rPr>
        <w:t xml:space="preserve">edicaid, you can’t bill a service if not paying the person. </w:t>
      </w:r>
      <w:r w:rsidR="00FE58FB">
        <w:rPr>
          <w:rFonts w:ascii="Arial" w:hAnsi="Arial" w:cs="Arial"/>
        </w:rPr>
        <w:t xml:space="preserve">As a result, this would only be applicable if we have hired an individual as a bachelor’s level.  As a result, most interns are not able to bill a BPS because we are not paying them. </w:t>
      </w:r>
    </w:p>
    <w:p w14:paraId="7CE09323" w14:textId="77777777" w:rsidR="005942D2" w:rsidRDefault="005942D2" w:rsidP="00CD0467">
      <w:pPr>
        <w:rPr>
          <w:rFonts w:ascii="Arial" w:hAnsi="Arial" w:cs="Arial"/>
        </w:rPr>
      </w:pPr>
    </w:p>
    <w:p w14:paraId="4E7993EF" w14:textId="620A3351" w:rsidR="00CD0467" w:rsidRDefault="00FE58FB" w:rsidP="00CD0467">
      <w:pPr>
        <w:rPr>
          <w:rFonts w:ascii="Arial" w:hAnsi="Arial" w:cs="Arial"/>
        </w:rPr>
      </w:pPr>
      <w:r>
        <w:rPr>
          <w:rFonts w:ascii="Arial" w:hAnsi="Arial" w:cs="Arial"/>
        </w:rPr>
        <w:t xml:space="preserve">A Bachelor’s degree employee (see def above) </w:t>
      </w:r>
      <w:r w:rsidR="000327FB">
        <w:rPr>
          <w:rFonts w:ascii="Arial" w:hAnsi="Arial" w:cs="Arial"/>
        </w:rPr>
        <w:t xml:space="preserve"> can NOT bill IDAs. </w:t>
      </w:r>
      <w:r w:rsidR="00CC6B95" w:rsidRPr="00EB21FE">
        <w:rPr>
          <w:rFonts w:ascii="Arial" w:hAnsi="Arial" w:cs="Arial"/>
        </w:rPr>
        <w:t>As an intern, you will be billing “</w:t>
      </w:r>
      <w:r w:rsidR="00670CE5">
        <w:rPr>
          <w:rFonts w:ascii="Arial" w:hAnsi="Arial" w:cs="Arial"/>
        </w:rPr>
        <w:t xml:space="preserve">FASD </w:t>
      </w:r>
      <w:r w:rsidR="00CC6B95" w:rsidRPr="00EB21FE">
        <w:rPr>
          <w:rFonts w:ascii="Arial" w:hAnsi="Arial" w:cs="Arial"/>
        </w:rPr>
        <w:t xml:space="preserve">Consult” in </w:t>
      </w:r>
      <w:r w:rsidR="00C321BF" w:rsidRPr="00EB21FE">
        <w:rPr>
          <w:rFonts w:ascii="Arial" w:hAnsi="Arial" w:cs="Arial"/>
        </w:rPr>
        <w:t>Lauris</w:t>
      </w:r>
      <w:r w:rsidR="000327FB">
        <w:rPr>
          <w:rFonts w:ascii="Arial" w:hAnsi="Arial" w:cs="Arial"/>
        </w:rPr>
        <w:t xml:space="preserve"> for the IDAs. To complete an IDA, </w:t>
      </w:r>
      <w:r w:rsidR="008F2B4D">
        <w:rPr>
          <w:rFonts w:ascii="Arial" w:hAnsi="Arial" w:cs="Arial"/>
        </w:rPr>
        <w:t>t</w:t>
      </w:r>
      <w:r w:rsidR="000327FB" w:rsidRPr="000327FB">
        <w:rPr>
          <w:rFonts w:ascii="Arial" w:hAnsi="Arial" w:cs="Arial"/>
        </w:rPr>
        <w:t>he therapist will need to meet with t</w:t>
      </w:r>
      <w:r w:rsidR="000327FB">
        <w:rPr>
          <w:rFonts w:ascii="Arial" w:hAnsi="Arial" w:cs="Arial"/>
        </w:rPr>
        <w:t xml:space="preserve">he child and caregiver together for at least one session to complete assessment. </w:t>
      </w:r>
      <w:r w:rsidR="00CD0467" w:rsidRPr="00EB21FE">
        <w:rPr>
          <w:rFonts w:ascii="Arial" w:hAnsi="Arial" w:cs="Arial"/>
        </w:rPr>
        <w:t xml:space="preserve">For the IDA, this can be </w:t>
      </w:r>
      <w:r w:rsidR="000327FB">
        <w:rPr>
          <w:rFonts w:ascii="Arial" w:hAnsi="Arial" w:cs="Arial"/>
        </w:rPr>
        <w:t xml:space="preserve">done with a CROWELL observation or observing them together in the office. </w:t>
      </w:r>
      <w:r w:rsidR="00CD0467" w:rsidRPr="00EB21FE">
        <w:rPr>
          <w:rFonts w:ascii="Arial" w:hAnsi="Arial" w:cs="Arial"/>
        </w:rPr>
        <w:t xml:space="preserve">  </w:t>
      </w:r>
    </w:p>
    <w:p w14:paraId="4A3F39A3" w14:textId="77777777" w:rsidR="00DB06F8" w:rsidRDefault="00DB06F8" w:rsidP="00CD0467">
      <w:pPr>
        <w:rPr>
          <w:rFonts w:ascii="Arial" w:hAnsi="Arial" w:cs="Arial"/>
        </w:rPr>
      </w:pPr>
    </w:p>
    <w:p w14:paraId="7EEB019E" w14:textId="6F48BAFE" w:rsidR="00DB06F8" w:rsidRPr="00EB21FE" w:rsidRDefault="00DB06F8" w:rsidP="00DB06F8">
      <w:pPr>
        <w:rPr>
          <w:rFonts w:ascii="Arial" w:hAnsi="Arial" w:cs="Arial"/>
        </w:rPr>
      </w:pPr>
      <w:r>
        <w:rPr>
          <w:rFonts w:ascii="Arial" w:hAnsi="Arial" w:cs="Arial"/>
        </w:rPr>
        <w:t xml:space="preserve">Please make sure to look at the </w:t>
      </w:r>
      <w:r w:rsidRPr="00DB06F8">
        <w:rPr>
          <w:rFonts w:ascii="Arial" w:hAnsi="Arial" w:cs="Arial"/>
        </w:rPr>
        <w:t>FASD Assessment</w:t>
      </w:r>
      <w:r>
        <w:rPr>
          <w:rFonts w:ascii="Arial" w:hAnsi="Arial" w:cs="Arial"/>
        </w:rPr>
        <w:t xml:space="preserve"> before the assessment.  </w:t>
      </w:r>
      <w:r w:rsidRPr="00DB06F8">
        <w:rPr>
          <w:rFonts w:ascii="Arial" w:hAnsi="Arial" w:cs="Arial"/>
        </w:rPr>
        <w:t xml:space="preserve">If </w:t>
      </w:r>
      <w:r w:rsidR="008F2B4D">
        <w:rPr>
          <w:rFonts w:ascii="Arial" w:hAnsi="Arial" w:cs="Arial"/>
        </w:rPr>
        <w:t>they have not</w:t>
      </w:r>
      <w:r w:rsidRPr="00DB06F8">
        <w:rPr>
          <w:rFonts w:ascii="Arial" w:hAnsi="Arial" w:cs="Arial"/>
        </w:rPr>
        <w:t xml:space="preserve"> had an FASD evaluation, look at any previous/current assessments.</w:t>
      </w:r>
    </w:p>
    <w:p w14:paraId="292D1928" w14:textId="77777777" w:rsidR="00CC6B95" w:rsidRPr="00EB21FE" w:rsidRDefault="00CC6B95" w:rsidP="00CD0467">
      <w:pPr>
        <w:rPr>
          <w:rFonts w:ascii="Arial" w:hAnsi="Arial" w:cs="Arial"/>
        </w:rPr>
      </w:pPr>
    </w:p>
    <w:bookmarkEnd w:id="0"/>
    <w:p w14:paraId="422AEB7F" w14:textId="2BCA0389" w:rsidR="00CC6B95" w:rsidRDefault="00CD0467" w:rsidP="00CD0467">
      <w:pPr>
        <w:rPr>
          <w:rFonts w:ascii="Arial" w:hAnsi="Arial" w:cs="Arial"/>
        </w:rPr>
      </w:pPr>
      <w:r w:rsidRPr="00EB21FE">
        <w:rPr>
          <w:rFonts w:ascii="Arial" w:hAnsi="Arial" w:cs="Arial"/>
        </w:rPr>
        <w:t>Use the information from the parent interview, observatio</w:t>
      </w:r>
      <w:r w:rsidR="00CC6B95" w:rsidRPr="00EB21FE">
        <w:rPr>
          <w:rFonts w:ascii="Arial" w:hAnsi="Arial" w:cs="Arial"/>
        </w:rPr>
        <w:t>n</w:t>
      </w:r>
      <w:r w:rsidR="00D402AE">
        <w:rPr>
          <w:rFonts w:ascii="Arial" w:hAnsi="Arial" w:cs="Arial"/>
        </w:rPr>
        <w:t xml:space="preserve"> and</w:t>
      </w:r>
      <w:r w:rsidR="00CC6B95" w:rsidRPr="00EB21FE">
        <w:rPr>
          <w:rFonts w:ascii="Arial" w:hAnsi="Arial" w:cs="Arial"/>
        </w:rPr>
        <w:t xml:space="preserve"> </w:t>
      </w:r>
      <w:r w:rsidR="007D6BB7">
        <w:rPr>
          <w:rFonts w:ascii="Arial" w:hAnsi="Arial" w:cs="Arial"/>
        </w:rPr>
        <w:t>FASD Assessment</w:t>
      </w:r>
      <w:r w:rsidR="00D402AE">
        <w:rPr>
          <w:rFonts w:ascii="Arial" w:hAnsi="Arial" w:cs="Arial"/>
        </w:rPr>
        <w:t xml:space="preserve"> to help in filling out the form.  In addition, as part of the assessment, you will include additional outcome measures. These measures include:  </w:t>
      </w:r>
    </w:p>
    <w:p w14:paraId="3826B737" w14:textId="77777777" w:rsidR="00670CE5" w:rsidRPr="00EB21FE" w:rsidRDefault="00670CE5" w:rsidP="00CD0467">
      <w:pPr>
        <w:rPr>
          <w:rFonts w:ascii="Arial" w:hAnsi="Arial" w:cs="Arial"/>
        </w:rPr>
      </w:pPr>
    </w:p>
    <w:p w14:paraId="753AE7E6" w14:textId="77777777" w:rsidR="00CC6B95" w:rsidRDefault="00CD0467" w:rsidP="00CC6B95">
      <w:pPr>
        <w:pStyle w:val="ListParagraph"/>
        <w:numPr>
          <w:ilvl w:val="0"/>
          <w:numId w:val="3"/>
        </w:numPr>
        <w:rPr>
          <w:rFonts w:ascii="Arial" w:hAnsi="Arial" w:cs="Arial"/>
        </w:rPr>
      </w:pPr>
      <w:r w:rsidRPr="00EB21FE">
        <w:rPr>
          <w:rFonts w:ascii="Arial" w:hAnsi="Arial" w:cs="Arial"/>
        </w:rPr>
        <w:t>ACE score</w:t>
      </w:r>
    </w:p>
    <w:p w14:paraId="0BA7C658" w14:textId="44D784FA" w:rsidR="0047444C" w:rsidRDefault="0099420B" w:rsidP="00CC6B95">
      <w:pPr>
        <w:pStyle w:val="ListParagraph"/>
        <w:numPr>
          <w:ilvl w:val="0"/>
          <w:numId w:val="3"/>
        </w:numPr>
        <w:rPr>
          <w:rFonts w:ascii="Arial" w:hAnsi="Arial" w:cs="Arial"/>
        </w:rPr>
      </w:pPr>
      <w:r>
        <w:rPr>
          <w:rFonts w:ascii="Arial" w:hAnsi="Arial" w:cs="Arial"/>
        </w:rPr>
        <w:t>Parenting Stress Index (</w:t>
      </w:r>
      <w:r w:rsidR="0047444C">
        <w:rPr>
          <w:rFonts w:ascii="Arial" w:hAnsi="Arial" w:cs="Arial"/>
        </w:rPr>
        <w:t>PSI</w:t>
      </w:r>
      <w:r>
        <w:rPr>
          <w:rFonts w:ascii="Arial" w:hAnsi="Arial" w:cs="Arial"/>
        </w:rPr>
        <w:t>)</w:t>
      </w:r>
    </w:p>
    <w:p w14:paraId="78A32784" w14:textId="5BBA76DD" w:rsidR="0047444C" w:rsidRDefault="0047444C" w:rsidP="00CC6B95">
      <w:pPr>
        <w:pStyle w:val="ListParagraph"/>
        <w:numPr>
          <w:ilvl w:val="0"/>
          <w:numId w:val="3"/>
        </w:numPr>
        <w:rPr>
          <w:rFonts w:ascii="Arial" w:hAnsi="Arial" w:cs="Arial"/>
        </w:rPr>
      </w:pPr>
      <w:r>
        <w:rPr>
          <w:rFonts w:ascii="Arial" w:hAnsi="Arial" w:cs="Arial"/>
        </w:rPr>
        <w:t>Parenting Sense of Competency</w:t>
      </w:r>
      <w:r w:rsidR="0099420B">
        <w:rPr>
          <w:rFonts w:ascii="Arial" w:hAnsi="Arial" w:cs="Arial"/>
        </w:rPr>
        <w:t xml:space="preserve"> (in Lauris)</w:t>
      </w:r>
    </w:p>
    <w:p w14:paraId="225A320A" w14:textId="572382A9" w:rsidR="00F62BE8" w:rsidRDefault="00F62BE8" w:rsidP="00CC6B95">
      <w:pPr>
        <w:pStyle w:val="ListParagraph"/>
        <w:numPr>
          <w:ilvl w:val="0"/>
          <w:numId w:val="3"/>
        </w:numPr>
        <w:rPr>
          <w:rFonts w:ascii="Arial" w:hAnsi="Arial" w:cs="Arial"/>
        </w:rPr>
      </w:pPr>
      <w:r>
        <w:rPr>
          <w:rFonts w:ascii="Arial" w:hAnsi="Arial" w:cs="Arial"/>
        </w:rPr>
        <w:t>Neurobehavioral Screener for both caregivers/child</w:t>
      </w:r>
    </w:p>
    <w:p w14:paraId="033BD0D7" w14:textId="77777777" w:rsidR="00DB06F8" w:rsidRDefault="00DB06F8" w:rsidP="00DB06F8">
      <w:pPr>
        <w:rPr>
          <w:rFonts w:ascii="Arial" w:hAnsi="Arial" w:cs="Arial"/>
        </w:rPr>
      </w:pPr>
    </w:p>
    <w:p w14:paraId="5C33BBAE" w14:textId="160F73E7" w:rsidR="00DB06F8" w:rsidRDefault="00DB06F8" w:rsidP="00DB06F8">
      <w:pPr>
        <w:rPr>
          <w:rFonts w:ascii="Arial" w:hAnsi="Arial" w:cs="Arial"/>
        </w:rPr>
      </w:pPr>
      <w:r>
        <w:rPr>
          <w:rFonts w:ascii="Arial" w:hAnsi="Arial" w:cs="Arial"/>
        </w:rPr>
        <w:t xml:space="preserve">All outcome measures are in Box.  The location is </w:t>
      </w:r>
      <w:r w:rsidR="0047444C">
        <w:rPr>
          <w:rFonts w:ascii="Arial" w:hAnsi="Arial" w:cs="Arial"/>
        </w:rPr>
        <w:t>MH Therapist/Outcome Measures</w:t>
      </w:r>
    </w:p>
    <w:p w14:paraId="78976CD9" w14:textId="52FBE8C2" w:rsidR="00DB06F8" w:rsidRPr="00DB06F8" w:rsidRDefault="00DB06F8" w:rsidP="00DB06F8">
      <w:pPr>
        <w:rPr>
          <w:rFonts w:ascii="Arial" w:hAnsi="Arial" w:cs="Arial"/>
        </w:rPr>
      </w:pPr>
      <w:r>
        <w:rPr>
          <w:rFonts w:ascii="Arial" w:hAnsi="Arial" w:cs="Arial"/>
        </w:rPr>
        <w:t xml:space="preserve">Here is the link:  </w:t>
      </w:r>
      <w:r w:rsidR="0047444C" w:rsidRPr="0047444C">
        <w:rPr>
          <w:rFonts w:ascii="Arial" w:hAnsi="Arial" w:cs="Arial"/>
        </w:rPr>
        <w:t>https://app.box.com/s/mv8j9ee8gv3sazsoe9qa14q99izvgmq5</w:t>
      </w:r>
    </w:p>
    <w:p w14:paraId="55C0A889" w14:textId="77777777" w:rsidR="00CC6B95" w:rsidRPr="00EB21FE" w:rsidRDefault="00CC6B95" w:rsidP="00CD0467">
      <w:pPr>
        <w:rPr>
          <w:rFonts w:ascii="Arial" w:hAnsi="Arial" w:cs="Arial"/>
        </w:rPr>
      </w:pPr>
    </w:p>
    <w:p w14:paraId="62EAA48D" w14:textId="543A8A46" w:rsidR="00D71ECC" w:rsidRPr="003E53A0" w:rsidRDefault="00D71ECC" w:rsidP="003E53A0">
      <w:pPr>
        <w:pStyle w:val="ListParagraph"/>
        <w:numPr>
          <w:ilvl w:val="0"/>
          <w:numId w:val="7"/>
        </w:numPr>
        <w:rPr>
          <w:rFonts w:ascii="Arial" w:hAnsi="Arial" w:cs="Arial"/>
        </w:rPr>
      </w:pPr>
      <w:r w:rsidRPr="003E53A0">
        <w:rPr>
          <w:rFonts w:ascii="Arial" w:hAnsi="Arial" w:cs="Arial"/>
        </w:rPr>
        <w:t>Assessments need to be complete</w:t>
      </w:r>
      <w:r w:rsidR="008F2B4D">
        <w:rPr>
          <w:rFonts w:ascii="Arial" w:hAnsi="Arial" w:cs="Arial"/>
        </w:rPr>
        <w:t>d</w:t>
      </w:r>
      <w:r w:rsidRPr="003E53A0">
        <w:rPr>
          <w:rFonts w:ascii="Arial" w:hAnsi="Arial" w:cs="Arial"/>
        </w:rPr>
        <w:t xml:space="preserve"> within 5 days. </w:t>
      </w:r>
    </w:p>
    <w:p w14:paraId="46A42032" w14:textId="6D1BF966" w:rsidR="00D71ECC" w:rsidRPr="003E53A0" w:rsidRDefault="00D71ECC" w:rsidP="003E53A0">
      <w:pPr>
        <w:pStyle w:val="ListParagraph"/>
        <w:numPr>
          <w:ilvl w:val="0"/>
          <w:numId w:val="7"/>
        </w:numPr>
        <w:rPr>
          <w:rFonts w:ascii="Arial" w:hAnsi="Arial" w:cs="Arial"/>
        </w:rPr>
      </w:pPr>
      <w:r w:rsidRPr="003E53A0">
        <w:rPr>
          <w:rFonts w:ascii="Arial" w:hAnsi="Arial" w:cs="Arial"/>
        </w:rPr>
        <w:lastRenderedPageBreak/>
        <w:t xml:space="preserve">You want them to bill the assessment during the first meeting – tell them to bring the child, </w:t>
      </w:r>
      <w:r w:rsidR="008F2B4D">
        <w:rPr>
          <w:rFonts w:ascii="Arial" w:hAnsi="Arial" w:cs="Arial"/>
        </w:rPr>
        <w:t>talk</w:t>
      </w:r>
      <w:r w:rsidRPr="003E53A0">
        <w:rPr>
          <w:rFonts w:ascii="Arial" w:hAnsi="Arial" w:cs="Arial"/>
        </w:rPr>
        <w:t xml:space="preserve"> a little about urgent concerns, and do your parent-child observation.  </w:t>
      </w:r>
    </w:p>
    <w:p w14:paraId="3032A46C" w14:textId="77777777" w:rsidR="00D71ECC" w:rsidRPr="003E53A0" w:rsidRDefault="00D71ECC" w:rsidP="003E53A0">
      <w:pPr>
        <w:pStyle w:val="ListParagraph"/>
        <w:numPr>
          <w:ilvl w:val="0"/>
          <w:numId w:val="7"/>
        </w:numPr>
        <w:rPr>
          <w:rFonts w:ascii="Arial" w:hAnsi="Arial" w:cs="Arial"/>
        </w:rPr>
      </w:pPr>
      <w:r w:rsidRPr="003E53A0">
        <w:rPr>
          <w:rFonts w:ascii="Arial" w:hAnsi="Arial" w:cs="Arial"/>
        </w:rPr>
        <w:t xml:space="preserve">You also want them to fill out assessment measures.  </w:t>
      </w:r>
    </w:p>
    <w:p w14:paraId="5028AAC3" w14:textId="77777777" w:rsidR="0055323B" w:rsidRPr="003E53A0" w:rsidRDefault="00D71ECC" w:rsidP="003E53A0">
      <w:pPr>
        <w:pStyle w:val="ListParagraph"/>
        <w:numPr>
          <w:ilvl w:val="0"/>
          <w:numId w:val="7"/>
        </w:numPr>
        <w:rPr>
          <w:rFonts w:ascii="Arial" w:hAnsi="Arial" w:cs="Arial"/>
        </w:rPr>
      </w:pPr>
      <w:r w:rsidRPr="003E53A0">
        <w:rPr>
          <w:rFonts w:ascii="Arial" w:hAnsi="Arial" w:cs="Arial"/>
        </w:rPr>
        <w:t xml:space="preserve">After this hour, you then have to make a provisional diagnosis.  </w:t>
      </w:r>
    </w:p>
    <w:p w14:paraId="5AD4330E" w14:textId="3E2FF09F" w:rsidR="00D71ECC" w:rsidRPr="003E53A0" w:rsidRDefault="00D71ECC" w:rsidP="003E53A0">
      <w:pPr>
        <w:pStyle w:val="ListParagraph"/>
        <w:numPr>
          <w:ilvl w:val="0"/>
          <w:numId w:val="7"/>
        </w:numPr>
        <w:rPr>
          <w:rFonts w:ascii="Arial" w:hAnsi="Arial" w:cs="Arial"/>
        </w:rPr>
      </w:pPr>
      <w:r w:rsidRPr="003E53A0">
        <w:rPr>
          <w:rFonts w:ascii="Arial" w:hAnsi="Arial" w:cs="Arial"/>
        </w:rPr>
        <w:t xml:space="preserve">This appointment starts the </w:t>
      </w:r>
      <w:r w:rsidR="008F2B4D" w:rsidRPr="003E53A0">
        <w:rPr>
          <w:rFonts w:ascii="Arial" w:hAnsi="Arial" w:cs="Arial"/>
        </w:rPr>
        <w:t>5-business</w:t>
      </w:r>
      <w:r w:rsidRPr="003E53A0">
        <w:rPr>
          <w:rFonts w:ascii="Arial" w:hAnsi="Arial" w:cs="Arial"/>
        </w:rPr>
        <w:t xml:space="preserve"> day timeline.  If it goes longer than one hour, you could bill the remaining time as therapy (15, 30, 45, 60 minutes).  </w:t>
      </w:r>
    </w:p>
    <w:p w14:paraId="431A0C29" w14:textId="21DA9D60" w:rsidR="00D71ECC" w:rsidRPr="003E53A0" w:rsidRDefault="00D71ECC" w:rsidP="003E53A0">
      <w:pPr>
        <w:pStyle w:val="ListParagraph"/>
        <w:numPr>
          <w:ilvl w:val="0"/>
          <w:numId w:val="7"/>
        </w:numPr>
        <w:rPr>
          <w:rFonts w:ascii="Arial" w:hAnsi="Arial" w:cs="Arial"/>
        </w:rPr>
      </w:pPr>
      <w:r w:rsidRPr="003E53A0">
        <w:rPr>
          <w:rFonts w:ascii="Arial" w:hAnsi="Arial" w:cs="Arial"/>
        </w:rPr>
        <w:t>If they have Sunshine, you could bill the extra time to T1023 instead of therapy.</w:t>
      </w:r>
    </w:p>
    <w:p w14:paraId="04B733B4" w14:textId="2EEFE607" w:rsidR="003E53A0" w:rsidRPr="003E53A0" w:rsidRDefault="00D71ECC" w:rsidP="003E53A0">
      <w:pPr>
        <w:pStyle w:val="ListParagraph"/>
        <w:numPr>
          <w:ilvl w:val="0"/>
          <w:numId w:val="7"/>
        </w:numPr>
        <w:rPr>
          <w:rFonts w:ascii="Arial" w:hAnsi="Arial" w:cs="Arial"/>
        </w:rPr>
      </w:pPr>
      <w:r w:rsidRPr="003E53A0">
        <w:rPr>
          <w:rFonts w:ascii="Arial" w:hAnsi="Arial" w:cs="Arial"/>
        </w:rPr>
        <w:t xml:space="preserve">The second session could be with just the parent either in the office or via Zoom.  It is recommended to have that second session occur within that the same week if possible, so you can meet the </w:t>
      </w:r>
      <w:r w:rsidR="008F2B4D" w:rsidRPr="003E53A0">
        <w:rPr>
          <w:rFonts w:ascii="Arial" w:hAnsi="Arial" w:cs="Arial"/>
        </w:rPr>
        <w:t>5-business</w:t>
      </w:r>
      <w:r w:rsidRPr="003E53A0">
        <w:rPr>
          <w:rFonts w:ascii="Arial" w:hAnsi="Arial" w:cs="Arial"/>
        </w:rPr>
        <w:t xml:space="preserve"> day timeline.  </w:t>
      </w:r>
    </w:p>
    <w:p w14:paraId="779C5F38" w14:textId="5989560E" w:rsidR="00D71ECC" w:rsidRPr="003E53A0" w:rsidRDefault="00D71ECC" w:rsidP="003E53A0">
      <w:pPr>
        <w:pStyle w:val="ListParagraph"/>
        <w:numPr>
          <w:ilvl w:val="0"/>
          <w:numId w:val="7"/>
        </w:numPr>
        <w:rPr>
          <w:rFonts w:ascii="Arial" w:hAnsi="Arial" w:cs="Arial"/>
        </w:rPr>
      </w:pPr>
      <w:r w:rsidRPr="003E53A0">
        <w:rPr>
          <w:rFonts w:ascii="Arial" w:hAnsi="Arial" w:cs="Arial"/>
        </w:rPr>
        <w:t>You bill this as a therapy session (DAP note) under the child’s provisional diagnosis.</w:t>
      </w:r>
    </w:p>
    <w:p w14:paraId="0656A8AF" w14:textId="64DAB5CB" w:rsidR="0055323B" w:rsidRDefault="0055323B" w:rsidP="00D71ECC">
      <w:pPr>
        <w:rPr>
          <w:rFonts w:ascii="Arial" w:hAnsi="Arial" w:cs="Arial"/>
        </w:rPr>
      </w:pPr>
    </w:p>
    <w:p w14:paraId="1A698389" w14:textId="31C2E329" w:rsidR="0055323B" w:rsidRDefault="0055323B" w:rsidP="00D71ECC">
      <w:pPr>
        <w:rPr>
          <w:rFonts w:ascii="Arial" w:hAnsi="Arial" w:cs="Arial"/>
        </w:rPr>
      </w:pPr>
      <w:r>
        <w:rPr>
          <w:rFonts w:ascii="Arial" w:hAnsi="Arial" w:cs="Arial"/>
        </w:rPr>
        <w:t xml:space="preserve">Put in your calendar for the following year when you need to do a new assessment.  </w:t>
      </w:r>
      <w:r w:rsidR="008F2B4D">
        <w:rPr>
          <w:rFonts w:ascii="Arial" w:hAnsi="Arial" w:cs="Arial"/>
        </w:rPr>
        <w:t xml:space="preserve">Another bio psych or IDA cannot be conducted until one year from the original date of completion. </w:t>
      </w:r>
    </w:p>
    <w:p w14:paraId="066DB31B" w14:textId="77777777" w:rsidR="00D71ECC" w:rsidRDefault="00D71ECC" w:rsidP="00D71ECC">
      <w:pPr>
        <w:rPr>
          <w:rFonts w:ascii="Arial" w:hAnsi="Arial" w:cs="Arial"/>
        </w:rPr>
      </w:pPr>
    </w:p>
    <w:p w14:paraId="09EC5305" w14:textId="1F27BA05" w:rsidR="00D71ECC" w:rsidRPr="00D71ECC" w:rsidRDefault="00D71ECC" w:rsidP="00D71ECC">
      <w:pPr>
        <w:rPr>
          <w:rFonts w:ascii="Arial" w:hAnsi="Arial" w:cs="Arial"/>
        </w:rPr>
      </w:pPr>
      <w:r w:rsidRPr="00D71ECC">
        <w:rPr>
          <w:rFonts w:ascii="Arial" w:hAnsi="Arial" w:cs="Arial"/>
        </w:rPr>
        <w:t xml:space="preserve">Hopefully, by the third session, you can do the treatment plan, change the diagnosis if needed, and provide the parent with feedback from the assessment.  </w:t>
      </w:r>
      <w:r w:rsidR="0055323B">
        <w:rPr>
          <w:rFonts w:ascii="Arial" w:hAnsi="Arial" w:cs="Arial"/>
        </w:rPr>
        <w:t xml:space="preserve">If you are not ready for treatment plan, you can continue with billing individual/family sessions.  (but keep in mind you have 45 days to complete the treatment plan after finishing the assessment) </w:t>
      </w:r>
    </w:p>
    <w:p w14:paraId="4A39AD40" w14:textId="77777777" w:rsidR="00D71ECC" w:rsidRPr="00D71ECC" w:rsidRDefault="00D71ECC" w:rsidP="00D71ECC">
      <w:pPr>
        <w:rPr>
          <w:rFonts w:ascii="Arial" w:hAnsi="Arial" w:cs="Arial"/>
        </w:rPr>
      </w:pPr>
      <w:r w:rsidRPr="00D71ECC">
        <w:rPr>
          <w:rFonts w:ascii="Arial" w:hAnsi="Arial" w:cs="Arial"/>
        </w:rPr>
        <w:t xml:space="preserve"> </w:t>
      </w:r>
    </w:p>
    <w:p w14:paraId="005D0C63" w14:textId="3E32C1B0" w:rsidR="00D71ECC" w:rsidRDefault="00D71ECC" w:rsidP="00D71ECC">
      <w:pPr>
        <w:rPr>
          <w:rFonts w:ascii="Arial" w:hAnsi="Arial" w:cs="Arial"/>
        </w:rPr>
      </w:pPr>
      <w:r w:rsidRPr="00D71ECC">
        <w:rPr>
          <w:rFonts w:ascii="Arial" w:hAnsi="Arial" w:cs="Arial"/>
        </w:rPr>
        <w:t>From here on out you will do therapy, and do a T</w:t>
      </w:r>
      <w:r w:rsidR="00D402AE">
        <w:rPr>
          <w:rFonts w:ascii="Arial" w:hAnsi="Arial" w:cs="Arial"/>
        </w:rPr>
        <w:t xml:space="preserve">reatment Plan </w:t>
      </w:r>
      <w:r w:rsidRPr="00D71ECC">
        <w:rPr>
          <w:rFonts w:ascii="Arial" w:hAnsi="Arial" w:cs="Arial"/>
        </w:rPr>
        <w:t>review every 3 months</w:t>
      </w:r>
    </w:p>
    <w:p w14:paraId="69A73CF7" w14:textId="77777777" w:rsidR="004C5D4C" w:rsidRDefault="004C5D4C" w:rsidP="00D71ECC">
      <w:pPr>
        <w:rPr>
          <w:rFonts w:ascii="Arial" w:hAnsi="Arial" w:cs="Arial"/>
        </w:rPr>
      </w:pPr>
    </w:p>
    <w:p w14:paraId="14AD806F" w14:textId="4C691342" w:rsidR="004C5D4C" w:rsidRPr="00D71ECC" w:rsidRDefault="004C5D4C" w:rsidP="00D71ECC">
      <w:pPr>
        <w:rPr>
          <w:rFonts w:ascii="Arial" w:hAnsi="Arial" w:cs="Arial"/>
        </w:rPr>
      </w:pPr>
      <w:r w:rsidRPr="004C5D4C">
        <w:rPr>
          <w:rFonts w:ascii="Arial" w:hAnsi="Arial" w:cs="Arial"/>
        </w:rPr>
        <w:t xml:space="preserve">The child needs to be present for an assessment, a brief status exam, and a CFARS.  </w:t>
      </w:r>
    </w:p>
    <w:p w14:paraId="1881B56E" w14:textId="77777777" w:rsidR="00D71ECC" w:rsidRDefault="00D71ECC" w:rsidP="00CD0467">
      <w:pPr>
        <w:rPr>
          <w:rFonts w:ascii="Arial" w:hAnsi="Arial" w:cs="Arial"/>
        </w:rPr>
      </w:pPr>
    </w:p>
    <w:p w14:paraId="7DB846D1" w14:textId="6F644E3F" w:rsidR="00670CE5" w:rsidRPr="00670CE5" w:rsidRDefault="00670CE5" w:rsidP="00670CE5">
      <w:pPr>
        <w:pStyle w:val="Default"/>
        <w:rPr>
          <w:rFonts w:ascii="Arial" w:eastAsia="Times New Roman" w:hAnsi="Arial" w:cs="Arial"/>
          <w:color w:val="auto"/>
        </w:rPr>
      </w:pPr>
      <w:r w:rsidRPr="00670CE5">
        <w:rPr>
          <w:rFonts w:ascii="Arial" w:eastAsia="Times New Roman" w:hAnsi="Arial" w:cs="Arial"/>
          <w:color w:val="auto"/>
        </w:rPr>
        <w:t xml:space="preserve">Insurance Requirements: </w:t>
      </w:r>
    </w:p>
    <w:p w14:paraId="76FB4455" w14:textId="77777777" w:rsidR="00670CE5" w:rsidRDefault="00670CE5" w:rsidP="00670CE5">
      <w:pPr>
        <w:pStyle w:val="Default"/>
        <w:rPr>
          <w:sz w:val="22"/>
          <w:szCs w:val="22"/>
        </w:rPr>
      </w:pPr>
    </w:p>
    <w:p w14:paraId="2181AFA5" w14:textId="2E576EE4" w:rsidR="00670CE5" w:rsidRPr="00721B9D" w:rsidRDefault="00670CE5" w:rsidP="00721B9D">
      <w:pPr>
        <w:pStyle w:val="Default"/>
        <w:numPr>
          <w:ilvl w:val="0"/>
          <w:numId w:val="6"/>
        </w:numPr>
        <w:rPr>
          <w:rFonts w:ascii="Arial" w:eastAsia="Times New Roman" w:hAnsi="Arial" w:cs="Arial"/>
          <w:color w:val="auto"/>
        </w:rPr>
      </w:pPr>
      <w:r w:rsidRPr="00721B9D">
        <w:rPr>
          <w:rFonts w:ascii="Arial" w:eastAsia="Times New Roman" w:hAnsi="Arial" w:cs="Arial"/>
          <w:color w:val="auto"/>
        </w:rPr>
        <w:t>For clients with insurance, ensure there is an Initial Diagnostic Assessment (IDA)</w:t>
      </w:r>
      <w:r w:rsidR="008F2B4D">
        <w:rPr>
          <w:rFonts w:ascii="Arial" w:eastAsia="Times New Roman" w:hAnsi="Arial" w:cs="Arial"/>
          <w:color w:val="auto"/>
        </w:rPr>
        <w:t xml:space="preserve"> or </w:t>
      </w:r>
      <w:r w:rsidRPr="00721B9D">
        <w:rPr>
          <w:rFonts w:ascii="Arial" w:eastAsia="Times New Roman" w:hAnsi="Arial" w:cs="Arial"/>
          <w:color w:val="auto"/>
        </w:rPr>
        <w:t>Biopsychosocial Assessment (Bio-Psych)</w:t>
      </w:r>
      <w:r w:rsidR="008F2B4D">
        <w:rPr>
          <w:rFonts w:ascii="Arial" w:eastAsia="Times New Roman" w:hAnsi="Arial" w:cs="Arial"/>
          <w:color w:val="auto"/>
        </w:rPr>
        <w:t xml:space="preserve"> </w:t>
      </w:r>
      <w:r w:rsidRPr="00721B9D">
        <w:rPr>
          <w:rFonts w:ascii="Arial" w:eastAsia="Times New Roman" w:hAnsi="Arial" w:cs="Arial"/>
          <w:color w:val="auto"/>
        </w:rPr>
        <w:t xml:space="preserve">on file. Insurance requires a billable diagnosis obtained from these forms. </w:t>
      </w:r>
    </w:p>
    <w:p w14:paraId="710CDB4E" w14:textId="15463F77" w:rsidR="00670CE5" w:rsidRPr="00721B9D" w:rsidRDefault="00670CE5" w:rsidP="00670CE5">
      <w:pPr>
        <w:pStyle w:val="Default"/>
        <w:rPr>
          <w:rFonts w:ascii="Arial" w:eastAsia="Times New Roman" w:hAnsi="Arial" w:cs="Arial"/>
          <w:color w:val="auto"/>
        </w:rPr>
      </w:pPr>
    </w:p>
    <w:p w14:paraId="508A4E5B" w14:textId="77777777" w:rsidR="00670CE5" w:rsidRPr="00721B9D" w:rsidRDefault="00670CE5" w:rsidP="00721B9D">
      <w:pPr>
        <w:pStyle w:val="Default"/>
        <w:numPr>
          <w:ilvl w:val="0"/>
          <w:numId w:val="6"/>
        </w:numPr>
        <w:rPr>
          <w:rFonts w:ascii="Arial" w:eastAsia="Times New Roman" w:hAnsi="Arial" w:cs="Arial"/>
          <w:color w:val="auto"/>
        </w:rPr>
      </w:pPr>
      <w:r w:rsidRPr="00721B9D">
        <w:rPr>
          <w:rFonts w:ascii="Arial" w:eastAsia="Times New Roman" w:hAnsi="Arial" w:cs="Arial"/>
          <w:color w:val="auto"/>
        </w:rPr>
        <w:t xml:space="preserve">Medicaid units reset on July 1st of each year, and another round of units is provided. </w:t>
      </w:r>
    </w:p>
    <w:p w14:paraId="5811C317" w14:textId="77777777" w:rsidR="00721B9D" w:rsidRDefault="00721B9D" w:rsidP="00670CE5">
      <w:pPr>
        <w:pStyle w:val="Default"/>
        <w:rPr>
          <w:rFonts w:ascii="Arial" w:eastAsia="Times New Roman" w:hAnsi="Arial" w:cs="Arial"/>
          <w:color w:val="auto"/>
        </w:rPr>
      </w:pPr>
    </w:p>
    <w:p w14:paraId="42FD8315" w14:textId="513A3A03" w:rsidR="00670CE5" w:rsidRPr="00721B9D" w:rsidRDefault="00721B9D" w:rsidP="00721B9D">
      <w:pPr>
        <w:pStyle w:val="Default"/>
        <w:numPr>
          <w:ilvl w:val="0"/>
          <w:numId w:val="6"/>
        </w:numPr>
        <w:rPr>
          <w:rFonts w:ascii="Arial" w:eastAsia="Times New Roman" w:hAnsi="Arial" w:cs="Arial"/>
          <w:color w:val="auto"/>
        </w:rPr>
      </w:pPr>
      <w:r>
        <w:rPr>
          <w:rFonts w:ascii="Arial" w:eastAsia="Times New Roman" w:hAnsi="Arial" w:cs="Arial"/>
          <w:color w:val="auto"/>
        </w:rPr>
        <w:t>A</w:t>
      </w:r>
      <w:r w:rsidR="00670CE5" w:rsidRPr="00721B9D">
        <w:rPr>
          <w:rFonts w:ascii="Arial" w:eastAsia="Times New Roman" w:hAnsi="Arial" w:cs="Arial"/>
          <w:color w:val="auto"/>
        </w:rPr>
        <w:t xml:space="preserve">nother </w:t>
      </w:r>
      <w:r w:rsidR="000440B7" w:rsidRPr="00721B9D">
        <w:rPr>
          <w:rFonts w:ascii="Arial" w:eastAsia="Times New Roman" w:hAnsi="Arial" w:cs="Arial"/>
          <w:color w:val="auto"/>
        </w:rPr>
        <w:t>Bio psych</w:t>
      </w:r>
      <w:r w:rsidR="00670CE5" w:rsidRPr="00721B9D">
        <w:rPr>
          <w:rFonts w:ascii="Arial" w:eastAsia="Times New Roman" w:hAnsi="Arial" w:cs="Arial"/>
          <w:color w:val="auto"/>
        </w:rPr>
        <w:t xml:space="preserve"> or IDA cannot be conducted until one year from the original date of completion.</w:t>
      </w:r>
    </w:p>
    <w:p w14:paraId="3A6B0C7E" w14:textId="37CB166A" w:rsidR="00A2559D" w:rsidRPr="00721B9D" w:rsidRDefault="00A2559D" w:rsidP="00670CE5">
      <w:pPr>
        <w:pStyle w:val="Default"/>
        <w:rPr>
          <w:rFonts w:ascii="Arial" w:eastAsia="Times New Roman" w:hAnsi="Arial" w:cs="Arial"/>
          <w:color w:val="auto"/>
        </w:rPr>
      </w:pPr>
    </w:p>
    <w:p w14:paraId="5F7561E4" w14:textId="1AE4A76B" w:rsidR="00A2559D" w:rsidRPr="00721B9D" w:rsidRDefault="00A2559D" w:rsidP="00721B9D">
      <w:pPr>
        <w:pStyle w:val="Default"/>
        <w:numPr>
          <w:ilvl w:val="0"/>
          <w:numId w:val="6"/>
        </w:numPr>
        <w:rPr>
          <w:rFonts w:ascii="Arial" w:eastAsia="Times New Roman" w:hAnsi="Arial" w:cs="Arial"/>
          <w:color w:val="auto"/>
        </w:rPr>
      </w:pPr>
      <w:r w:rsidRPr="00721B9D">
        <w:rPr>
          <w:rFonts w:ascii="Arial" w:eastAsia="Times New Roman" w:hAnsi="Arial" w:cs="Arial"/>
          <w:color w:val="auto"/>
        </w:rPr>
        <w:t xml:space="preserve">There is a way to bill an individual session and IDA/BPS on the same day. If you do that, you will need to for 1.5- 2 hours, so there’s no scheduling issue. If you bill a 2 hour block then you are dedicating yourself to that family for 2 hours.  They can leave after an hour and a half or so and you can use the remaining time to write your reports, score your inventories, </w:t>
      </w:r>
      <w:r w:rsidR="0049611B" w:rsidRPr="00721B9D">
        <w:rPr>
          <w:rFonts w:ascii="Arial" w:eastAsia="Times New Roman" w:hAnsi="Arial" w:cs="Arial"/>
          <w:color w:val="auto"/>
        </w:rPr>
        <w:t>etc.,</w:t>
      </w:r>
      <w:r w:rsidRPr="00721B9D">
        <w:rPr>
          <w:rFonts w:ascii="Arial" w:eastAsia="Times New Roman" w:hAnsi="Arial" w:cs="Arial"/>
          <w:color w:val="auto"/>
        </w:rPr>
        <w:t xml:space="preserve"> but you can’t steal their time block and book someone else overtop.  </w:t>
      </w:r>
    </w:p>
    <w:p w14:paraId="67A6D7E9" w14:textId="06B5E375" w:rsidR="00A2559D" w:rsidRDefault="00A2559D" w:rsidP="00A2559D">
      <w:pPr>
        <w:pStyle w:val="Default"/>
        <w:rPr>
          <w:sz w:val="22"/>
          <w:szCs w:val="22"/>
        </w:rPr>
      </w:pPr>
    </w:p>
    <w:p w14:paraId="4E39A58D" w14:textId="501BEA3D" w:rsidR="00FE58FB" w:rsidRDefault="00FE58FB" w:rsidP="0071235C">
      <w:pPr>
        <w:pStyle w:val="ListParagraph"/>
        <w:numPr>
          <w:ilvl w:val="0"/>
          <w:numId w:val="6"/>
        </w:numPr>
        <w:spacing w:after="160" w:line="259" w:lineRule="auto"/>
        <w:rPr>
          <w:rFonts w:ascii="Arial" w:hAnsi="Arial" w:cs="Arial"/>
        </w:rPr>
      </w:pPr>
      <w:r>
        <w:rPr>
          <w:rFonts w:ascii="Arial" w:hAnsi="Arial" w:cs="Arial"/>
        </w:rPr>
        <w:t>For Medicaid, unlike individual/family sessions which allow you a 4 quarter max per day (60 minutes), a BPS/IDA is billed as “event based”.  Thus, it you schedule more time for the session (</w:t>
      </w:r>
      <w:r w:rsidR="0049611B">
        <w:rPr>
          <w:rFonts w:ascii="Arial" w:hAnsi="Arial" w:cs="Arial"/>
        </w:rPr>
        <w:t>i.e.</w:t>
      </w:r>
      <w:r>
        <w:rPr>
          <w:rFonts w:ascii="Arial" w:hAnsi="Arial" w:cs="Arial"/>
        </w:rPr>
        <w:t xml:space="preserve"> 1.5 hours), that is fine.  </w:t>
      </w:r>
    </w:p>
    <w:p w14:paraId="1491040B" w14:textId="77777777" w:rsidR="00FE58FB" w:rsidRPr="00FE58FB" w:rsidRDefault="00FE58FB" w:rsidP="00FE58FB">
      <w:pPr>
        <w:pStyle w:val="ListParagraph"/>
        <w:rPr>
          <w:rFonts w:ascii="Arial" w:hAnsi="Arial" w:cs="Arial"/>
        </w:rPr>
      </w:pPr>
    </w:p>
    <w:p w14:paraId="0AE3C2DE" w14:textId="7E1F80BE" w:rsidR="00A2559D" w:rsidRPr="00DB06F8" w:rsidRDefault="001061F8" w:rsidP="00A2559D">
      <w:pPr>
        <w:pStyle w:val="ListParagraph"/>
        <w:numPr>
          <w:ilvl w:val="1"/>
          <w:numId w:val="6"/>
        </w:numPr>
        <w:spacing w:after="160" w:line="259" w:lineRule="auto"/>
        <w:rPr>
          <w:sz w:val="22"/>
          <w:szCs w:val="22"/>
        </w:rPr>
      </w:pPr>
      <w:r w:rsidRPr="0055323B">
        <w:rPr>
          <w:rFonts w:ascii="Arial" w:hAnsi="Arial" w:cs="Arial"/>
        </w:rPr>
        <w:t xml:space="preserve">For private insurance, </w:t>
      </w:r>
      <w:r w:rsidR="00FE58FB" w:rsidRPr="0055323B">
        <w:rPr>
          <w:rFonts w:ascii="Arial" w:hAnsi="Arial" w:cs="Arial"/>
        </w:rPr>
        <w:t xml:space="preserve">it will be important to </w:t>
      </w:r>
      <w:r w:rsidRPr="0055323B">
        <w:rPr>
          <w:rFonts w:ascii="Arial" w:hAnsi="Arial" w:cs="Arial"/>
        </w:rPr>
        <w:t>check with Durae o</w:t>
      </w:r>
      <w:r w:rsidR="00F9440E">
        <w:rPr>
          <w:rFonts w:ascii="Arial" w:hAnsi="Arial" w:cs="Arial"/>
        </w:rPr>
        <w:t>n</w:t>
      </w:r>
      <w:r w:rsidRPr="0055323B">
        <w:rPr>
          <w:rFonts w:ascii="Arial" w:hAnsi="Arial" w:cs="Arial"/>
        </w:rPr>
        <w:t xml:space="preserve"> </w:t>
      </w:r>
      <w:r w:rsidR="00FE58FB" w:rsidRPr="0055323B">
        <w:rPr>
          <w:rFonts w:ascii="Arial" w:hAnsi="Arial" w:cs="Arial"/>
        </w:rPr>
        <w:t xml:space="preserve">units to ensure how much you can bill for an assessment, treatment plan and/or treatment.  Each insurance may vary and it is important to have an understanding of this before starting the case. </w:t>
      </w:r>
      <w:r w:rsidR="0081576D" w:rsidRPr="0055323B">
        <w:rPr>
          <w:rFonts w:ascii="Arial" w:hAnsi="Arial" w:cs="Arial"/>
        </w:rPr>
        <w:t xml:space="preserve"> </w:t>
      </w:r>
    </w:p>
    <w:p w14:paraId="0527B5C8" w14:textId="77777777" w:rsidR="00A2559D" w:rsidRDefault="00A2559D" w:rsidP="00670CE5">
      <w:pPr>
        <w:pStyle w:val="Default"/>
        <w:rPr>
          <w:sz w:val="22"/>
          <w:szCs w:val="22"/>
        </w:rPr>
      </w:pPr>
    </w:p>
    <w:p w14:paraId="72D5B378" w14:textId="77777777" w:rsidR="0003551F" w:rsidRDefault="0003551F" w:rsidP="0003551F">
      <w:pPr>
        <w:rPr>
          <w:rFonts w:ascii="Arial" w:hAnsi="Arial" w:cs="Arial"/>
        </w:rPr>
      </w:pPr>
    </w:p>
    <w:p w14:paraId="0B52E86D" w14:textId="77777777" w:rsidR="0003551F" w:rsidRPr="0003551F" w:rsidRDefault="0003551F" w:rsidP="0003551F">
      <w:pPr>
        <w:rPr>
          <w:rFonts w:ascii="Arial" w:hAnsi="Arial" w:cs="Arial"/>
        </w:rPr>
      </w:pPr>
    </w:p>
    <w:sectPr w:rsidR="0003551F" w:rsidRPr="00035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22B33"/>
    <w:multiLevelType w:val="hybridMultilevel"/>
    <w:tmpl w:val="52B20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32099B"/>
    <w:multiLevelType w:val="hybridMultilevel"/>
    <w:tmpl w:val="9AC86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B23112"/>
    <w:multiLevelType w:val="hybridMultilevel"/>
    <w:tmpl w:val="7756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04CC6"/>
    <w:multiLevelType w:val="hybridMultilevel"/>
    <w:tmpl w:val="2F589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105CD"/>
    <w:multiLevelType w:val="hybridMultilevel"/>
    <w:tmpl w:val="8F427B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6BC129F"/>
    <w:multiLevelType w:val="hybridMultilevel"/>
    <w:tmpl w:val="4166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024705"/>
    <w:multiLevelType w:val="hybridMultilevel"/>
    <w:tmpl w:val="9E38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425014">
    <w:abstractNumId w:val="4"/>
  </w:num>
  <w:num w:numId="2" w16cid:durableId="1178495791">
    <w:abstractNumId w:val="6"/>
  </w:num>
  <w:num w:numId="3" w16cid:durableId="1472944268">
    <w:abstractNumId w:val="5"/>
  </w:num>
  <w:num w:numId="4" w16cid:durableId="548762785">
    <w:abstractNumId w:val="2"/>
  </w:num>
  <w:num w:numId="5" w16cid:durableId="692725673">
    <w:abstractNumId w:val="1"/>
  </w:num>
  <w:num w:numId="6" w16cid:durableId="282805632">
    <w:abstractNumId w:val="0"/>
  </w:num>
  <w:num w:numId="7" w16cid:durableId="230773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67"/>
    <w:rsid w:val="000327FB"/>
    <w:rsid w:val="0003551F"/>
    <w:rsid w:val="000440B7"/>
    <w:rsid w:val="000E4AE5"/>
    <w:rsid w:val="001061F8"/>
    <w:rsid w:val="003D3F44"/>
    <w:rsid w:val="003E2B9B"/>
    <w:rsid w:val="003E53A0"/>
    <w:rsid w:val="00420D82"/>
    <w:rsid w:val="00464DB8"/>
    <w:rsid w:val="0047444C"/>
    <w:rsid w:val="0049611B"/>
    <w:rsid w:val="004C5D4C"/>
    <w:rsid w:val="0055323B"/>
    <w:rsid w:val="005942D2"/>
    <w:rsid w:val="00670CE5"/>
    <w:rsid w:val="00706DB5"/>
    <w:rsid w:val="0071235C"/>
    <w:rsid w:val="00721B9D"/>
    <w:rsid w:val="00726FE6"/>
    <w:rsid w:val="007D6BB7"/>
    <w:rsid w:val="0081576D"/>
    <w:rsid w:val="0086554C"/>
    <w:rsid w:val="008F2B4D"/>
    <w:rsid w:val="00922BE0"/>
    <w:rsid w:val="0099420B"/>
    <w:rsid w:val="00A2559D"/>
    <w:rsid w:val="00B6635D"/>
    <w:rsid w:val="00BA2D14"/>
    <w:rsid w:val="00BB57C7"/>
    <w:rsid w:val="00C07BA1"/>
    <w:rsid w:val="00C321BF"/>
    <w:rsid w:val="00CA1D9B"/>
    <w:rsid w:val="00CC41ED"/>
    <w:rsid w:val="00CC6B95"/>
    <w:rsid w:val="00CD0467"/>
    <w:rsid w:val="00D308F1"/>
    <w:rsid w:val="00D402AE"/>
    <w:rsid w:val="00D71ECC"/>
    <w:rsid w:val="00DA4C28"/>
    <w:rsid w:val="00DB06F8"/>
    <w:rsid w:val="00DD5A87"/>
    <w:rsid w:val="00E15F0B"/>
    <w:rsid w:val="00E56390"/>
    <w:rsid w:val="00EB21FE"/>
    <w:rsid w:val="00F62BE8"/>
    <w:rsid w:val="00F9440E"/>
    <w:rsid w:val="00FC080D"/>
    <w:rsid w:val="00FE58FB"/>
    <w:rsid w:val="00FF0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C8B8"/>
  <w15:chartTrackingRefBased/>
  <w15:docId w15:val="{9BE6BA80-D292-4536-9FF3-5D7AD002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4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B95"/>
    <w:pPr>
      <w:ind w:left="720"/>
      <w:contextualSpacing/>
    </w:pPr>
  </w:style>
  <w:style w:type="character" w:styleId="CommentReference">
    <w:name w:val="annotation reference"/>
    <w:basedOn w:val="DefaultParagraphFont"/>
    <w:uiPriority w:val="99"/>
    <w:semiHidden/>
    <w:unhideWhenUsed/>
    <w:rsid w:val="007D6BB7"/>
    <w:rPr>
      <w:sz w:val="16"/>
      <w:szCs w:val="16"/>
    </w:rPr>
  </w:style>
  <w:style w:type="paragraph" w:styleId="CommentText">
    <w:name w:val="annotation text"/>
    <w:basedOn w:val="Normal"/>
    <w:link w:val="CommentTextChar"/>
    <w:uiPriority w:val="99"/>
    <w:semiHidden/>
    <w:unhideWhenUsed/>
    <w:rsid w:val="007D6BB7"/>
    <w:rPr>
      <w:sz w:val="20"/>
      <w:szCs w:val="20"/>
    </w:rPr>
  </w:style>
  <w:style w:type="character" w:customStyle="1" w:styleId="CommentTextChar">
    <w:name w:val="Comment Text Char"/>
    <w:basedOn w:val="DefaultParagraphFont"/>
    <w:link w:val="CommentText"/>
    <w:uiPriority w:val="99"/>
    <w:semiHidden/>
    <w:rsid w:val="007D6BB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D6BB7"/>
    <w:rPr>
      <w:b/>
      <w:bCs/>
    </w:rPr>
  </w:style>
  <w:style w:type="character" w:customStyle="1" w:styleId="CommentSubjectChar">
    <w:name w:val="Comment Subject Char"/>
    <w:basedOn w:val="CommentTextChar"/>
    <w:link w:val="CommentSubject"/>
    <w:uiPriority w:val="99"/>
    <w:semiHidden/>
    <w:rsid w:val="007D6BB7"/>
    <w:rPr>
      <w:rFonts w:ascii="Times New Roman" w:eastAsia="Times New Roman" w:hAnsi="Times New Roman" w:cs="Times New Roman"/>
      <w:b/>
      <w:bCs/>
      <w:sz w:val="20"/>
      <w:szCs w:val="20"/>
    </w:rPr>
  </w:style>
  <w:style w:type="paragraph" w:styleId="Revision">
    <w:name w:val="Revision"/>
    <w:hidden/>
    <w:uiPriority w:val="99"/>
    <w:semiHidden/>
    <w:rsid w:val="007D6BB7"/>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6B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BB7"/>
    <w:rPr>
      <w:rFonts w:ascii="Segoe UI" w:eastAsia="Times New Roman" w:hAnsi="Segoe UI" w:cs="Segoe UI"/>
      <w:sz w:val="18"/>
      <w:szCs w:val="18"/>
    </w:rPr>
  </w:style>
  <w:style w:type="paragraph" w:customStyle="1" w:styleId="Default">
    <w:name w:val="Default"/>
    <w:rsid w:val="00670CE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TFC</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3</cp:revision>
  <dcterms:created xsi:type="dcterms:W3CDTF">2024-10-29T19:22:00Z</dcterms:created>
  <dcterms:modified xsi:type="dcterms:W3CDTF">2024-11-15T17:55:00Z</dcterms:modified>
</cp:coreProperties>
</file>