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6390" w:rsidRPr="00EE0F9C" w:rsidRDefault="00106DAB">
      <w:pPr>
        <w:rPr>
          <w:rFonts w:ascii="Arial" w:hAnsi="Arial" w:cs="Arial"/>
          <w:sz w:val="20"/>
          <w:szCs w:val="20"/>
        </w:rPr>
      </w:pPr>
      <w:r w:rsidRPr="00EE0F9C">
        <w:rPr>
          <w:rFonts w:ascii="Arial" w:hAnsi="Arial" w:cs="Arial"/>
          <w:sz w:val="20"/>
          <w:szCs w:val="20"/>
        </w:rPr>
        <w:t>DAP NOTES</w:t>
      </w:r>
    </w:p>
    <w:p w:rsidR="00106DAB" w:rsidRDefault="00106DAB" w:rsidP="00AA69E7">
      <w:pPr>
        <w:pStyle w:val="ListParagraph"/>
        <w:numPr>
          <w:ilvl w:val="0"/>
          <w:numId w:val="2"/>
        </w:numPr>
        <w:rPr>
          <w:rFonts w:ascii="Arial" w:hAnsi="Arial" w:cs="Arial"/>
          <w:sz w:val="20"/>
          <w:szCs w:val="20"/>
        </w:rPr>
      </w:pPr>
      <w:r w:rsidRPr="00EE0F9C">
        <w:rPr>
          <w:rFonts w:ascii="Arial" w:hAnsi="Arial" w:cs="Arial"/>
          <w:sz w:val="20"/>
          <w:szCs w:val="20"/>
        </w:rPr>
        <w:t>Individual sessions must be documented in the DAP format.</w:t>
      </w:r>
    </w:p>
    <w:p w:rsidR="00A10DEC" w:rsidRPr="00EE0F9C" w:rsidRDefault="00A10DEC" w:rsidP="00A10DEC">
      <w:pPr>
        <w:pStyle w:val="ListParagraph"/>
        <w:numPr>
          <w:ilvl w:val="1"/>
          <w:numId w:val="2"/>
        </w:numPr>
        <w:rPr>
          <w:rFonts w:ascii="Arial" w:hAnsi="Arial" w:cs="Arial"/>
          <w:sz w:val="20"/>
          <w:szCs w:val="20"/>
        </w:rPr>
      </w:pPr>
      <w:r>
        <w:rPr>
          <w:rFonts w:ascii="Arial" w:hAnsi="Arial" w:cs="Arial"/>
          <w:sz w:val="20"/>
          <w:szCs w:val="20"/>
        </w:rPr>
        <w:t>For interns, you will only be using Memo to Chart, but still use the DAP format. (ie D-…., A-…., P-…..)</w:t>
      </w:r>
    </w:p>
    <w:p w:rsidR="00106DAB" w:rsidRPr="00EE0F9C" w:rsidRDefault="00106DAB" w:rsidP="00AA69E7">
      <w:pPr>
        <w:pStyle w:val="ListParagraph"/>
        <w:numPr>
          <w:ilvl w:val="0"/>
          <w:numId w:val="2"/>
        </w:numPr>
        <w:rPr>
          <w:rFonts w:ascii="Arial" w:hAnsi="Arial" w:cs="Arial"/>
          <w:sz w:val="20"/>
          <w:szCs w:val="20"/>
        </w:rPr>
      </w:pPr>
      <w:r w:rsidRPr="00EE0F9C">
        <w:rPr>
          <w:rFonts w:ascii="Arial" w:hAnsi="Arial" w:cs="Arial"/>
          <w:sz w:val="20"/>
          <w:szCs w:val="20"/>
        </w:rPr>
        <w:t>The DAP must include the setting in which the session took place, the therapeutic techniques utilized in the session, and the note must document the child’s response to treatment.</w:t>
      </w:r>
    </w:p>
    <w:p w:rsidR="00A10DEC" w:rsidRDefault="00A10DEC" w:rsidP="00A10DEC">
      <w:pPr>
        <w:pStyle w:val="ListParagraph"/>
        <w:numPr>
          <w:ilvl w:val="1"/>
          <w:numId w:val="2"/>
        </w:numPr>
        <w:rPr>
          <w:rFonts w:ascii="Arial" w:hAnsi="Arial" w:cs="Arial"/>
          <w:sz w:val="20"/>
          <w:szCs w:val="20"/>
        </w:rPr>
      </w:pPr>
      <w:r>
        <w:rPr>
          <w:rFonts w:ascii="Arial" w:hAnsi="Arial" w:cs="Arial"/>
          <w:sz w:val="20"/>
          <w:szCs w:val="20"/>
        </w:rPr>
        <w:t>Look below of description of DAP note.</w:t>
      </w:r>
    </w:p>
    <w:p w:rsidR="00106DAB" w:rsidRPr="00EE0F9C" w:rsidRDefault="00106DAB" w:rsidP="00A10DEC">
      <w:pPr>
        <w:pStyle w:val="ListParagraph"/>
        <w:numPr>
          <w:ilvl w:val="1"/>
          <w:numId w:val="2"/>
        </w:numPr>
        <w:rPr>
          <w:rFonts w:ascii="Arial" w:hAnsi="Arial" w:cs="Arial"/>
          <w:sz w:val="20"/>
          <w:szCs w:val="20"/>
        </w:rPr>
      </w:pPr>
      <w:r w:rsidRPr="00EE0F9C">
        <w:rPr>
          <w:rFonts w:ascii="Arial" w:hAnsi="Arial" w:cs="Arial"/>
          <w:sz w:val="20"/>
          <w:szCs w:val="20"/>
        </w:rPr>
        <w:t>The assessment in each note must include the mental status exam (mood, affect, cognitive, etc.)</w:t>
      </w:r>
    </w:p>
    <w:p w:rsidR="00106DAB" w:rsidRPr="00EE0F9C" w:rsidRDefault="00106DAB" w:rsidP="00A10DEC">
      <w:pPr>
        <w:pStyle w:val="ListParagraph"/>
        <w:numPr>
          <w:ilvl w:val="1"/>
          <w:numId w:val="2"/>
        </w:numPr>
        <w:rPr>
          <w:rFonts w:ascii="Arial" w:hAnsi="Arial" w:cs="Arial"/>
          <w:sz w:val="20"/>
          <w:szCs w:val="20"/>
        </w:rPr>
      </w:pPr>
      <w:r w:rsidRPr="00EE0F9C">
        <w:rPr>
          <w:rFonts w:ascii="Arial" w:hAnsi="Arial" w:cs="Arial"/>
          <w:sz w:val="20"/>
          <w:szCs w:val="20"/>
        </w:rPr>
        <w:t>The note must include the plan for continuation of services / appt. day and time of next session.</w:t>
      </w:r>
    </w:p>
    <w:p w:rsidR="00106DAB" w:rsidRDefault="00106DAB" w:rsidP="00AA69E7">
      <w:pPr>
        <w:pStyle w:val="ListParagraph"/>
        <w:numPr>
          <w:ilvl w:val="0"/>
          <w:numId w:val="2"/>
        </w:numPr>
        <w:rPr>
          <w:rFonts w:ascii="Arial" w:hAnsi="Arial" w:cs="Arial"/>
          <w:sz w:val="20"/>
          <w:szCs w:val="20"/>
        </w:rPr>
      </w:pPr>
      <w:r w:rsidRPr="00EE0F9C">
        <w:rPr>
          <w:rFonts w:ascii="Arial" w:hAnsi="Arial" w:cs="Arial"/>
          <w:sz w:val="20"/>
          <w:szCs w:val="20"/>
        </w:rPr>
        <w:t xml:space="preserve">Remember if there is a no-show, cancellation, or therapist reschedule, it must be documented in a note (Memo-to-Chart in </w:t>
      </w:r>
      <w:proofErr w:type="spellStart"/>
      <w:r w:rsidR="00F145DB">
        <w:rPr>
          <w:rFonts w:ascii="Arial" w:hAnsi="Arial" w:cs="Arial"/>
          <w:sz w:val="20"/>
          <w:szCs w:val="20"/>
        </w:rPr>
        <w:t>Lauris</w:t>
      </w:r>
      <w:proofErr w:type="spellEnd"/>
      <w:r w:rsidRPr="00EE0F9C">
        <w:rPr>
          <w:rFonts w:ascii="Arial" w:hAnsi="Arial" w:cs="Arial"/>
          <w:sz w:val="20"/>
          <w:szCs w:val="20"/>
        </w:rPr>
        <w:t>).</w:t>
      </w:r>
    </w:p>
    <w:p w:rsidR="003667B7" w:rsidRDefault="003667B7" w:rsidP="003667B7">
      <w:pPr>
        <w:pStyle w:val="ListParagraph"/>
        <w:numPr>
          <w:ilvl w:val="0"/>
          <w:numId w:val="2"/>
        </w:numPr>
        <w:rPr>
          <w:rFonts w:ascii="Arial" w:hAnsi="Arial" w:cs="Arial"/>
          <w:sz w:val="20"/>
          <w:szCs w:val="20"/>
        </w:rPr>
      </w:pPr>
      <w:r w:rsidRPr="003667B7">
        <w:rPr>
          <w:rFonts w:ascii="Arial" w:hAnsi="Arial" w:cs="Arial"/>
          <w:sz w:val="20"/>
          <w:szCs w:val="20"/>
        </w:rPr>
        <w:t xml:space="preserve">A DAP note is written within </w:t>
      </w:r>
      <w:bookmarkStart w:id="0" w:name="_GoBack"/>
      <w:r w:rsidRPr="009A5AE4">
        <w:rPr>
          <w:rFonts w:ascii="Arial" w:hAnsi="Arial" w:cs="Arial"/>
          <w:b/>
          <w:sz w:val="20"/>
          <w:szCs w:val="20"/>
          <w:u w:val="single"/>
        </w:rPr>
        <w:t>48 hours</w:t>
      </w:r>
      <w:r w:rsidRPr="003667B7">
        <w:rPr>
          <w:rFonts w:ascii="Arial" w:hAnsi="Arial" w:cs="Arial"/>
          <w:sz w:val="20"/>
          <w:szCs w:val="20"/>
        </w:rPr>
        <w:t xml:space="preserve"> </w:t>
      </w:r>
      <w:bookmarkEnd w:id="0"/>
      <w:r w:rsidRPr="003667B7">
        <w:rPr>
          <w:rFonts w:ascii="Arial" w:hAnsi="Arial" w:cs="Arial"/>
          <w:sz w:val="20"/>
          <w:szCs w:val="20"/>
        </w:rPr>
        <w:t>of each treatment session.</w:t>
      </w:r>
    </w:p>
    <w:p w:rsidR="00A10DEC" w:rsidRPr="00A10DEC" w:rsidRDefault="00A10DEC" w:rsidP="00A10DEC">
      <w:pPr>
        <w:rPr>
          <w:rFonts w:ascii="Arial" w:hAnsi="Arial" w:cs="Arial"/>
          <w:sz w:val="20"/>
          <w:szCs w:val="20"/>
        </w:rPr>
      </w:pPr>
    </w:p>
    <w:p w:rsidR="00EE0F9C" w:rsidRPr="00F145DB" w:rsidRDefault="00F145DB" w:rsidP="00EE0F9C">
      <w:pPr>
        <w:rPr>
          <w:rFonts w:ascii="Arial" w:hAnsi="Arial" w:cs="Arial"/>
          <w:b/>
          <w:color w:val="FF0000"/>
          <w:sz w:val="20"/>
          <w:szCs w:val="20"/>
        </w:rPr>
      </w:pPr>
      <w:r w:rsidRPr="00F145DB">
        <w:rPr>
          <w:rFonts w:ascii="Arial" w:hAnsi="Arial" w:cs="Arial"/>
          <w:b/>
          <w:color w:val="FF0000"/>
          <w:sz w:val="20"/>
          <w:szCs w:val="20"/>
        </w:rPr>
        <w:t xml:space="preserve">NOTE: PLEASE LOOK AT THE EXAMPLES IN THE EXAMPLE DOCUMENT FOLDER! </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
        <w:gridCol w:w="3626"/>
        <w:gridCol w:w="5024"/>
      </w:tblGrid>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The child’s name</w:t>
            </w:r>
          </w:p>
        </w:tc>
        <w:tc>
          <w:tcPr>
            <w:tcW w:w="5024" w:type="dxa"/>
            <w:shd w:val="clear" w:color="auto" w:fill="auto"/>
          </w:tcPr>
          <w:p w:rsidR="00EE0F9C" w:rsidRPr="00EE0F9C" w:rsidRDefault="00EE0F9C" w:rsidP="00F145DB">
            <w:pPr>
              <w:rPr>
                <w:rFonts w:ascii="Arial" w:hAnsi="Arial" w:cs="Arial"/>
                <w:sz w:val="20"/>
                <w:szCs w:val="20"/>
              </w:rPr>
            </w:pPr>
            <w:r w:rsidRPr="00EE0F9C">
              <w:rPr>
                <w:rFonts w:ascii="Arial" w:hAnsi="Arial" w:cs="Arial"/>
                <w:sz w:val="20"/>
                <w:szCs w:val="20"/>
              </w:rPr>
              <w:t xml:space="preserve">(generated by </w:t>
            </w:r>
            <w:proofErr w:type="spellStart"/>
            <w:r w:rsidR="00F145DB">
              <w:rPr>
                <w:rFonts w:ascii="Arial" w:hAnsi="Arial" w:cs="Arial"/>
                <w:sz w:val="20"/>
                <w:szCs w:val="20"/>
              </w:rPr>
              <w:t>Lauris</w:t>
            </w:r>
            <w:proofErr w:type="spellEnd"/>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The exact dates and times the child attended</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9/26/2013 9:00 am – 10:00</w:t>
            </w:r>
          </w:p>
          <w:p w:rsidR="00EE0F9C" w:rsidRPr="00EE0F9C" w:rsidRDefault="00EE0F9C" w:rsidP="00F145DB">
            <w:pPr>
              <w:rPr>
                <w:rFonts w:ascii="Arial" w:hAnsi="Arial" w:cs="Arial"/>
                <w:sz w:val="20"/>
                <w:szCs w:val="20"/>
              </w:rPr>
            </w:pPr>
            <w:r w:rsidRPr="00EE0F9C">
              <w:rPr>
                <w:rFonts w:ascii="Arial" w:hAnsi="Arial" w:cs="Arial"/>
                <w:sz w:val="20"/>
                <w:szCs w:val="20"/>
              </w:rPr>
              <w:t xml:space="preserve">(generated by </w:t>
            </w:r>
            <w:proofErr w:type="spellStart"/>
            <w:r w:rsidR="00F145DB">
              <w:rPr>
                <w:rFonts w:ascii="Arial" w:hAnsi="Arial" w:cs="Arial"/>
                <w:sz w:val="20"/>
                <w:szCs w:val="20"/>
              </w:rPr>
              <w:t>Lauris</w:t>
            </w:r>
            <w:proofErr w:type="spellEnd"/>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The service rendered</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“ITX” or “TPR”</w:t>
            </w:r>
          </w:p>
          <w:p w:rsidR="00EE0F9C" w:rsidRPr="00EE0F9C" w:rsidRDefault="00EE0F9C" w:rsidP="00F145DB">
            <w:pPr>
              <w:rPr>
                <w:rFonts w:ascii="Arial" w:hAnsi="Arial" w:cs="Arial"/>
                <w:sz w:val="20"/>
                <w:szCs w:val="20"/>
              </w:rPr>
            </w:pPr>
            <w:r w:rsidRPr="00EE0F9C">
              <w:rPr>
                <w:rFonts w:ascii="Arial" w:hAnsi="Arial" w:cs="Arial"/>
                <w:sz w:val="20"/>
                <w:szCs w:val="20"/>
              </w:rPr>
              <w:t xml:space="preserve">(generated in </w:t>
            </w:r>
            <w:proofErr w:type="spellStart"/>
            <w:r w:rsidR="00F145DB">
              <w:rPr>
                <w:rFonts w:ascii="Arial" w:hAnsi="Arial" w:cs="Arial"/>
                <w:sz w:val="20"/>
                <w:szCs w:val="20"/>
              </w:rPr>
              <w:t>Lauris</w:t>
            </w:r>
            <w:proofErr w:type="spellEnd"/>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D</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Setting in which service was rendered</w:t>
            </w:r>
          </w:p>
        </w:tc>
        <w:tc>
          <w:tcPr>
            <w:tcW w:w="5024" w:type="dxa"/>
            <w:shd w:val="clear" w:color="auto" w:fill="auto"/>
          </w:tcPr>
          <w:p w:rsidR="00EE0F9C" w:rsidRPr="00EE0F9C" w:rsidRDefault="00EE0F9C" w:rsidP="008A1976">
            <w:pPr>
              <w:rPr>
                <w:rFonts w:ascii="Arial" w:hAnsi="Arial" w:cs="Arial"/>
                <w:i/>
                <w:sz w:val="20"/>
                <w:szCs w:val="20"/>
              </w:rPr>
            </w:pPr>
            <w:r w:rsidRPr="00EE0F9C">
              <w:rPr>
                <w:rFonts w:ascii="Arial" w:hAnsi="Arial" w:cs="Arial"/>
                <w:i/>
                <w:sz w:val="20"/>
                <w:szCs w:val="20"/>
              </w:rPr>
              <w:t>“Met CH in the office for ITX session”</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D</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Summary of treatment interventions delivered</w:t>
            </w:r>
          </w:p>
          <w:p w:rsidR="00EE0F9C" w:rsidRPr="00EE0F9C" w:rsidRDefault="00EE0F9C" w:rsidP="008A1976">
            <w:pPr>
              <w:rPr>
                <w:rFonts w:ascii="Arial" w:hAnsi="Arial" w:cs="Arial"/>
                <w:sz w:val="20"/>
                <w:szCs w:val="20"/>
              </w:rPr>
            </w:pPr>
          </w:p>
        </w:tc>
        <w:tc>
          <w:tcPr>
            <w:tcW w:w="5024" w:type="dxa"/>
            <w:shd w:val="clear" w:color="auto" w:fill="auto"/>
          </w:tcPr>
          <w:p w:rsidR="00EE0F9C" w:rsidRPr="00EE0F9C" w:rsidRDefault="00EE0F9C" w:rsidP="008A1976">
            <w:pPr>
              <w:rPr>
                <w:rFonts w:ascii="Arial" w:hAnsi="Arial" w:cs="Arial"/>
                <w:i/>
                <w:sz w:val="20"/>
                <w:szCs w:val="20"/>
              </w:rPr>
            </w:pPr>
            <w:r w:rsidRPr="00EE0F9C">
              <w:rPr>
                <w:rFonts w:ascii="Arial" w:hAnsi="Arial" w:cs="Arial"/>
                <w:sz w:val="20"/>
                <w:szCs w:val="20"/>
              </w:rPr>
              <w:t xml:space="preserve"> </w:t>
            </w:r>
            <w:r w:rsidRPr="00EE0F9C">
              <w:rPr>
                <w:rFonts w:ascii="Arial" w:hAnsi="Arial" w:cs="Arial"/>
                <w:i/>
                <w:sz w:val="20"/>
                <w:szCs w:val="20"/>
              </w:rPr>
              <w:t xml:space="preserve">“TH offered ___________(list interventions) techniques / interventions to promote CH’s progress towards </w:t>
            </w:r>
            <w:proofErr w:type="spellStart"/>
            <w:r w:rsidRPr="00EE0F9C">
              <w:rPr>
                <w:rFonts w:ascii="Arial" w:hAnsi="Arial" w:cs="Arial"/>
                <w:i/>
                <w:sz w:val="20"/>
                <w:szCs w:val="20"/>
              </w:rPr>
              <w:t>tx</w:t>
            </w:r>
            <w:proofErr w:type="spellEnd"/>
            <w:r w:rsidRPr="00EE0F9C">
              <w:rPr>
                <w:rFonts w:ascii="Arial" w:hAnsi="Arial" w:cs="Arial"/>
                <w:i/>
                <w:sz w:val="20"/>
                <w:szCs w:val="20"/>
              </w:rPr>
              <w:t xml:space="preserve"> plan objective (1b) to process early childhood trauma, specifically separation from mother.”</w:t>
            </w:r>
          </w:p>
          <w:p w:rsidR="00EE0F9C" w:rsidRPr="00EE0F9C" w:rsidRDefault="00EE0F9C" w:rsidP="00EE0F9C">
            <w:pPr>
              <w:numPr>
                <w:ilvl w:val="1"/>
                <w:numId w:val="3"/>
              </w:numPr>
              <w:spacing w:after="0" w:line="240" w:lineRule="auto"/>
              <w:rPr>
                <w:rFonts w:ascii="Arial" w:hAnsi="Arial" w:cs="Arial"/>
                <w:sz w:val="20"/>
                <w:szCs w:val="20"/>
              </w:rPr>
            </w:pPr>
            <w:r w:rsidRPr="00EE0F9C">
              <w:rPr>
                <w:rFonts w:ascii="Arial" w:hAnsi="Arial" w:cs="Arial"/>
                <w:sz w:val="20"/>
                <w:szCs w:val="20"/>
              </w:rPr>
              <w:t>Empathic listening, Reflective responding, Tracking, Limit setting</w:t>
            </w:r>
          </w:p>
          <w:p w:rsidR="00EE0F9C" w:rsidRPr="00EE0F9C" w:rsidRDefault="00EE0F9C" w:rsidP="00EE0F9C">
            <w:pPr>
              <w:numPr>
                <w:ilvl w:val="1"/>
                <w:numId w:val="3"/>
              </w:numPr>
              <w:spacing w:after="0" w:line="240" w:lineRule="auto"/>
              <w:rPr>
                <w:rFonts w:ascii="Arial" w:hAnsi="Arial" w:cs="Arial"/>
                <w:sz w:val="20"/>
                <w:szCs w:val="20"/>
              </w:rPr>
            </w:pPr>
            <w:r w:rsidRPr="00EE0F9C">
              <w:rPr>
                <w:rFonts w:ascii="Arial" w:hAnsi="Arial" w:cs="Arial"/>
                <w:sz w:val="20"/>
                <w:szCs w:val="20"/>
              </w:rPr>
              <w:t>Confrontation</w:t>
            </w:r>
          </w:p>
          <w:p w:rsidR="00EE0F9C" w:rsidRPr="00EE0F9C" w:rsidRDefault="00EE0F9C" w:rsidP="00EE0F9C">
            <w:pPr>
              <w:numPr>
                <w:ilvl w:val="1"/>
                <w:numId w:val="3"/>
              </w:numPr>
              <w:spacing w:after="0" w:line="240" w:lineRule="auto"/>
              <w:rPr>
                <w:rFonts w:ascii="Arial" w:hAnsi="Arial" w:cs="Arial"/>
                <w:sz w:val="20"/>
                <w:szCs w:val="20"/>
              </w:rPr>
            </w:pPr>
            <w:r w:rsidRPr="00EE0F9C">
              <w:rPr>
                <w:rFonts w:ascii="Arial" w:hAnsi="Arial" w:cs="Arial"/>
                <w:sz w:val="20"/>
                <w:szCs w:val="20"/>
              </w:rPr>
              <w:t>Child-parent psychotherapy</w:t>
            </w:r>
          </w:p>
          <w:p w:rsidR="00EE0F9C" w:rsidRPr="00EE0F9C" w:rsidRDefault="00EE0F9C" w:rsidP="00EE0F9C">
            <w:pPr>
              <w:numPr>
                <w:ilvl w:val="1"/>
                <w:numId w:val="3"/>
              </w:numPr>
              <w:spacing w:after="0" w:line="240" w:lineRule="auto"/>
              <w:rPr>
                <w:rFonts w:ascii="Arial" w:hAnsi="Arial" w:cs="Arial"/>
                <w:sz w:val="20"/>
                <w:szCs w:val="20"/>
              </w:rPr>
            </w:pPr>
            <w:r w:rsidRPr="00EE0F9C">
              <w:rPr>
                <w:rFonts w:ascii="Arial" w:hAnsi="Arial" w:cs="Arial"/>
                <w:sz w:val="20"/>
                <w:szCs w:val="20"/>
              </w:rPr>
              <w:t>“whisper technique”</w:t>
            </w:r>
          </w:p>
          <w:p w:rsidR="00EE0F9C" w:rsidRPr="00EE0F9C" w:rsidRDefault="00EE0F9C" w:rsidP="00EE0F9C">
            <w:pPr>
              <w:numPr>
                <w:ilvl w:val="1"/>
                <w:numId w:val="3"/>
              </w:numPr>
              <w:spacing w:after="0" w:line="240" w:lineRule="auto"/>
              <w:rPr>
                <w:rFonts w:ascii="Arial" w:hAnsi="Arial" w:cs="Arial"/>
                <w:sz w:val="20"/>
                <w:szCs w:val="20"/>
              </w:rPr>
            </w:pPr>
            <w:r w:rsidRPr="00EE0F9C">
              <w:rPr>
                <w:rFonts w:ascii="Arial" w:hAnsi="Arial" w:cs="Arial"/>
                <w:sz w:val="20"/>
                <w:szCs w:val="20"/>
              </w:rPr>
              <w:t>Relaxation</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D</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The recipient’s response to the interventions and progress towards individualized goals</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 xml:space="preserve">CH engaged in _________ activity as expected for age with minimal difficulty. CH evidenced progress towards </w:t>
            </w:r>
            <w:proofErr w:type="spellStart"/>
            <w:r w:rsidRPr="00EE0F9C">
              <w:rPr>
                <w:rFonts w:ascii="Arial" w:hAnsi="Arial" w:cs="Arial"/>
                <w:i/>
                <w:sz w:val="20"/>
                <w:szCs w:val="20"/>
              </w:rPr>
              <w:t>tx</w:t>
            </w:r>
            <w:proofErr w:type="spellEnd"/>
            <w:r w:rsidRPr="00EE0F9C">
              <w:rPr>
                <w:rFonts w:ascii="Arial" w:hAnsi="Arial" w:cs="Arial"/>
                <w:i/>
                <w:sz w:val="20"/>
                <w:szCs w:val="20"/>
              </w:rPr>
              <w:t xml:space="preserve"> plan obj 1a, expression of feeling verbally during discussion of her school day. CH identified feeling “lonely” at lunch time when other children said she couldn’t sit with them</w:t>
            </w:r>
            <w:r w:rsidRPr="00EE0F9C">
              <w:rPr>
                <w:rFonts w:ascii="Arial" w:hAnsi="Arial" w:cs="Arial"/>
                <w:sz w:val="20"/>
                <w:szCs w:val="20"/>
              </w:rPr>
              <w:t>.”</w:t>
            </w:r>
          </w:p>
          <w:p w:rsidR="00EE0F9C" w:rsidRPr="00EE0F9C" w:rsidRDefault="00EE0F9C" w:rsidP="008A1976">
            <w:pPr>
              <w:rPr>
                <w:rFonts w:ascii="Arial" w:hAnsi="Arial" w:cs="Arial"/>
                <w:sz w:val="20"/>
                <w:szCs w:val="20"/>
              </w:rPr>
            </w:pPr>
            <w:r w:rsidRPr="00EE0F9C">
              <w:rPr>
                <w:rFonts w:ascii="Arial" w:hAnsi="Arial" w:cs="Arial"/>
                <w:sz w:val="20"/>
                <w:szCs w:val="20"/>
              </w:rPr>
              <w:t>Or,</w:t>
            </w:r>
          </w:p>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 xml:space="preserve">When TH offered guided imagery activity, CH attended to TH for 1 minute before sitting up and turning his attention back to the toys. CH evidenced </w:t>
            </w:r>
            <w:r w:rsidRPr="00EE0F9C">
              <w:rPr>
                <w:rFonts w:ascii="Arial" w:hAnsi="Arial" w:cs="Arial"/>
                <w:i/>
                <w:sz w:val="20"/>
                <w:szCs w:val="20"/>
              </w:rPr>
              <w:lastRenderedPageBreak/>
              <w:t xml:space="preserve">some progress towards </w:t>
            </w:r>
            <w:proofErr w:type="spellStart"/>
            <w:r w:rsidRPr="00EE0F9C">
              <w:rPr>
                <w:rFonts w:ascii="Arial" w:hAnsi="Arial" w:cs="Arial"/>
                <w:i/>
                <w:sz w:val="20"/>
                <w:szCs w:val="20"/>
              </w:rPr>
              <w:t>tx</w:t>
            </w:r>
            <w:proofErr w:type="spellEnd"/>
            <w:r w:rsidRPr="00EE0F9C">
              <w:rPr>
                <w:rFonts w:ascii="Arial" w:hAnsi="Arial" w:cs="Arial"/>
                <w:i/>
                <w:sz w:val="20"/>
                <w:szCs w:val="20"/>
              </w:rPr>
              <w:t xml:space="preserve"> plan obj 1b, practicing self-calming techniques at least 5 minutes per session</w:t>
            </w:r>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lastRenderedPageBreak/>
              <w:t>D</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Significant events occurring during the week</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On the ‘update form’ given to mother in the lobby, M reports CH has experienced two instances of shouting at sibling in the home since last session</w:t>
            </w:r>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D</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Contacts with family and other agencies</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In an email, case manager indicated the child visited with biological mother at a park setting this weekend for one hour, which was supervised by Guardian ad Litem</w:t>
            </w:r>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Information that the interventions authorized in the treatment plan was delivered in accordance with the plan</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(The service being billed must be on the treatment plan)</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A</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Observations of the child including brief mental status</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Child appeared neat, clean and free of injury. Child’s mood was stable; affect congruent to mood and somewhat blunted. Child’s attitude was mostly withdrawn. Child’s thought content was logical and coherent as evidenced by play patterns. CH was free of S/I or H/I as evidenced by appropriate responses to questions and interactions with this TH</w:t>
            </w:r>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A</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Assessment of session content (&amp; support for continued treatment)</w:t>
            </w:r>
          </w:p>
        </w:tc>
        <w:tc>
          <w:tcPr>
            <w:tcW w:w="5024"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w:t>
            </w:r>
            <w:r w:rsidRPr="00EE0F9C">
              <w:rPr>
                <w:rFonts w:ascii="Arial" w:hAnsi="Arial" w:cs="Arial"/>
                <w:i/>
                <w:sz w:val="20"/>
                <w:szCs w:val="20"/>
              </w:rPr>
              <w:t>The CH continues to experience incongruence between ideal self (a happy, strong boy) and his real self (a child who experiences anxiety in groups). This incongruence may be due to his early experiences of significant medical challenges requiring close adult supervision through infancy and the toddler years</w:t>
            </w:r>
            <w:r w:rsidRPr="00EE0F9C">
              <w:rPr>
                <w:rFonts w:ascii="Arial" w:hAnsi="Arial" w:cs="Arial"/>
                <w:sz w:val="20"/>
                <w:szCs w:val="20"/>
              </w:rPr>
              <w:t>.”</w:t>
            </w:r>
          </w:p>
        </w:tc>
      </w:tr>
      <w:tr w:rsidR="00EE0F9C" w:rsidRPr="00EE0F9C" w:rsidTr="008A1976">
        <w:tc>
          <w:tcPr>
            <w:tcW w:w="442" w:type="dxa"/>
            <w:shd w:val="clear" w:color="auto" w:fill="auto"/>
          </w:tcPr>
          <w:p w:rsidR="00EE0F9C" w:rsidRPr="00EE0F9C" w:rsidRDefault="00EE0F9C" w:rsidP="008A1976">
            <w:pPr>
              <w:jc w:val="center"/>
              <w:rPr>
                <w:rFonts w:ascii="Arial" w:hAnsi="Arial" w:cs="Arial"/>
                <w:b/>
                <w:sz w:val="20"/>
                <w:szCs w:val="20"/>
              </w:rPr>
            </w:pPr>
            <w:r w:rsidRPr="00EE0F9C">
              <w:rPr>
                <w:rFonts w:ascii="Arial" w:hAnsi="Arial" w:cs="Arial"/>
                <w:b/>
                <w:sz w:val="20"/>
                <w:szCs w:val="20"/>
              </w:rPr>
              <w:t>P</w:t>
            </w:r>
          </w:p>
        </w:tc>
        <w:tc>
          <w:tcPr>
            <w:tcW w:w="3626" w:type="dxa"/>
            <w:shd w:val="clear" w:color="auto" w:fill="auto"/>
          </w:tcPr>
          <w:p w:rsidR="00EE0F9C" w:rsidRPr="00EE0F9C" w:rsidRDefault="00EE0F9C" w:rsidP="008A1976">
            <w:pPr>
              <w:rPr>
                <w:rFonts w:ascii="Arial" w:hAnsi="Arial" w:cs="Arial"/>
                <w:sz w:val="20"/>
                <w:szCs w:val="20"/>
              </w:rPr>
            </w:pPr>
            <w:r w:rsidRPr="00EE0F9C">
              <w:rPr>
                <w:rFonts w:ascii="Arial" w:hAnsi="Arial" w:cs="Arial"/>
                <w:sz w:val="20"/>
                <w:szCs w:val="20"/>
              </w:rPr>
              <w:t>Plan, including any changes required and discharge</w:t>
            </w:r>
          </w:p>
        </w:tc>
        <w:tc>
          <w:tcPr>
            <w:tcW w:w="5024" w:type="dxa"/>
            <w:shd w:val="clear" w:color="auto" w:fill="auto"/>
          </w:tcPr>
          <w:p w:rsidR="00EE0F9C" w:rsidRPr="00EE0F9C" w:rsidRDefault="00EE0F9C" w:rsidP="008A1976">
            <w:pPr>
              <w:rPr>
                <w:rFonts w:ascii="Arial" w:hAnsi="Arial" w:cs="Arial"/>
                <w:i/>
                <w:sz w:val="20"/>
                <w:szCs w:val="20"/>
              </w:rPr>
            </w:pPr>
            <w:r w:rsidRPr="00EE0F9C">
              <w:rPr>
                <w:rFonts w:ascii="Arial" w:hAnsi="Arial" w:cs="Arial"/>
                <w:sz w:val="20"/>
                <w:szCs w:val="20"/>
              </w:rPr>
              <w:t>“</w:t>
            </w:r>
            <w:r w:rsidRPr="00EE0F9C">
              <w:rPr>
                <w:rFonts w:ascii="Arial" w:hAnsi="Arial" w:cs="Arial"/>
                <w:i/>
                <w:sz w:val="20"/>
                <w:szCs w:val="20"/>
              </w:rPr>
              <w:t xml:space="preserve">Continue weekly individual counseling sessions through completion of treatment plan goals and discharge plan. TH to call case manager to amend Treatment Plan to include group therapy for social skills development” </w:t>
            </w:r>
            <w:r w:rsidRPr="00EE0F9C">
              <w:rPr>
                <w:rFonts w:ascii="Arial" w:hAnsi="Arial" w:cs="Arial"/>
                <w:sz w:val="20"/>
                <w:szCs w:val="20"/>
              </w:rPr>
              <w:t>Or</w:t>
            </w:r>
          </w:p>
          <w:p w:rsidR="00EE0F9C" w:rsidRPr="00EE0F9C" w:rsidRDefault="00EE0F9C" w:rsidP="008A1976">
            <w:pPr>
              <w:rPr>
                <w:rFonts w:ascii="Arial" w:hAnsi="Arial" w:cs="Arial"/>
                <w:sz w:val="20"/>
                <w:szCs w:val="20"/>
              </w:rPr>
            </w:pPr>
            <w:r w:rsidRPr="00EE0F9C">
              <w:rPr>
                <w:rFonts w:ascii="Arial" w:hAnsi="Arial" w:cs="Arial"/>
                <w:i/>
                <w:sz w:val="20"/>
                <w:szCs w:val="20"/>
              </w:rPr>
              <w:t>“TH to call M to schedule Treatment Plan Review session to discuss progress towards Discharge Plan</w:t>
            </w:r>
            <w:r w:rsidRPr="00EE0F9C">
              <w:rPr>
                <w:rFonts w:ascii="Arial" w:hAnsi="Arial" w:cs="Arial"/>
                <w:sz w:val="20"/>
                <w:szCs w:val="20"/>
              </w:rPr>
              <w:t>”</w:t>
            </w:r>
          </w:p>
        </w:tc>
      </w:tr>
    </w:tbl>
    <w:p w:rsidR="00EE0F9C" w:rsidRDefault="00EE0F9C" w:rsidP="00EE0F9C">
      <w:pPr>
        <w:rPr>
          <w:rFonts w:ascii="Arial" w:hAnsi="Arial" w:cs="Arial"/>
          <w:sz w:val="20"/>
          <w:szCs w:val="20"/>
        </w:rPr>
      </w:pPr>
    </w:p>
    <w:sectPr w:rsidR="00EE0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D08DD"/>
    <w:multiLevelType w:val="hybridMultilevel"/>
    <w:tmpl w:val="75DE4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C4EA0"/>
    <w:multiLevelType w:val="hybridMultilevel"/>
    <w:tmpl w:val="C3787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7C35A4"/>
    <w:multiLevelType w:val="hybridMultilevel"/>
    <w:tmpl w:val="B5B43C16"/>
    <w:lvl w:ilvl="0" w:tplc="1DA0E96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A35B8"/>
    <w:multiLevelType w:val="hybridMultilevel"/>
    <w:tmpl w:val="7062F50E"/>
    <w:lvl w:ilvl="0" w:tplc="1DA0E960">
      <w:start w:val="1"/>
      <w:numFmt w:val="decimal"/>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7878C0"/>
    <w:multiLevelType w:val="hybridMultilevel"/>
    <w:tmpl w:val="0F905C7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DAB"/>
    <w:rsid w:val="00106DAB"/>
    <w:rsid w:val="0034356C"/>
    <w:rsid w:val="003667B7"/>
    <w:rsid w:val="009A5AE4"/>
    <w:rsid w:val="00A10DEC"/>
    <w:rsid w:val="00AA69E7"/>
    <w:rsid w:val="00D235B0"/>
    <w:rsid w:val="00E56390"/>
    <w:rsid w:val="00EE0F9C"/>
    <w:rsid w:val="00F145DB"/>
    <w:rsid w:val="00FF2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5E53-E44B-49EE-B295-B8F3EBAA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TFC</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7</cp:revision>
  <dcterms:created xsi:type="dcterms:W3CDTF">2019-07-19T18:50:00Z</dcterms:created>
  <dcterms:modified xsi:type="dcterms:W3CDTF">2024-10-17T15:23:00Z</dcterms:modified>
</cp:coreProperties>
</file>