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542C3" w14:textId="77777777" w:rsidR="000C246C" w:rsidRDefault="00D55508" w:rsidP="00D5550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55508">
        <w:rPr>
          <w:rFonts w:ascii="Arial" w:eastAsia="Times New Roman" w:hAnsi="Arial" w:cs="Arial"/>
          <w:sz w:val="24"/>
          <w:szCs w:val="24"/>
        </w:rPr>
        <w:t xml:space="preserve">FIRST SESSION:  </w:t>
      </w:r>
    </w:p>
    <w:p w14:paraId="6A3EF3BA" w14:textId="77777777" w:rsidR="00D55508" w:rsidRDefault="00D55508" w:rsidP="00D5550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C190BF4" w14:textId="77777777" w:rsidR="00FA2515" w:rsidRDefault="00FA2515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Call/text 24 hours prior to confirm assessment date</w:t>
      </w:r>
    </w:p>
    <w:p w14:paraId="37EC39E7" w14:textId="77777777" w:rsidR="00FA2515" w:rsidRDefault="00FA2515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Actual time with child and family may be 1.5 hours (for Medicaid) but 60 minutes for private insurance. </w:t>
      </w:r>
    </w:p>
    <w:p w14:paraId="7C761779" w14:textId="77777777" w:rsidR="00FA2515" w:rsidRDefault="00FA2515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child needs to be present for at least part of the session to bill for </w:t>
      </w:r>
      <w:r w:rsidR="006F45F9">
        <w:rPr>
          <w:rFonts w:ascii="Arial" w:eastAsia="Times New Roman" w:hAnsi="Arial" w:cs="Arial"/>
          <w:sz w:val="24"/>
          <w:szCs w:val="24"/>
        </w:rPr>
        <w:t xml:space="preserve">IDA or </w:t>
      </w:r>
      <w:r>
        <w:rPr>
          <w:rFonts w:ascii="Arial" w:eastAsia="Times New Roman" w:hAnsi="Arial" w:cs="Arial"/>
          <w:sz w:val="24"/>
          <w:szCs w:val="24"/>
        </w:rPr>
        <w:t xml:space="preserve">BPS.  If not, it will be an unbillable service under FASD-Treatment. </w:t>
      </w:r>
    </w:p>
    <w:p w14:paraId="596F84E0" w14:textId="77777777" w:rsidR="006F45F9" w:rsidRDefault="006F45F9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you are using the first session as a IDA/BPS, please review assessment protocol. </w:t>
      </w:r>
    </w:p>
    <w:p w14:paraId="26497266" w14:textId="77777777" w:rsidR="00D55508" w:rsidRDefault="00D55508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Things to discuss in 1</w:t>
      </w:r>
      <w:r w:rsidRPr="00D55508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Fonts w:ascii="Arial" w:eastAsia="Times New Roman" w:hAnsi="Arial" w:cs="Arial"/>
          <w:sz w:val="24"/>
          <w:szCs w:val="24"/>
        </w:rPr>
        <w:t xml:space="preserve"> session. </w:t>
      </w:r>
    </w:p>
    <w:p w14:paraId="6AB6718B" w14:textId="77777777" w:rsidR="00D55508" w:rsidRDefault="00FA2515" w:rsidP="00D55508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Review of </w:t>
      </w:r>
      <w:r w:rsidR="00D55508">
        <w:rPr>
          <w:rFonts w:ascii="Arial" w:eastAsia="Times New Roman" w:hAnsi="Arial" w:cs="Arial"/>
          <w:sz w:val="24"/>
          <w:szCs w:val="24"/>
        </w:rPr>
        <w:t>Consents</w:t>
      </w:r>
    </w:p>
    <w:p w14:paraId="742ECE10" w14:textId="77777777" w:rsidR="00D55508" w:rsidRDefault="00D55508" w:rsidP="00D55508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Confidentiality</w:t>
      </w:r>
    </w:p>
    <w:p w14:paraId="42A44395" w14:textId="77777777" w:rsidR="00D55508" w:rsidRDefault="00D55508" w:rsidP="00D55508">
      <w:pPr>
        <w:pStyle w:val="ListParagraph"/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Parent/Child confidentiality</w:t>
      </w:r>
    </w:p>
    <w:p w14:paraId="32C18A10" w14:textId="77777777" w:rsidR="00D55508" w:rsidRDefault="00D55508" w:rsidP="00D55508">
      <w:pPr>
        <w:pStyle w:val="ListParagraph"/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Other providers</w:t>
      </w:r>
    </w:p>
    <w:p w14:paraId="66AD2C28" w14:textId="77777777" w:rsidR="00D55508" w:rsidRDefault="00D55508" w:rsidP="00681569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When break confidentiality? </w:t>
      </w:r>
    </w:p>
    <w:p w14:paraId="1C83E23C" w14:textId="77777777" w:rsidR="00D55508" w:rsidRDefault="00D55508" w:rsidP="00681569">
      <w:pPr>
        <w:pStyle w:val="ListParagraph"/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Mandated Reporting</w:t>
      </w:r>
    </w:p>
    <w:p w14:paraId="0A8ADA43" w14:textId="77777777" w:rsidR="00D55508" w:rsidRDefault="00D55508" w:rsidP="00D55508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Complaints with therapy</w:t>
      </w:r>
    </w:p>
    <w:p w14:paraId="0BE3F43D" w14:textId="77777777" w:rsidR="00D55508" w:rsidRDefault="00D55508" w:rsidP="00D55508">
      <w:pPr>
        <w:pStyle w:val="ListParagraph"/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Always encourage client (both the parent and child) to talk to therapist</w:t>
      </w:r>
    </w:p>
    <w:p w14:paraId="431D8EF8" w14:textId="77777777" w:rsidR="00D55508" w:rsidRDefault="00D55508" w:rsidP="00D55508">
      <w:pPr>
        <w:pStyle w:val="ListParagraph"/>
        <w:numPr>
          <w:ilvl w:val="3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feel like cannot talk to therapist, they can talk with agency. </w:t>
      </w:r>
    </w:p>
    <w:p w14:paraId="60028C85" w14:textId="77777777" w:rsidR="00D55508" w:rsidRDefault="00D55508" w:rsidP="00D55508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What is therapy? </w:t>
      </w:r>
    </w:p>
    <w:p w14:paraId="5CD5AEA5" w14:textId="77777777" w:rsidR="00075AFD" w:rsidRPr="00075AFD" w:rsidRDefault="00075AFD" w:rsidP="00075AFD">
      <w:pPr>
        <w:pStyle w:val="ListParagraph"/>
        <w:numPr>
          <w:ilvl w:val="2"/>
          <w:numId w:val="1"/>
        </w:numPr>
        <w:rPr>
          <w:rFonts w:ascii="Arial" w:eastAsia="Times New Roman" w:hAnsi="Arial" w:cs="Arial"/>
          <w:sz w:val="24"/>
          <w:szCs w:val="24"/>
        </w:rPr>
      </w:pPr>
      <w:r w:rsidRPr="00075AFD">
        <w:rPr>
          <w:rFonts w:ascii="Arial" w:eastAsia="Times New Roman" w:hAnsi="Arial" w:cs="Arial"/>
          <w:sz w:val="24"/>
          <w:szCs w:val="24"/>
        </w:rPr>
        <w:t>Any history with therapy?  Good experience? Bad experience?  What is their understanding of therapy?</w:t>
      </w:r>
    </w:p>
    <w:p w14:paraId="0C99D21A" w14:textId="77777777" w:rsidR="00D55508" w:rsidRDefault="00D55508" w:rsidP="00D55508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Role of parent in therapy</w:t>
      </w:r>
    </w:p>
    <w:p w14:paraId="041DE0FA" w14:textId="77777777" w:rsidR="00D55508" w:rsidRDefault="00D55508" w:rsidP="00D55508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How else would you talk about this? </w:t>
      </w:r>
    </w:p>
    <w:p w14:paraId="094C8CC6" w14:textId="77777777" w:rsidR="00075AFD" w:rsidRDefault="00075AFD" w:rsidP="00D55508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What do you hope to get out of therapy? </w:t>
      </w:r>
    </w:p>
    <w:p w14:paraId="58C13303" w14:textId="77777777" w:rsidR="006F45F9" w:rsidRDefault="006F45F9" w:rsidP="00D55508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Review MH Therapist/Handouts/For Parents – which explains in detail about the way we work with families. </w:t>
      </w:r>
    </w:p>
    <w:p w14:paraId="06CEE4F1" w14:textId="77777777" w:rsidR="00FA2515" w:rsidRDefault="00FA2515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Parent commitment and crisis services review.</w:t>
      </w:r>
    </w:p>
    <w:p w14:paraId="4A31A5C7" w14:textId="77777777" w:rsidR="00D55508" w:rsidRDefault="00D55508" w:rsidP="00D55508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Fill out outcome measures. </w:t>
      </w:r>
    </w:p>
    <w:p w14:paraId="6DB18DEB" w14:textId="77777777" w:rsidR="00FA2515" w:rsidRDefault="00FA2515" w:rsidP="00FA2515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went through clinic, you have a lot of the outcomes already filled out. </w:t>
      </w:r>
    </w:p>
    <w:p w14:paraId="4F9E6D47" w14:textId="77777777" w:rsidR="00FA2515" w:rsidRDefault="00FA2515" w:rsidP="00FA2515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Some clinics fill this out and some do not, if not, you can include the ACEs questionnaire, Parenting Stress Index and Parent Competency tool. </w:t>
      </w:r>
    </w:p>
    <w:p w14:paraId="0BD30ED8" w14:textId="77777777" w:rsidR="00FA2515" w:rsidRDefault="00FA2515" w:rsidP="00FA2515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PSI (child is 1 month to 12 years)</w:t>
      </w:r>
    </w:p>
    <w:p w14:paraId="3AED23F9" w14:textId="77777777" w:rsidR="00FA2515" w:rsidRDefault="00FA2515" w:rsidP="00FA2515">
      <w:pPr>
        <w:pStyle w:val="ListParagraph"/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the family has sunshine health, you can use the T-code. </w:t>
      </w:r>
    </w:p>
    <w:p w14:paraId="3689E771" w14:textId="77777777" w:rsidR="00075AFD" w:rsidRPr="00075AFD" w:rsidRDefault="00075AFD" w:rsidP="00FA2515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sectPr w:rsidR="00075AFD" w:rsidRPr="00075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2099B"/>
    <w:multiLevelType w:val="hybridMultilevel"/>
    <w:tmpl w:val="9AC86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89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508"/>
    <w:rsid w:val="00075AFD"/>
    <w:rsid w:val="000C246C"/>
    <w:rsid w:val="000E4AE5"/>
    <w:rsid w:val="00584C08"/>
    <w:rsid w:val="00681569"/>
    <w:rsid w:val="006F45F9"/>
    <w:rsid w:val="007A6F3C"/>
    <w:rsid w:val="007F5398"/>
    <w:rsid w:val="00D55508"/>
    <w:rsid w:val="00FA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B2B5"/>
  <w15:chartTrackingRefBased/>
  <w15:docId w15:val="{EB81DC09-C3BF-4FA2-988F-AA96C79F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TFC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5</cp:revision>
  <dcterms:created xsi:type="dcterms:W3CDTF">2021-05-04T17:25:00Z</dcterms:created>
  <dcterms:modified xsi:type="dcterms:W3CDTF">2024-10-24T18:31:00Z</dcterms:modified>
</cp:coreProperties>
</file>