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EL PARQUE FLUVIAL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Origen del parque: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Parque Fluvial de Gijón surgió gracias a un proyecto de recuperación y revalorización del entorno natural del río Piles.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 trabajo en la restauración de los márgenes del rio y se crearon zonas de recreación y esparcimiento para los visitantes.</w:t>
      </w:r>
    </w:p>
    <w:p w:rsidR="00000000" w:rsidDel="00000000" w:rsidP="00000000" w:rsidRDefault="00000000" w:rsidRPr="00000000" w14:paraId="00000008">
      <w:pPr>
        <w:rPr>
          <w:b w:val="1"/>
        </w:rPr>
      </w:pPr>
      <w:r w:rsidDel="00000000" w:rsidR="00000000" w:rsidRPr="00000000">
        <w:rPr>
          <w:b w:val="1"/>
          <w:rtl w:val="0"/>
        </w:rPr>
        <w:t xml:space="preserve">Situación y extensión:</w:t>
      </w:r>
    </w:p>
    <w:p w:rsidR="00000000" w:rsidDel="00000000" w:rsidP="00000000" w:rsidRDefault="00000000" w:rsidRPr="00000000" w14:paraId="00000009">
      <w:pPr>
        <w:rPr/>
      </w:pPr>
      <w:r w:rsidDel="00000000" w:rsidR="00000000" w:rsidRPr="00000000">
        <w:rPr>
          <w:rtl w:val="0"/>
        </w:rPr>
        <w:t xml:space="preserve">El Parque Fluvial de Gijón se encuentra en la ciudad de Gijón, en la provincia de Asturias, al norte de España. El parque cuenta con una extensión de más de 20 hectáreas y se extiende a lo largo de más de 5 kilómetros de recorrido El parque se inauguró  en 2007.</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Flora y fauna del parque</w:t>
      </w:r>
    </w:p>
    <w:p w:rsidR="00000000" w:rsidDel="00000000" w:rsidP="00000000" w:rsidRDefault="00000000" w:rsidRPr="00000000" w14:paraId="0000000C">
      <w:pPr>
        <w:rPr/>
      </w:pPr>
      <w:r w:rsidDel="00000000" w:rsidR="00000000" w:rsidRPr="00000000">
        <w:rPr>
          <w:rtl w:val="0"/>
        </w:rPr>
        <w:t xml:space="preserve">El Parque Fluvial de Gijón es un enclave natural de gran valor ecológico. Cuenta con una amplia variedad de especies de árboles y plantas, así como de fauna autóctona. Entre las especies animales que se pueden avistar en el parque destacan aves como patos, garzas, cormoranes y martines pescadores, así como también peces como truchas y salmones.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Senderismo y ciclismo</w:t>
      </w:r>
    </w:p>
    <w:p w:rsidR="00000000" w:rsidDel="00000000" w:rsidP="00000000" w:rsidRDefault="00000000" w:rsidRPr="00000000" w14:paraId="00000010">
      <w:pPr>
        <w:rPr/>
      </w:pPr>
      <w:r w:rsidDel="00000000" w:rsidR="00000000" w:rsidRPr="00000000">
        <w:rPr>
          <w:rtl w:val="0"/>
        </w:rPr>
        <w:t xml:space="preserve">El parque cuenta con numerosos senderos y rutas para recorrer a pie o en bicicleta. El recorrido transcurre a lo largo del río Piles y ofrece un gran paisaje natural.</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Pesca deportiva</w:t>
      </w:r>
    </w:p>
    <w:p w:rsidR="00000000" w:rsidDel="00000000" w:rsidP="00000000" w:rsidRDefault="00000000" w:rsidRPr="00000000" w14:paraId="00000013">
      <w:pPr>
        <w:rPr/>
      </w:pPr>
      <w:r w:rsidDel="00000000" w:rsidR="00000000" w:rsidRPr="00000000">
        <w:rPr>
          <w:rtl w:val="0"/>
        </w:rPr>
        <w:t xml:space="preserve">El río Piles es un espacio apto para la práctica de la pesca deportiva. En el parque se encuentra una zona autorizada para la pesca.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Picnic y merenderos</w:t>
      </w:r>
    </w:p>
    <w:p w:rsidR="00000000" w:rsidDel="00000000" w:rsidP="00000000" w:rsidRDefault="00000000" w:rsidRPr="00000000" w14:paraId="00000016">
      <w:pPr>
        <w:rPr/>
      </w:pPr>
      <w:r w:rsidDel="00000000" w:rsidR="00000000" w:rsidRPr="00000000">
        <w:rPr>
          <w:rtl w:val="0"/>
        </w:rPr>
        <w:t xml:space="preserve">El Parque Fluvial de Gijón cuenta con varias zonas habilitadas para realizar picnic y meriendas. Estas zonas cuentan con mesas, sillas y barbacoas.</w:t>
      </w:r>
    </w:p>
    <w:p w:rsidR="00000000" w:rsidDel="00000000" w:rsidP="00000000" w:rsidRDefault="00000000" w:rsidRPr="00000000" w14:paraId="00000017">
      <w:pPr>
        <w:rPr/>
      </w:pPr>
      <w:r w:rsidDel="00000000" w:rsidR="00000000" w:rsidRPr="00000000">
        <w:rPr>
          <w:rtl w:val="0"/>
        </w:rPr>
        <w:t xml:space="preserve">La información la saque de la pagina:  </w:t>
      </w:r>
      <w:hyperlink r:id="rId7">
        <w:r w:rsidDel="00000000" w:rsidR="00000000" w:rsidRPr="00000000">
          <w:rPr>
            <w:rFonts w:ascii="Cambria Math" w:cs="Cambria Math" w:eastAsia="Cambria Math" w:hAnsi="Cambria Math"/>
            <w:color w:val="467886"/>
            <w:u w:val="single"/>
            <w:rtl w:val="0"/>
          </w:rPr>
          <w:t xml:space="preserve">▷</w:t>
        </w:r>
      </w:hyperlink>
      <w:hyperlink r:id="rId8">
        <w:r w:rsidDel="00000000" w:rsidR="00000000" w:rsidRPr="00000000">
          <w:rPr>
            <w:color w:val="467886"/>
            <w:u w:val="single"/>
            <w:rtl w:val="0"/>
          </w:rPr>
          <w:t xml:space="preserve"> Parque Fluvial de Gij</w:t>
        </w:r>
      </w:hyperlink>
      <w:hyperlink r:id="rId9">
        <w:r w:rsidDel="00000000" w:rsidR="00000000" w:rsidRPr="00000000">
          <w:rPr>
            <w:rFonts w:ascii="Aptos" w:cs="Aptos" w:eastAsia="Aptos" w:hAnsi="Aptos"/>
            <w:color w:val="467886"/>
            <w:u w:val="single"/>
            <w:rtl w:val="0"/>
          </w:rPr>
          <w:t xml:space="preserve">ó</w:t>
        </w:r>
      </w:hyperlink>
      <w:hyperlink r:id="rId10">
        <w:r w:rsidDel="00000000" w:rsidR="00000000" w:rsidRPr="00000000">
          <w:rPr>
            <w:color w:val="467886"/>
            <w:u w:val="single"/>
            <w:rtl w:val="0"/>
          </w:rPr>
          <w:t xml:space="preserve">n - Gij</w:t>
        </w:r>
      </w:hyperlink>
      <w:hyperlink r:id="rId11">
        <w:r w:rsidDel="00000000" w:rsidR="00000000" w:rsidRPr="00000000">
          <w:rPr>
            <w:rFonts w:ascii="Aptos" w:cs="Aptos" w:eastAsia="Aptos" w:hAnsi="Aptos"/>
            <w:color w:val="467886"/>
            <w:u w:val="single"/>
            <w:rtl w:val="0"/>
          </w:rPr>
          <w:t xml:space="preserve">ó</w:t>
        </w:r>
      </w:hyperlink>
      <w:hyperlink r:id="rId12">
        <w:r w:rsidDel="00000000" w:rsidR="00000000" w:rsidRPr="00000000">
          <w:rPr>
            <w:color w:val="467886"/>
            <w:u w:val="single"/>
            <w:rtl w:val="0"/>
          </w:rPr>
          <w:t xml:space="preserve">n </w:t>
        </w:r>
      </w:hyperlink>
      <w:hyperlink r:id="rId13">
        <w:r w:rsidDel="00000000" w:rsidR="00000000" w:rsidRPr="00000000">
          <w:rPr>
            <w:rFonts w:ascii="Quattrocento Sans" w:cs="Quattrocento Sans" w:eastAsia="Quattrocento Sans" w:hAnsi="Quattrocento Sans"/>
            <w:color w:val="467886"/>
            <w:u w:val="single"/>
            <w:rtl w:val="0"/>
          </w:rPr>
          <w:t xml:space="preserve">✔️</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5400040" cy="3577590"/>
            <wp:effectExtent b="0" l="0" r="0" t="0"/>
            <wp:docPr descr="Vista de un parque&#10;&#10;El contenido generado por IA puede ser incorrecto." id="1818802390" name="image1.jpg"/>
            <a:graphic>
              <a:graphicData uri="http://schemas.openxmlformats.org/drawingml/2006/picture">
                <pic:pic>
                  <pic:nvPicPr>
                    <pic:cNvPr descr="Vista de un parque&#10;&#10;El contenido generado por IA puede ser incorrecto." id="0" name="image1.jpg"/>
                    <pic:cNvPicPr preferRelativeResize="0"/>
                  </pic:nvPicPr>
                  <pic:blipFill>
                    <a:blip r:embed="rId14"/>
                    <a:srcRect b="0" l="0" r="0" t="0"/>
                    <a:stretch>
                      <a:fillRect/>
                    </a:stretch>
                  </pic:blipFill>
                  <pic:spPr>
                    <a:xfrm>
                      <a:off x="0" y="0"/>
                      <a:ext cx="5400040" cy="357759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También tiene cancha de futbol y baloncesto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Video de bombardeo: </w:t>
      </w:r>
      <w:hyperlink r:id="rId15">
        <w:r w:rsidDel="00000000" w:rsidR="00000000" w:rsidRPr="00000000">
          <w:rPr>
            <w:color w:val="467886"/>
            <w:u w:val="single"/>
            <w:rtl w:val="0"/>
          </w:rPr>
          <w:t xml:space="preserve">https://youtu.be/h1a3GJkuYIU?si=PKkk4ER_CyleJaW-</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495F47"/>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495F47"/>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495F47"/>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95F47"/>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495F47"/>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495F47"/>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495F47"/>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495F47"/>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495F47"/>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495F47"/>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495F47"/>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495F47"/>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495F47"/>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495F47"/>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495F47"/>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495F47"/>
    <w:rPr>
      <w:i w:val="1"/>
      <w:iCs w:val="1"/>
      <w:color w:val="404040" w:themeColor="text1" w:themeTint="0000BF"/>
    </w:rPr>
  </w:style>
  <w:style w:type="paragraph" w:styleId="Prrafodelista">
    <w:name w:val="List Paragraph"/>
    <w:basedOn w:val="Normal"/>
    <w:uiPriority w:val="34"/>
    <w:qFormat w:val="1"/>
    <w:rsid w:val="00495F47"/>
    <w:pPr>
      <w:ind w:left="720"/>
      <w:contextualSpacing w:val="1"/>
    </w:pPr>
  </w:style>
  <w:style w:type="character" w:styleId="nfasisintenso">
    <w:name w:val="Intense Emphasis"/>
    <w:basedOn w:val="Fuentedeprrafopredeter"/>
    <w:uiPriority w:val="21"/>
    <w:qFormat w:val="1"/>
    <w:rsid w:val="00495F47"/>
    <w:rPr>
      <w:i w:val="1"/>
      <w:iCs w:val="1"/>
      <w:color w:val="0f4761" w:themeColor="accent1" w:themeShade="0000BF"/>
    </w:rPr>
  </w:style>
  <w:style w:type="paragraph" w:styleId="Citadestacada">
    <w:name w:val="Intense Quote"/>
    <w:basedOn w:val="Normal"/>
    <w:next w:val="Normal"/>
    <w:link w:val="CitadestacadaCar"/>
    <w:uiPriority w:val="30"/>
    <w:qFormat w:val="1"/>
    <w:rsid w:val="00495F4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495F47"/>
    <w:rPr>
      <w:i w:val="1"/>
      <w:iCs w:val="1"/>
      <w:color w:val="0f4761" w:themeColor="accent1" w:themeShade="0000BF"/>
    </w:rPr>
  </w:style>
  <w:style w:type="character" w:styleId="Referenciaintensa">
    <w:name w:val="Intense Reference"/>
    <w:basedOn w:val="Fuentedeprrafopredeter"/>
    <w:uiPriority w:val="32"/>
    <w:qFormat w:val="1"/>
    <w:rsid w:val="00495F47"/>
    <w:rPr>
      <w:b w:val="1"/>
      <w:bCs w:val="1"/>
      <w:smallCaps w:val="1"/>
      <w:color w:val="0f4761" w:themeColor="accent1" w:themeShade="0000BF"/>
      <w:spacing w:val="5"/>
    </w:rPr>
  </w:style>
  <w:style w:type="character" w:styleId="Hipervnculo">
    <w:name w:val="Hyperlink"/>
    <w:basedOn w:val="Fuentedeprrafopredeter"/>
    <w:uiPriority w:val="99"/>
    <w:unhideWhenUsed w:val="1"/>
    <w:rsid w:val="001C57EF"/>
    <w:rPr>
      <w:color w:val="467886" w:themeColor="hyperlink"/>
      <w:u w:val="single"/>
    </w:rPr>
  </w:style>
  <w:style w:type="character" w:styleId="Mencinsinresolver">
    <w:name w:val="Unresolved Mention"/>
    <w:basedOn w:val="Fuentedeprrafopredeter"/>
    <w:uiPriority w:val="99"/>
    <w:semiHidden w:val="1"/>
    <w:unhideWhenUsed w:val="1"/>
    <w:rsid w:val="001C57EF"/>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areasrecreativas.com/parque-fluvial-de-gijon-gijon/" TargetMode="External"/><Relationship Id="rId10" Type="http://schemas.openxmlformats.org/officeDocument/2006/relationships/hyperlink" Target="https://areasrecreativas.com/parque-fluvial-de-gijon-gijon/" TargetMode="External"/><Relationship Id="rId13" Type="http://schemas.openxmlformats.org/officeDocument/2006/relationships/hyperlink" Target="https://areasrecreativas.com/parque-fluvial-de-gijon-gijon/" TargetMode="External"/><Relationship Id="rId12" Type="http://schemas.openxmlformats.org/officeDocument/2006/relationships/hyperlink" Target="https://areasrecreativas.com/parque-fluvial-de-gijon-gij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easrecreativas.com/parque-fluvial-de-gijon-gijon/" TargetMode="External"/><Relationship Id="rId15" Type="http://schemas.openxmlformats.org/officeDocument/2006/relationships/hyperlink" Target="https://youtu.be/h1a3GJkuYIU?si=PKkk4ER_CyleJaW-" TargetMode="Externa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reasrecreativas.com/parque-fluvial-de-gijon-gijon/" TargetMode="External"/><Relationship Id="rId8" Type="http://schemas.openxmlformats.org/officeDocument/2006/relationships/hyperlink" Target="https://areasrecreativas.com/parque-fluvial-de-gijon-gij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IduqA38/G6oeEtSz1fraeOUZeQ==">CgMxLjA4AHIhMUdidFdia1VoVndXdG9EN296bWdXUlFfc1djMnRScHJx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2025-08-13T08:50:00Z</dcterms:created>
  <dc:creator>aio16</dc:creator>
</cp:coreProperties>
</file>