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4E59" w14:textId="77777777" w:rsidR="0018223E" w:rsidRDefault="00000000">
      <w:pPr>
        <w:pStyle w:val="Ttulo"/>
      </w:pPr>
      <w:r>
        <w:t>Documento explicativo sobre la funcionalidad de la página</w:t>
      </w:r>
    </w:p>
    <w:p w14:paraId="401B6CC5" w14:textId="1443EADE" w:rsidR="0018223E" w:rsidRPr="00A43397" w:rsidRDefault="00000000" w:rsidP="00A43397">
      <w:pPr>
        <w:spacing w:line="360" w:lineRule="auto"/>
        <w:rPr>
          <w:rFonts w:ascii="Arial" w:hAnsi="Arial" w:cs="Arial"/>
        </w:rPr>
      </w:pPr>
      <w:r>
        <w:br/>
      </w:r>
      <w:r w:rsidRPr="00A43397">
        <w:rPr>
          <w:rFonts w:ascii="Arial" w:hAnsi="Arial" w:cs="Arial"/>
        </w:rPr>
        <w:t>La página contará con las siguientes funcionalidades y características principales:</w:t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  <w:b/>
          <w:bCs/>
        </w:rPr>
        <w:t>Galería de imágenes</w:t>
      </w:r>
      <w:r w:rsidRPr="00A43397">
        <w:rPr>
          <w:rFonts w:ascii="Arial" w:hAnsi="Arial" w:cs="Arial"/>
        </w:rPr>
        <w:br/>
        <w:t xml:space="preserve">   Se mostrará una galería con imágenes que darán una breve introducción del evento.</w:t>
      </w:r>
      <w:r w:rsidRPr="00A43397">
        <w:rPr>
          <w:rFonts w:ascii="Arial" w:hAnsi="Arial" w:cs="Arial"/>
        </w:rPr>
        <w:br/>
        <w:t xml:space="preserve">   Al hacer clic en una imagen, llevará a una página externa con información más detallada del evento.</w:t>
      </w:r>
      <w:r w:rsidRPr="00A43397">
        <w:rPr>
          <w:rFonts w:ascii="Arial" w:hAnsi="Arial" w:cs="Arial"/>
        </w:rPr>
        <w:br/>
        <w:t xml:space="preserve">   Se incluirán imágenes satelitales y fotos antiguas con descripciones.</w:t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  <w:b/>
          <w:bCs/>
        </w:rPr>
        <w:t>Interacciones visuales</w:t>
      </w:r>
      <w:r w:rsidRPr="00A43397">
        <w:rPr>
          <w:rFonts w:ascii="Arial" w:hAnsi="Arial" w:cs="Arial"/>
        </w:rPr>
        <w:br/>
        <w:t xml:space="preserve">   Transiciones al </w:t>
      </w:r>
      <w:r w:rsidR="00A43397" w:rsidRPr="00A43397">
        <w:rPr>
          <w:rFonts w:ascii="Arial" w:hAnsi="Arial" w:cs="Arial"/>
        </w:rPr>
        <w:t>Hacer</w:t>
      </w:r>
      <w:r w:rsidRPr="00A43397">
        <w:rPr>
          <w:rFonts w:ascii="Arial" w:hAnsi="Arial" w:cs="Arial"/>
        </w:rPr>
        <w:t xml:space="preserve"> hover sobre las cartas: la imagen se moverá lateralmente y abrirá una breve descripción.</w:t>
      </w:r>
      <w:r w:rsidRPr="00A43397">
        <w:rPr>
          <w:rFonts w:ascii="Arial" w:hAnsi="Arial" w:cs="Arial"/>
        </w:rPr>
        <w:br/>
        <w:t xml:space="preserve">    Animaciones (keyframes) al abrir la página, donde el texto aparecerá como un SVG o un título (H1).</w:t>
      </w:r>
      <w:r w:rsidRPr="00A43397">
        <w:rPr>
          <w:rFonts w:ascii="Arial" w:hAnsi="Arial" w:cs="Arial"/>
        </w:rPr>
        <w:br/>
        <w:t xml:space="preserve">    Secciones que aparecerán con un efecto de transformación desde abajo hacia arriba al hacer scroll.</w:t>
      </w:r>
      <w:r w:rsidRPr="00A43397">
        <w:rPr>
          <w:rFonts w:ascii="Arial" w:hAnsi="Arial" w:cs="Arial"/>
        </w:rPr>
        <w:br/>
        <w:t xml:space="preserve">    Animación donde una imagen suba y otra baje; al alinearse ambas, aparecerá un título o SVG.</w:t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  <w:b/>
          <w:bCs/>
        </w:rPr>
        <w:t xml:space="preserve"> Navegación</w:t>
      </w:r>
      <w:r w:rsidRPr="00A43397">
        <w:rPr>
          <w:rFonts w:ascii="Arial" w:hAnsi="Arial" w:cs="Arial"/>
        </w:rPr>
        <w:br/>
        <w:t xml:space="preserve">   Funcionará como enlace hacia páginas con una descripción más detallada de los eventos.</w:t>
      </w:r>
      <w:r w:rsidRPr="00A43397">
        <w:rPr>
          <w:rFonts w:ascii="Arial" w:hAnsi="Arial" w:cs="Arial"/>
        </w:rPr>
        <w:br/>
        <w:t xml:space="preserve">   Cada evento tendrá una página base con la descripción completa.</w:t>
      </w:r>
      <w:r w:rsidRPr="00A43397">
        <w:rPr>
          <w:rFonts w:ascii="Arial" w:hAnsi="Arial" w:cs="Arial"/>
        </w:rPr>
        <w:br/>
        <w:t xml:space="preserve">   Habrá entre 3 y 5 páginas externas correspondientes a distintas fechas.</w:t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</w:rPr>
        <w:br/>
        <w:t xml:space="preserve"> </w:t>
      </w:r>
      <w:r w:rsidRPr="00A43397">
        <w:rPr>
          <w:rFonts w:ascii="Arial" w:hAnsi="Arial" w:cs="Arial"/>
          <w:b/>
          <w:bCs/>
        </w:rPr>
        <w:t>Estilo visual</w:t>
      </w:r>
      <w:r w:rsidRPr="00A43397">
        <w:rPr>
          <w:rFonts w:ascii="Arial" w:hAnsi="Arial" w:cs="Arial"/>
        </w:rPr>
        <w:br/>
        <w:t xml:space="preserve">   El diseño final no usará los textos ni colores del boceto actual.</w:t>
      </w:r>
      <w:r w:rsidRPr="00A43397">
        <w:rPr>
          <w:rFonts w:ascii="Arial" w:hAnsi="Arial" w:cs="Arial"/>
        </w:rPr>
        <w:br/>
        <w:t xml:space="preserve">   Se utilizarán colores claros para mejorar la experiencia visual del usuario.</w:t>
      </w:r>
      <w:r w:rsidRPr="00A43397">
        <w:rPr>
          <w:rFonts w:ascii="Arial" w:hAnsi="Arial" w:cs="Arial"/>
        </w:rPr>
        <w:br/>
        <w:t xml:space="preserve">   La página será altamente interactiva, con movimiento en la mayoría de los elementos.</w:t>
      </w:r>
      <w:r w:rsidRPr="00A43397">
        <w:rPr>
          <w:rFonts w:ascii="Arial" w:hAnsi="Arial" w:cs="Arial"/>
        </w:rPr>
        <w:br/>
        <w:t xml:space="preserve">   - Existirá una sección en bucle, con un fondo tipo collage para enriquecer el </w:t>
      </w:r>
      <w:r w:rsidRPr="00A43397">
        <w:rPr>
          <w:rFonts w:ascii="Arial" w:hAnsi="Arial" w:cs="Arial"/>
        </w:rPr>
        <w:lastRenderedPageBreak/>
        <w:t>dinamismo visual.</w:t>
      </w:r>
      <w:r w:rsidRPr="00A43397">
        <w:rPr>
          <w:rFonts w:ascii="Arial" w:hAnsi="Arial" w:cs="Arial"/>
        </w:rPr>
        <w:br/>
      </w:r>
      <w:r w:rsidRPr="00A43397">
        <w:rPr>
          <w:rFonts w:ascii="Arial" w:hAnsi="Arial" w:cs="Arial"/>
        </w:rPr>
        <w:br/>
        <w:t>Nota importante:</w:t>
      </w:r>
      <w:r w:rsidRPr="00A43397">
        <w:rPr>
          <w:rFonts w:ascii="Arial" w:hAnsi="Arial" w:cs="Arial"/>
        </w:rPr>
        <w:br/>
        <w:t xml:space="preserve"> Los textos y colores mostrados en los ejemplos son solo ilustrativos. </w:t>
      </w:r>
      <w:r w:rsidRPr="00A43397">
        <w:rPr>
          <w:rFonts w:ascii="Arial" w:hAnsi="Arial" w:cs="Arial"/>
        </w:rPr>
        <w:br/>
        <w:t>El documento final mantendrá la coherencia con la gama de colores de la página principal.</w:t>
      </w:r>
      <w:r w:rsidRPr="00A43397">
        <w:rPr>
          <w:rFonts w:ascii="Arial" w:hAnsi="Arial" w:cs="Arial"/>
        </w:rPr>
        <w:br/>
      </w:r>
    </w:p>
    <w:sectPr w:rsidR="0018223E" w:rsidRPr="00A43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D80141"/>
    <w:multiLevelType w:val="hybridMultilevel"/>
    <w:tmpl w:val="8FAC4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956D6"/>
    <w:multiLevelType w:val="hybridMultilevel"/>
    <w:tmpl w:val="53185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731F5"/>
    <w:multiLevelType w:val="hybridMultilevel"/>
    <w:tmpl w:val="9A228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2481B"/>
    <w:multiLevelType w:val="hybridMultilevel"/>
    <w:tmpl w:val="D3B43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89854">
    <w:abstractNumId w:val="8"/>
  </w:num>
  <w:num w:numId="2" w16cid:durableId="1182088531">
    <w:abstractNumId w:val="6"/>
  </w:num>
  <w:num w:numId="3" w16cid:durableId="1828091863">
    <w:abstractNumId w:val="5"/>
  </w:num>
  <w:num w:numId="4" w16cid:durableId="1099135492">
    <w:abstractNumId w:val="4"/>
  </w:num>
  <w:num w:numId="5" w16cid:durableId="797264893">
    <w:abstractNumId w:val="7"/>
  </w:num>
  <w:num w:numId="6" w16cid:durableId="559830470">
    <w:abstractNumId w:val="3"/>
  </w:num>
  <w:num w:numId="7" w16cid:durableId="508908649">
    <w:abstractNumId w:val="2"/>
  </w:num>
  <w:num w:numId="8" w16cid:durableId="375861723">
    <w:abstractNumId w:val="1"/>
  </w:num>
  <w:num w:numId="9" w16cid:durableId="1525509553">
    <w:abstractNumId w:val="0"/>
  </w:num>
  <w:num w:numId="10" w16cid:durableId="1027633357">
    <w:abstractNumId w:val="10"/>
  </w:num>
  <w:num w:numId="11" w16cid:durableId="2052029503">
    <w:abstractNumId w:val="11"/>
  </w:num>
  <w:num w:numId="12" w16cid:durableId="1536384857">
    <w:abstractNumId w:val="9"/>
  </w:num>
  <w:num w:numId="13" w16cid:durableId="2055301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23E"/>
    <w:rsid w:val="0029639D"/>
    <w:rsid w:val="00326F90"/>
    <w:rsid w:val="00A43397"/>
    <w:rsid w:val="00AA1D8D"/>
    <w:rsid w:val="00B47730"/>
    <w:rsid w:val="00CB0664"/>
    <w:rsid w:val="00F51F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11A59"/>
  <w14:defaultImageDpi w14:val="300"/>
  <w15:docId w15:val="{6F51E688-E1B8-4749-80E5-9D7A3174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aio17</cp:lastModifiedBy>
  <cp:revision>2</cp:revision>
  <dcterms:created xsi:type="dcterms:W3CDTF">2013-12-23T23:15:00Z</dcterms:created>
  <dcterms:modified xsi:type="dcterms:W3CDTF">2025-08-22T12:56:00Z</dcterms:modified>
  <cp:category/>
</cp:coreProperties>
</file>