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jc w:val="center"/>
        <w:rPr>
          <w:b w:val="1"/>
          <w:sz w:val="46"/>
          <w:szCs w:val="46"/>
        </w:rPr>
      </w:pPr>
      <w:bookmarkStart w:colFirst="0" w:colLast="0" w:name="_dhq0khoylm0z" w:id="0"/>
      <w:bookmarkEnd w:id="0"/>
      <w:r w:rsidDel="00000000" w:rsidR="00000000" w:rsidRPr="00000000">
        <w:rPr>
          <w:b w:val="1"/>
          <w:sz w:val="46"/>
          <w:szCs w:val="46"/>
          <w:rtl w:val="0"/>
        </w:rPr>
        <w:t xml:space="preserve"> MOLINÓN</w:t>
      </w:r>
    </w:p>
    <w:p w:rsidR="00000000" w:rsidDel="00000000" w:rsidP="00000000" w:rsidRDefault="00000000" w:rsidRPr="00000000" w14:paraId="00000002">
      <w:pPr>
        <w:pStyle w:val="Heading2"/>
        <w:keepNext w:val="0"/>
        <w:keepLines w:val="0"/>
        <w:spacing w:after="80" w:line="240" w:lineRule="auto"/>
        <w:rPr>
          <w:b w:val="1"/>
          <w:sz w:val="34"/>
          <w:szCs w:val="34"/>
        </w:rPr>
      </w:pPr>
      <w:bookmarkStart w:colFirst="0" w:colLast="0" w:name="_z3aj896k5vtw" w:id="1"/>
      <w:bookmarkEnd w:id="1"/>
      <w:r w:rsidDel="00000000" w:rsidR="00000000" w:rsidRPr="00000000">
        <w:rPr>
          <w:b w:val="1"/>
          <w:sz w:val="34"/>
          <w:szCs w:val="34"/>
          <w:rtl w:val="0"/>
        </w:rPr>
        <w:t xml:space="preserve">INTRODUCCIÓN</w:t>
      </w:r>
    </w:p>
    <w:p w:rsidR="00000000" w:rsidDel="00000000" w:rsidP="00000000" w:rsidRDefault="00000000" w:rsidRPr="00000000" w14:paraId="00000003">
      <w:pPr>
        <w:keepLines w:val="1"/>
        <w:spacing w:after="240" w:before="240" w:line="240" w:lineRule="auto"/>
        <w:rPr/>
      </w:pPr>
      <w:r w:rsidDel="00000000" w:rsidR="00000000" w:rsidRPr="00000000">
        <w:rPr>
          <w:b w:val="1"/>
          <w:rtl w:val="0"/>
        </w:rPr>
        <w:t xml:space="preserve">¿Cómo se llama? | ¿Dónde está?</w:t>
        <w:br w:type="textWrapping"/>
      </w:r>
      <w:r w:rsidDel="00000000" w:rsidR="00000000" w:rsidRPr="00000000">
        <w:rPr>
          <w:rtl w:val="0"/>
        </w:rPr>
        <w:t xml:space="preserve"> En el antiguo prao , ahora se encuentra el </w:t>
      </w:r>
      <w:r w:rsidDel="00000000" w:rsidR="00000000" w:rsidRPr="00000000">
        <w:rPr>
          <w:b w:val="1"/>
          <w:rtl w:val="0"/>
        </w:rPr>
        <w:t xml:space="preserve">Estadio Municipal El Molinón-Enrique Castro “Quini”</w:t>
      </w:r>
      <w:r w:rsidDel="00000000" w:rsidR="00000000" w:rsidRPr="00000000">
        <w:rPr>
          <w:rtl w:val="0"/>
        </w:rPr>
        <w:t xml:space="preserve">. Debe su nombre a un antiguo molino hidráulico propiedad de un inglés llamado Julio Rimmel, situado junto al riachuelo El Molín, afluente del río Piles.</w:t>
      </w:r>
    </w:p>
    <w:p w:rsidR="00000000" w:rsidDel="00000000" w:rsidP="00000000" w:rsidRDefault="00000000" w:rsidRPr="00000000" w14:paraId="00000004">
      <w:pPr>
        <w:spacing w:after="240" w:before="240" w:line="240" w:lineRule="auto"/>
        <w:rPr/>
      </w:pPr>
      <w:r w:rsidDel="00000000" w:rsidR="00000000" w:rsidRPr="00000000">
        <w:rPr>
          <w:b w:val="1"/>
          <w:rtl w:val="0"/>
        </w:rPr>
        <w:t xml:space="preserve">Ubicación:</w:t>
        <w:br w:type="textWrapping"/>
      </w:r>
      <w:r w:rsidDel="00000000" w:rsidR="00000000" w:rsidRPr="00000000">
        <w:rPr>
          <w:rtl w:val="0"/>
        </w:rPr>
        <w:t xml:space="preserve"> Calle Luis Adaro Ruíz Falcó, 33203 Gijón</w:t>
      </w:r>
    </w:p>
    <w:p w:rsidR="00000000" w:rsidDel="00000000" w:rsidP="00000000" w:rsidRDefault="00000000" w:rsidRPr="00000000" w14:paraId="00000005">
      <w:pPr>
        <w:pStyle w:val="Heading2"/>
        <w:keepNext w:val="0"/>
        <w:keepLines w:val="0"/>
        <w:spacing w:after="80" w:line="240" w:lineRule="auto"/>
        <w:rPr>
          <w:b w:val="1"/>
          <w:sz w:val="34"/>
          <w:szCs w:val="34"/>
        </w:rPr>
      </w:pPr>
      <w:bookmarkStart w:colFirst="0" w:colLast="0" w:name="_880rvj9aby3i" w:id="2"/>
      <w:bookmarkEnd w:id="2"/>
      <w:r w:rsidDel="00000000" w:rsidR="00000000" w:rsidRPr="00000000">
        <w:rPr>
          <w:b w:val="1"/>
          <w:sz w:val="34"/>
          <w:szCs w:val="34"/>
          <w:rtl w:val="0"/>
        </w:rPr>
        <w:t xml:space="preserve">¿Por qué es emblemático?</w:t>
      </w:r>
    </w:p>
    <w:p w:rsidR="00000000" w:rsidDel="00000000" w:rsidP="00000000" w:rsidRDefault="00000000" w:rsidRPr="00000000" w14:paraId="00000006">
      <w:pPr>
        <w:numPr>
          <w:ilvl w:val="0"/>
          <w:numId w:val="2"/>
        </w:numPr>
        <w:spacing w:after="0" w:afterAutospacing="0" w:before="240" w:line="240" w:lineRule="auto"/>
        <w:ind w:left="720" w:hanging="360"/>
      </w:pPr>
      <w:r w:rsidDel="00000000" w:rsidR="00000000" w:rsidRPr="00000000">
        <w:rPr>
          <w:rtl w:val="0"/>
        </w:rPr>
        <w:t xml:space="preserve">Es el estadio de fútbol profesional</w:t>
      </w:r>
      <w:r w:rsidDel="00000000" w:rsidR="00000000" w:rsidRPr="00000000">
        <w:rPr>
          <w:b w:val="1"/>
          <w:rtl w:val="0"/>
        </w:rPr>
        <w:t xml:space="preserve"> más antiguo</w:t>
      </w:r>
      <w:r w:rsidDel="00000000" w:rsidR="00000000" w:rsidRPr="00000000">
        <w:rPr>
          <w:rtl w:val="0"/>
        </w:rPr>
        <w:t xml:space="preserve"> de España que se mantiene en uso desde 1917, lo que le confiere un gran valor histórico y cultural.</w:t>
      </w:r>
    </w:p>
    <w:p w:rsidR="00000000" w:rsidDel="00000000" w:rsidP="00000000" w:rsidRDefault="00000000" w:rsidRPr="00000000" w14:paraId="00000007">
      <w:pPr>
        <w:numPr>
          <w:ilvl w:val="0"/>
          <w:numId w:val="2"/>
        </w:numPr>
        <w:spacing w:after="0" w:afterAutospacing="0" w:before="0" w:beforeAutospacing="0" w:line="240" w:lineRule="auto"/>
        <w:ind w:left="720" w:hanging="360"/>
      </w:pPr>
      <w:r w:rsidDel="00000000" w:rsidR="00000000" w:rsidRPr="00000000">
        <w:rPr>
          <w:rtl w:val="0"/>
        </w:rPr>
        <w:t xml:space="preserve">Representa la </w:t>
      </w:r>
      <w:r w:rsidDel="00000000" w:rsidR="00000000" w:rsidRPr="00000000">
        <w:rPr>
          <w:b w:val="1"/>
          <w:rtl w:val="0"/>
        </w:rPr>
        <w:t xml:space="preserve">evolución deportiva</w:t>
      </w:r>
      <w:r w:rsidDel="00000000" w:rsidR="00000000" w:rsidRPr="00000000">
        <w:rPr>
          <w:rtl w:val="0"/>
        </w:rPr>
        <w:t xml:space="preserve"> de Gijón, siendo el escenario donde el Real Sporting de Gijón se consolidó como club.</w:t>
      </w:r>
    </w:p>
    <w:p w:rsidR="00000000" w:rsidDel="00000000" w:rsidP="00000000" w:rsidRDefault="00000000" w:rsidRPr="00000000" w14:paraId="00000008">
      <w:pPr>
        <w:numPr>
          <w:ilvl w:val="0"/>
          <w:numId w:val="2"/>
        </w:numPr>
        <w:spacing w:after="0" w:afterAutospacing="0" w:before="0" w:beforeAutospacing="0" w:line="240" w:lineRule="auto"/>
        <w:ind w:left="720" w:hanging="360"/>
      </w:pPr>
      <w:r w:rsidDel="00000000" w:rsidR="00000000" w:rsidRPr="00000000">
        <w:rPr>
          <w:rtl w:val="0"/>
        </w:rPr>
        <w:t xml:space="preserve">Está estrechamente ligado a la </w:t>
      </w:r>
      <w:r w:rsidDel="00000000" w:rsidR="00000000" w:rsidRPr="00000000">
        <w:rPr>
          <w:b w:val="1"/>
          <w:rtl w:val="0"/>
        </w:rPr>
        <w:t xml:space="preserve">identidad local</w:t>
      </w:r>
      <w:r w:rsidDel="00000000" w:rsidR="00000000" w:rsidRPr="00000000">
        <w:rPr>
          <w:rtl w:val="0"/>
        </w:rPr>
        <w:t xml:space="preserve">, manteniendo viva la memoria del antiguo molino, la industria y la tradición popular de la ciudad.</w:t>
      </w:r>
    </w:p>
    <w:p w:rsidR="00000000" w:rsidDel="00000000" w:rsidP="00000000" w:rsidRDefault="00000000" w:rsidRPr="00000000" w14:paraId="00000009">
      <w:pPr>
        <w:numPr>
          <w:ilvl w:val="0"/>
          <w:numId w:val="2"/>
        </w:numPr>
        <w:spacing w:after="240" w:before="0" w:beforeAutospacing="0" w:line="240" w:lineRule="auto"/>
        <w:ind w:left="720" w:hanging="360"/>
      </w:pPr>
      <w:r w:rsidDel="00000000" w:rsidR="00000000" w:rsidRPr="00000000">
        <w:rPr>
          <w:rtl w:val="0"/>
        </w:rPr>
        <w:t xml:space="preserve">Es un</w:t>
      </w:r>
      <w:r w:rsidDel="00000000" w:rsidR="00000000" w:rsidRPr="00000000">
        <w:rPr>
          <w:b w:val="1"/>
          <w:rtl w:val="0"/>
        </w:rPr>
        <w:t xml:space="preserve"> punto de referencia comunitario</w:t>
      </w:r>
      <w:r w:rsidDel="00000000" w:rsidR="00000000" w:rsidRPr="00000000">
        <w:rPr>
          <w:rtl w:val="0"/>
        </w:rPr>
        <w:t xml:space="preserve">, simbolizando la conexión entre el pasado industrial de Gijón y su presente deportivo y social.</w:t>
      </w:r>
    </w:p>
    <w:p w:rsidR="00000000" w:rsidDel="00000000" w:rsidP="00000000" w:rsidRDefault="00000000" w:rsidRPr="00000000" w14:paraId="0000000A">
      <w:pPr>
        <w:pStyle w:val="Heading2"/>
        <w:keepNext w:val="0"/>
        <w:keepLines w:val="0"/>
        <w:spacing w:after="80" w:line="240" w:lineRule="auto"/>
        <w:rPr>
          <w:b w:val="1"/>
          <w:sz w:val="34"/>
          <w:szCs w:val="34"/>
        </w:rPr>
      </w:pPr>
      <w:bookmarkStart w:colFirst="0" w:colLast="0" w:name="_b19os7k2x2b4" w:id="3"/>
      <w:bookmarkEnd w:id="3"/>
      <w:r w:rsidDel="00000000" w:rsidR="00000000" w:rsidRPr="00000000">
        <w:rPr>
          <w:b w:val="1"/>
          <w:sz w:val="34"/>
          <w:szCs w:val="34"/>
          <w:rtl w:val="0"/>
        </w:rPr>
        <w:t xml:space="preserve">Orígenes</w:t>
      </w:r>
    </w:p>
    <w:p w:rsidR="00000000" w:rsidDel="00000000" w:rsidP="00000000" w:rsidRDefault="00000000" w:rsidRPr="00000000" w14:paraId="0000000B">
      <w:pPr>
        <w:spacing w:after="240" w:before="240" w:line="240" w:lineRule="auto"/>
        <w:rPr/>
      </w:pPr>
      <w:r w:rsidDel="00000000" w:rsidR="00000000" w:rsidRPr="00000000">
        <w:rPr>
          <w:b w:val="1"/>
          <w:rtl w:val="0"/>
        </w:rPr>
        <w:t xml:space="preserve">El Molinón</w:t>
      </w:r>
      <w:r w:rsidDel="00000000" w:rsidR="00000000" w:rsidRPr="00000000">
        <w:rPr>
          <w:rtl w:val="0"/>
        </w:rPr>
        <w:t xml:space="preserve"> toma su nombre de un antiguo molino hidráulico situado junto al riachuelo El Molín, afluente del río Piles. Este tipo de molinos era común en Asturias desde la Edad Media, aprovechando la fuerza del agua para moler trigo y maíz.</w:t>
      </w:r>
    </w:p>
    <w:p w:rsidR="00000000" w:rsidDel="00000000" w:rsidP="00000000" w:rsidRDefault="00000000" w:rsidRPr="00000000" w14:paraId="0000000C">
      <w:pPr>
        <w:spacing w:after="240" w:before="240" w:line="240" w:lineRule="auto"/>
        <w:rPr/>
      </w:pPr>
      <w:r w:rsidDel="00000000" w:rsidR="00000000" w:rsidRPr="00000000">
        <w:rPr>
          <w:rtl w:val="0"/>
        </w:rPr>
        <w:t xml:space="preserve">En el siglo XIX, el molino fue integrado en la fábrica de harina </w:t>
      </w:r>
      <w:r w:rsidDel="00000000" w:rsidR="00000000" w:rsidRPr="00000000">
        <w:rPr>
          <w:b w:val="1"/>
          <w:rtl w:val="0"/>
        </w:rPr>
        <w:t xml:space="preserve">«La Hormiga»</w:t>
      </w:r>
      <w:r w:rsidDel="00000000" w:rsidR="00000000" w:rsidRPr="00000000">
        <w:rPr>
          <w:rtl w:val="0"/>
        </w:rPr>
        <w:t xml:space="preserve">, fundada por el empresario local </w:t>
      </w:r>
      <w:r w:rsidDel="00000000" w:rsidR="00000000" w:rsidRPr="00000000">
        <w:rPr>
          <w:b w:val="1"/>
          <w:rtl w:val="0"/>
        </w:rPr>
        <w:t xml:space="preserve">Romualdo Alvargonzález</w:t>
      </w:r>
      <w:r w:rsidDel="00000000" w:rsidR="00000000" w:rsidRPr="00000000">
        <w:rPr>
          <w:rtl w:val="0"/>
        </w:rPr>
        <w:t xml:space="preserve">, quien contribuyó al desarrollo económico de la zona.</w:t>
      </w:r>
    </w:p>
    <w:p w:rsidR="00000000" w:rsidDel="00000000" w:rsidP="00000000" w:rsidRDefault="00000000" w:rsidRPr="00000000" w14:paraId="0000000D">
      <w:pPr>
        <w:spacing w:after="240" w:before="240" w:line="240" w:lineRule="auto"/>
        <w:rPr/>
      </w:pPr>
      <w:r w:rsidDel="00000000" w:rsidR="00000000" w:rsidRPr="00000000">
        <w:rPr>
          <w:rtl w:val="0"/>
        </w:rPr>
        <w:t xml:space="preserve">Tras quedar en desuso, el molino fue restaurado en los años 70 del siglo XX y transformado en el </w:t>
      </w:r>
      <w:r w:rsidDel="00000000" w:rsidR="00000000" w:rsidRPr="00000000">
        <w:rPr>
          <w:b w:val="1"/>
          <w:rtl w:val="0"/>
        </w:rPr>
        <w:t xml:space="preserve">Parador Nacional Molino Viejo</w:t>
      </w:r>
      <w:r w:rsidDel="00000000" w:rsidR="00000000" w:rsidRPr="00000000">
        <w:rPr>
          <w:rtl w:val="0"/>
        </w:rPr>
        <w:t xml:space="preserve">.</w:t>
      </w:r>
    </w:p>
    <w:p w:rsidR="00000000" w:rsidDel="00000000" w:rsidP="00000000" w:rsidRDefault="00000000" w:rsidRPr="00000000" w14:paraId="0000000E">
      <w:pPr>
        <w:spacing w:after="240" w:before="240" w:line="240" w:lineRule="auto"/>
        <w:rPr/>
      </w:pPr>
      <w:r w:rsidDel="00000000" w:rsidR="00000000" w:rsidRPr="00000000">
        <w:rPr>
          <w:rtl w:val="0"/>
        </w:rPr>
        <w:t xml:space="preserve">El nombre </w:t>
      </w:r>
      <w:r w:rsidDel="00000000" w:rsidR="00000000" w:rsidRPr="00000000">
        <w:rPr>
          <w:b w:val="1"/>
          <w:rtl w:val="0"/>
        </w:rPr>
        <w:t xml:space="preserve">El Molinón</w:t>
      </w:r>
      <w:r w:rsidDel="00000000" w:rsidR="00000000" w:rsidRPr="00000000">
        <w:rPr>
          <w:rtl w:val="0"/>
        </w:rPr>
        <w:t xml:space="preserve"> se extendió también a la avenida cercana y, sobre todo, al estadio del </w:t>
      </w:r>
      <w:r w:rsidDel="00000000" w:rsidR="00000000" w:rsidRPr="00000000">
        <w:rPr>
          <w:b w:val="1"/>
          <w:rtl w:val="0"/>
        </w:rPr>
        <w:t xml:space="preserve">Real Sporting de Gijón</w:t>
      </w:r>
      <w:r w:rsidDel="00000000" w:rsidR="00000000" w:rsidRPr="00000000">
        <w:rPr>
          <w:rtl w:val="0"/>
        </w:rPr>
        <w:t xml:space="preserve">, inaugurado oficialmente en </w:t>
      </w:r>
      <w:r w:rsidDel="00000000" w:rsidR="00000000" w:rsidRPr="00000000">
        <w:rPr>
          <w:b w:val="1"/>
          <w:rtl w:val="0"/>
        </w:rPr>
        <w:t xml:space="preserve">1917</w:t>
      </w:r>
      <w:r w:rsidDel="00000000" w:rsidR="00000000" w:rsidRPr="00000000">
        <w:rPr>
          <w:rtl w:val="0"/>
        </w:rPr>
        <w:t xml:space="preserve"> y propiedad del Ayuntamiento desde </w:t>
      </w:r>
      <w:r w:rsidDel="00000000" w:rsidR="00000000" w:rsidRPr="00000000">
        <w:rPr>
          <w:b w:val="1"/>
          <w:rtl w:val="0"/>
        </w:rPr>
        <w:t xml:space="preserve">1944</w:t>
      </w:r>
      <w:r w:rsidDel="00000000" w:rsidR="00000000" w:rsidRPr="00000000">
        <w:rPr>
          <w:rtl w:val="0"/>
        </w:rPr>
        <w:t xml:space="preserve">.</w:t>
      </w:r>
    </w:p>
    <w:p w:rsidR="00000000" w:rsidDel="00000000" w:rsidP="00000000" w:rsidRDefault="00000000" w:rsidRPr="00000000" w14:paraId="0000000F">
      <w:pPr>
        <w:pStyle w:val="Heading3"/>
        <w:keepNext w:val="0"/>
        <w:keepLines w:val="0"/>
        <w:spacing w:before="280" w:line="240" w:lineRule="auto"/>
        <w:rPr>
          <w:b w:val="1"/>
          <w:color w:val="000000"/>
          <w:sz w:val="26"/>
          <w:szCs w:val="26"/>
        </w:rPr>
      </w:pPr>
      <w:bookmarkStart w:colFirst="0" w:colLast="0" w:name="_q8qz6ca0p92j" w:id="4"/>
      <w:bookmarkEnd w:id="4"/>
      <w:r w:rsidDel="00000000" w:rsidR="00000000" w:rsidRPr="00000000">
        <w:rPr>
          <w:b w:val="1"/>
          <w:color w:val="000000"/>
          <w:sz w:val="26"/>
          <w:szCs w:val="26"/>
          <w:rtl w:val="0"/>
        </w:rPr>
        <w:t xml:space="preserve">Obras importantes en El Molinón (resumen)</w:t>
      </w:r>
    </w:p>
    <w:p w:rsidR="00000000" w:rsidDel="00000000" w:rsidP="00000000" w:rsidRDefault="00000000" w:rsidRPr="00000000" w14:paraId="00000010">
      <w:pPr>
        <w:numPr>
          <w:ilvl w:val="0"/>
          <w:numId w:val="3"/>
        </w:numPr>
        <w:spacing w:after="0" w:afterAutospacing="0" w:before="240" w:line="240" w:lineRule="auto"/>
        <w:ind w:left="720" w:hanging="360"/>
      </w:pPr>
      <w:r w:rsidDel="00000000" w:rsidR="00000000" w:rsidRPr="00000000">
        <w:rPr>
          <w:b w:val="1"/>
          <w:rtl w:val="0"/>
        </w:rPr>
        <w:t xml:space="preserve">1917</w:t>
      </w:r>
      <w:r w:rsidDel="00000000" w:rsidR="00000000" w:rsidRPr="00000000">
        <w:rPr>
          <w:rtl w:val="0"/>
        </w:rPr>
        <w:t xml:space="preserve">: Inauguración oficial con gradas de madera y vestuarios.</w:t>
      </w:r>
    </w:p>
    <w:p w:rsidR="00000000" w:rsidDel="00000000" w:rsidP="00000000" w:rsidRDefault="00000000" w:rsidRPr="00000000" w14:paraId="00000011">
      <w:pPr>
        <w:numPr>
          <w:ilvl w:val="0"/>
          <w:numId w:val="3"/>
        </w:numPr>
        <w:spacing w:after="0" w:afterAutospacing="0" w:before="0" w:beforeAutospacing="0" w:line="240" w:lineRule="auto"/>
        <w:ind w:left="720" w:hanging="360"/>
      </w:pPr>
      <w:r w:rsidDel="00000000" w:rsidR="00000000" w:rsidRPr="00000000">
        <w:rPr>
          <w:b w:val="1"/>
          <w:rtl w:val="0"/>
        </w:rPr>
        <w:t xml:space="preserve">1928</w:t>
      </w:r>
      <w:r w:rsidDel="00000000" w:rsidR="00000000" w:rsidRPr="00000000">
        <w:rPr>
          <w:rtl w:val="0"/>
        </w:rPr>
        <w:t xml:space="preserve">: Remodelación para el partido España‑Italia: nueva tribuna de hormigón.</w:t>
      </w:r>
    </w:p>
    <w:p w:rsidR="00000000" w:rsidDel="00000000" w:rsidP="00000000" w:rsidRDefault="00000000" w:rsidRPr="00000000" w14:paraId="00000012">
      <w:pPr>
        <w:numPr>
          <w:ilvl w:val="0"/>
          <w:numId w:val="3"/>
        </w:numPr>
        <w:spacing w:after="0" w:afterAutospacing="0" w:before="0" w:beforeAutospacing="0" w:line="240" w:lineRule="auto"/>
        <w:ind w:left="720" w:hanging="360"/>
      </w:pPr>
      <w:r w:rsidDel="00000000" w:rsidR="00000000" w:rsidRPr="00000000">
        <w:rPr>
          <w:b w:val="1"/>
          <w:rtl w:val="0"/>
        </w:rPr>
        <w:t xml:space="preserve">1931</w:t>
      </w:r>
      <w:r w:rsidDel="00000000" w:rsidR="00000000" w:rsidRPr="00000000">
        <w:rPr>
          <w:rtl w:val="0"/>
        </w:rPr>
        <w:t xml:space="preserve">: Incendio de la tribuna principal y posterior reconstrucción.</w:t>
      </w:r>
    </w:p>
    <w:p w:rsidR="00000000" w:rsidDel="00000000" w:rsidP="00000000" w:rsidRDefault="00000000" w:rsidRPr="00000000" w14:paraId="00000013">
      <w:pPr>
        <w:numPr>
          <w:ilvl w:val="0"/>
          <w:numId w:val="3"/>
        </w:numPr>
        <w:spacing w:after="0" w:afterAutospacing="0" w:before="0" w:beforeAutospacing="0" w:line="240" w:lineRule="auto"/>
        <w:ind w:left="720" w:hanging="360"/>
      </w:pPr>
      <w:r w:rsidDel="00000000" w:rsidR="00000000" w:rsidRPr="00000000">
        <w:rPr>
          <w:b w:val="1"/>
          <w:rtl w:val="0"/>
        </w:rPr>
        <w:t xml:space="preserve">1942‑44</w:t>
      </w:r>
      <w:r w:rsidDel="00000000" w:rsidR="00000000" w:rsidRPr="00000000">
        <w:rPr>
          <w:rtl w:val="0"/>
        </w:rPr>
        <w:t xml:space="preserve">: Nuevas gradas en fondo norte y tribuna general.</w:t>
      </w:r>
    </w:p>
    <w:p w:rsidR="00000000" w:rsidDel="00000000" w:rsidP="00000000" w:rsidRDefault="00000000" w:rsidRPr="00000000" w14:paraId="00000014">
      <w:pPr>
        <w:numPr>
          <w:ilvl w:val="0"/>
          <w:numId w:val="3"/>
        </w:numPr>
        <w:spacing w:after="0" w:afterAutospacing="0" w:before="0" w:beforeAutospacing="0" w:line="240" w:lineRule="auto"/>
        <w:ind w:left="720" w:hanging="360"/>
      </w:pPr>
      <w:r w:rsidDel="00000000" w:rsidR="00000000" w:rsidRPr="00000000">
        <w:rPr>
          <w:b w:val="1"/>
          <w:rtl w:val="0"/>
        </w:rPr>
        <w:t xml:space="preserve">1951</w:t>
      </w:r>
      <w:r w:rsidDel="00000000" w:rsidR="00000000" w:rsidRPr="00000000">
        <w:rPr>
          <w:rtl w:val="0"/>
        </w:rPr>
        <w:t xml:space="preserve">: Gran ampliación: capacidad para ~40.000 personas.</w:t>
      </w:r>
    </w:p>
    <w:p w:rsidR="00000000" w:rsidDel="00000000" w:rsidP="00000000" w:rsidRDefault="00000000" w:rsidRPr="00000000" w14:paraId="00000015">
      <w:pPr>
        <w:numPr>
          <w:ilvl w:val="0"/>
          <w:numId w:val="3"/>
        </w:numPr>
        <w:spacing w:after="0" w:afterAutospacing="0" w:before="0" w:beforeAutospacing="0" w:line="240" w:lineRule="auto"/>
        <w:ind w:left="720" w:hanging="360"/>
      </w:pPr>
      <w:r w:rsidDel="00000000" w:rsidR="00000000" w:rsidRPr="00000000">
        <w:rPr>
          <w:b w:val="1"/>
          <w:rtl w:val="0"/>
        </w:rPr>
        <w:t xml:space="preserve">1971</w:t>
      </w:r>
      <w:r w:rsidDel="00000000" w:rsidR="00000000" w:rsidRPr="00000000">
        <w:rPr>
          <w:rtl w:val="0"/>
        </w:rPr>
        <w:t xml:space="preserve">: Se completa la “Tribunona” (tribuna oeste).</w:t>
      </w:r>
    </w:p>
    <w:p w:rsidR="00000000" w:rsidDel="00000000" w:rsidP="00000000" w:rsidRDefault="00000000" w:rsidRPr="00000000" w14:paraId="00000016">
      <w:pPr>
        <w:numPr>
          <w:ilvl w:val="0"/>
          <w:numId w:val="3"/>
        </w:numPr>
        <w:spacing w:after="0" w:afterAutospacing="0" w:before="0" w:beforeAutospacing="0" w:line="240" w:lineRule="auto"/>
        <w:ind w:left="720" w:hanging="360"/>
      </w:pPr>
      <w:r w:rsidDel="00000000" w:rsidR="00000000" w:rsidRPr="00000000">
        <w:rPr>
          <w:b w:val="1"/>
          <w:rtl w:val="0"/>
        </w:rPr>
        <w:t xml:space="preserve">1982</w:t>
      </w:r>
      <w:r w:rsidDel="00000000" w:rsidR="00000000" w:rsidRPr="00000000">
        <w:rPr>
          <w:rtl w:val="0"/>
        </w:rPr>
        <w:t xml:space="preserve">: Reforma para el Mundial de España: gradas elevadas y mayor aforo.</w:t>
      </w:r>
    </w:p>
    <w:p w:rsidR="00000000" w:rsidDel="00000000" w:rsidP="00000000" w:rsidRDefault="00000000" w:rsidRPr="00000000" w14:paraId="00000017">
      <w:pPr>
        <w:numPr>
          <w:ilvl w:val="0"/>
          <w:numId w:val="3"/>
        </w:numPr>
        <w:spacing w:after="0" w:afterAutospacing="0" w:before="0" w:beforeAutospacing="0" w:line="240" w:lineRule="auto"/>
        <w:ind w:left="720" w:hanging="360"/>
      </w:pPr>
      <w:r w:rsidDel="00000000" w:rsidR="00000000" w:rsidRPr="00000000">
        <w:rPr>
          <w:b w:val="1"/>
          <w:rtl w:val="0"/>
        </w:rPr>
        <w:t xml:space="preserve">1997‑98</w:t>
      </w:r>
      <w:r w:rsidDel="00000000" w:rsidR="00000000" w:rsidRPr="00000000">
        <w:rPr>
          <w:rtl w:val="0"/>
        </w:rPr>
        <w:t xml:space="preserve">: Adaptación a normativa UEFA: todo con asientos, aforo reducido.</w:t>
      </w:r>
    </w:p>
    <w:p w:rsidR="00000000" w:rsidDel="00000000" w:rsidP="00000000" w:rsidRDefault="00000000" w:rsidRPr="00000000" w14:paraId="00000018">
      <w:pPr>
        <w:numPr>
          <w:ilvl w:val="0"/>
          <w:numId w:val="3"/>
        </w:numPr>
        <w:spacing w:after="240" w:before="0" w:beforeAutospacing="0" w:line="240" w:lineRule="auto"/>
        <w:ind w:left="720" w:hanging="360"/>
      </w:pPr>
      <w:r w:rsidDel="00000000" w:rsidR="00000000" w:rsidRPr="00000000">
        <w:rPr>
          <w:b w:val="1"/>
          <w:rtl w:val="0"/>
        </w:rPr>
        <w:t xml:space="preserve">2006‑2011</w:t>
      </w:r>
      <w:r w:rsidDel="00000000" w:rsidR="00000000" w:rsidRPr="00000000">
        <w:rPr>
          <w:rtl w:val="0"/>
        </w:rPr>
        <w:t xml:space="preserve">: Reforma integral: imagen moderna, nuevos accesos, zonas comerciales.</w:t>
      </w:r>
    </w:p>
    <w:p w:rsidR="00000000" w:rsidDel="00000000" w:rsidP="00000000" w:rsidRDefault="00000000" w:rsidRPr="00000000" w14:paraId="00000019">
      <w:pPr>
        <w:spacing w:after="240" w:before="240" w:line="240" w:lineRule="auto"/>
        <w:rPr/>
      </w:pPr>
      <w:r w:rsidDel="00000000" w:rsidR="00000000" w:rsidRPr="00000000">
        <w:rPr>
          <w:rtl w:val="0"/>
        </w:rPr>
      </w:r>
    </w:p>
    <w:p w:rsidR="00000000" w:rsidDel="00000000" w:rsidP="00000000" w:rsidRDefault="00000000" w:rsidRPr="00000000" w14:paraId="0000001A">
      <w:pPr>
        <w:pStyle w:val="Heading2"/>
        <w:keepNext w:val="0"/>
        <w:keepLines w:val="0"/>
        <w:spacing w:after="80" w:line="240" w:lineRule="auto"/>
        <w:rPr>
          <w:b w:val="1"/>
          <w:sz w:val="34"/>
          <w:szCs w:val="34"/>
        </w:rPr>
      </w:pPr>
      <w:bookmarkStart w:colFirst="0" w:colLast="0" w:name="_5bumvnjic4cm" w:id="5"/>
      <w:bookmarkEnd w:id="5"/>
      <w:r w:rsidDel="00000000" w:rsidR="00000000" w:rsidRPr="00000000">
        <w:rPr>
          <w:rtl w:val="0"/>
        </w:rPr>
      </w:r>
    </w:p>
    <w:p w:rsidR="00000000" w:rsidDel="00000000" w:rsidP="00000000" w:rsidRDefault="00000000" w:rsidRPr="00000000" w14:paraId="0000001B">
      <w:pPr>
        <w:pStyle w:val="Heading2"/>
        <w:keepNext w:val="0"/>
        <w:keepLines w:val="0"/>
        <w:spacing w:after="80" w:line="240" w:lineRule="auto"/>
        <w:rPr/>
      </w:pPr>
      <w:bookmarkStart w:colFirst="0" w:colLast="0" w:name="_a0ili8rjhmac" w:id="6"/>
      <w:bookmarkEnd w:id="6"/>
      <w:r w:rsidDel="00000000" w:rsidR="00000000" w:rsidRPr="00000000">
        <w:rPr>
          <w:b w:val="1"/>
          <w:sz w:val="34"/>
          <w:szCs w:val="34"/>
          <w:rtl w:val="0"/>
        </w:rPr>
        <w:t xml:space="preserve">Curiosidades</w:t>
      </w:r>
      <w:r w:rsidDel="00000000" w:rsidR="00000000" w:rsidRPr="00000000">
        <w:rPr>
          <w:rtl w:val="0"/>
        </w:rPr>
      </w:r>
    </w:p>
    <w:p w:rsidR="00000000" w:rsidDel="00000000" w:rsidP="00000000" w:rsidRDefault="00000000" w:rsidRPr="00000000" w14:paraId="0000001C">
      <w:pPr>
        <w:numPr>
          <w:ilvl w:val="0"/>
          <w:numId w:val="1"/>
        </w:numPr>
        <w:spacing w:after="0" w:afterAutospacing="0" w:before="240" w:line="240" w:lineRule="auto"/>
        <w:ind w:left="720" w:hanging="360"/>
      </w:pPr>
      <w:r w:rsidDel="00000000" w:rsidR="00000000" w:rsidRPr="00000000">
        <w:rPr>
          <w:rtl w:val="0"/>
        </w:rPr>
        <w:t xml:space="preserve">El estadio El Molinón es el campo de fútbol más antiguo en uso continuo en España, con más de 110 años de</w:t>
      </w:r>
      <w:r w:rsidDel="00000000" w:rsidR="00000000" w:rsidRPr="00000000">
        <w:rPr>
          <w:b w:val="1"/>
          <w:rtl w:val="0"/>
        </w:rPr>
        <w:t xml:space="preserve"> historia.</w:t>
      </w:r>
    </w:p>
    <w:p w:rsidR="00000000" w:rsidDel="00000000" w:rsidP="00000000" w:rsidRDefault="00000000" w:rsidRPr="00000000" w14:paraId="0000001D">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Desgracia</w:t>
      </w:r>
      <w:r w:rsidDel="00000000" w:rsidR="00000000" w:rsidRPr="00000000">
        <w:rPr>
          <w:rtl w:val="0"/>
        </w:rPr>
        <w:t xml:space="preserve"> de gijón recibe el partido entre Alemania y austria en la copa mundial de el 25 de junio 1982 </w:t>
      </w:r>
    </w:p>
    <w:p w:rsidR="00000000" w:rsidDel="00000000" w:rsidP="00000000" w:rsidRDefault="00000000" w:rsidRPr="00000000" w14:paraId="0000001E">
      <w:pPr>
        <w:numPr>
          <w:ilvl w:val="0"/>
          <w:numId w:val="1"/>
        </w:numPr>
        <w:spacing w:after="0" w:afterAutospacing="0" w:before="0" w:beforeAutospacing="0" w:line="240" w:lineRule="auto"/>
        <w:ind w:left="720" w:hanging="360"/>
        <w:rPr>
          <w:u w:val="none"/>
        </w:rPr>
      </w:pPr>
      <w:r w:rsidDel="00000000" w:rsidR="00000000" w:rsidRPr="00000000">
        <w:rPr>
          <w:rtl w:val="0"/>
        </w:rPr>
        <w:t xml:space="preserve">Conciertos: </w:t>
      </w:r>
    </w:p>
    <w:p w:rsidR="00000000" w:rsidDel="00000000" w:rsidP="00000000" w:rsidRDefault="00000000" w:rsidRPr="00000000" w14:paraId="0000001F">
      <w:pPr>
        <w:numPr>
          <w:ilvl w:val="1"/>
          <w:numId w:val="1"/>
        </w:numPr>
        <w:spacing w:after="240" w:before="0" w:beforeAutospacing="0" w:line="240" w:lineRule="auto"/>
        <w:ind w:left="1440" w:hanging="360"/>
        <w:rPr/>
      </w:pPr>
      <w:r w:rsidDel="00000000" w:rsidR="00000000" w:rsidRPr="00000000">
        <w:rPr>
          <w:rFonts w:ascii="Aptos" w:cs="Aptos" w:eastAsia="Aptos" w:hAnsi="Aptos"/>
          <w:sz w:val="24"/>
          <w:szCs w:val="24"/>
          <w:rtl w:val="0"/>
        </w:rPr>
        <w:t xml:space="preserve">Tina Turner (1990)</w:t>
      </w:r>
    </w:p>
    <w:p w:rsidR="00000000" w:rsidDel="00000000" w:rsidP="00000000" w:rsidRDefault="00000000" w:rsidRPr="00000000" w14:paraId="00000020">
      <w:pPr>
        <w:numPr>
          <w:ilvl w:val="1"/>
          <w:numId w:val="1"/>
        </w:numPr>
        <w:spacing w:after="240" w:before="240" w:line="240" w:lineRule="auto"/>
        <w:ind w:left="1440" w:hanging="360"/>
        <w:rPr/>
      </w:pPr>
      <w:r w:rsidDel="00000000" w:rsidR="00000000" w:rsidRPr="00000000">
        <w:rPr>
          <w:rFonts w:ascii="Aptos" w:cs="Aptos" w:eastAsia="Aptos" w:hAnsi="Aptos"/>
          <w:sz w:val="24"/>
          <w:szCs w:val="24"/>
          <w:rtl w:val="0"/>
        </w:rPr>
        <w:t xml:space="preserve">Sting (1991)</w:t>
      </w:r>
    </w:p>
    <w:p w:rsidR="00000000" w:rsidDel="00000000" w:rsidP="00000000" w:rsidRDefault="00000000" w:rsidRPr="00000000" w14:paraId="00000021">
      <w:pPr>
        <w:numPr>
          <w:ilvl w:val="1"/>
          <w:numId w:val="1"/>
        </w:numPr>
        <w:spacing w:after="240" w:before="240" w:line="240" w:lineRule="auto"/>
        <w:ind w:left="1440" w:hanging="360"/>
        <w:rPr/>
      </w:pPr>
      <w:r w:rsidDel="00000000" w:rsidR="00000000" w:rsidRPr="00000000">
        <w:rPr>
          <w:rFonts w:ascii="Aptos" w:cs="Aptos" w:eastAsia="Aptos" w:hAnsi="Aptos"/>
          <w:sz w:val="24"/>
          <w:szCs w:val="24"/>
          <w:rtl w:val="0"/>
        </w:rPr>
        <w:t xml:space="preserve">Dire Straits (1992)</w:t>
      </w:r>
    </w:p>
    <w:p w:rsidR="00000000" w:rsidDel="00000000" w:rsidP="00000000" w:rsidRDefault="00000000" w:rsidRPr="00000000" w14:paraId="00000022">
      <w:pPr>
        <w:numPr>
          <w:ilvl w:val="1"/>
          <w:numId w:val="1"/>
        </w:numPr>
        <w:spacing w:after="240" w:before="240" w:line="240" w:lineRule="auto"/>
        <w:ind w:left="1440" w:hanging="360"/>
        <w:rPr/>
      </w:pPr>
      <w:r w:rsidDel="00000000" w:rsidR="00000000" w:rsidRPr="00000000">
        <w:rPr>
          <w:rFonts w:ascii="Aptos" w:cs="Aptos" w:eastAsia="Aptos" w:hAnsi="Aptos"/>
          <w:sz w:val="24"/>
          <w:szCs w:val="24"/>
          <w:rtl w:val="0"/>
        </w:rPr>
        <w:t xml:space="preserve">Bruce Springsteen (1993, 2003, 2013)</w:t>
      </w:r>
    </w:p>
    <w:p w:rsidR="00000000" w:rsidDel="00000000" w:rsidP="00000000" w:rsidRDefault="00000000" w:rsidRPr="00000000" w14:paraId="00000023">
      <w:pPr>
        <w:numPr>
          <w:ilvl w:val="1"/>
          <w:numId w:val="1"/>
        </w:numPr>
        <w:spacing w:after="240" w:before="240" w:line="240" w:lineRule="auto"/>
        <w:ind w:left="1440" w:hanging="360"/>
        <w:rPr/>
      </w:pPr>
      <w:r w:rsidDel="00000000" w:rsidR="00000000" w:rsidRPr="00000000">
        <w:rPr>
          <w:rFonts w:ascii="Aptos" w:cs="Aptos" w:eastAsia="Aptos" w:hAnsi="Aptos"/>
          <w:sz w:val="24"/>
          <w:szCs w:val="24"/>
          <w:rtl w:val="0"/>
        </w:rPr>
        <w:t xml:space="preserve">The Rolling Stones (1995)</w:t>
      </w:r>
    </w:p>
    <w:p w:rsidR="00000000" w:rsidDel="00000000" w:rsidP="00000000" w:rsidRDefault="00000000" w:rsidRPr="00000000" w14:paraId="00000024">
      <w:pPr>
        <w:numPr>
          <w:ilvl w:val="1"/>
          <w:numId w:val="1"/>
        </w:numPr>
        <w:spacing w:after="240" w:before="240" w:line="240" w:lineRule="auto"/>
        <w:ind w:left="1440" w:hanging="360"/>
        <w:rPr/>
      </w:pPr>
      <w:r w:rsidDel="00000000" w:rsidR="00000000" w:rsidRPr="00000000">
        <w:rPr>
          <w:rFonts w:ascii="Aptos" w:cs="Aptos" w:eastAsia="Aptos" w:hAnsi="Aptos"/>
          <w:sz w:val="24"/>
          <w:szCs w:val="24"/>
          <w:rtl w:val="0"/>
        </w:rPr>
        <w:t xml:space="preserve">Bon Jovi (1996)</w:t>
      </w:r>
    </w:p>
    <w:p w:rsidR="00000000" w:rsidDel="00000000" w:rsidP="00000000" w:rsidRDefault="00000000" w:rsidRPr="00000000" w14:paraId="00000025">
      <w:pPr>
        <w:numPr>
          <w:ilvl w:val="1"/>
          <w:numId w:val="1"/>
        </w:numPr>
        <w:spacing w:after="240" w:before="240" w:line="240" w:lineRule="auto"/>
        <w:ind w:left="1440" w:hanging="360"/>
        <w:rPr/>
      </w:pPr>
      <w:r w:rsidDel="00000000" w:rsidR="00000000" w:rsidRPr="00000000">
        <w:rPr>
          <w:rFonts w:ascii="Aptos" w:cs="Aptos" w:eastAsia="Aptos" w:hAnsi="Aptos"/>
          <w:sz w:val="24"/>
          <w:szCs w:val="24"/>
          <w:rtl w:val="0"/>
        </w:rPr>
        <w:t xml:space="preserve">Paul McCartney (2004)</w:t>
      </w:r>
    </w:p>
    <w:p w:rsidR="00000000" w:rsidDel="00000000" w:rsidP="00000000" w:rsidRDefault="00000000" w:rsidRPr="00000000" w14:paraId="00000026">
      <w:pPr>
        <w:numPr>
          <w:ilvl w:val="1"/>
          <w:numId w:val="1"/>
        </w:numPr>
        <w:spacing w:after="240" w:before="240" w:line="240" w:lineRule="auto"/>
        <w:ind w:left="1440" w:hanging="360"/>
        <w:rPr/>
      </w:pPr>
      <w:r w:rsidDel="00000000" w:rsidR="00000000" w:rsidRPr="00000000">
        <w:rPr>
          <w:rFonts w:ascii="Aptos" w:cs="Aptos" w:eastAsia="Aptos" w:hAnsi="Aptos"/>
          <w:sz w:val="24"/>
          <w:szCs w:val="24"/>
          <w:rtl w:val="0"/>
        </w:rPr>
        <w:t xml:space="preserve">Artistas nacionales como: Vetusta Morla, IZAL, Love of Lesbian, Alejandro Sanz, Víctor Manuel, Miguel Ríos o Joan Manuel Serrat.</w:t>
      </w:r>
      <w:r w:rsidDel="00000000" w:rsidR="00000000" w:rsidRPr="00000000">
        <w:rPr>
          <w:rtl w:val="0"/>
        </w:rPr>
      </w:r>
    </w:p>
    <w:p w:rsidR="00000000" w:rsidDel="00000000" w:rsidP="00000000" w:rsidRDefault="00000000" w:rsidRPr="00000000" w14:paraId="00000027">
      <w:pPr>
        <w:spacing w:after="240" w:before="240" w:line="240" w:lineRule="auto"/>
        <w:rPr>
          <w:b w:val="1"/>
          <w:sz w:val="34"/>
          <w:szCs w:val="34"/>
        </w:rPr>
      </w:pPr>
      <w:r w:rsidDel="00000000" w:rsidR="00000000" w:rsidRPr="00000000">
        <w:rPr>
          <w:b w:val="1"/>
          <w:sz w:val="34"/>
          <w:szCs w:val="34"/>
          <w:rtl w:val="0"/>
        </w:rPr>
        <w:t xml:space="preserve">Desarrollo</w:t>
      </w:r>
    </w:p>
    <w:p w:rsidR="00000000" w:rsidDel="00000000" w:rsidP="00000000" w:rsidRDefault="00000000" w:rsidRPr="00000000" w14:paraId="00000028">
      <w:pPr>
        <w:pStyle w:val="Heading3"/>
        <w:keepNext w:val="0"/>
        <w:keepLines w:val="0"/>
        <w:spacing w:before="280" w:line="240" w:lineRule="auto"/>
        <w:rPr>
          <w:b w:val="1"/>
          <w:color w:val="000000"/>
          <w:sz w:val="26"/>
          <w:szCs w:val="26"/>
        </w:rPr>
      </w:pPr>
      <w:bookmarkStart w:colFirst="0" w:colLast="0" w:name="_o36xxq44rx1q" w:id="7"/>
      <w:bookmarkEnd w:id="7"/>
      <w:r w:rsidDel="00000000" w:rsidR="00000000" w:rsidRPr="00000000">
        <w:rPr>
          <w:b w:val="1"/>
          <w:color w:val="000000"/>
          <w:sz w:val="26"/>
          <w:szCs w:val="26"/>
          <w:rtl w:val="0"/>
        </w:rPr>
        <w:t xml:space="preserve">Historia</w:t>
      </w:r>
    </w:p>
    <w:p w:rsidR="00000000" w:rsidDel="00000000" w:rsidP="00000000" w:rsidRDefault="00000000" w:rsidRPr="00000000" w14:paraId="00000029">
      <w:pPr>
        <w:spacing w:after="240" w:before="240" w:line="240" w:lineRule="auto"/>
        <w:rPr>
          <w:sz w:val="24"/>
          <w:szCs w:val="24"/>
        </w:rPr>
      </w:pPr>
      <w:r w:rsidDel="00000000" w:rsidR="00000000" w:rsidRPr="00000000">
        <w:rPr>
          <w:sz w:val="24"/>
          <w:szCs w:val="24"/>
          <w:rtl w:val="0"/>
        </w:rPr>
        <w:t xml:space="preserve">El entorno de El Molinón era originalmente semirural y algo industrial, con talleres y almacenes vinculados a la economía local. Con la revolución industrial y el crecimiento de Gijón, las funciones del molino y la fábrica dejaron de ser rentables y la zona entró en declive.</w:t>
      </w:r>
    </w:p>
    <w:p w:rsidR="00000000" w:rsidDel="00000000" w:rsidP="00000000" w:rsidRDefault="00000000" w:rsidRPr="00000000" w14:paraId="0000002A">
      <w:pPr>
        <w:spacing w:after="240" w:before="240" w:line="240" w:lineRule="auto"/>
        <w:rPr>
          <w:sz w:val="24"/>
          <w:szCs w:val="24"/>
        </w:rPr>
      </w:pPr>
      <w:r w:rsidDel="00000000" w:rsidR="00000000" w:rsidRPr="00000000">
        <w:rPr>
          <w:sz w:val="24"/>
          <w:szCs w:val="24"/>
          <w:rtl w:val="0"/>
        </w:rPr>
        <w:t xml:space="preserve">Oficialmente fue inaugurado en 1917  . En 1908, el Real Sporting de Gijón adquirió el terreno abandonado para usarlo como campo de fútbol, aprovechando su cercanía y el bajo costo. Las primeras instalaciones eran básicas: un campo de tierra sin gradas ni asientos, usado para partidos y entrenamientos.</w:t>
      </w:r>
    </w:p>
    <w:p w:rsidR="00000000" w:rsidDel="00000000" w:rsidP="00000000" w:rsidRDefault="00000000" w:rsidRPr="00000000" w14:paraId="0000002B">
      <w:pPr>
        <w:spacing w:after="240" w:before="240" w:line="240" w:lineRule="auto"/>
        <w:rPr/>
      </w:pPr>
      <w:r w:rsidDel="00000000" w:rsidR="00000000" w:rsidRPr="00000000">
        <w:rPr>
          <w:color w:val="202122"/>
          <w:sz w:val="24"/>
          <w:szCs w:val="24"/>
          <w:highlight w:val="white"/>
          <w:rtl w:val="0"/>
        </w:rPr>
        <w:t xml:space="preserve">En 1920 se jugó en El Molinón la final del </w:t>
      </w:r>
      <w:hyperlink r:id="rId6">
        <w:r w:rsidDel="00000000" w:rsidR="00000000" w:rsidRPr="00000000">
          <w:rPr>
            <w:color w:val="3366cc"/>
            <w:sz w:val="24"/>
            <w:szCs w:val="24"/>
            <w:highlight w:val="white"/>
            <w:rtl w:val="0"/>
          </w:rPr>
          <w:t xml:space="preserve">Campeonato de España</w:t>
        </w:r>
      </w:hyperlink>
      <w:r w:rsidDel="00000000" w:rsidR="00000000" w:rsidRPr="00000000">
        <w:rPr>
          <w:color w:val="202122"/>
          <w:sz w:val="24"/>
          <w:szCs w:val="24"/>
          <w:highlight w:val="white"/>
          <w:rtl w:val="0"/>
        </w:rPr>
        <w:t xml:space="preserve"> entre el </w:t>
      </w:r>
      <w:hyperlink r:id="rId7">
        <w:r w:rsidDel="00000000" w:rsidR="00000000" w:rsidRPr="00000000">
          <w:rPr>
            <w:color w:val="3366cc"/>
            <w:sz w:val="24"/>
            <w:szCs w:val="24"/>
            <w:highlight w:val="white"/>
            <w:rtl w:val="0"/>
          </w:rPr>
          <w:t xml:space="preserve">Athletic Club</w:t>
        </w:r>
      </w:hyperlink>
      <w:r w:rsidDel="00000000" w:rsidR="00000000" w:rsidRPr="00000000">
        <w:rPr>
          <w:color w:val="202122"/>
          <w:sz w:val="24"/>
          <w:szCs w:val="24"/>
          <w:highlight w:val="white"/>
          <w:rtl w:val="0"/>
        </w:rPr>
        <w:t xml:space="preserve"> y el </w:t>
      </w:r>
      <w:hyperlink r:id="rId8">
        <w:r w:rsidDel="00000000" w:rsidR="00000000" w:rsidRPr="00000000">
          <w:rPr>
            <w:color w:val="3366cc"/>
            <w:sz w:val="24"/>
            <w:szCs w:val="24"/>
            <w:highlight w:val="white"/>
            <w:rtl w:val="0"/>
          </w:rPr>
          <w:t xml:space="preserve">F. C. Barcelona</w:t>
        </w:r>
      </w:hyperlink>
      <w:r w:rsidDel="00000000" w:rsidR="00000000" w:rsidRPr="00000000">
        <w:rPr>
          <w:rtl w:val="0"/>
        </w:rPr>
      </w:r>
    </w:p>
    <w:p w:rsidR="00000000" w:rsidDel="00000000" w:rsidP="00000000" w:rsidRDefault="00000000" w:rsidRPr="00000000" w14:paraId="0000002C">
      <w:pPr>
        <w:spacing w:after="240" w:before="240" w:line="240" w:lineRule="auto"/>
        <w:rPr/>
      </w:pPr>
      <w:r w:rsidDel="00000000" w:rsidR="00000000" w:rsidRPr="00000000">
        <w:rPr>
          <w:rtl w:val="0"/>
        </w:rPr>
      </w:r>
    </w:p>
    <w:p w:rsidR="00000000" w:rsidDel="00000000" w:rsidP="00000000" w:rsidRDefault="00000000" w:rsidRPr="00000000" w14:paraId="0000002D">
      <w:pPr>
        <w:spacing w:after="240" w:before="240" w:line="240" w:lineRule="auto"/>
        <w:rPr/>
      </w:pPr>
      <w:r w:rsidDel="00000000" w:rsidR="00000000" w:rsidRPr="00000000">
        <w:rPr>
          <w:rtl w:val="0"/>
        </w:rPr>
        <w:t xml:space="preserve">En abril de 2025, El Molinón rindió homenaje a los cinco mineros fallecidos en una explosión de grisú en la mina de </w:t>
      </w:r>
      <w:r w:rsidDel="00000000" w:rsidR="00000000" w:rsidRPr="00000000">
        <w:rPr>
          <w:b w:val="1"/>
          <w:rtl w:val="0"/>
        </w:rPr>
        <w:t xml:space="preserve">Cerredo (Degaña, Asturias)</w:t>
      </w:r>
      <w:r w:rsidDel="00000000" w:rsidR="00000000" w:rsidRPr="00000000">
        <w:rPr>
          <w:rtl w:val="0"/>
        </w:rPr>
        <w:t xml:space="preserve">, justo antes del partido entre el </w:t>
      </w:r>
      <w:r w:rsidDel="00000000" w:rsidR="00000000" w:rsidRPr="00000000">
        <w:rPr>
          <w:b w:val="1"/>
          <w:rtl w:val="0"/>
        </w:rPr>
        <w:t xml:space="preserve">Sporting de Gijón</w:t>
      </w:r>
      <w:r w:rsidDel="00000000" w:rsidR="00000000" w:rsidRPr="00000000">
        <w:rPr>
          <w:rtl w:val="0"/>
        </w:rPr>
        <w:t xml:space="preserve"> y el </w:t>
      </w:r>
      <w:r w:rsidDel="00000000" w:rsidR="00000000" w:rsidRPr="00000000">
        <w:rPr>
          <w:b w:val="1"/>
          <w:rtl w:val="0"/>
        </w:rPr>
        <w:t xml:space="preserve">Tenerife</w:t>
      </w:r>
      <w:r w:rsidDel="00000000" w:rsidR="00000000" w:rsidRPr="00000000">
        <w:rPr>
          <w:rtl w:val="0"/>
        </w:rPr>
        <w:t xml:space="preserve">. El </w:t>
      </w:r>
      <w:r w:rsidDel="00000000" w:rsidR="00000000" w:rsidRPr="00000000">
        <w:rPr>
          <w:b w:val="1"/>
          <w:rtl w:val="0"/>
        </w:rPr>
        <w:t xml:space="preserve">Coro Minero de Turón</w:t>
      </w:r>
      <w:r w:rsidDel="00000000" w:rsidR="00000000" w:rsidRPr="00000000">
        <w:rPr>
          <w:rtl w:val="0"/>
        </w:rPr>
        <w:t xml:space="preserve"> interpretó el himno </w:t>
      </w:r>
      <w:r w:rsidDel="00000000" w:rsidR="00000000" w:rsidRPr="00000000">
        <w:rPr>
          <w:i w:val="1"/>
          <w:rtl w:val="0"/>
        </w:rPr>
        <w:t xml:space="preserve">Santa Bárbara Bendita</w:t>
      </w:r>
      <w:r w:rsidDel="00000000" w:rsidR="00000000" w:rsidRPr="00000000">
        <w:rPr>
          <w:rtl w:val="0"/>
        </w:rPr>
        <w:t xml:space="preserve"> desde el césped del estadio, adaptando la letra para mencionar a los mineros fallecidos.</w:t>
      </w:r>
    </w:p>
    <w:p w:rsidR="00000000" w:rsidDel="00000000" w:rsidP="00000000" w:rsidRDefault="00000000" w:rsidRPr="00000000" w14:paraId="0000002E">
      <w:pPr>
        <w:spacing w:after="240" w:before="240" w:line="240" w:lineRule="auto"/>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240" w:lineRule="auto"/>
        <w:rPr>
          <w:b w:val="1"/>
          <w:color w:val="000000"/>
          <w:sz w:val="30"/>
          <w:szCs w:val="30"/>
        </w:rPr>
      </w:pPr>
      <w:bookmarkStart w:colFirst="0" w:colLast="0" w:name="_j5stsdetkb8x" w:id="8"/>
      <w:bookmarkEnd w:id="8"/>
      <w:r w:rsidDel="00000000" w:rsidR="00000000" w:rsidRPr="00000000">
        <w:rPr>
          <w:b w:val="1"/>
          <w:color w:val="000000"/>
          <w:sz w:val="30"/>
          <w:szCs w:val="30"/>
          <w:rtl w:val="0"/>
        </w:rPr>
        <w:t xml:space="preserve">Función actual</w:t>
      </w:r>
    </w:p>
    <w:p w:rsidR="00000000" w:rsidDel="00000000" w:rsidP="00000000" w:rsidRDefault="00000000" w:rsidRPr="00000000" w14:paraId="00000030">
      <w:pPr>
        <w:spacing w:after="240" w:before="240" w:line="240" w:lineRule="auto"/>
        <w:rPr/>
      </w:pPr>
      <w:r w:rsidDel="00000000" w:rsidR="00000000" w:rsidRPr="00000000">
        <w:rPr>
          <w:rtl w:val="0"/>
        </w:rPr>
        <w:t xml:space="preserve">Hoy en día, El Molinón no solo es un estadio de fútbol, sino que también es un espacio urbano integrado en la ciudad. En los bajos del estadio funciona el “Molinón Espacio Urbano”, que ofrece bares, tiendas, restaurantes y espacios de ocio, convirtiendo la zona en un punto de encuentro social y cultural además de deportivo.</w:t>
      </w:r>
    </w:p>
    <w:p w:rsidR="00000000" w:rsidDel="00000000" w:rsidP="00000000" w:rsidRDefault="00000000" w:rsidRPr="00000000" w14:paraId="00000031">
      <w:pPr>
        <w:spacing w:after="240" w:before="240" w:line="240" w:lineRule="auto"/>
        <w:rPr/>
      </w:pPr>
      <w:r w:rsidDel="00000000" w:rsidR="00000000" w:rsidRPr="00000000">
        <w:rPr>
          <w:rtl w:val="0"/>
        </w:rPr>
      </w:r>
    </w:p>
    <w:p w:rsidR="00000000" w:rsidDel="00000000" w:rsidP="00000000" w:rsidRDefault="00000000" w:rsidRPr="00000000" w14:paraId="00000032">
      <w:pPr>
        <w:spacing w:after="240" w:before="240" w:line="240" w:lineRule="auto"/>
        <w:rPr/>
      </w:pPr>
      <w:r w:rsidDel="00000000" w:rsidR="00000000" w:rsidRPr="00000000">
        <w:rPr>
          <w:b w:val="1"/>
          <w:rtl w:val="0"/>
        </w:rPr>
        <w:t xml:space="preserve">Rehabilitación y Remodelación</w:t>
        <w:br w:type="textWrapping"/>
      </w:r>
      <w:r w:rsidDel="00000000" w:rsidR="00000000" w:rsidRPr="00000000">
        <w:rPr>
          <w:rtl w:val="0"/>
        </w:rPr>
        <w:t xml:space="preserve"> En agosto de 2025, el Ayuntamiento de Gijón inició obras de rehabilitación estructural con un presupuesto de aproximadamente 246,000 euros.</w:t>
        <w:br w:type="textWrapping"/>
        <w:t xml:space="preserve"> Desde septiembre de 2022, está en marcha un proyecto de remodelación para el Mundial 2030, con una inversión de 40 millones de euros, que ampliará la capacidad a 42,650 espectadores y mejorará las instalaciones, incluyendo una nueva tribuna y rampas de acceso.</w:t>
        <w:br w:type="textWrapping"/>
      </w:r>
    </w:p>
    <w:p w:rsidR="00000000" w:rsidDel="00000000" w:rsidP="00000000" w:rsidRDefault="00000000" w:rsidRPr="00000000" w14:paraId="00000033">
      <w:pPr>
        <w:spacing w:after="240" w:before="240" w:line="240" w:lineRule="auto"/>
        <w:rPr/>
      </w:pPr>
      <w:r w:rsidDel="00000000" w:rsidR="00000000" w:rsidRPr="00000000">
        <w:rPr>
          <w:b w:val="1"/>
          <w:rtl w:val="0"/>
        </w:rPr>
        <w:t xml:space="preserve">Capacidad y Asistencia</w:t>
        <w:br w:type="textWrapping"/>
      </w:r>
      <w:r w:rsidDel="00000000" w:rsidR="00000000" w:rsidRPr="00000000">
        <w:rPr>
          <w:rtl w:val="0"/>
        </w:rPr>
        <w:t xml:space="preserve"> Actualmente, el estadio tiene una capacidad oficial de 29,281 asientos.</w:t>
        <w:br w:type="textWrapping"/>
        <w:t xml:space="preserve"> En la temporada 2024-2025, la media de espectadores por partido fue de 21,130, siendo uno de los estadios con mayor asistencia en su categoría.</w:t>
        <w:br w:type="textWrapping"/>
      </w:r>
    </w:p>
    <w:p w:rsidR="00000000" w:rsidDel="00000000" w:rsidP="00000000" w:rsidRDefault="00000000" w:rsidRPr="00000000" w14:paraId="00000034">
      <w:pPr>
        <w:spacing w:after="240" w:before="240" w:line="240" w:lineRule="auto"/>
        <w:rPr/>
      </w:pPr>
      <w:r w:rsidDel="00000000" w:rsidR="00000000" w:rsidRPr="00000000">
        <w:rPr>
          <w:b w:val="1"/>
          <w:rtl w:val="0"/>
        </w:rPr>
        <w:t xml:space="preserve">Propiedad y Gestión</w:t>
        <w:br w:type="textWrapping"/>
      </w:r>
      <w:r w:rsidDel="00000000" w:rsidR="00000000" w:rsidRPr="00000000">
        <w:rPr>
          <w:rtl w:val="0"/>
        </w:rPr>
        <w:t xml:space="preserve"> El estadio es propiedad del Ayuntamiento de Gijón desde 1935 y es utilizado por el Real Sporting de Gijón mediante un acuerdo de cesión.</w:t>
      </w:r>
    </w:p>
    <w:p w:rsidR="00000000" w:rsidDel="00000000" w:rsidP="00000000" w:rsidRDefault="00000000" w:rsidRPr="00000000" w14:paraId="00000035">
      <w:pPr>
        <w:spacing w:after="240" w:before="240" w:line="240" w:lineRule="auto"/>
        <w:rPr/>
      </w:pPr>
      <w:r w:rsidDel="00000000" w:rsidR="00000000" w:rsidRPr="00000000">
        <w:rPr>
          <w:rtl w:val="0"/>
        </w:rPr>
      </w:r>
    </w:p>
    <w:p w:rsidR="00000000" w:rsidDel="00000000" w:rsidP="00000000" w:rsidRDefault="00000000" w:rsidRPr="00000000" w14:paraId="00000036">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37">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38">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39">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3A">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3B">
      <w:pPr>
        <w:spacing w:after="240" w:before="240" w:line="240" w:lineRule="auto"/>
        <w:ind w:left="0" w:firstLine="0"/>
        <w:rPr>
          <w:rFonts w:ascii="EB Garamond Medium" w:cs="EB Garamond Medium" w:eastAsia="EB Garamond Medium" w:hAnsi="EB Garamond Medium"/>
          <w:color w:val="434343"/>
          <w:sz w:val="24"/>
          <w:szCs w:val="24"/>
        </w:rPr>
      </w:pPr>
      <w:hyperlink r:id="rId9">
        <w:r w:rsidDel="00000000" w:rsidR="00000000" w:rsidRPr="00000000">
          <w:rPr>
            <w:b w:val="1"/>
            <w:color w:val="1155cc"/>
            <w:u w:val="single"/>
            <w:rtl w:val="0"/>
          </w:rPr>
          <w:t xml:space="preserve">https://www.elespanol.com/castilla-y-leon/region/leon/20250406/homenaje-mineros-leoneses-fallecidos-cerredo-estadio-sporting-gijon-recuerda-himno/1003743701467_0.html?utm_source=chatgpt.com</w:t>
        </w:r>
      </w:hyperlink>
      <w:r w:rsidDel="00000000" w:rsidR="00000000" w:rsidRPr="00000000">
        <w:rPr>
          <w:rtl w:val="0"/>
        </w:rPr>
      </w:r>
    </w:p>
    <w:p w:rsidR="00000000" w:rsidDel="00000000" w:rsidP="00000000" w:rsidRDefault="00000000" w:rsidRPr="00000000" w14:paraId="0000003C">
      <w:pPr>
        <w:rPr>
          <w:rFonts w:ascii="EB Garamond Medium" w:cs="EB Garamond Medium" w:eastAsia="EB Garamond Medium" w:hAnsi="EB Garamond Medium"/>
          <w:color w:val="434343"/>
          <w:sz w:val="24"/>
          <w:szCs w:val="24"/>
        </w:rPr>
      </w:pPr>
      <w:hyperlink r:id="rId10">
        <w:r w:rsidDel="00000000" w:rsidR="00000000" w:rsidRPr="00000000">
          <w:rPr>
            <w:rFonts w:ascii="EB Garamond Medium" w:cs="EB Garamond Medium" w:eastAsia="EB Garamond Medium" w:hAnsi="EB Garamond Medium"/>
            <w:color w:val="1155cc"/>
            <w:sz w:val="24"/>
            <w:szCs w:val="24"/>
            <w:u w:val="single"/>
            <w:rtl w:val="0"/>
          </w:rPr>
          <w:t xml:space="preserve">https://www.lne.es/gijon/2008/08/31/molinon-siglo-futbol-obras-21651882.html?utm_source=chatgpt.com</w:t>
        </w:r>
      </w:hyperlink>
      <w:r w:rsidDel="00000000" w:rsidR="00000000" w:rsidRPr="00000000">
        <w:rPr>
          <w:rFonts w:ascii="EB Garamond Medium" w:cs="EB Garamond Medium" w:eastAsia="EB Garamond Medium" w:hAnsi="EB Garamond Medium"/>
          <w:color w:val="434343"/>
          <w:sz w:val="24"/>
          <w:szCs w:val="24"/>
          <w:rtl w:val="0"/>
        </w:rPr>
        <w:t xml:space="preserve"> </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ne.es/gijon/2008/08/31/molinon-siglo-futbol-obras-21651882.html?utm_source=chatgpt.com" TargetMode="External"/><Relationship Id="rId9" Type="http://schemas.openxmlformats.org/officeDocument/2006/relationships/hyperlink" Target="https://www.elespanol.com/castilla-y-leon/region/leon/20250406/homenaje-mineros-leoneses-fallecidos-cerredo-estadio-sporting-gijon-recuerda-himno/1003743701467_0.html?utm_source=chatgpt.com" TargetMode="External"/><Relationship Id="rId5" Type="http://schemas.openxmlformats.org/officeDocument/2006/relationships/styles" Target="styles.xml"/><Relationship Id="rId6" Type="http://schemas.openxmlformats.org/officeDocument/2006/relationships/hyperlink" Target="https://es.wikipedia.org/wiki/Copa_del_Rey_de_F%C3%BAtbol_1920" TargetMode="External"/><Relationship Id="rId7" Type="http://schemas.openxmlformats.org/officeDocument/2006/relationships/hyperlink" Target="https://es.wikipedia.org/wiki/Athletic_Club" TargetMode="External"/><Relationship Id="rId8" Type="http://schemas.openxmlformats.org/officeDocument/2006/relationships/hyperlink" Target="https://es.wikipedia.org/wiki/F%C3%BAtbol_Club_Barcelon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