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JUEGO BASE{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El juego del pueblo de Asturias tratara de un juego en primera persona donde tendrás que superar el laberinto que tendrá una sola salida (será suficientemente  grandepara que no sea algo aburrido y rápido si no que dure algo más de resolver)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2 iras recogiendo objetos del museo que estarán por cualquier parte del mismo y habra un solo camino de salida.los objetos han sido perdidos dentro del laberinto y la finalidad es encontrarlos y salir del laberinto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EXPANSIÓN DEL JUEGO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3 darle un lore :  al atravesar el laberinto el jugador va descubriendo la historia detrás del laberinto  . durante  años la gente ha entrado al laberinto y no ha salido nunca, ahora eres el encargado de recuperar los objetos valiosos que portaban y devolverlos a el museo atravesando este laberinto </w:t>
      </w:r>
    </w:p>
    <w:p w:rsidR="00000000" w:rsidDel="00000000" w:rsidP="00000000" w:rsidRDefault="00000000" w:rsidRPr="00000000" w14:paraId="0000000B">
      <w:pPr>
        <w:rPr/>
      </w:pPr>
      <w:r w:rsidDel="00000000" w:rsidR="00000000" w:rsidRPr="00000000">
        <w:rPr>
          <w:rtl w:val="0"/>
        </w:rPr>
        <w:t xml:space="preserve">4  cuando llegues a ciertos puntos que la historia continúe e forma de caja de texto de que el propio pj se va dando cuenta de lo que realmente paso a la gente que entro antes que él y así de una experiencia más inversiva y no tanto que este solo pasando un laberinto </w:t>
      </w:r>
    </w:p>
    <w:p w:rsidR="00000000" w:rsidDel="00000000" w:rsidP="00000000" w:rsidRDefault="00000000" w:rsidRPr="00000000" w14:paraId="0000000C">
      <w:pPr>
        <w:rPr/>
      </w:pPr>
      <w:r w:rsidDel="00000000" w:rsidR="00000000" w:rsidRPr="00000000">
        <w:rPr>
          <w:rtl w:val="0"/>
        </w:rPr>
        <w:t xml:space="preserve">5 final: cuando se pase el laberinto te salga un animación de un periódico donde e la portada sale han logrado pasar el laberinto el pueblo de Asturias y recuperar la reliquias perdidas que esto sea el titular de la portada del periódico y que se vea </w:t>
      </w:r>
    </w:p>
    <w:p w:rsidR="00000000" w:rsidDel="00000000" w:rsidP="00000000" w:rsidRDefault="00000000" w:rsidRPr="00000000" w14:paraId="0000000D">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nd+1OxKnrwBEVGlgyIjkgna6w==">CgMxLjA4AHIhMWFac0NlNHQ2cnlES2JaWXNMcDVzcWhQV3NhLUNBYnZJ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2025-08-27T10:59:00Z</dcterms:created>
  <dc:creator>Orientacion</dc:creator>
</cp:coreProperties>
</file>