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92EE" w14:textId="1FA335E1" w:rsidR="00B348F4" w:rsidRPr="00B817E2" w:rsidRDefault="00B348F4">
      <w:pPr>
        <w:rPr>
          <w:b/>
          <w:bCs/>
        </w:rPr>
      </w:pPr>
      <w:r w:rsidRPr="00B817E2">
        <w:rPr>
          <w:b/>
          <w:bCs/>
        </w:rPr>
        <w:t xml:space="preserve">Batería de santa catalina </w:t>
      </w:r>
      <w:r w:rsidR="00B817E2">
        <w:rPr>
          <w:b/>
          <w:bCs/>
        </w:rPr>
        <w:t xml:space="preserve"> y </w:t>
      </w:r>
      <w:proofErr w:type="spellStart"/>
      <w:r w:rsidR="00B817E2">
        <w:rPr>
          <w:b/>
          <w:bCs/>
        </w:rPr>
        <w:t>skatepark</w:t>
      </w:r>
      <w:proofErr w:type="spellEnd"/>
      <w:r w:rsidR="00B817E2">
        <w:rPr>
          <w:b/>
          <w:bCs/>
        </w:rPr>
        <w:t>.</w:t>
      </w:r>
    </w:p>
    <w:p w14:paraId="51CB9EA0" w14:textId="77777777" w:rsidR="00B348F4" w:rsidRDefault="00B348F4"/>
    <w:p w14:paraId="02EA7CDE" w14:textId="77777777" w:rsidR="00B348F4" w:rsidRPr="00B348F4" w:rsidRDefault="00B348F4" w:rsidP="00B348F4">
      <w:r w:rsidRPr="00B348F4">
        <w:t xml:space="preserve">Gijón no contaba al estallar la Guerra Civil con baterías de costa en activo. Cuando se hizo evidente que la guerra sería larga se hizo necesario proteger el puerto del </w:t>
      </w:r>
      <w:proofErr w:type="spellStart"/>
      <w:r w:rsidRPr="00B348F4">
        <w:t>Musel</w:t>
      </w:r>
      <w:proofErr w:type="spellEnd"/>
      <w:r w:rsidRPr="00B348F4">
        <w:t xml:space="preserve"> y la ciudad, y para ello se construyeron baterías de costa en Cimadevilla y La providencia, que cruzaban fuegos defendiendo puerto y ciudad.</w:t>
      </w:r>
    </w:p>
    <w:p w14:paraId="78C4F13D" w14:textId="77777777" w:rsidR="00B348F4" w:rsidRPr="00B348F4" w:rsidRDefault="00B348F4" w:rsidP="00B348F4">
      <w:r w:rsidRPr="00B348F4">
        <w:t xml:space="preserve">Esta batería de la Providencia comenzó a construirse a finales de 1936 y a principios de 1937 recibía los cañones </w:t>
      </w:r>
      <w:proofErr w:type="spellStart"/>
      <w:r w:rsidRPr="00B348F4">
        <w:t>nº</w:t>
      </w:r>
      <w:proofErr w:type="spellEnd"/>
      <w:r w:rsidRPr="00B348F4">
        <w:t xml:space="preserve"> 51 y 52 Vickers de 152,4 mm fabricados en Reinosa. Originalmente se habían encargado para artillar Punta Hermida (La Coruña) pero no llegaron a enviarse y se emplazaron aquí.</w:t>
      </w:r>
    </w:p>
    <w:p w14:paraId="3667B1E4" w14:textId="77777777" w:rsidR="00B348F4" w:rsidRPr="00B348F4" w:rsidRDefault="00B348F4" w:rsidP="00B348F4">
      <w:r w:rsidRPr="00B348F4">
        <w:rPr>
          <w:highlight w:val="yellow"/>
        </w:rPr>
        <w:t>La batería no combatió durante la guerra</w:t>
      </w:r>
      <w:r w:rsidRPr="00B348F4">
        <w:t>.</w:t>
      </w:r>
    </w:p>
    <w:p w14:paraId="432044A1" w14:textId="77777777" w:rsidR="00B348F4" w:rsidRPr="00B348F4" w:rsidRDefault="00B348F4" w:rsidP="00B348F4">
      <w:r w:rsidRPr="00B348F4">
        <w:t>Tras la caída de Gijón en poder de los nacionales, en octubre de 1937 estas baterías perdieron importancia. La pieza 51 se desmontó y se artilló con ella el crucero auxiliar Mar Cantábrico (febrero 1938). La 52 permaneció montada hasta 1940, en que se llevó a su emplazamiento previsto en La Coruña.</w:t>
      </w:r>
    </w:p>
    <w:p w14:paraId="47F5B54C" w14:textId="7ED81AA4" w:rsidR="00B348F4" w:rsidRDefault="00B348F4" w:rsidP="00B348F4">
      <w:r w:rsidRPr="00B348F4">
        <w:rPr>
          <w:highlight w:val="yellow"/>
        </w:rPr>
        <w:t>La batería forma parte hoy del parque público de La Providencia</w:t>
      </w:r>
      <w:r w:rsidRPr="00B348F4">
        <w:rPr>
          <w:highlight w:val="yellow"/>
        </w:rPr>
        <w:t>.</w:t>
      </w:r>
    </w:p>
    <w:p w14:paraId="1EA2DBFA" w14:textId="77777777" w:rsidR="00B348F4" w:rsidRDefault="00B348F4" w:rsidP="00B348F4"/>
    <w:p w14:paraId="4D3C3A18" w14:textId="3F7F0415" w:rsidR="00B348F4" w:rsidRPr="00B348F4" w:rsidRDefault="00B348F4" w:rsidP="00B348F4">
      <w:r w:rsidRPr="00B348F4">
        <w:t xml:space="preserve">El plan de actuaciones para recuperar el patrimonio cultural de la ciudad comienza con la remodelación de la batería militar baja de Cimadevilla, junto al skate </w:t>
      </w:r>
      <w:proofErr w:type="spellStart"/>
      <w:r w:rsidRPr="00B348F4">
        <w:t>park</w:t>
      </w:r>
      <w:proofErr w:type="spellEnd"/>
      <w:r w:rsidRPr="00B348F4">
        <w:t xml:space="preserve">, que ya se encuentra en obras. La reforma de la batería alta, ya en el Cerro, y la adecuación del Cabo de San Lorenzo y del refugio antiaéreo bajo la Casa </w:t>
      </w:r>
      <w:proofErr w:type="spellStart"/>
      <w:r w:rsidRPr="00B348F4">
        <w:t>Paquet</w:t>
      </w:r>
      <w:proofErr w:type="spellEnd"/>
      <w:r w:rsidRPr="00B348F4">
        <w:t xml:space="preserve"> son otras de las actuaciones pendientes.</w:t>
      </w:r>
    </w:p>
    <w:p w14:paraId="1A8D8DDA" w14:textId="77777777" w:rsidR="00B348F4" w:rsidRDefault="00B348F4" w:rsidP="00B348F4">
      <w:r w:rsidRPr="00B348F4">
        <w:t xml:space="preserve">El entorno está vallado y respeta, al menos por ahora, el propio recinto del skate </w:t>
      </w:r>
      <w:proofErr w:type="spellStart"/>
      <w:r w:rsidRPr="00B348F4">
        <w:t>park</w:t>
      </w:r>
      <w:proofErr w:type="spellEnd"/>
      <w:r w:rsidRPr="00B348F4">
        <w:t>, que se puede usar con normalidad. Ya se han hecho algunos derribos y se prevé que el proyecto obligue a mover algunas farolas y a recolocar el parque de adultos, así como a realizar algún tipo de nivelación del suelo, ya que una parte de esta vieja batería está elevada. Esta batería defensiva del siglo XIX, y pese a que contaba con un panel informativo en la entrada que contaba su historia, pasaba completamente desapercibida en la ciudad.</w:t>
      </w:r>
    </w:p>
    <w:p w14:paraId="42836456" w14:textId="77777777" w:rsidR="00B817E2" w:rsidRDefault="00B817E2" w:rsidP="00B348F4"/>
    <w:p w14:paraId="1D5DCE51" w14:textId="599FF659" w:rsidR="00B817E2" w:rsidRPr="00B348F4" w:rsidRDefault="00B817E2" w:rsidP="00B348F4">
      <w:r>
        <w:rPr>
          <w:noProof/>
        </w:rPr>
        <w:lastRenderedPageBreak/>
        <w:drawing>
          <wp:inline distT="0" distB="0" distL="0" distR="0" wp14:anchorId="6F4CB435" wp14:editId="4EAE39EA">
            <wp:extent cx="4961741" cy="2756263"/>
            <wp:effectExtent l="0" t="0" r="0" b="6350"/>
            <wp:docPr id="1969811163" name="Imagen 1" descr="BATERÍA DE SANTA CATALINA (Gijón) - Qué SABER antes de 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ERÍA DE SANTA CATALINA (Gijón) - Qué SABER antes de 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75" cy="276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210" w14:textId="77777777" w:rsidR="00B348F4" w:rsidRPr="00B348F4" w:rsidRDefault="00B348F4" w:rsidP="00B348F4"/>
    <w:p w14:paraId="5FE7ADB1" w14:textId="2CC11118" w:rsidR="00B348F4" w:rsidRDefault="00B817E2">
      <w:r>
        <w:rPr>
          <w:noProof/>
        </w:rPr>
        <w:drawing>
          <wp:inline distT="0" distB="0" distL="0" distR="0" wp14:anchorId="1A18B7FA" wp14:editId="6D490A40">
            <wp:extent cx="5400040" cy="3037840"/>
            <wp:effectExtent l="0" t="0" r="0" b="0"/>
            <wp:docPr id="376769376" name="Imagen 2" descr="El Ayuntamiento acondicionará los tres 'skateparks' y rebautizará el de  Cimavilla 'Ignacio Echevarría' - miGij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Ayuntamiento acondicionará los tres 'skateparks' y rebautizará el de  Cimavilla 'Ignacio Echevarría' - miGij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8082" w14:textId="77777777" w:rsidR="00B74AE2" w:rsidRDefault="00B74AE2"/>
    <w:p w14:paraId="5E049742" w14:textId="77777777" w:rsidR="00B74AE2" w:rsidRDefault="00B74AE2"/>
    <w:p w14:paraId="4882B179" w14:textId="53D0E727" w:rsidR="00B74AE2" w:rsidRDefault="00B74AE2">
      <w:r w:rsidRPr="00B74AE2">
        <w:t>https://www.tiktok.com/@dannyleon/video/7222977927145721094</w:t>
      </w:r>
    </w:p>
    <w:p w14:paraId="1040B763" w14:textId="332D3D98" w:rsidR="00B74AE2" w:rsidRDefault="00B74AE2">
      <w:r w:rsidRPr="00B74AE2">
        <w:t>https://www.xn--castillosdeespaa-lub.es/es/content/bateria/bateria-de-costa-de-la-providencia</w:t>
      </w:r>
    </w:p>
    <w:sectPr w:rsidR="00B7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A2399" w14:textId="77777777" w:rsidR="00681F2F" w:rsidRDefault="00681F2F" w:rsidP="00B348F4">
      <w:pPr>
        <w:spacing w:after="0" w:line="240" w:lineRule="auto"/>
      </w:pPr>
      <w:r>
        <w:separator/>
      </w:r>
    </w:p>
  </w:endnote>
  <w:endnote w:type="continuationSeparator" w:id="0">
    <w:p w14:paraId="72A33D22" w14:textId="77777777" w:rsidR="00681F2F" w:rsidRDefault="00681F2F" w:rsidP="00B3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DD095" w14:textId="77777777" w:rsidR="00681F2F" w:rsidRDefault="00681F2F" w:rsidP="00B348F4">
      <w:pPr>
        <w:spacing w:after="0" w:line="240" w:lineRule="auto"/>
      </w:pPr>
      <w:r>
        <w:separator/>
      </w:r>
    </w:p>
  </w:footnote>
  <w:footnote w:type="continuationSeparator" w:id="0">
    <w:p w14:paraId="0482EC37" w14:textId="77777777" w:rsidR="00681F2F" w:rsidRDefault="00681F2F" w:rsidP="00B34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F4"/>
    <w:rsid w:val="003D7149"/>
    <w:rsid w:val="00681F2F"/>
    <w:rsid w:val="00B348F4"/>
    <w:rsid w:val="00B74AE2"/>
    <w:rsid w:val="00B8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DEE8"/>
  <w15:chartTrackingRefBased/>
  <w15:docId w15:val="{A8B6EB1B-B796-4728-82F3-005EDF28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8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8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8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4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8F4"/>
  </w:style>
  <w:style w:type="paragraph" w:styleId="Piedepgina">
    <w:name w:val="footer"/>
    <w:basedOn w:val="Normal"/>
    <w:link w:val="PiedepginaCar"/>
    <w:uiPriority w:val="99"/>
    <w:unhideWhenUsed/>
    <w:rsid w:val="00B34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aio15</dc:creator>
  <cp:keywords/>
  <dc:description/>
  <cp:lastModifiedBy>aio15</cp:lastModifiedBy>
  <cp:revision>2</cp:revision>
  <dcterms:created xsi:type="dcterms:W3CDTF">2025-08-14T08:53:00Z</dcterms:created>
  <dcterms:modified xsi:type="dcterms:W3CDTF">2025-08-14T09:19:00Z</dcterms:modified>
</cp:coreProperties>
</file>