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MOVIL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0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cada punto a desarrollar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21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falta el fondo negro por detras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