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pueblo de asturias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porque es emblemático: el pueblo de asturias no hace falta presentarlo es un sitio que conserva gran parte de la historia de asturias siendo uno de los sitios a tener en cuenta si te quieres empapar de la cultura de asturias y de sus tradiciones como también de sus antiguas casas y maneras de distribuirlas para entender mejor cómo es que se vivía en aquel entonces el pueblo de asturias otorga una gran extensión la cual se centra en áreas como la musical o la fotográfica estas mismas trayendo cada vez más contenido nuevo y actualizado por temporadas también tenemos el área de museo que es todo el tipo de exposiciones que centran en objetos usados en el pasado como herramientas de cosechar juguetes de niños hasta podrás llegar a ver escopetas que tenían para cuidar el ganado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ubicar este sitio es muy fácil ya que se encuentra al lado del recinto de la feria de muestras y el conocido estadio del sporting el molinón enrique castro quini tampoco nos olvidemos que los domingos al lado del pueblo de asturias podremos ver el rastro así que está rodeado de sitios a los que deberías ir si vienes a gijón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recinto consta de 35 000 metros  cuadrados rodeados de la historia de asturias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Aptos" w:cs="Aptos" w:eastAsia="Aptos" w:hAnsi="Aptos"/>
          <w:sz w:val="24"/>
          <w:szCs w:val="24"/>
        </w:rPr>
      </w:pPr>
      <w:r w:rsidDel="00000000" w:rsidR="00000000" w:rsidRPr="00000000">
        <w:rPr>
          <w:rtl w:val="0"/>
        </w:rPr>
        <w:t xml:space="preserve">El origen del museo del pueblo de Asturias fue allá en el </w:t>
      </w:r>
      <w:r w:rsidDel="00000000" w:rsidR="00000000" w:rsidRPr="00000000">
        <w:rPr>
          <w:rFonts w:ascii="Aptos" w:cs="Aptos" w:eastAsia="Aptos" w:hAnsi="Aptos"/>
          <w:sz w:val="24"/>
          <w:szCs w:val="24"/>
          <w:rtl w:val="0"/>
        </w:rPr>
        <w:t xml:space="preserve"> 1968 por iniciativa del Ayuntamiento de Gijón/Xixón y la Cámara de Comercio, Industria y Navegación con el objetivo de conservar, estudiar y difundir la memoria del pueblo asturiano.</w:t>
      </w:r>
    </w:p>
    <w:p w:rsidR="00000000" w:rsidDel="00000000" w:rsidP="00000000" w:rsidRDefault="00000000" w:rsidRPr="00000000" w14:paraId="0000000E">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F">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0">
      <w:pPr>
        <w:rPr>
          <w:rFonts w:ascii="Aptos" w:cs="Aptos" w:eastAsia="Aptos" w:hAnsi="Aptos"/>
          <w:sz w:val="24"/>
          <w:szCs w:val="24"/>
        </w:rPr>
      </w:pPr>
      <w:r w:rsidDel="00000000" w:rsidR="00000000" w:rsidRPr="00000000">
        <w:rPr>
          <w:rFonts w:ascii="Aptos" w:cs="Aptos" w:eastAsia="Aptos" w:hAnsi="Aptos"/>
          <w:sz w:val="24"/>
          <w:szCs w:val="24"/>
          <w:rtl w:val="0"/>
        </w:rPr>
        <w:t xml:space="preserve">su función es enseñar y transmitir la historia de asturias a lo largo del paso de los años por sus tierras y enseñar cómo es que se vivía en el pasado y  </w:t>
      </w:r>
    </w:p>
    <w:p w:rsidR="00000000" w:rsidDel="00000000" w:rsidP="00000000" w:rsidRDefault="00000000" w:rsidRPr="00000000" w14:paraId="00000011">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2">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4">
      <w:pPr>
        <w:rPr>
          <w:rFonts w:ascii="Aptos" w:cs="Aptos" w:eastAsia="Aptos" w:hAnsi="Aptos"/>
          <w:sz w:val="24"/>
          <w:szCs w:val="24"/>
        </w:rPr>
      </w:pPr>
      <w:r w:rsidDel="00000000" w:rsidR="00000000" w:rsidRPr="00000000">
        <w:rPr>
          <w:rFonts w:ascii="Aptos" w:cs="Aptos" w:eastAsia="Aptos" w:hAnsi="Aptos"/>
          <w:sz w:val="24"/>
          <w:szCs w:val="24"/>
          <w:rtl w:val="0"/>
        </w:rPr>
        <w:t xml:space="preserve">y lo que este quiere comunicar es la historia y la manera de vivir y con qué y cómo lo hacían antiguamente como es que tenían al ganado como se hacían diferentes objetos de manera artesanal para facilitar tareas como esquilar a las ovejas que hoy en día se hace con máquinas alli podras ver como es que se hacía ante y con que gracias a este museo entenderás lo diferente y duro que era la vida antes y de que se sustentaban las familias y podrás ver también parte de la historia de la música tradicional y hasta llegar a diferenciarla de otro tipo de música tradicional como las sevillanas </w:t>
      </w:r>
    </w:p>
    <w:p w:rsidR="00000000" w:rsidDel="00000000" w:rsidP="00000000" w:rsidRDefault="00000000" w:rsidRPr="00000000" w14:paraId="00000015">
      <w:pP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6">
      <w:pPr>
        <w:rPr>
          <w:rFonts w:ascii="Aptos" w:cs="Aptos" w:eastAsia="Aptos" w:hAnsi="Aptos"/>
          <w:sz w:val="24"/>
          <w:szCs w:val="24"/>
        </w:rPr>
      </w:pPr>
      <w:r w:rsidDel="00000000" w:rsidR="00000000" w:rsidRPr="00000000">
        <w:rPr>
          <w:rFonts w:ascii="Aptos" w:cs="Aptos" w:eastAsia="Aptos" w:hAnsi="Aptos"/>
          <w:sz w:val="24"/>
          <w:szCs w:val="24"/>
          <w:rtl w:val="0"/>
        </w:rPr>
        <w:t xml:space="preserve">el área oral consta de: </w:t>
      </w:r>
    </w:p>
    <w:p w:rsidR="00000000" w:rsidDel="00000000" w:rsidP="00000000" w:rsidRDefault="00000000" w:rsidRPr="00000000" w14:paraId="00000017">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El museo es la sede del Archivo de Historia Oral de Asturias, que promueve la recopilación, conservación y difusión del patrimonio oral de Asturias con la finalidad de difundir la información conservada en la memoria y la experiencia de los protagonistas de nuestro pasado reciente.</w:t>
      </w:r>
    </w:p>
    <w:p w:rsidR="00000000" w:rsidDel="00000000" w:rsidP="00000000" w:rsidRDefault="00000000" w:rsidRPr="00000000" w14:paraId="00000018">
      <w:pPr>
        <w:rPr>
          <w:rFonts w:ascii="Aptos" w:cs="Aptos" w:eastAsia="Aptos" w:hAnsi="Apto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