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134f5c"/>
          <w:sz w:val="40"/>
          <w:szCs w:val="40"/>
          <w:u w:val="single"/>
        </w:rPr>
      </w:pPr>
      <w:r w:rsidDel="00000000" w:rsidR="00000000" w:rsidRPr="00000000">
        <w:rPr>
          <w:b w:val="1"/>
          <w:color w:val="134f5c"/>
          <w:sz w:val="40"/>
          <w:szCs w:val="40"/>
          <w:u w:val="single"/>
          <w:rtl w:val="0"/>
        </w:rPr>
        <w:t xml:space="preserve">Guión bunker cima de villa</w:t>
      </w:r>
    </w:p>
    <w:p w:rsidR="00000000" w:rsidDel="00000000" w:rsidP="00000000" w:rsidRDefault="00000000" w:rsidRPr="00000000" w14:paraId="00000002">
      <w:pPr>
        <w:jc w:val="center"/>
        <w:rPr>
          <w:b w:val="1"/>
          <w:color w:val="134f5c"/>
          <w:sz w:val="40"/>
          <w:szCs w:val="40"/>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Introducción:</w:t>
      </w:r>
      <w:r w:rsidDel="00000000" w:rsidR="00000000" w:rsidRPr="00000000">
        <w:rPr>
          <w:sz w:val="24"/>
          <w:szCs w:val="24"/>
          <w:rtl w:val="0"/>
        </w:rPr>
        <w:t xml:space="preserve"> En el corazón de Gijón, bajo las calles empedradas y las casas centenarias del barrio Cimadevilla , se esconde uno de los vestigios más impresionantes y menos conocidos de la Guerra Civil Española: el refugio antiaéreo excavado en el cerro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Contexto histórico : </w:t>
      </w:r>
      <w:r w:rsidDel="00000000" w:rsidR="00000000" w:rsidRPr="00000000">
        <w:rPr>
          <w:sz w:val="24"/>
          <w:szCs w:val="24"/>
          <w:rtl w:val="0"/>
        </w:rPr>
        <w:t xml:space="preserve">Finales de 1936,Gijón se encontraba en plena y la ciudad era objetivo  de la legión cóndor ,que fueron la fuerza aérea Alemana enviada como apollo de al bando sublevado, Como cualquier guerra los ataques iban sin previo aviso y dañando tanto objetivos militares como civiles.que causaba gran temor a la población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construcción:</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Ante esta situación tan grave el Ayuntamiento y las autoridades Asturias pusieron en marcha el plan de refugios antiaéreo  en distintos puntos de la ciudad. Los más conocidos son :El de la plaza mayor, Parque fluvial de  Piles etc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El de cimadevilla  inicio entre 1936 y principios de 1937 Se excavó en la roca del cerro,Ofreciendo resistencia natural frente a las bombas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Estructura y capacidad:</w:t>
      </w:r>
      <w:r w:rsidDel="00000000" w:rsidR="00000000" w:rsidRPr="00000000">
        <w:rPr>
          <w:sz w:val="24"/>
          <w:szCs w:val="24"/>
          <w:rtl w:val="0"/>
        </w:rPr>
        <w:t xml:space="preserve">Es una red de túneles que sumaban más de 500 metros cuadrados. Las galerías estaban reforzadas por hormigón y techos abovedados para soportar explosiones. el punto máximo de uso pudo albergar 1.200 personas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Contaba con varias entradas estratégicas: Una en la calle  Claudio Alvargonzález, otra en la Plaza Arturo Aria y las mas próxima al Palacio de revillagigedo</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Vida bajo tierra:</w:t>
      </w:r>
      <w:r w:rsidDel="00000000" w:rsidR="00000000" w:rsidRPr="00000000">
        <w:rPr>
          <w:sz w:val="24"/>
          <w:szCs w:val="24"/>
          <w:rtl w:val="0"/>
        </w:rPr>
        <w:t xml:space="preserve"> Durante los bombardeos el refugio se llenaba de vecinos que corrian al escuchar la alarma .</w:t>
      </w:r>
    </w:p>
    <w:p w:rsidR="00000000" w:rsidDel="00000000" w:rsidP="00000000" w:rsidRDefault="00000000" w:rsidRPr="00000000" w14:paraId="00000014">
      <w:pPr>
        <w:rPr>
          <w:sz w:val="24"/>
          <w:szCs w:val="24"/>
        </w:rPr>
      </w:pPr>
      <w:r w:rsidDel="00000000" w:rsidR="00000000" w:rsidRPr="00000000">
        <w:rPr>
          <w:sz w:val="24"/>
          <w:szCs w:val="24"/>
          <w:rtl w:val="0"/>
        </w:rPr>
        <w:t xml:space="preserve">Dentro de ese ambiente  húmedo y frío , con el eco de voces infantiles . La mayoría llevaban faroles, mantas y comida. sin saber el tiempo que estarían bajo tierra </w:t>
      </w:r>
    </w:p>
    <w:p w:rsidR="00000000" w:rsidDel="00000000" w:rsidP="00000000" w:rsidRDefault="00000000" w:rsidRPr="00000000" w14:paraId="00000015">
      <w:pPr>
        <w:rPr>
          <w:sz w:val="24"/>
          <w:szCs w:val="24"/>
        </w:rPr>
      </w:pPr>
      <w:r w:rsidDel="00000000" w:rsidR="00000000" w:rsidRPr="00000000">
        <w:rPr>
          <w:sz w:val="24"/>
          <w:szCs w:val="24"/>
          <w:rtl w:val="0"/>
        </w:rPr>
        <w:t xml:space="preserve">La ventilación fue un reto constante, pero habilitaron respiraderos para tener un aire limpio y constante. a pesar de las incomodidades el refugio era la diferencia entre la vida y la muerte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Después de la guerra:</w:t>
      </w:r>
      <w:r w:rsidDel="00000000" w:rsidR="00000000" w:rsidRPr="00000000">
        <w:rPr>
          <w:sz w:val="24"/>
          <w:szCs w:val="24"/>
          <w:rtl w:val="0"/>
        </w:rPr>
        <w:t xml:space="preserve">Con el paso de las décadas y la disminución de la amenaza bélica la mayoría de sus accesos se tapiaron y el lugar cayó en el olvido</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Recuperación a futuro:</w:t>
      </w:r>
      <w:r w:rsidDel="00000000" w:rsidR="00000000" w:rsidRPr="00000000">
        <w:rPr>
          <w:sz w:val="24"/>
          <w:szCs w:val="24"/>
          <w:rtl w:val="0"/>
        </w:rPr>
        <w:t xml:space="preserve">Ha sido objeto de estudio en los últimos años aunque no se sabe con exactitud cuándo tendrá su puertas abiertas.Se lleva acabo un proyecto que incluye  consolidar  su estructura mejora la ventilación e iluminar .y habilitar una entrada accesible desde el palacio de Revillagigedo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KJa0CccJTmPKI95fejX8wZr1dQ==">CgMxLjA4AHIhMUdVV2pJVjktN21lNG84WmVzMDdnbHRWSzJYZGQ5Vmxo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