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D187" w14:textId="155B9022" w:rsidR="00A657A6" w:rsidRPr="00A657A6" w:rsidRDefault="00A657A6" w:rsidP="00A657A6">
      <w:pPr>
        <w:rPr>
          <w:rFonts w:ascii="細明體" w:eastAsia="細明體" w:hAnsi="細明體"/>
          <w:sz w:val="36"/>
          <w:szCs w:val="36"/>
          <w:lang w:eastAsia="zh-CN"/>
        </w:rPr>
      </w:pPr>
      <w:r w:rsidRPr="00A657A6">
        <w:rPr>
          <w:rFonts w:ascii="細明體" w:eastAsia="細明體" w:hAnsi="細明體" w:hint="eastAsia"/>
          <w:sz w:val="36"/>
          <w:szCs w:val="36"/>
          <w:lang w:eastAsia="zh-CN"/>
        </w:rPr>
        <w:t>第一章、输出输入以及变量和常用语法</w:t>
      </w:r>
    </w:p>
    <w:p w14:paraId="7D917FB9" w14:textId="57E3B317" w:rsidR="00A657A6" w:rsidRPr="00A657A6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A657A6">
        <w:rPr>
          <w:rFonts w:ascii="細明體" w:eastAsia="細明體" w:hAnsi="細明體" w:hint="eastAsia"/>
          <w:sz w:val="20"/>
          <w:szCs w:val="20"/>
          <w:lang w:eastAsia="zh-CN"/>
        </w:rPr>
        <w:t>在一开始要先知道</w:t>
      </w:r>
    </w:p>
    <w:p w14:paraId="541C2EB1" w14:textId="555A5FA2" w:rsidR="00A657A6" w:rsidRPr="00A657A6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A657A6">
        <w:rPr>
          <w:rFonts w:ascii="細明體" w:eastAsia="細明體" w:hAnsi="細明體"/>
          <w:sz w:val="20"/>
          <w:szCs w:val="20"/>
          <w:lang w:eastAsia="zh-CN"/>
        </w:rPr>
        <w:t>1.</w:t>
      </w:r>
      <w:r w:rsidRPr="00A657A6">
        <w:rPr>
          <w:rFonts w:ascii="細明體" w:eastAsia="細明體" w:hAnsi="細明體" w:hint="eastAsia"/>
          <w:sz w:val="20"/>
          <w:szCs w:val="20"/>
          <w:lang w:eastAsia="zh-CN"/>
        </w:rPr>
        <w:t>程式码在任何一个函数内都是由上到下，由左到右执行</w:t>
      </w:r>
    </w:p>
    <w:p w14:paraId="7B966AA9" w14:textId="0713A15F" w:rsidR="00A657A6" w:rsidRPr="00A657A6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A657A6">
        <w:rPr>
          <w:rFonts w:ascii="細明體" w:eastAsia="細明體" w:hAnsi="細明體"/>
          <w:sz w:val="20"/>
          <w:szCs w:val="20"/>
          <w:lang w:eastAsia="zh-CN"/>
        </w:rPr>
        <w:t>2.</w:t>
      </w:r>
      <w:r w:rsidRPr="00A657A6">
        <w:rPr>
          <w:rFonts w:ascii="細明體" w:eastAsia="細明體" w:hAnsi="細明體" w:hint="eastAsia"/>
          <w:sz w:val="20"/>
          <w:szCs w:val="20"/>
          <w:lang w:eastAsia="zh-CN"/>
        </w:rPr>
        <w:t>分号</w:t>
      </w:r>
      <w:r w:rsidRPr="00A657A6">
        <w:rPr>
          <w:rFonts w:ascii="細明體" w:eastAsia="細明體" w:hAnsi="細明體"/>
          <w:sz w:val="20"/>
          <w:szCs w:val="20"/>
          <w:lang w:eastAsia="zh-CN"/>
        </w:rPr>
        <w:t xml:space="preserve"> (;) </w:t>
      </w:r>
      <w:r w:rsidRPr="00A657A6">
        <w:rPr>
          <w:rFonts w:ascii="細明體" w:eastAsia="細明體" w:hAnsi="細明體" w:hint="eastAsia"/>
          <w:sz w:val="20"/>
          <w:szCs w:val="20"/>
          <w:lang w:eastAsia="zh-CN"/>
        </w:rPr>
        <w:t>是代表一句话的结束。</w:t>
      </w:r>
    </w:p>
    <w:p w14:paraId="517E3A31" w14:textId="675F14C3" w:rsidR="00A657A6" w:rsidRPr="00A657A6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  <w:r w:rsidRPr="00A657A6">
        <w:rPr>
          <w:rFonts w:ascii="細明體" w:eastAsia="細明體" w:hAnsi="細明體"/>
          <w:sz w:val="20"/>
          <w:szCs w:val="20"/>
          <w:lang w:eastAsia="zh-CN"/>
        </w:rPr>
        <w:t>3.</w:t>
      </w:r>
      <w:r w:rsidRPr="00A657A6">
        <w:rPr>
          <w:rFonts w:ascii="細明體" w:eastAsia="細明體" w:hAnsi="細明體" w:hint="eastAsia"/>
          <w:sz w:val="20"/>
          <w:szCs w:val="20"/>
          <w:lang w:eastAsia="zh-CN"/>
        </w:rPr>
        <w:t>在一句话内，除了字串以外，空格和换行</w:t>
      </w:r>
      <w:r w:rsidRPr="00A657A6">
        <w:rPr>
          <w:rFonts w:ascii="細明體" w:eastAsia="細明體" w:hAnsi="細明體"/>
          <w:sz w:val="20"/>
          <w:szCs w:val="20"/>
          <w:lang w:eastAsia="zh-CN"/>
        </w:rPr>
        <w:t xml:space="preserve"> (enter) </w:t>
      </w:r>
      <w:r w:rsidRPr="00A657A6">
        <w:rPr>
          <w:rFonts w:ascii="細明體" w:eastAsia="細明體" w:hAnsi="細明體" w:hint="eastAsia"/>
          <w:sz w:val="20"/>
          <w:szCs w:val="20"/>
          <w:lang w:eastAsia="zh-CN"/>
        </w:rPr>
        <w:t>都是可以被忽视的</w:t>
      </w:r>
    </w:p>
    <w:p w14:paraId="728B5CBD" w14:textId="77777777" w:rsidR="00A657A6" w:rsidRPr="00A657A6" w:rsidRDefault="00A657A6" w:rsidP="00A657A6">
      <w:pPr>
        <w:rPr>
          <w:rFonts w:ascii="細明體" w:eastAsia="細明體" w:hAnsi="細明體"/>
          <w:sz w:val="20"/>
          <w:szCs w:val="20"/>
          <w:lang w:eastAsia="zh-CN"/>
        </w:rPr>
      </w:pPr>
    </w:p>
    <w:p w14:paraId="0F9D4E17" w14:textId="4FA22A94" w:rsidR="00A657A6" w:rsidRPr="00A657A6" w:rsidRDefault="00A657A6" w:rsidP="00A657A6">
      <w:pPr>
        <w:rPr>
          <w:rFonts w:ascii="細明體" w:eastAsia="細明體" w:hAnsi="細明體"/>
          <w:sz w:val="32"/>
          <w:szCs w:val="32"/>
          <w:lang w:eastAsia="zh-CN"/>
        </w:rPr>
      </w:pPr>
      <w:r w:rsidRPr="00A657A6">
        <w:rPr>
          <w:rFonts w:ascii="細明體" w:eastAsia="細明體" w:hAnsi="細明體" w:hint="eastAsia"/>
          <w:sz w:val="32"/>
          <w:szCs w:val="32"/>
          <w:lang w:eastAsia="zh-CN"/>
        </w:rPr>
        <w:t>宣告</w:t>
      </w:r>
    </w:p>
    <w:p w14:paraId="20C9819A" w14:textId="77777777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宣告就是告诉电脑我需要一个什么样的变量</w:t>
      </w:r>
    </w:p>
    <w:p w14:paraId="6D7DC217" w14:textId="77777777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其中</w:t>
      </w:r>
      <w:r w:rsidRPr="00A657A6">
        <w:rPr>
          <w:rFonts w:ascii="細明體" w:eastAsia="細明體" w:hAnsi="細明體"/>
          <w:lang w:eastAsia="zh-CN"/>
        </w:rPr>
        <w:t xml:space="preserve"> "=" </w:t>
      </w:r>
      <w:r w:rsidRPr="00A657A6">
        <w:rPr>
          <w:rFonts w:ascii="細明體" w:eastAsia="細明體" w:hAnsi="細明體" w:hint="eastAsia"/>
          <w:lang w:eastAsia="zh-CN"/>
        </w:rPr>
        <w:t>可以视为后者指定给前者</w:t>
      </w:r>
    </w:p>
    <w:p w14:paraId="0C8BE1B2" w14:textId="74FE4727" w:rsidR="00A657A6" w:rsidRPr="00A657A6" w:rsidRDefault="00C02402" w:rsidP="00A657A6">
      <w:pPr>
        <w:rPr>
          <w:rFonts w:ascii="細明體" w:eastAsia="細明體" w:hAnsi="細明體"/>
          <w:lang w:eastAsia="zh-CN"/>
        </w:rPr>
      </w:pPr>
      <w:r>
        <w:rPr>
          <w:rFonts w:ascii="細明體" w:eastAsia="細明體" w:hAnsi="細明體"/>
          <w:noProof/>
          <w:lang w:eastAsia="zh-CN"/>
        </w:rPr>
        <w:drawing>
          <wp:inline distT="0" distB="0" distL="0" distR="0" wp14:anchorId="59FCA012" wp14:editId="4C97A225">
            <wp:extent cx="4622800" cy="266700"/>
            <wp:effectExtent l="0" t="0" r="0" b="0"/>
            <wp:docPr id="11122672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7233" name="圖片 1112267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2E5F" w14:textId="1D785832" w:rsidR="00A657A6" w:rsidRPr="00A657A6" w:rsidRDefault="00A657A6" w:rsidP="00A657A6">
      <w:pPr>
        <w:rPr>
          <w:rFonts w:ascii="細明體" w:eastAsia="細明體" w:hAnsi="細明體"/>
          <w:sz w:val="32"/>
          <w:szCs w:val="32"/>
          <w:lang w:eastAsia="zh-CN"/>
        </w:rPr>
      </w:pPr>
      <w:r w:rsidRPr="00A657A6">
        <w:rPr>
          <w:rFonts w:ascii="細明體" w:eastAsia="細明體" w:hAnsi="細明體" w:hint="eastAsia"/>
          <w:sz w:val="32"/>
          <w:szCs w:val="32"/>
          <w:lang w:eastAsia="zh-CN"/>
        </w:rPr>
        <w:t>什么是变量</w:t>
      </w:r>
    </w:p>
    <w:p w14:paraId="355C24FE" w14:textId="6E9366F4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变量其实就是可以</w:t>
      </w:r>
      <w:r w:rsidRPr="00A657A6">
        <w:rPr>
          <w:rFonts w:ascii="細明體" w:eastAsia="細明體" w:hAnsi="細明體"/>
          <w:lang w:eastAsia="zh-CN"/>
        </w:rPr>
        <w:t>"</w:t>
      </w:r>
      <w:r w:rsidRPr="00A657A6">
        <w:rPr>
          <w:rFonts w:ascii="細明體" w:eastAsia="細明體" w:hAnsi="細明體" w:hint="eastAsia"/>
          <w:lang w:eastAsia="zh-CN"/>
        </w:rPr>
        <w:t>变</w:t>
      </w:r>
      <w:r w:rsidRPr="00A657A6">
        <w:rPr>
          <w:rFonts w:ascii="細明體" w:eastAsia="細明體" w:hAnsi="細明體"/>
          <w:lang w:eastAsia="zh-CN"/>
        </w:rPr>
        <w:t>"</w:t>
      </w:r>
      <w:r w:rsidRPr="00A657A6">
        <w:rPr>
          <w:rFonts w:ascii="細明體" w:eastAsia="細明體" w:hAnsi="細明體" w:hint="eastAsia"/>
          <w:lang w:eastAsia="zh-CN"/>
        </w:rPr>
        <w:t>动的一个</w:t>
      </w:r>
      <w:r w:rsidRPr="00A657A6">
        <w:rPr>
          <w:rFonts w:ascii="細明體" w:eastAsia="細明體" w:hAnsi="細明體"/>
          <w:lang w:eastAsia="zh-CN"/>
        </w:rPr>
        <w:t>"</w:t>
      </w:r>
      <w:r w:rsidRPr="00A657A6">
        <w:rPr>
          <w:rFonts w:ascii="細明體" w:eastAsia="細明體" w:hAnsi="細明體" w:hint="eastAsia"/>
          <w:lang w:eastAsia="zh-CN"/>
        </w:rPr>
        <w:t>数</w:t>
      </w:r>
      <w:r w:rsidRPr="00A657A6">
        <w:rPr>
          <w:rFonts w:ascii="細明體" w:eastAsia="細明體" w:hAnsi="細明體"/>
          <w:lang w:eastAsia="zh-CN"/>
        </w:rPr>
        <w:t>"</w:t>
      </w:r>
      <w:r w:rsidRPr="00A657A6">
        <w:rPr>
          <w:rFonts w:ascii="細明體" w:eastAsia="細明體" w:hAnsi="細明體" w:hint="eastAsia"/>
          <w:lang w:eastAsia="zh-CN"/>
        </w:rPr>
        <w:t>字。</w:t>
      </w:r>
    </w:p>
    <w:p w14:paraId="2B03FBF1" w14:textId="77777777" w:rsidR="00A657A6" w:rsidRPr="00A657A6" w:rsidRDefault="00A657A6" w:rsidP="00A657A6">
      <w:pPr>
        <w:rPr>
          <w:rFonts w:ascii="細明體" w:eastAsia="細明體" w:hAnsi="細明體"/>
          <w:lang w:eastAsia="zh-CN"/>
        </w:rPr>
      </w:pPr>
    </w:p>
    <w:p w14:paraId="3A09C449" w14:textId="031C427F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通用语法为</w:t>
      </w:r>
    </w:p>
    <w:p w14:paraId="4F686204" w14:textId="7B371AF7" w:rsidR="00A657A6" w:rsidRPr="00A657A6" w:rsidRDefault="00A657A6" w:rsidP="00A657A6">
      <w:pPr>
        <w:rPr>
          <w:rFonts w:ascii="細明體" w:eastAsia="細明體" w:hAnsi="細明體"/>
          <w:b/>
          <w:bCs/>
          <w:lang w:eastAsia="zh-CN"/>
        </w:rPr>
      </w:pPr>
      <w:r w:rsidRPr="00A657A6">
        <w:rPr>
          <w:rFonts w:ascii="細明體" w:eastAsia="細明體" w:hAnsi="細明體"/>
          <w:b/>
          <w:bCs/>
          <w:lang w:eastAsia="zh-CN"/>
        </w:rPr>
        <w:t>[</w:t>
      </w:r>
      <w:r w:rsidRPr="00A657A6">
        <w:rPr>
          <w:rFonts w:ascii="細明體" w:eastAsia="細明體" w:hAnsi="細明體" w:hint="eastAsia"/>
          <w:b/>
          <w:bCs/>
          <w:lang w:eastAsia="zh-CN"/>
        </w:rPr>
        <w:t>型态</w:t>
      </w:r>
      <w:r w:rsidRPr="00A657A6">
        <w:rPr>
          <w:rFonts w:ascii="細明體" w:eastAsia="細明體" w:hAnsi="細明體"/>
          <w:b/>
          <w:bCs/>
          <w:lang w:eastAsia="zh-CN"/>
        </w:rPr>
        <w:t>] (</w:t>
      </w:r>
      <w:r w:rsidRPr="00A657A6">
        <w:rPr>
          <w:rFonts w:ascii="細明體" w:eastAsia="細明體" w:hAnsi="細明體" w:hint="eastAsia"/>
          <w:b/>
          <w:bCs/>
          <w:lang w:eastAsia="zh-CN"/>
        </w:rPr>
        <w:t>名字</w:t>
      </w:r>
      <w:r w:rsidRPr="00A657A6">
        <w:rPr>
          <w:rFonts w:ascii="細明體" w:eastAsia="細明體" w:hAnsi="細明體"/>
          <w:b/>
          <w:bCs/>
          <w:lang w:eastAsia="zh-CN"/>
        </w:rPr>
        <w:t>) = (</w:t>
      </w:r>
      <w:r w:rsidRPr="00A657A6">
        <w:rPr>
          <w:rFonts w:ascii="細明體" w:eastAsia="細明體" w:hAnsi="細明體" w:hint="eastAsia"/>
          <w:b/>
          <w:bCs/>
          <w:lang w:eastAsia="zh-CN"/>
        </w:rPr>
        <w:t>初始值</w:t>
      </w:r>
      <w:r w:rsidRPr="00A657A6">
        <w:rPr>
          <w:rFonts w:ascii="細明體" w:eastAsia="細明體" w:hAnsi="細明體"/>
          <w:b/>
          <w:bCs/>
          <w:lang w:eastAsia="zh-CN"/>
        </w:rPr>
        <w:t>);</w:t>
      </w:r>
    </w:p>
    <w:p w14:paraId="740B770C" w14:textId="0C126D8B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宣告一个整数</w:t>
      </w:r>
      <w:r w:rsidRPr="00A657A6">
        <w:rPr>
          <w:rFonts w:ascii="細明體" w:eastAsia="細明體" w:hAnsi="細明體"/>
          <w:lang w:eastAsia="zh-CN"/>
        </w:rPr>
        <w:t xml:space="preserve"> a </w:t>
      </w:r>
      <w:r w:rsidRPr="00A657A6">
        <w:rPr>
          <w:rFonts w:ascii="細明體" w:eastAsia="細明體" w:hAnsi="細明體" w:hint="eastAsia"/>
          <w:lang w:eastAsia="zh-CN"/>
        </w:rPr>
        <w:t>来说</w:t>
      </w:r>
    </w:p>
    <w:p w14:paraId="594FE3D5" w14:textId="21759C6E" w:rsidR="00A657A6" w:rsidRPr="00A657A6" w:rsidRDefault="00A657A6" w:rsidP="00A657A6">
      <w:pPr>
        <w:rPr>
          <w:rFonts w:ascii="細明體" w:eastAsia="細明體" w:hAnsi="細明體"/>
          <w:b/>
          <w:bCs/>
          <w:lang w:eastAsia="zh-CN"/>
        </w:rPr>
      </w:pPr>
      <w:r w:rsidRPr="00A657A6">
        <w:rPr>
          <w:rFonts w:ascii="細明體" w:eastAsia="細明體" w:hAnsi="細明體" w:hint="eastAsia"/>
          <w:b/>
          <w:bCs/>
          <w:lang w:eastAsia="zh-CN"/>
        </w:rPr>
        <w:t>注意</w:t>
      </w:r>
      <w:r w:rsidRPr="00A657A6">
        <w:rPr>
          <w:rFonts w:ascii="細明體" w:eastAsia="細明體" w:hAnsi="細明體"/>
          <w:b/>
          <w:bCs/>
          <w:lang w:eastAsia="zh-CN"/>
        </w:rPr>
        <w:t xml:space="preserve">: </w:t>
      </w:r>
      <w:r w:rsidRPr="00A657A6">
        <w:rPr>
          <w:rFonts w:ascii="細明體" w:eastAsia="細明體" w:hAnsi="細明體" w:hint="eastAsia"/>
          <w:b/>
          <w:bCs/>
          <w:lang w:eastAsia="zh-CN"/>
        </w:rPr>
        <w:t>每一个语句的结尾都需要加上一个分号，可以把分号想成是句点</w:t>
      </w:r>
    </w:p>
    <w:p w14:paraId="68E435EC" w14:textId="77777777" w:rsidR="00A657A6" w:rsidRPr="00A657A6" w:rsidRDefault="00A657A6" w:rsidP="00A657A6">
      <w:pPr>
        <w:rPr>
          <w:rFonts w:ascii="細明體" w:eastAsia="細明體" w:hAnsi="細明體"/>
          <w:lang w:eastAsia="zh-CN"/>
        </w:rPr>
      </w:pPr>
    </w:p>
    <w:p w14:paraId="15F58CE2" w14:textId="77777777" w:rsid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常用型态有下面七种</w:t>
      </w:r>
      <w:r w:rsidRPr="00A657A6">
        <w:rPr>
          <w:rFonts w:ascii="細明體" w:eastAsia="細明體" w:hAnsi="細明體"/>
          <w:lang w:eastAsia="zh-CN"/>
        </w:rPr>
        <w:t xml:space="preserve"> (</w:t>
      </w:r>
      <w:r w:rsidRPr="00A657A6">
        <w:rPr>
          <w:rFonts w:ascii="細明體" w:eastAsia="細明體" w:hAnsi="細明體" w:hint="eastAsia"/>
          <w:lang w:eastAsia="zh-CN"/>
        </w:rPr>
        <w:t>未来会更多</w:t>
      </w:r>
      <w:r w:rsidRPr="00A657A6">
        <w:rPr>
          <w:rFonts w:ascii="細明體" w:eastAsia="細明體" w:hAnsi="細明體"/>
          <w:lang w:eastAsia="zh-CN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AB39CB" w14:paraId="31261237" w14:textId="77777777" w:rsidTr="00AB39CB">
        <w:tc>
          <w:tcPr>
            <w:tcW w:w="1980" w:type="dxa"/>
          </w:tcPr>
          <w:p w14:paraId="0103A139" w14:textId="61E6E7FD" w:rsidR="00AB39CB" w:rsidRPr="00AB39CB" w:rsidRDefault="00AB39CB" w:rsidP="00AB39CB">
            <w:pPr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型態</w:t>
            </w:r>
          </w:p>
        </w:tc>
        <w:tc>
          <w:tcPr>
            <w:tcW w:w="8476" w:type="dxa"/>
          </w:tcPr>
          <w:p w14:paraId="034CB771" w14:textId="335F9934" w:rsidR="00AB39CB" w:rsidRPr="00AB39CB" w:rsidRDefault="00AB39CB" w:rsidP="00AB39CB">
            <w:pPr>
              <w:tabs>
                <w:tab w:val="left" w:pos="733"/>
              </w:tabs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內容</w:t>
            </w:r>
          </w:p>
        </w:tc>
      </w:tr>
      <w:tr w:rsidR="00AB39CB" w14:paraId="6704FE89" w14:textId="77777777" w:rsidTr="00AB39CB">
        <w:tc>
          <w:tcPr>
            <w:tcW w:w="1980" w:type="dxa"/>
          </w:tcPr>
          <w:p w14:paraId="1C9594BF" w14:textId="4386109C" w:rsidR="00AB39CB" w:rsidRPr="00AB39CB" w:rsidRDefault="00AB39CB" w:rsidP="00AB39CB">
            <w:pPr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/>
              </w:rPr>
              <w:t>int</w:t>
            </w:r>
          </w:p>
        </w:tc>
        <w:tc>
          <w:tcPr>
            <w:tcW w:w="8476" w:type="dxa"/>
          </w:tcPr>
          <w:p w14:paraId="31781687" w14:textId="3B786A85" w:rsidR="00AB39CB" w:rsidRPr="00AB39CB" w:rsidRDefault="00AB39CB" w:rsidP="00AB39CB">
            <w:pPr>
              <w:jc w:val="both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一個整數，範圍為-2,147,483,648 ~ 2,147,483,647</w:t>
            </w:r>
          </w:p>
        </w:tc>
      </w:tr>
      <w:tr w:rsidR="00AB39CB" w14:paraId="38DF8AE6" w14:textId="77777777" w:rsidTr="00AB39CB">
        <w:tc>
          <w:tcPr>
            <w:tcW w:w="1980" w:type="dxa"/>
          </w:tcPr>
          <w:p w14:paraId="45A5CCE3" w14:textId="2049FF88" w:rsidR="00AB39CB" w:rsidRPr="00AB39CB" w:rsidRDefault="00AB39CB" w:rsidP="00AB39CB">
            <w:pPr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/>
              </w:rPr>
              <w:t>long long</w:t>
            </w:r>
          </w:p>
        </w:tc>
        <w:tc>
          <w:tcPr>
            <w:tcW w:w="8476" w:type="dxa"/>
          </w:tcPr>
          <w:p w14:paraId="129486B2" w14:textId="77777777" w:rsidR="00AB39CB" w:rsidRPr="00AB39CB" w:rsidRDefault="00AB39CB" w:rsidP="00AB39CB">
            <w:pPr>
              <w:jc w:val="both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一個整數，但運算時稍慢於int</w:t>
            </w:r>
          </w:p>
          <w:p w14:paraId="04B1ED0C" w14:textId="75888CF5" w:rsidR="00AB39CB" w:rsidRPr="00AB39CB" w:rsidRDefault="00AB39CB" w:rsidP="00AB39CB">
            <w:pPr>
              <w:jc w:val="both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範圍為-9,223,372,036,854,775,808 ~ 9,223,372,036,854,775,807</w:t>
            </w:r>
          </w:p>
        </w:tc>
      </w:tr>
      <w:tr w:rsidR="00AB39CB" w14:paraId="3CE22224" w14:textId="77777777" w:rsidTr="00AB39CB">
        <w:tc>
          <w:tcPr>
            <w:tcW w:w="1980" w:type="dxa"/>
          </w:tcPr>
          <w:p w14:paraId="72E07377" w14:textId="00C144D9" w:rsidR="00AB39CB" w:rsidRPr="00AB39CB" w:rsidRDefault="00AB39CB" w:rsidP="00AB39CB">
            <w:pPr>
              <w:tabs>
                <w:tab w:val="left" w:pos="2027"/>
              </w:tabs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/>
              </w:rPr>
              <w:t>float</w:t>
            </w:r>
          </w:p>
        </w:tc>
        <w:tc>
          <w:tcPr>
            <w:tcW w:w="8476" w:type="dxa"/>
          </w:tcPr>
          <w:p w14:paraId="27BA9B3C" w14:textId="6FFC31C5" w:rsidR="00AB39CB" w:rsidRPr="00AB39CB" w:rsidRDefault="00AB39CB" w:rsidP="00AB39CB">
            <w:pPr>
              <w:jc w:val="both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一個小數(浮點數)範圍</w:t>
            </w:r>
          </w:p>
        </w:tc>
      </w:tr>
      <w:tr w:rsidR="00AB39CB" w14:paraId="6B3D889E" w14:textId="77777777" w:rsidTr="00AB39CB">
        <w:tc>
          <w:tcPr>
            <w:tcW w:w="1980" w:type="dxa"/>
          </w:tcPr>
          <w:p w14:paraId="4A4494A5" w14:textId="352CACC3" w:rsidR="00AB39CB" w:rsidRPr="00AB39CB" w:rsidRDefault="00AB39CB" w:rsidP="00AB39CB">
            <w:pPr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/>
              </w:rPr>
              <w:t>double</w:t>
            </w:r>
          </w:p>
        </w:tc>
        <w:tc>
          <w:tcPr>
            <w:tcW w:w="8476" w:type="dxa"/>
          </w:tcPr>
          <w:p w14:paraId="4407686A" w14:textId="1FF01EA1" w:rsidR="00AB39CB" w:rsidRPr="00AB39CB" w:rsidRDefault="00AB39CB" w:rsidP="00AB39CB">
            <w:pPr>
              <w:jc w:val="both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一個小數，但比float長，小心可能會有捨位的問題</w:t>
            </w:r>
          </w:p>
        </w:tc>
      </w:tr>
      <w:tr w:rsidR="00AB39CB" w14:paraId="7B2214C3" w14:textId="77777777" w:rsidTr="00AB39CB">
        <w:tc>
          <w:tcPr>
            <w:tcW w:w="1980" w:type="dxa"/>
          </w:tcPr>
          <w:p w14:paraId="32AEF4A2" w14:textId="0E85E2E4" w:rsidR="00AB39CB" w:rsidRPr="00AB39CB" w:rsidRDefault="00AB39CB" w:rsidP="00AB39CB">
            <w:pPr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/>
              </w:rPr>
              <w:t>bool</w:t>
            </w:r>
          </w:p>
        </w:tc>
        <w:tc>
          <w:tcPr>
            <w:tcW w:w="8476" w:type="dxa"/>
          </w:tcPr>
          <w:p w14:paraId="7CEBBF98" w14:textId="1BB64A2A" w:rsidR="00AB39CB" w:rsidRPr="00AB39CB" w:rsidRDefault="00AB39CB" w:rsidP="00AB39CB">
            <w:pPr>
              <w:jc w:val="both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一個布林值，只會有0(false)或1(true)</w:t>
            </w:r>
          </w:p>
        </w:tc>
      </w:tr>
      <w:tr w:rsidR="00AB39CB" w14:paraId="3CDCC4FB" w14:textId="77777777" w:rsidTr="00AB39CB">
        <w:tc>
          <w:tcPr>
            <w:tcW w:w="1980" w:type="dxa"/>
          </w:tcPr>
          <w:p w14:paraId="65838848" w14:textId="064CDA73" w:rsidR="00AB39CB" w:rsidRPr="00AB39CB" w:rsidRDefault="00AB39CB" w:rsidP="00AB39CB">
            <w:pPr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/>
              </w:rPr>
              <w:t>char</w:t>
            </w:r>
          </w:p>
        </w:tc>
        <w:tc>
          <w:tcPr>
            <w:tcW w:w="8476" w:type="dxa"/>
          </w:tcPr>
          <w:p w14:paraId="02100D59" w14:textId="42B0E5F9" w:rsidR="00AB39CB" w:rsidRPr="00AB39CB" w:rsidRDefault="00AB39CB" w:rsidP="00AB39CB">
            <w:pPr>
              <w:tabs>
                <w:tab w:val="left" w:pos="2120"/>
              </w:tabs>
              <w:jc w:val="both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字元，例如'a'</w:t>
            </w:r>
          </w:p>
        </w:tc>
      </w:tr>
      <w:tr w:rsidR="00AB39CB" w14:paraId="26634FE6" w14:textId="77777777" w:rsidTr="00AB39CB">
        <w:tc>
          <w:tcPr>
            <w:tcW w:w="1980" w:type="dxa"/>
          </w:tcPr>
          <w:p w14:paraId="7C7DAD1F" w14:textId="117AEC03" w:rsidR="00AB39CB" w:rsidRPr="00AB39CB" w:rsidRDefault="00AB39CB" w:rsidP="00AB39CB">
            <w:pPr>
              <w:tabs>
                <w:tab w:val="left" w:pos="2960"/>
              </w:tabs>
              <w:jc w:val="center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/>
              </w:rPr>
              <w:lastRenderedPageBreak/>
              <w:t>string</w:t>
            </w:r>
          </w:p>
        </w:tc>
        <w:tc>
          <w:tcPr>
            <w:tcW w:w="8476" w:type="dxa"/>
          </w:tcPr>
          <w:p w14:paraId="7C676A3B" w14:textId="69BB0EE9" w:rsidR="00AB39CB" w:rsidRPr="00AB39CB" w:rsidRDefault="00AB39CB" w:rsidP="00AB39CB">
            <w:pPr>
              <w:jc w:val="both"/>
              <w:rPr>
                <w:rFonts w:ascii="細明體" w:eastAsia="細明體" w:hAnsi="細明體"/>
              </w:rPr>
            </w:pPr>
            <w:r w:rsidRPr="00AB39CB">
              <w:rPr>
                <w:rFonts w:ascii="細明體" w:eastAsia="細明體" w:hAnsi="細明體" w:hint="eastAsia"/>
              </w:rPr>
              <w:t>字串，例如"</w:t>
            </w:r>
            <w:proofErr w:type="spellStart"/>
            <w:r w:rsidRPr="00AB39CB">
              <w:rPr>
                <w:rFonts w:ascii="細明體" w:eastAsia="細明體" w:hAnsi="細明體" w:hint="eastAsia"/>
              </w:rPr>
              <w:t>gAy</w:t>
            </w:r>
            <w:proofErr w:type="spellEnd"/>
            <w:r w:rsidRPr="00AB39CB">
              <w:rPr>
                <w:rFonts w:ascii="細明體" w:eastAsia="細明體" w:hAnsi="細明體" w:hint="eastAsia"/>
              </w:rPr>
              <w:t>"</w:t>
            </w:r>
          </w:p>
        </w:tc>
      </w:tr>
    </w:tbl>
    <w:p w14:paraId="1C52869E" w14:textId="77777777" w:rsidR="00A657A6" w:rsidRPr="00A657A6" w:rsidRDefault="00A657A6" w:rsidP="00A657A6">
      <w:pPr>
        <w:spacing w:after="0"/>
        <w:rPr>
          <w:rFonts w:ascii="細明體" w:eastAsia="細明體" w:hAnsi="細明體"/>
        </w:rPr>
      </w:pPr>
    </w:p>
    <w:p w14:paraId="3D7A2757" w14:textId="0E04E636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输出输入</w:t>
      </w:r>
    </w:p>
    <w:p w14:paraId="590A7027" w14:textId="6D004FB9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/>
          <w:lang w:eastAsia="zh-CN"/>
        </w:rPr>
        <w:t>C++</w:t>
      </w:r>
      <w:r w:rsidRPr="00A657A6">
        <w:rPr>
          <w:rFonts w:ascii="細明體" w:eastAsia="細明體" w:hAnsi="細明體" w:hint="eastAsia"/>
          <w:lang w:eastAsia="zh-CN"/>
        </w:rPr>
        <w:t>的输出输入是不需要处理型态的，因为在宣告的时候就已经告诉电脑了</w:t>
      </w:r>
    </w:p>
    <w:p w14:paraId="6E25ECBF" w14:textId="77777777" w:rsidR="00AB39CB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</w:rPr>
        <w:t>输出</w:t>
      </w:r>
    </w:p>
    <w:p w14:paraId="3CB3DB30" w14:textId="17E4D911" w:rsidR="00A657A6" w:rsidRPr="00A657A6" w:rsidRDefault="00C02402" w:rsidP="00A657A6">
      <w:pPr>
        <w:rPr>
          <w:rFonts w:ascii="細明體" w:eastAsia="細明體" w:hAnsi="細明體"/>
          <w:lang w:eastAsia="zh-CN"/>
        </w:rPr>
      </w:pPr>
      <w:r>
        <w:rPr>
          <w:rFonts w:ascii="細明體" w:eastAsia="細明體" w:hAnsi="細明體"/>
          <w:noProof/>
          <w:lang w:eastAsia="zh-CN"/>
        </w:rPr>
        <w:drawing>
          <wp:inline distT="0" distB="0" distL="0" distR="0" wp14:anchorId="416822D0" wp14:editId="1D613C55">
            <wp:extent cx="4648200" cy="850900"/>
            <wp:effectExtent l="0" t="0" r="0" b="0"/>
            <wp:docPr id="114890668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06689" name="圖片 2" descr="一張含有 文字, 螢幕擷取畫面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0746" w14:textId="6E5BB13F" w:rsidR="00AB39CB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</w:rPr>
        <w:t>输入</w:t>
      </w:r>
    </w:p>
    <w:p w14:paraId="445C6B0F" w14:textId="56E9C46A" w:rsidR="00A657A6" w:rsidRPr="00A657A6" w:rsidRDefault="00C02402" w:rsidP="00A657A6">
      <w:pPr>
        <w:rPr>
          <w:rFonts w:ascii="細明體" w:eastAsia="細明體" w:hAnsi="細明體"/>
          <w:lang w:eastAsia="zh-CN"/>
        </w:rPr>
      </w:pPr>
      <w:r>
        <w:rPr>
          <w:rFonts w:ascii="細明體" w:eastAsia="細明體" w:hAnsi="細明體"/>
          <w:noProof/>
          <w:lang w:eastAsia="zh-CN"/>
        </w:rPr>
        <w:drawing>
          <wp:inline distT="0" distB="0" distL="0" distR="0" wp14:anchorId="303971B9" wp14:editId="6ECD3B0C">
            <wp:extent cx="4599214" cy="330200"/>
            <wp:effectExtent l="0" t="0" r="0" b="0"/>
            <wp:docPr id="98329404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4043" name="圖片 983294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38" cy="3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EEA9" w14:textId="46426FA3" w:rsidR="00A657A6" w:rsidRPr="00A657A6" w:rsidRDefault="00A657A6" w:rsidP="00A657A6">
      <w:pPr>
        <w:rPr>
          <w:rFonts w:ascii="細明體" w:eastAsia="細明體" w:hAnsi="細明體"/>
        </w:rPr>
      </w:pPr>
      <w:r w:rsidRPr="00A657A6">
        <w:rPr>
          <w:rFonts w:ascii="細明體" w:eastAsia="細明體" w:hAnsi="細明體" w:hint="eastAsia"/>
        </w:rPr>
        <w:t>例题</w:t>
      </w:r>
      <w:r w:rsidRPr="00A657A6">
        <w:rPr>
          <w:rFonts w:ascii="細明體" w:eastAsia="細明體" w:hAnsi="細明體"/>
        </w:rPr>
        <w:t>:</w:t>
      </w:r>
      <w:r w:rsidRPr="00A657A6">
        <w:rPr>
          <w:rFonts w:ascii="細明體" w:eastAsia="細明體" w:hAnsi="細明體" w:hint="eastAsia"/>
        </w:rPr>
        <w:t>输出</w:t>
      </w:r>
      <w:r w:rsidRPr="00A657A6">
        <w:rPr>
          <w:rFonts w:ascii="細明體" w:eastAsia="細明體" w:hAnsi="細明體"/>
        </w:rPr>
        <w:t>"hello, world"</w:t>
      </w:r>
    </w:p>
    <w:p w14:paraId="1E0860B9" w14:textId="7399DEDD" w:rsidR="00A657A6" w:rsidRPr="00A657A6" w:rsidRDefault="00C02402" w:rsidP="00A657A6">
      <w:pPr>
        <w:rPr>
          <w:rFonts w:ascii="細明體" w:eastAsia="細明體" w:hAnsi="細明體"/>
          <w:lang w:eastAsia="zh-CN"/>
        </w:rPr>
      </w:pPr>
      <w:r>
        <w:rPr>
          <w:rFonts w:ascii="細明體" w:eastAsia="細明體" w:hAnsi="細明體"/>
          <w:noProof/>
          <w:lang w:eastAsia="zh-CN"/>
        </w:rPr>
        <w:drawing>
          <wp:inline distT="0" distB="0" distL="0" distR="0" wp14:anchorId="7107BF04" wp14:editId="692CEA13">
            <wp:extent cx="4622800" cy="1028700"/>
            <wp:effectExtent l="0" t="0" r="0" b="0"/>
            <wp:docPr id="72957299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299" name="圖片 5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639C" w14:textId="77777777" w:rsidR="00A657A6" w:rsidRPr="006309C3" w:rsidRDefault="00A657A6" w:rsidP="00A657A6">
      <w:pPr>
        <w:rPr>
          <w:rFonts w:ascii="細明體" w:eastAsia="細明體" w:hAnsi="細明體"/>
          <w:sz w:val="32"/>
          <w:szCs w:val="32"/>
          <w:lang w:eastAsia="zh-CN"/>
        </w:rPr>
      </w:pPr>
      <w:r w:rsidRPr="006309C3">
        <w:rPr>
          <w:rFonts w:ascii="細明體" w:eastAsia="細明體" w:hAnsi="細明體" w:hint="eastAsia"/>
          <w:sz w:val="32"/>
          <w:szCs w:val="32"/>
          <w:lang w:eastAsia="zh-CN"/>
        </w:rPr>
        <w:t>常用语法</w:t>
      </w:r>
    </w:p>
    <w:p w14:paraId="7FDF9B77" w14:textId="77777777" w:rsidR="006309C3" w:rsidRDefault="00A657A6" w:rsidP="00A657A6">
      <w:pPr>
        <w:rPr>
          <w:rFonts w:ascii="細明體" w:eastAsia="細明體" w:hAnsi="細明體"/>
          <w:lang w:eastAsia="zh-CN"/>
        </w:rPr>
      </w:pPr>
      <w:r w:rsidRPr="006309C3">
        <w:rPr>
          <w:rFonts w:ascii="細明體" w:eastAsia="細明體" w:hAnsi="細明體" w:hint="eastAsia"/>
          <w:lang w:eastAsia="zh-CN"/>
        </w:rPr>
        <w:t>四舍五入</w:t>
      </w:r>
      <w:r w:rsidRPr="006309C3">
        <w:rPr>
          <w:rFonts w:ascii="細明體" w:eastAsia="細明體" w:hAnsi="細明體"/>
          <w:lang w:eastAsia="zh-CN"/>
        </w:rPr>
        <w:t>&amp;&amp;</w:t>
      </w:r>
      <w:r w:rsidRPr="006309C3">
        <w:rPr>
          <w:rFonts w:ascii="細明體" w:eastAsia="細明體" w:hAnsi="細明體" w:hint="eastAsia"/>
          <w:lang w:eastAsia="zh-CN"/>
        </w:rPr>
        <w:t>转换型态</w:t>
      </w:r>
    </w:p>
    <w:p w14:paraId="1064B465" w14:textId="429867B2" w:rsidR="00A657A6" w:rsidRPr="00A657A6" w:rsidRDefault="00C02402" w:rsidP="006309C3">
      <w:pPr>
        <w:rPr>
          <w:rFonts w:ascii="細明體" w:eastAsia="細明體" w:hAnsi="細明體"/>
          <w:lang w:eastAsia="zh-CN"/>
        </w:rPr>
      </w:pPr>
      <w:r>
        <w:rPr>
          <w:rFonts w:ascii="細明體" w:eastAsia="細明體" w:hAnsi="細明體"/>
          <w:noProof/>
          <w:lang w:eastAsia="zh-CN"/>
        </w:rPr>
        <w:drawing>
          <wp:inline distT="0" distB="0" distL="0" distR="0" wp14:anchorId="6BCEE9A2" wp14:editId="3CF9F9B7">
            <wp:extent cx="4622800" cy="2235200"/>
            <wp:effectExtent l="0" t="0" r="0" b="0"/>
            <wp:docPr id="2032359815" name="圖片 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59815" name="圖片 7" descr="一張含有 文字, 螢幕擷取畫面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0574" w14:textId="339E6093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/>
          <w:lang w:eastAsia="zh-CN"/>
        </w:rPr>
        <w:t>#define</w:t>
      </w:r>
    </w:p>
    <w:p w14:paraId="0C95D20B" w14:textId="75A0C47A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这个语法必须放在</w:t>
      </w:r>
      <w:r w:rsidRPr="00A657A6">
        <w:rPr>
          <w:rFonts w:ascii="細明體" w:eastAsia="細明體" w:hAnsi="細明體"/>
          <w:lang w:eastAsia="zh-CN"/>
        </w:rPr>
        <w:t>int main()</w:t>
      </w:r>
      <w:r w:rsidRPr="00A657A6">
        <w:rPr>
          <w:rFonts w:ascii="細明體" w:eastAsia="細明體" w:hAnsi="細明體" w:hint="eastAsia"/>
          <w:lang w:eastAsia="zh-CN"/>
        </w:rPr>
        <w:t>的上面</w:t>
      </w:r>
    </w:p>
    <w:p w14:paraId="6AA7B813" w14:textId="77777777" w:rsidR="00A657A6" w:rsidRPr="00A657A6" w:rsidRDefault="00A657A6" w:rsidP="00A657A6">
      <w:pPr>
        <w:rPr>
          <w:rFonts w:ascii="細明體" w:eastAsia="細明體" w:hAnsi="細明體"/>
          <w:lang w:eastAsia="zh-CN"/>
        </w:rPr>
      </w:pPr>
      <w:r w:rsidRPr="00A657A6">
        <w:rPr>
          <w:rFonts w:ascii="細明體" w:eastAsia="細明體" w:hAnsi="細明體" w:hint="eastAsia"/>
          <w:lang w:eastAsia="zh-CN"/>
        </w:rPr>
        <w:t>为了后续可能会用到的重复语法，所以我们会把重复性高而且要打很多个字的语法来节省时间</w:t>
      </w:r>
    </w:p>
    <w:p w14:paraId="129CFD17" w14:textId="312F40D8" w:rsidR="009867D7" w:rsidRPr="00A657A6" w:rsidRDefault="00C02402" w:rsidP="00A657A6">
      <w:pPr>
        <w:rPr>
          <w:rFonts w:ascii="細明體" w:eastAsia="細明體" w:hAnsi="細明體"/>
          <w:lang w:eastAsia="zh-CN"/>
        </w:rPr>
      </w:pPr>
      <w:r>
        <w:rPr>
          <w:rFonts w:ascii="細明體" w:eastAsia="細明體" w:hAnsi="細明體"/>
          <w:noProof/>
          <w:lang w:eastAsia="zh-CN"/>
        </w:rPr>
        <w:lastRenderedPageBreak/>
        <w:drawing>
          <wp:inline distT="0" distB="0" distL="0" distR="0" wp14:anchorId="7CD767D2" wp14:editId="784255F4">
            <wp:extent cx="4635500" cy="1447800"/>
            <wp:effectExtent l="0" t="0" r="0" b="0"/>
            <wp:docPr id="778522490" name="圖片 8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2490" name="圖片 8" descr="一張含有 文字, 螢幕擷取畫面, 字型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7D7" w:rsidRPr="00A657A6" w:rsidSect="00A657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A6"/>
    <w:rsid w:val="006309C3"/>
    <w:rsid w:val="009867D7"/>
    <w:rsid w:val="00A657A6"/>
    <w:rsid w:val="00AB39CB"/>
    <w:rsid w:val="00C0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DE1F"/>
  <w15:chartTrackingRefBased/>
  <w15:docId w15:val="{AD4FB6FE-E673-694C-9387-B4DAA7C2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9C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57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7A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7A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7A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7A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7A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7A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57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5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57A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5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57A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57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57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57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57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5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5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57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7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7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57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7A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B3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2DD582-BD84-6849-9F05-109EFEA5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2</cp:revision>
  <dcterms:created xsi:type="dcterms:W3CDTF">2024-08-17T09:42:00Z</dcterms:created>
  <dcterms:modified xsi:type="dcterms:W3CDTF">2024-08-17T12:58:00Z</dcterms:modified>
</cp:coreProperties>
</file>