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D0C30" w:rsidR="00ED0C30" w:rsidP="00ED0C30" w:rsidRDefault="00ED0C30" w14:paraId="6056568C" w14:textId="77777777">
      <w:pPr>
        <w:contextualSpacing/>
        <w:jc w:val="center"/>
        <w:rPr>
          <w:rFonts w:ascii="Georgia" w:hAnsi="Georgia" w:eastAsia="Times New Roman" w:cs="Times New Roman"/>
          <w:caps/>
          <w:color w:val="595959"/>
          <w:kern w:val="28"/>
          <w:sz w:val="56"/>
          <w:szCs w:val="56"/>
        </w:rPr>
      </w:pPr>
      <w:bookmarkStart w:name="_Hlk9845148" w:id="0"/>
      <w:r w:rsidRPr="00ED0C30">
        <w:rPr>
          <w:rFonts w:ascii="Georgia" w:hAnsi="Georgia" w:eastAsia="Times New Roman" w:cs="Times New Roman"/>
          <w:caps/>
          <w:color w:val="595959"/>
          <w:kern w:val="28"/>
          <w:sz w:val="56"/>
          <w:szCs w:val="56"/>
        </w:rPr>
        <w:t xml:space="preserve">Conrad </w:t>
      </w:r>
      <w:r w:rsidRPr="008C07D6">
        <w:rPr>
          <w:rFonts w:ascii="Georgia" w:hAnsi="Georgia" w:eastAsia="Times New Roman" w:cs="Times New Roman"/>
          <w:b/>
          <w:iCs/>
          <w:caps/>
          <w:color w:val="262626"/>
          <w:kern w:val="28"/>
          <w:sz w:val="56"/>
          <w:szCs w:val="56"/>
        </w:rPr>
        <w:t>Thiele</w:t>
      </w:r>
    </w:p>
    <w:p w:rsidRPr="00ED0C30" w:rsidR="00ED0C30" w:rsidP="00ED0C30" w:rsidRDefault="00ED0C30" w14:paraId="6B43352A" w14:textId="77777777">
      <w:pPr>
        <w:jc w:val="center"/>
        <w:rPr>
          <w:rFonts w:ascii="Calibri" w:hAnsi="Calibri" w:eastAsia="Calibri" w:cs="Times New Roman"/>
          <w:color w:val="595959"/>
        </w:rPr>
      </w:pPr>
      <w:r w:rsidRPr="00ED0C30">
        <w:rPr>
          <w:rFonts w:ascii="Calibri" w:hAnsi="Calibri" w:eastAsia="Calibri" w:cs="Times New Roman"/>
          <w:color w:val="595959"/>
        </w:rPr>
        <w:t xml:space="preserve">Woody Point QLD 4019 </w:t>
      </w:r>
      <w:sdt>
        <w:sdtPr>
          <w:rPr>
            <w:rFonts w:ascii="Calibri" w:hAnsi="Calibri" w:eastAsia="Calibri" w:cs="Times New Roman"/>
            <w:color w:val="595959"/>
          </w:rPr>
          <w:alias w:val="Divider dot:"/>
          <w:tag w:val="Divider dot:"/>
          <w:id w:val="-1459182552"/>
          <w:placeholder>
            <w:docPart w:val="645B21005E1544D9953F20A45954C407"/>
          </w:placeholder>
          <w:temporary/>
          <w:showingPlcHdr/>
          <w15:appearance w15:val="hidden"/>
        </w:sdtPr>
        <w:sdtEndPr/>
        <w:sdtContent>
          <w:r w:rsidRPr="00ED0C30">
            <w:rPr>
              <w:rFonts w:ascii="Calibri" w:hAnsi="Calibri" w:eastAsia="Calibri" w:cs="Times New Roman"/>
              <w:color w:val="595959"/>
            </w:rPr>
            <w:t>·</w:t>
          </w:r>
        </w:sdtContent>
      </w:sdt>
      <w:r w:rsidRPr="00ED0C30">
        <w:rPr>
          <w:rFonts w:ascii="Calibri" w:hAnsi="Calibri" w:eastAsia="Calibri" w:cs="Times New Roman"/>
          <w:color w:val="595959"/>
        </w:rPr>
        <w:t xml:space="preserve"> 0415 067 213</w:t>
      </w:r>
    </w:p>
    <w:p w:rsidR="00B50DA2" w:rsidP="00ED0C30" w:rsidRDefault="00ED0C30" w14:paraId="0C5B7336" w14:textId="77777777">
      <w:pPr>
        <w:jc w:val="center"/>
      </w:pPr>
      <w:r w:rsidRPr="00ED0C30">
        <w:rPr>
          <w:rFonts w:ascii="Calibri" w:hAnsi="Calibri" w:eastAsia="Calibri" w:cs="Times New Roman"/>
          <w:color w:val="595959"/>
        </w:rPr>
        <w:t xml:space="preserve">conrad.thiele@outlook.com </w:t>
      </w:r>
      <w:sdt>
        <w:sdtPr>
          <w:rPr>
            <w:rFonts w:ascii="Calibri" w:hAnsi="Calibri" w:eastAsia="Calibri" w:cs="Times New Roman"/>
            <w:color w:val="595959"/>
          </w:rPr>
          <w:alias w:val="Divider dot:"/>
          <w:tag w:val="Divider dot:"/>
          <w:id w:val="-1490393602"/>
          <w:placeholder>
            <w:docPart w:val="12E3C7FA1BA14C7FB28FB25E50D544C5"/>
          </w:placeholder>
          <w:temporary/>
          <w:showingPlcHdr/>
          <w15:appearance w15:val="hidden"/>
        </w:sdtPr>
        <w:sdtEndPr/>
        <w:sdtContent>
          <w:r w:rsidRPr="00ED0C30">
            <w:rPr>
              <w:rFonts w:ascii="Calibri" w:hAnsi="Calibri" w:eastAsia="Calibri" w:cs="Times New Roman"/>
              <w:color w:val="595959"/>
            </w:rPr>
            <w:t>·</w:t>
          </w:r>
        </w:sdtContent>
      </w:sdt>
      <w:r w:rsidRPr="00ED0C30">
        <w:rPr>
          <w:rFonts w:ascii="Calibri" w:hAnsi="Calibri" w:eastAsia="Calibri" w:cs="Times New Roman"/>
          <w:color w:val="595959"/>
        </w:rPr>
        <w:t xml:space="preserve"> tworiel.cc</w:t>
      </w:r>
      <w:bookmarkEnd w:id="0"/>
    </w:p>
    <w:p w:rsidR="00ED0C30" w:rsidRDefault="00ED0C30" w14:paraId="2B5FA846" w14:textId="77777777"/>
    <w:p w:rsidRPr="008C07D6" w:rsidR="003B17D3" w:rsidP="003B17D3" w:rsidRDefault="001C25D9" w14:paraId="39CEDB88" w14:textId="5461FFFE">
      <w:pPr>
        <w:keepNext/>
        <w:keepLines/>
        <w:spacing w:before="400" w:after="200"/>
        <w:contextualSpacing/>
        <w:outlineLvl w:val="0"/>
        <w:rPr>
          <w:rFonts w:ascii="Georgia" w:hAnsi="Georgia" w:eastAsia="Times New Roman"/>
          <w:b/>
          <w:caps/>
          <w:color w:val="262626"/>
          <w:sz w:val="24"/>
          <w:szCs w:val="24"/>
        </w:rPr>
      </w:pPr>
      <w:r w:rsidRPr="008C07D6">
        <w:rPr>
          <w:rFonts w:ascii="Georgia" w:hAnsi="Georgia" w:eastAsia="Times New Roman" w:cs="Times New Roman"/>
          <w:b/>
          <w:caps/>
          <w:color w:val="262626"/>
          <w:sz w:val="24"/>
          <w:szCs w:val="24"/>
        </w:rPr>
        <w:t>CAREER OBJECTIVE</w:t>
      </w:r>
    </w:p>
    <w:p w:rsidR="008C07D6" w:rsidRDefault="00C55C3D" w14:paraId="4AEB1814" w14:textId="4EC2B484">
      <w:r>
        <w:t>After years of working within the health care industry, I would like to transition my career more to towards the world of technology. I am currently doing my master’s in computer science and bring with me a broad range of skills. I have interfaced frequently with clients, in addition to vendors and staff. This has instilled multi-dimensional communication skills and an ability to recognize, act upon and fulfil client wishes and needs to ensure their continued, and positive, relationship with the business.</w:t>
      </w:r>
    </w:p>
    <w:p w:rsidR="008C07D6" w:rsidRDefault="008C07D6" w14:paraId="14C6D0F3" w14:textId="77777777"/>
    <w:sdt>
      <w:sdtPr>
        <w:id w:val="-1908763273"/>
        <w:alias w:val="Education:"/>
        <w15:appearance w15:val="hidden"/>
        <w:tag w:val="Education:"/>
        <w:temporary/>
        <w:showingPlcHdr/>
        <w:placeholder>
          <w:docPart w:val="58F026DCAD47444EB256565280E72812"/>
        </w:placeholder>
        <w:rPr>
          <w:rFonts w:ascii="Georgia" w:hAnsi="Georgia" w:eastAsia="Times New Roman" w:cs="Times New Roman"/>
          <w:b w:val="1"/>
          <w:bCs w:val="1"/>
          <w:caps w:val="1"/>
          <w:color w:val="262626" w:themeColor="text1" w:themeTint="D9" w:themeShade="FF"/>
          <w:sz w:val="28"/>
          <w:szCs w:val="28"/>
        </w:rPr>
      </w:sdtPr>
      <w:sdtContent>
        <w:p w:rsidRPr="00ED0C30" w:rsidR="00ED0C30" w:rsidP="00ED0C30" w:rsidRDefault="00ED0C30" w14:paraId="6C0C695A" w14:textId="3018C113">
          <w:pPr>
            <w:keepNext/>
            <w:keepLines/>
            <w:spacing w:before="400" w:after="200"/>
            <w:contextualSpacing/>
            <w:outlineLvl w:val="0"/>
            <w:rPr>
              <w:rFonts w:ascii="Calibri" w:hAnsi="Calibri" w:eastAsia="Calibri" w:cs="Times New Roman"/>
              <w:color w:val="595959"/>
            </w:rPr>
          </w:pPr>
          <w:r w:rsidRPr="00ED0C30">
            <w:rPr>
              <w:rFonts w:ascii="Georgia" w:hAnsi="Georgia" w:eastAsia="Times New Roman" w:cs="Times New Roman"/>
              <w:b/>
              <w:caps/>
              <w:color w:val="262626"/>
              <w:sz w:val="24"/>
              <w:szCs w:val="24"/>
            </w:rPr>
            <w:t>Education</w:t>
          </w:r>
        </w:p>
      </w:sdtContent>
    </w:sdt>
    <w:p w:rsidR="00ED0C30" w:rsidRDefault="00ED0C30" w14:paraId="33329217" w14:textId="77777777"/>
    <w:p w:rsidRPr="008C07D6" w:rsidR="00ED0C30" w:rsidP="35E33ABC" w:rsidRDefault="00ED0C30" w14:paraId="361B4184" w14:textId="4D475000">
      <w:pPr>
        <w:pStyle w:val="Heading2"/>
        <w:rPr>
          <w:sz w:val="22"/>
          <w:szCs w:val="22"/>
        </w:rPr>
      </w:pPr>
      <w:r w:rsidRPr="35E33ABC" w:rsidR="35E33ABC">
        <w:rPr>
          <w:sz w:val="22"/>
          <w:szCs w:val="22"/>
        </w:rPr>
        <w:t xml:space="preserve">2018- current- masters, Computer science </w:t>
      </w:r>
      <w:proofErr w:type="spellStart"/>
      <w:r w:rsidRPr="35E33ABC" w:rsidR="35E33ABC">
        <w:rPr>
          <w:rStyle w:val="SubtleReference"/>
          <w:sz w:val="22"/>
          <w:szCs w:val="22"/>
        </w:rPr>
        <w:t>james</w:t>
      </w:r>
      <w:proofErr w:type="spellEnd"/>
      <w:r w:rsidRPr="35E33ABC" w:rsidR="35E33ABC">
        <w:rPr>
          <w:rStyle w:val="SubtleReference"/>
          <w:sz w:val="22"/>
          <w:szCs w:val="22"/>
        </w:rPr>
        <w:t xml:space="preserve"> cook un</w:t>
      </w:r>
      <w:r w:rsidRPr="35E33ABC" w:rsidR="35E33ABC">
        <w:rPr>
          <w:rStyle w:val="SubtleReference"/>
          <w:sz w:val="22"/>
          <w:szCs w:val="22"/>
        </w:rPr>
        <w:t>i</w:t>
      </w:r>
      <w:r w:rsidRPr="35E33ABC" w:rsidR="35E33ABC">
        <w:rPr>
          <w:rStyle w:val="SubtleReference"/>
          <w:sz w:val="22"/>
          <w:szCs w:val="22"/>
        </w:rPr>
        <w:t>versity</w:t>
      </w:r>
    </w:p>
    <w:p w:rsidR="00ED0C30" w:rsidP="00ED0C30" w:rsidRDefault="00ED0C30" w14:paraId="4EAD3187" w14:textId="77777777">
      <w:r>
        <w:t xml:space="preserve">Learning how to successfully determine the needs of the client through systematic querying of multiple stakeholders within the organization to determine the right questions to be asked of their data to then provide the answers that can help the customer forecast for both present and future outcome(s),  and then reporting in manageable easy to consume format which allows the client/business leaders to make informed decisions.  </w:t>
      </w:r>
    </w:p>
    <w:p w:rsidR="00ED0C30" w:rsidP="00ED0C30" w:rsidRDefault="00ED0C30" w14:paraId="6551FA4F" w14:textId="77777777"/>
    <w:p w:rsidR="00ED0C30" w:rsidP="00ED0C30" w:rsidRDefault="00ED0C30" w14:paraId="14FC829E" w14:textId="77777777">
      <w:r>
        <w:t>Pre-processing and cleansing of data;</w:t>
      </w:r>
    </w:p>
    <w:p w:rsidR="00ED0C30" w:rsidP="00ED0C30" w:rsidRDefault="00ED0C30" w14:paraId="362B99AD" w14:textId="77777777">
      <w:pPr>
        <w:pStyle w:val="ListParagraph"/>
        <w:numPr>
          <w:ilvl w:val="0"/>
          <w:numId w:val="2"/>
        </w:numPr>
      </w:pPr>
      <w:r>
        <w:t>Through software Excel, R Studio, MSQL</w:t>
      </w:r>
    </w:p>
    <w:p w:rsidR="00ED0C30" w:rsidP="00ED0C30" w:rsidRDefault="00ED0C30" w14:paraId="41B3571E" w14:textId="77777777">
      <w:pPr>
        <w:pStyle w:val="ListParagraph"/>
        <w:numPr>
          <w:ilvl w:val="0"/>
          <w:numId w:val="2"/>
        </w:numPr>
      </w:pPr>
      <w:r>
        <w:t>Prediction or deletion of missing data.</w:t>
      </w:r>
    </w:p>
    <w:p w:rsidR="00ED0C30" w:rsidP="00ED0C30" w:rsidRDefault="00ED0C30" w14:paraId="1821E880" w14:textId="77777777">
      <w:pPr>
        <w:pStyle w:val="ListParagraph"/>
        <w:numPr>
          <w:ilvl w:val="0"/>
          <w:numId w:val="2"/>
        </w:numPr>
      </w:pPr>
      <w:r>
        <w:t>Merging multiple files (creating unions based on key fields)</w:t>
      </w:r>
    </w:p>
    <w:p w:rsidR="00ED0C30" w:rsidP="00ED0C30" w:rsidRDefault="00ED0C30" w14:paraId="67E13EBB" w14:textId="77777777">
      <w:pPr>
        <w:pStyle w:val="ListParagraph"/>
        <w:numPr>
          <w:ilvl w:val="0"/>
          <w:numId w:val="2"/>
        </w:numPr>
      </w:pPr>
      <w:r>
        <w:t>Checking for outliers and dealing with them in appropriately manner. By asking simple questions;</w:t>
      </w:r>
    </w:p>
    <w:p w:rsidR="00ED0C30" w:rsidP="00ED0C30" w:rsidRDefault="00ED0C30" w14:paraId="473069AB" w14:textId="77777777">
      <w:pPr>
        <w:pStyle w:val="ListParagraph"/>
        <w:numPr>
          <w:ilvl w:val="1"/>
          <w:numId w:val="2"/>
        </w:numPr>
      </w:pPr>
      <w:r>
        <w:t>Why do the outliers exist in the first place?</w:t>
      </w:r>
    </w:p>
    <w:p w:rsidR="00ED0C30" w:rsidP="00ED0C30" w:rsidRDefault="00ED0C30" w14:paraId="2752A7E1" w14:textId="77777777">
      <w:pPr>
        <w:pStyle w:val="ListParagraph"/>
        <w:numPr>
          <w:ilvl w:val="1"/>
          <w:numId w:val="2"/>
        </w:numPr>
      </w:pPr>
      <w:r>
        <w:t>Are these signs of changes in behavior or a trend which needs to be observed?</w:t>
      </w:r>
    </w:p>
    <w:p w:rsidR="00ED0C30" w:rsidP="00ED0C30" w:rsidRDefault="00ED0C30" w14:paraId="28FF25A7" w14:textId="77777777">
      <w:pPr>
        <w:pStyle w:val="ListParagraph"/>
        <w:numPr>
          <w:ilvl w:val="1"/>
          <w:numId w:val="2"/>
        </w:numPr>
      </w:pPr>
      <w:r>
        <w:t>Can they offer any further insight or are they purely happenstance?</w:t>
      </w:r>
    </w:p>
    <w:p w:rsidR="00ED0C30" w:rsidP="00ED0C30" w:rsidRDefault="00ED0C30" w14:paraId="5F543302" w14:textId="77777777"/>
    <w:p w:rsidR="00ED0C30" w:rsidP="00ED0C30" w:rsidRDefault="00ED0C30" w14:paraId="3C35CE89" w14:textId="77777777">
      <w:r>
        <w:t>Analysis and reporting the findings;</w:t>
      </w:r>
    </w:p>
    <w:p w:rsidR="00ED0C30" w:rsidP="00ED0C30" w:rsidRDefault="00ED0C30" w14:paraId="77412C71" w14:textId="77777777">
      <w:pPr>
        <w:pStyle w:val="ListParagraph"/>
        <w:numPr>
          <w:ilvl w:val="0"/>
          <w:numId w:val="3"/>
        </w:numPr>
      </w:pPr>
      <w:r>
        <w:t>Techniques for which can be employed and have been learnt;</w:t>
      </w:r>
    </w:p>
    <w:p w:rsidR="00ED0C30" w:rsidP="00ED0C30" w:rsidRDefault="00ED0C30" w14:paraId="1A52E09E" w14:textId="77777777">
      <w:pPr>
        <w:pStyle w:val="ListParagraph"/>
        <w:numPr>
          <w:ilvl w:val="1"/>
          <w:numId w:val="2"/>
        </w:numPr>
      </w:pPr>
      <w:r>
        <w:t>Normalizing the data through statistical methods to ensure they scale well in graphs.</w:t>
      </w:r>
    </w:p>
    <w:p w:rsidR="00ED0C30" w:rsidP="00ED0C30" w:rsidRDefault="00ED0C30" w14:paraId="787FC0B9" w14:textId="77777777">
      <w:r>
        <w:t>Determining the distribution of the data, normal or non-parametric, to enable hypothesis to be formed and thereby strengthening the reliability of the results.</w:t>
      </w:r>
    </w:p>
    <w:p w:rsidR="00ED0C30" w:rsidP="00ED0C30" w:rsidRDefault="00ED0C30" w14:paraId="5811634E" w14:textId="77777777">
      <w:pPr>
        <w:pStyle w:val="ListParagraph"/>
        <w:numPr>
          <w:ilvl w:val="1"/>
          <w:numId w:val="2"/>
        </w:numPr>
      </w:pPr>
      <w:r>
        <w:t>Predicting future changes through machine learning techniques.</w:t>
      </w:r>
    </w:p>
    <w:p w:rsidR="00ED0C30" w:rsidP="00ED0C30" w:rsidRDefault="00ED0C30" w14:paraId="2E1B88F8" w14:textId="77777777">
      <w:pPr>
        <w:pStyle w:val="ListParagraph"/>
        <w:numPr>
          <w:ilvl w:val="0"/>
          <w:numId w:val="5"/>
        </w:numPr>
        <w:rPr>
          <w:noProof/>
        </w:rPr>
      </w:pPr>
      <w:r>
        <w:rPr>
          <w:noProof/>
        </w:rPr>
        <w:t>This can be achieved using open source tools such as;</w:t>
      </w:r>
    </w:p>
    <w:p w:rsidR="00ED0C30" w:rsidP="00ED0C30" w:rsidRDefault="00ED0C30" w14:paraId="71625F91" w14:textId="77777777">
      <w:pPr>
        <w:pStyle w:val="ListParagraph"/>
        <w:numPr>
          <w:ilvl w:val="1"/>
          <w:numId w:val="5"/>
        </w:numPr>
        <w:rPr>
          <w:noProof/>
        </w:rPr>
      </w:pPr>
      <w:r>
        <w:rPr>
          <w:noProof/>
        </w:rPr>
        <w:t>R Studio Markdown reproducible (PDF &amp; HTML)</w:t>
      </w:r>
    </w:p>
    <w:p w:rsidRPr="00ED215B" w:rsidR="00ED0C30" w:rsidP="00ED0C30" w:rsidRDefault="00ED0C30" w14:paraId="65F936D5" w14:textId="77777777">
      <w:pPr>
        <w:pStyle w:val="ListParagraph"/>
        <w:numPr>
          <w:ilvl w:val="1"/>
          <w:numId w:val="5"/>
        </w:numPr>
        <w:rPr>
          <w:noProof/>
        </w:rPr>
      </w:pPr>
      <w:r>
        <w:rPr>
          <w:noProof/>
        </w:rPr>
        <w:t>R Studio Dashboards</w:t>
      </w:r>
    </w:p>
    <w:p w:rsidR="00ED0C30" w:rsidP="00ED0C30" w:rsidRDefault="00ED0C30" w14:paraId="24B97EA5" w14:textId="77777777">
      <w:pPr>
        <w:pStyle w:val="ListParagraph"/>
        <w:numPr>
          <w:ilvl w:val="0"/>
          <w:numId w:val="4"/>
        </w:numPr>
        <w:rPr>
          <w:noProof/>
        </w:rPr>
      </w:pPr>
      <w:r>
        <w:rPr>
          <w:noProof/>
        </w:rPr>
        <w:t>Paid software;</w:t>
      </w:r>
    </w:p>
    <w:p w:rsidR="00ED0C30" w:rsidP="00ED0C30" w:rsidRDefault="00ED0C30" w14:paraId="7B3C3DAE" w14:textId="77777777">
      <w:pPr>
        <w:pStyle w:val="ListParagraph"/>
        <w:numPr>
          <w:ilvl w:val="1"/>
          <w:numId w:val="4"/>
        </w:numPr>
        <w:rPr>
          <w:noProof/>
        </w:rPr>
      </w:pPr>
      <w:r>
        <w:rPr>
          <w:noProof/>
        </w:rPr>
        <w:t xml:space="preserve">Tableau (Dashboards) </w:t>
      </w:r>
    </w:p>
    <w:p w:rsidR="00ED0C30" w:rsidP="00ED0C30" w:rsidRDefault="00ED0C30" w14:paraId="51172FD3" w14:textId="77777777">
      <w:pPr>
        <w:pStyle w:val="ListParagraph"/>
        <w:numPr>
          <w:ilvl w:val="1"/>
          <w:numId w:val="4"/>
        </w:numPr>
        <w:rPr>
          <w:noProof/>
        </w:rPr>
      </w:pPr>
      <w:r>
        <w:rPr>
          <w:noProof/>
        </w:rPr>
        <w:t>SAS (accessing MSQL servers &amp; machine learning)</w:t>
      </w:r>
    </w:p>
    <w:p w:rsidR="00ED0C30" w:rsidP="00ED0C30" w:rsidRDefault="00ED0C30" w14:paraId="019295FC" w14:textId="77777777">
      <w:pPr>
        <w:pStyle w:val="ListParagraph"/>
        <w:numPr>
          <w:ilvl w:val="0"/>
          <w:numId w:val="4"/>
        </w:numPr>
        <w:rPr>
          <w:noProof/>
        </w:rPr>
      </w:pPr>
      <w:r>
        <w:rPr>
          <w:noProof/>
        </w:rPr>
        <w:t>Oral P</w:t>
      </w:r>
      <w:r w:rsidRPr="00ED215B">
        <w:rPr>
          <w:noProof/>
        </w:rPr>
        <w:t>resentations</w:t>
      </w:r>
      <w:r>
        <w:rPr>
          <w:noProof/>
        </w:rPr>
        <w:t>.</w:t>
      </w:r>
    </w:p>
    <w:p w:rsidR="008C07D6" w:rsidP="00ED0C30" w:rsidRDefault="00ED0C30" w14:paraId="276F9C29" w14:textId="6C9514BB">
      <w:pPr>
        <w:pStyle w:val="ListParagraph"/>
        <w:numPr>
          <w:ilvl w:val="0"/>
          <w:numId w:val="4"/>
        </w:numPr>
      </w:pPr>
      <w:r>
        <w:rPr>
          <w:noProof/>
        </w:rPr>
        <w:t>I</w:t>
      </w:r>
      <w:r w:rsidRPr="00ED215B">
        <w:rPr>
          <w:noProof/>
        </w:rPr>
        <w:t xml:space="preserve">n-depth </w:t>
      </w:r>
      <w:r>
        <w:rPr>
          <w:noProof/>
        </w:rPr>
        <w:t xml:space="preserve">written </w:t>
      </w:r>
      <w:r w:rsidRPr="00ED215B">
        <w:rPr>
          <w:noProof/>
        </w:rPr>
        <w:t>reports</w:t>
      </w:r>
      <w:r>
        <w:rPr>
          <w:noProof/>
        </w:rPr>
        <w:t>.</w:t>
      </w:r>
    </w:p>
    <w:p w:rsidR="008C07D6" w:rsidP="00ED0C30" w:rsidRDefault="008C07D6" w14:paraId="0279EC84" w14:textId="25FAB4D7"/>
    <w:p w:rsidR="008C07D6" w:rsidP="00ED0C30" w:rsidRDefault="008C07D6" w14:paraId="1DF8622A" w14:textId="5CDAB8BA"/>
    <w:p w:rsidR="008C07D6" w:rsidP="00ED0C30" w:rsidRDefault="008C07D6" w14:paraId="4DED9EBF" w14:textId="2FEFE3CC"/>
    <w:p w:rsidR="008C07D6" w:rsidP="00ED0C30" w:rsidRDefault="008C07D6" w14:paraId="2102DDDB" w14:textId="77777777"/>
    <w:p w:rsidR="008B6018" w:rsidP="00ED0C30" w:rsidRDefault="004B25F4" w14:paraId="7E4B0340" w14:textId="4E9A6313">
      <w:pPr>
        <w:pStyle w:val="Heading2"/>
        <w:rPr>
          <w:sz w:val="22"/>
          <w:szCs w:val="22"/>
        </w:rPr>
      </w:pPr>
      <w:r>
        <w:rPr>
          <w:sz w:val="22"/>
          <w:szCs w:val="22"/>
        </w:rPr>
        <w:t>2019- CERT</w:t>
      </w:r>
      <w:r w:rsidR="003F359E">
        <w:rPr>
          <w:sz w:val="22"/>
          <w:szCs w:val="22"/>
        </w:rPr>
        <w:t xml:space="preserve"> sas GRADUATE JOINT CERTIFICATE</w:t>
      </w:r>
      <w:r w:rsidR="00012A8F">
        <w:rPr>
          <w:sz w:val="22"/>
          <w:szCs w:val="22"/>
        </w:rPr>
        <w:t xml:space="preserve">, </w:t>
      </w:r>
      <w:bookmarkStart w:name="_GoBack" w:id="1"/>
      <w:bookmarkEnd w:id="1"/>
      <w:r w:rsidR="00012A8F">
        <w:rPr>
          <w:b w:val="0"/>
          <w:color w:val="595959" w:themeColor="text1" w:themeTint="A6"/>
          <w:sz w:val="22"/>
          <w:szCs w:val="22"/>
        </w:rPr>
        <w:t>INTRODUCTION TO DATA SCIENCE</w:t>
      </w:r>
    </w:p>
    <w:p w:rsidR="003502BC" w:rsidP="00ED0C30" w:rsidRDefault="003502BC" w14:paraId="3414781A" w14:textId="1705FB05">
      <w:pPr>
        <w:pStyle w:val="Heading2"/>
        <w:rPr>
          <w:sz w:val="22"/>
          <w:szCs w:val="22"/>
        </w:rPr>
      </w:pPr>
      <w:r w:rsidRPr="008C07D6">
        <w:rPr>
          <w:sz w:val="22"/>
          <w:szCs w:val="22"/>
        </w:rPr>
        <w:t>201</w:t>
      </w:r>
      <w:r>
        <w:rPr>
          <w:sz w:val="22"/>
          <w:szCs w:val="22"/>
        </w:rPr>
        <w:t>7</w:t>
      </w:r>
      <w:r w:rsidRPr="008C07D6">
        <w:rPr>
          <w:sz w:val="22"/>
          <w:szCs w:val="22"/>
        </w:rPr>
        <w:t xml:space="preserve">- cert </w:t>
      </w:r>
      <w:r w:rsidR="00733583">
        <w:rPr>
          <w:sz w:val="22"/>
          <w:szCs w:val="22"/>
        </w:rPr>
        <w:t>in Food s</w:t>
      </w:r>
      <w:r w:rsidR="008B6018">
        <w:rPr>
          <w:sz w:val="22"/>
          <w:szCs w:val="22"/>
        </w:rPr>
        <w:t>afety &amp; safe WORKPLACE practices</w:t>
      </w:r>
      <w:r w:rsidR="00012A8F">
        <w:rPr>
          <w:sz w:val="22"/>
          <w:szCs w:val="22"/>
        </w:rPr>
        <w:t xml:space="preserve">, </w:t>
      </w:r>
      <w:r w:rsidRPr="008C07D6" w:rsidR="00012A8F">
        <w:rPr>
          <w:b w:val="0"/>
          <w:color w:val="595959" w:themeColor="text1" w:themeTint="A6"/>
          <w:sz w:val="22"/>
          <w:szCs w:val="22"/>
        </w:rPr>
        <w:t>MAX EMPLOYMENT</w:t>
      </w:r>
    </w:p>
    <w:p w:rsidRPr="008C07D6" w:rsidR="00ED0C30" w:rsidP="00ED0C30" w:rsidRDefault="00ED0C30" w14:paraId="7F8B362D" w14:textId="3EF40FF1">
      <w:pPr>
        <w:pStyle w:val="Heading2"/>
        <w:rPr>
          <w:color w:val="auto"/>
          <w:sz w:val="22"/>
          <w:szCs w:val="22"/>
        </w:rPr>
      </w:pPr>
      <w:r w:rsidRPr="008C07D6">
        <w:rPr>
          <w:sz w:val="22"/>
          <w:szCs w:val="22"/>
        </w:rPr>
        <w:t xml:space="preserve">2016- cert III Office administration, </w:t>
      </w:r>
      <w:bookmarkStart w:name="_Hlk12270207" w:id="2"/>
      <w:r w:rsidRPr="008C07D6">
        <w:rPr>
          <w:b w:val="0"/>
          <w:color w:val="595959" w:themeColor="text1" w:themeTint="A6"/>
          <w:sz w:val="22"/>
          <w:szCs w:val="22"/>
        </w:rPr>
        <w:t>MAX EMPLOYMENT</w:t>
      </w:r>
      <w:bookmarkEnd w:id="2"/>
    </w:p>
    <w:p w:rsidR="00ED0C30" w:rsidP="008C07D6" w:rsidRDefault="00ED0C30" w14:paraId="4579BBE6" w14:textId="40576C6D">
      <w:r>
        <w:t xml:space="preserve">Training was provided on site at Masters’ Warehouse in Everton Park to prepare the students for possible jobs within the company.  </w:t>
      </w:r>
    </w:p>
    <w:p w:rsidR="008C07D6" w:rsidP="008C07D6" w:rsidRDefault="008C07D6" w14:paraId="2A3F041A" w14:textId="77777777"/>
    <w:p w:rsidRPr="008C07D6" w:rsidR="00ED0C30" w:rsidP="00ED0C30" w:rsidRDefault="00ED0C30" w14:paraId="6A2A52D3" w14:textId="77777777">
      <w:pPr>
        <w:pStyle w:val="Heading2"/>
        <w:rPr>
          <w:sz w:val="22"/>
          <w:szCs w:val="22"/>
        </w:rPr>
      </w:pPr>
      <w:r w:rsidRPr="008C07D6">
        <w:rPr>
          <w:sz w:val="22"/>
          <w:szCs w:val="22"/>
        </w:rPr>
        <w:t xml:space="preserve">2011- bachelor of nursing, </w:t>
      </w:r>
      <w:r w:rsidRPr="008C07D6">
        <w:rPr>
          <w:rStyle w:val="SubtleReference"/>
          <w:sz w:val="22"/>
          <w:szCs w:val="22"/>
        </w:rPr>
        <w:t>australian catholic university</w:t>
      </w:r>
    </w:p>
    <w:p w:rsidR="00ED0C30" w:rsidP="00ED0C30" w:rsidRDefault="00ED0C30" w14:paraId="74B8548C" w14:textId="77777777">
      <w:r>
        <w:t>Effectively communicate between multiple groups of skilled workers to obtain the best outcome for the client. Perform assessments of the clients’, set procedures in place, review the outcome of the interventions and analyze the efficacy of interventions, while maintaining the integrity of my profession which key ethos is caring.</w:t>
      </w:r>
    </w:p>
    <w:p w:rsidR="008C07D6" w:rsidP="008C07D6" w:rsidRDefault="008C07D6" w14:paraId="46CB8D81" w14:textId="2A4ABB8B">
      <w:pPr>
        <w:keepNext/>
        <w:keepLines/>
        <w:spacing w:before="400" w:after="200"/>
        <w:contextualSpacing/>
        <w:outlineLvl w:val="0"/>
        <w:rPr>
          <w:rFonts w:ascii="Georgia" w:hAnsi="Georgia" w:eastAsia="Times New Roman" w:cs="Times New Roman"/>
          <w:b/>
          <w:caps/>
          <w:color w:val="262626"/>
          <w:sz w:val="24"/>
          <w:szCs w:val="24"/>
        </w:rPr>
      </w:pPr>
    </w:p>
    <w:p w:rsidR="008C07D6" w:rsidP="008C07D6" w:rsidRDefault="008C07D6" w14:paraId="49FF33F0" w14:textId="77777777">
      <w:pPr>
        <w:keepNext/>
        <w:keepLines/>
        <w:spacing w:before="400" w:after="200"/>
        <w:contextualSpacing/>
        <w:outlineLvl w:val="0"/>
        <w:rPr>
          <w:rFonts w:ascii="Georgia" w:hAnsi="Georgia" w:eastAsia="Times New Roman" w:cs="Times New Roman"/>
          <w:b/>
          <w:caps/>
          <w:color w:val="262626"/>
          <w:sz w:val="24"/>
          <w:szCs w:val="24"/>
        </w:rPr>
      </w:pPr>
    </w:p>
    <w:p w:rsidRPr="008C07D6" w:rsidR="00ED0C30" w:rsidP="008C07D6" w:rsidRDefault="00ED0C30" w14:paraId="17F47363" w14:textId="0A005666">
      <w:pPr>
        <w:keepNext/>
        <w:keepLines/>
        <w:spacing w:before="400" w:after="200"/>
        <w:contextualSpacing/>
        <w:outlineLvl w:val="0"/>
        <w:rPr>
          <w:rFonts w:ascii="Georgia" w:hAnsi="Georgia" w:eastAsia="Times New Roman" w:cs="Times New Roman"/>
          <w:b/>
          <w:caps/>
          <w:color w:val="262626"/>
          <w:sz w:val="24"/>
          <w:szCs w:val="24"/>
        </w:rPr>
      </w:pPr>
      <w:r w:rsidRPr="008C07D6">
        <w:rPr>
          <w:rFonts w:ascii="Georgia" w:hAnsi="Georgia" w:eastAsia="Times New Roman" w:cs="Times New Roman"/>
          <w:b/>
          <w:caps/>
          <w:color w:val="262626"/>
          <w:sz w:val="24"/>
          <w:szCs w:val="24"/>
        </w:rPr>
        <w:t>Professional experience</w:t>
      </w:r>
    </w:p>
    <w:p w:rsidRPr="00EF3695" w:rsidR="00ED0C30" w:rsidP="008C07D6" w:rsidRDefault="00ED0C30" w14:paraId="17FB5850" w14:textId="77777777">
      <w:pPr>
        <w:pStyle w:val="Heading2"/>
        <w:numPr>
          <w:ilvl w:val="0"/>
          <w:numId w:val="6"/>
        </w:numPr>
        <w:ind w:left="360"/>
        <w:rPr>
          <w:sz w:val="22"/>
          <w:szCs w:val="22"/>
        </w:rPr>
      </w:pPr>
      <w:r w:rsidRPr="00EF3695">
        <w:rPr>
          <w:sz w:val="22"/>
          <w:szCs w:val="22"/>
        </w:rPr>
        <w:t>2016-2018- computer technician</w:t>
      </w:r>
    </w:p>
    <w:p w:rsidR="00ED0C30" w:rsidP="008C07D6" w:rsidRDefault="007C318F" w14:paraId="28BA911E" w14:textId="185006C6">
      <w:r>
        <w:t xml:space="preserve">Computer Zen- </w:t>
      </w:r>
      <w:r w:rsidR="00ED0C30">
        <w:t>Visiting customers in their home, communicating and listening to their issues/problems and offering technical advice and then repair issues with home personal computers and/or network infrastructure.</w:t>
      </w:r>
    </w:p>
    <w:p w:rsidRPr="00EF3695" w:rsidR="007C318F" w:rsidP="008C07D6" w:rsidRDefault="00F7526E" w14:paraId="185DFB1A" w14:textId="5127B2DA">
      <w:pPr>
        <w:pStyle w:val="Heading1"/>
        <w:numPr>
          <w:ilvl w:val="0"/>
          <w:numId w:val="6"/>
        </w:numPr>
        <w:spacing w:before="0"/>
        <w:ind w:left="360"/>
        <w:rPr>
          <w:rFonts w:asciiTheme="minorHAnsi" w:hAnsiTheme="minorHAnsi" w:cstheme="minorHAnsi"/>
          <w:b/>
          <w:color w:val="4472C4" w:themeColor="accent1"/>
          <w:sz w:val="22"/>
          <w:szCs w:val="22"/>
        </w:rPr>
      </w:pPr>
      <w:r w:rsidRPr="00EF3695">
        <w:rPr>
          <w:rFonts w:asciiTheme="minorHAnsi" w:hAnsiTheme="minorHAnsi" w:cstheme="minorHAnsi"/>
          <w:b/>
          <w:color w:val="4472C4" w:themeColor="accent1"/>
          <w:sz w:val="22"/>
          <w:szCs w:val="22"/>
        </w:rPr>
        <w:t>2015-2016-</w:t>
      </w:r>
      <w:r w:rsidRPr="00EF3695" w:rsidR="007C318F">
        <w:rPr>
          <w:rFonts w:asciiTheme="minorHAnsi" w:hAnsiTheme="minorHAnsi" w:cstheme="minorHAnsi"/>
          <w:b/>
          <w:color w:val="4472C4" w:themeColor="accent1"/>
          <w:sz w:val="22"/>
          <w:szCs w:val="22"/>
        </w:rPr>
        <w:t>REGISTERED NURSE AGED CARE – DEMETIA</w:t>
      </w:r>
    </w:p>
    <w:p w:rsidRPr="007C318F" w:rsidR="007C318F" w:rsidP="008C07D6" w:rsidRDefault="00F7526E" w14:paraId="2FD7DACC" w14:textId="6AC0D331">
      <w:pPr>
        <w:rPr>
          <w:sz w:val="24"/>
          <w:szCs w:val="24"/>
        </w:rPr>
      </w:pPr>
      <w:r w:rsidRPr="008C07D6">
        <w:rPr>
          <w:sz w:val="24"/>
          <w:szCs w:val="24"/>
        </w:rPr>
        <w:t xml:space="preserve">Beaumont – November </w:t>
      </w:r>
    </w:p>
    <w:p w:rsidRPr="00EF3695" w:rsidR="007C318F" w:rsidP="008C07D6" w:rsidRDefault="00F7526E" w14:paraId="06F18381" w14:textId="03C9EE84">
      <w:pPr>
        <w:pStyle w:val="Heading1"/>
        <w:numPr>
          <w:ilvl w:val="0"/>
          <w:numId w:val="6"/>
        </w:numPr>
        <w:spacing w:before="0"/>
        <w:ind w:left="360"/>
        <w:rPr>
          <w:rFonts w:asciiTheme="minorHAnsi" w:hAnsiTheme="minorHAnsi" w:cstheme="minorHAnsi"/>
          <w:b/>
          <w:color w:val="4472C4" w:themeColor="accent1"/>
          <w:sz w:val="22"/>
          <w:szCs w:val="22"/>
        </w:rPr>
      </w:pPr>
      <w:r w:rsidRPr="00EF3695">
        <w:rPr>
          <w:rFonts w:asciiTheme="minorHAnsi" w:hAnsiTheme="minorHAnsi" w:cstheme="minorHAnsi"/>
          <w:b/>
          <w:color w:val="4472C4" w:themeColor="accent1"/>
          <w:sz w:val="22"/>
          <w:szCs w:val="22"/>
        </w:rPr>
        <w:t xml:space="preserve">2014-2015- </w:t>
      </w:r>
      <w:r w:rsidRPr="00EF3695" w:rsidR="007C318F">
        <w:rPr>
          <w:rFonts w:asciiTheme="minorHAnsi" w:hAnsiTheme="minorHAnsi" w:cstheme="minorHAnsi"/>
          <w:b/>
          <w:color w:val="4472C4" w:themeColor="accent1"/>
          <w:sz w:val="22"/>
          <w:szCs w:val="22"/>
        </w:rPr>
        <w:t>REGISTERED NURSE COMMUNITY</w:t>
      </w:r>
    </w:p>
    <w:p w:rsidRPr="00290939" w:rsidR="007C318F" w:rsidP="008C07D6" w:rsidRDefault="007C318F" w14:paraId="335AF444" w14:textId="3C0E44C8">
      <w:pPr>
        <w:spacing w:after="128"/>
        <w:rPr>
          <w:sz w:val="24"/>
          <w:szCs w:val="24"/>
        </w:rPr>
      </w:pPr>
      <w:r w:rsidRPr="008C07D6">
        <w:rPr>
          <w:sz w:val="24"/>
          <w:szCs w:val="24"/>
        </w:rPr>
        <w:t xml:space="preserve">Anglicare Perm Part time- Stafford QLD </w:t>
      </w:r>
    </w:p>
    <w:p w:rsidRPr="00EF3695" w:rsidR="007C318F" w:rsidP="008C07D6" w:rsidRDefault="008C07D6" w14:paraId="435991C5" w14:textId="4B6ECD99">
      <w:pPr>
        <w:pStyle w:val="Heading1"/>
        <w:numPr>
          <w:ilvl w:val="0"/>
          <w:numId w:val="6"/>
        </w:numPr>
        <w:spacing w:before="0"/>
        <w:ind w:left="360"/>
        <w:rPr>
          <w:rFonts w:asciiTheme="minorHAnsi" w:hAnsiTheme="minorHAnsi" w:cstheme="minorHAnsi"/>
          <w:sz w:val="22"/>
          <w:szCs w:val="22"/>
        </w:rPr>
      </w:pPr>
      <w:r w:rsidRPr="00EF3695">
        <w:rPr>
          <w:rFonts w:asciiTheme="minorHAnsi" w:hAnsiTheme="minorHAnsi" w:cstheme="minorHAnsi"/>
          <w:b/>
          <w:color w:val="4472C4" w:themeColor="accent1"/>
          <w:sz w:val="22"/>
          <w:szCs w:val="22"/>
        </w:rPr>
        <w:t xml:space="preserve">2014- </w:t>
      </w:r>
      <w:r w:rsidRPr="00EF3695" w:rsidR="007C318F">
        <w:rPr>
          <w:rFonts w:asciiTheme="minorHAnsi" w:hAnsiTheme="minorHAnsi" w:cstheme="minorHAnsi"/>
          <w:b/>
          <w:color w:val="4472C4" w:themeColor="accent1"/>
          <w:sz w:val="22"/>
          <w:szCs w:val="22"/>
        </w:rPr>
        <w:t>REGISTERED NURSE ACUTE MEDICAL</w:t>
      </w:r>
    </w:p>
    <w:p w:rsidRPr="00290939" w:rsidR="007C318F" w:rsidP="008C07D6" w:rsidRDefault="007C318F" w14:paraId="743160FE" w14:textId="64EF5F1C">
      <w:pPr>
        <w:spacing w:after="128"/>
        <w:rPr>
          <w:sz w:val="24"/>
          <w:szCs w:val="24"/>
        </w:rPr>
      </w:pPr>
      <w:r w:rsidRPr="008C07D6">
        <w:rPr>
          <w:sz w:val="24"/>
          <w:szCs w:val="24"/>
        </w:rPr>
        <w:t xml:space="preserve">Redcliffe District Hospital Casual - Redcliffe QLD </w:t>
      </w:r>
    </w:p>
    <w:p w:rsidRPr="00EF3695" w:rsidR="007C318F" w:rsidP="008C07D6" w:rsidRDefault="008C07D6" w14:paraId="2562EE74" w14:textId="04C154E7">
      <w:pPr>
        <w:pStyle w:val="Heading1"/>
        <w:numPr>
          <w:ilvl w:val="0"/>
          <w:numId w:val="6"/>
        </w:numPr>
        <w:spacing w:before="0"/>
        <w:ind w:left="360"/>
        <w:rPr>
          <w:rFonts w:asciiTheme="minorHAnsi" w:hAnsiTheme="minorHAnsi" w:cstheme="minorHAnsi"/>
          <w:sz w:val="22"/>
          <w:szCs w:val="22"/>
        </w:rPr>
      </w:pPr>
      <w:r w:rsidRPr="00EF3695">
        <w:rPr>
          <w:rFonts w:asciiTheme="minorHAnsi" w:hAnsiTheme="minorHAnsi" w:cstheme="minorHAnsi"/>
          <w:b/>
          <w:color w:val="4472C4" w:themeColor="accent1"/>
          <w:sz w:val="22"/>
          <w:szCs w:val="22"/>
        </w:rPr>
        <w:t xml:space="preserve">2013- 2014- </w:t>
      </w:r>
      <w:r w:rsidRPr="00EF3695" w:rsidR="007C318F">
        <w:rPr>
          <w:rFonts w:asciiTheme="minorHAnsi" w:hAnsiTheme="minorHAnsi" w:cstheme="minorHAnsi"/>
          <w:b/>
          <w:color w:val="4472C4" w:themeColor="accent1"/>
          <w:sz w:val="22"/>
          <w:szCs w:val="22"/>
        </w:rPr>
        <w:t>REGISTERED NURSE ACUTE MEDICAL</w:t>
      </w:r>
    </w:p>
    <w:p w:rsidRPr="00290939" w:rsidR="007C318F" w:rsidP="008C07D6" w:rsidRDefault="007C318F" w14:paraId="67A6439D" w14:textId="635747BF">
      <w:pPr>
        <w:spacing w:after="128"/>
        <w:rPr>
          <w:sz w:val="24"/>
          <w:szCs w:val="24"/>
        </w:rPr>
      </w:pPr>
      <w:r w:rsidRPr="008C07D6">
        <w:rPr>
          <w:sz w:val="24"/>
          <w:szCs w:val="24"/>
        </w:rPr>
        <w:t>Redcliffe District Hospital Perm Part time</w:t>
      </w:r>
      <w:r w:rsidRPr="008C07D6" w:rsidR="008C07D6">
        <w:rPr>
          <w:sz w:val="24"/>
          <w:szCs w:val="24"/>
        </w:rPr>
        <w:t xml:space="preserve"> - Redcliffe QLD </w:t>
      </w:r>
    </w:p>
    <w:p w:rsidRPr="00EF3695" w:rsidR="007C318F" w:rsidP="008C07D6" w:rsidRDefault="008C07D6" w14:paraId="707CC881" w14:textId="702251BC">
      <w:pPr>
        <w:pStyle w:val="ListParagraph"/>
        <w:numPr>
          <w:ilvl w:val="0"/>
          <w:numId w:val="6"/>
        </w:numPr>
        <w:ind w:left="360"/>
        <w:rPr>
          <w:rFonts w:cstheme="minorHAnsi"/>
          <w:b/>
          <w:color w:val="4472C4" w:themeColor="accent1"/>
        </w:rPr>
      </w:pPr>
      <w:r w:rsidRPr="00EF3695">
        <w:rPr>
          <w:rFonts w:cstheme="minorHAnsi"/>
          <w:b/>
          <w:color w:val="4472C4" w:themeColor="accent1"/>
        </w:rPr>
        <w:t xml:space="preserve">2012- 2013- </w:t>
      </w:r>
      <w:r w:rsidRPr="00EF3695" w:rsidR="007C318F">
        <w:rPr>
          <w:rFonts w:cstheme="minorHAnsi"/>
          <w:b/>
          <w:color w:val="4472C4" w:themeColor="accent1"/>
        </w:rPr>
        <w:t xml:space="preserve">REGISTERED NURSE AGED CARE </w:t>
      </w:r>
    </w:p>
    <w:p w:rsidRPr="00290939" w:rsidR="007C318F" w:rsidP="008C07D6" w:rsidRDefault="007C318F" w14:paraId="6CB11F79" w14:textId="53DB9B34">
      <w:pPr>
        <w:rPr>
          <w:sz w:val="24"/>
          <w:szCs w:val="24"/>
        </w:rPr>
      </w:pPr>
      <w:r w:rsidRPr="008C07D6">
        <w:rPr>
          <w:sz w:val="24"/>
          <w:szCs w:val="24"/>
        </w:rPr>
        <w:t>Sunnymead Aged Care Facility Perm Part time</w:t>
      </w:r>
    </w:p>
    <w:p w:rsidR="35E33ABC" w:rsidP="35E33ABC" w:rsidRDefault="35E33ABC" w14:paraId="43040714" w14:textId="646DD7FF">
      <w:pPr>
        <w:pStyle w:val="ListParagraph"/>
        <w:numPr>
          <w:ilvl w:val="0"/>
          <w:numId w:val="6"/>
        </w:numPr>
        <w:ind w:left="360" w:right="-7"/>
        <w:rPr>
          <w:rFonts w:cs="Calibri" w:cstheme="minorAscii"/>
          <w:b w:val="1"/>
          <w:bCs w:val="1"/>
          <w:color w:val="4472C4" w:themeColor="accent1" w:themeTint="FF" w:themeShade="FF"/>
        </w:rPr>
      </w:pPr>
      <w:r w:rsidRPr="35E33ABC" w:rsidR="35E33ABC">
        <w:rPr>
          <w:rFonts w:cs="Calibri" w:cstheme="minorAscii"/>
          <w:b w:val="1"/>
          <w:bCs w:val="1"/>
          <w:color w:val="4472C4" w:themeColor="accent1" w:themeTint="FF" w:themeShade="FF"/>
        </w:rPr>
        <w:t xml:space="preserve">2011- 2012- AIN- AGED CARE </w:t>
      </w:r>
    </w:p>
    <w:p w:rsidR="35E33ABC" w:rsidP="35E33ABC" w:rsidRDefault="35E33ABC" w14:paraId="3DE2068B" w14:textId="2443B1C5">
      <w:pPr>
        <w:pStyle w:val="Normal"/>
        <w:ind w:left="0" w:right="-7"/>
      </w:pPr>
      <w:r w:rsidRPr="35E33ABC" w:rsidR="35E33ABC">
        <w:rPr>
          <w:rFonts w:ascii="Calibri" w:hAnsi="Calibri" w:eastAsia="Calibri" w:cs="Calibri"/>
          <w:noProof w:val="0"/>
          <w:sz w:val="24"/>
          <w:szCs w:val="24"/>
          <w:lang w:val="en-US"/>
        </w:rPr>
        <w:t>First Choice Care Casual</w:t>
      </w:r>
    </w:p>
    <w:p w:rsidR="35E33ABC" w:rsidP="35E33ABC" w:rsidRDefault="35E33ABC" w14:paraId="44E145AE" w14:textId="06991FA1">
      <w:pPr>
        <w:pStyle w:val="Normal"/>
        <w:ind w:left="0" w:right="-7"/>
        <w:rPr>
          <w:rFonts w:ascii="Calibri" w:hAnsi="Calibri" w:eastAsia="Calibri" w:cs="Calibri"/>
          <w:noProof w:val="0"/>
          <w:sz w:val="24"/>
          <w:szCs w:val="24"/>
          <w:lang w:val="en-US"/>
        </w:rPr>
      </w:pPr>
    </w:p>
    <w:p w:rsidR="35E33ABC" w:rsidP="35E33ABC" w:rsidRDefault="35E33ABC" w14:paraId="1B0A3502" w14:textId="567F23D9">
      <w:pPr>
        <w:pStyle w:val="ListParagraph"/>
        <w:numPr>
          <w:ilvl w:val="0"/>
          <w:numId w:val="6"/>
        </w:numPr>
        <w:ind w:left="360"/>
        <w:rPr>
          <w:rFonts w:cs="Calibri" w:cstheme="minorAscii"/>
          <w:b w:val="1"/>
          <w:bCs w:val="1"/>
          <w:color w:val="4472C4" w:themeColor="accent1" w:themeTint="FF" w:themeShade="FF"/>
        </w:rPr>
      </w:pPr>
      <w:r w:rsidRPr="35E33ABC" w:rsidR="35E33ABC">
        <w:rPr>
          <w:rFonts w:cs="Calibri" w:cstheme="minorAscii"/>
          <w:b w:val="1"/>
          <w:bCs w:val="1"/>
          <w:color w:val="4472C4" w:themeColor="accent1" w:themeTint="FF" w:themeShade="FF"/>
        </w:rPr>
        <w:t>2</w:t>
      </w:r>
      <w:r w:rsidRPr="35E33ABC" w:rsidR="35E33ABC">
        <w:rPr>
          <w:rFonts w:cs="Calibri" w:cstheme="minorAscii"/>
          <w:b w:val="1"/>
          <w:bCs w:val="1"/>
          <w:color w:val="4472C4" w:themeColor="accent1" w:themeTint="FF" w:themeShade="FF"/>
        </w:rPr>
        <w:t>004-2008</w:t>
      </w:r>
      <w:r w:rsidRPr="35E33ABC" w:rsidR="35E33ABC">
        <w:rPr>
          <w:rFonts w:cs="Calibri" w:cstheme="minorAscii"/>
          <w:b w:val="1"/>
          <w:bCs w:val="1"/>
          <w:color w:val="4472C4" w:themeColor="accent1" w:themeTint="FF" w:themeShade="FF"/>
        </w:rPr>
        <w:t xml:space="preserve">- </w:t>
      </w:r>
      <w:r w:rsidRPr="35E33ABC" w:rsidR="35E33ABC">
        <w:rPr>
          <w:rFonts w:cs="Calibri" w:cstheme="minorAscii"/>
          <w:b w:val="1"/>
          <w:bCs w:val="1"/>
          <w:color w:val="4472C4" w:themeColor="accent1" w:themeTint="FF" w:themeShade="FF"/>
        </w:rPr>
        <w:t>Operation logistics (Computer Hardware)</w:t>
      </w:r>
      <w:r w:rsidRPr="35E33ABC" w:rsidR="35E33ABC">
        <w:rPr>
          <w:rFonts w:cs="Calibri" w:cstheme="minorAscii"/>
          <w:b w:val="1"/>
          <w:bCs w:val="1"/>
          <w:color w:val="4472C4" w:themeColor="accent1" w:themeTint="FF" w:themeShade="FF"/>
        </w:rPr>
        <w:t xml:space="preserve"> </w:t>
      </w:r>
    </w:p>
    <w:p w:rsidR="35E33ABC" w:rsidP="35E33ABC" w:rsidRDefault="35E33ABC" w14:paraId="0B8D2724" w14:textId="2CB5709E">
      <w:pPr>
        <w:pStyle w:val="Normal"/>
        <w:spacing w:after="128"/>
        <w:rPr>
          <w:sz w:val="24"/>
          <w:szCs w:val="24"/>
        </w:rPr>
      </w:pPr>
      <w:r w:rsidRPr="35E33ABC" w:rsidR="35E33ABC">
        <w:rPr>
          <w:sz w:val="24"/>
          <w:szCs w:val="24"/>
        </w:rPr>
        <w:t>Commander (QLD) Full-</w:t>
      </w:r>
      <w:r w:rsidRPr="35E33ABC" w:rsidR="35E33ABC">
        <w:rPr>
          <w:sz w:val="24"/>
          <w:szCs w:val="24"/>
        </w:rPr>
        <w:t>T</w:t>
      </w:r>
      <w:r w:rsidRPr="35E33ABC" w:rsidR="35E33ABC">
        <w:rPr>
          <w:sz w:val="24"/>
          <w:szCs w:val="24"/>
        </w:rPr>
        <w:t>ime</w:t>
      </w:r>
    </w:p>
    <w:p w:rsidR="35E33ABC" w:rsidP="35E33ABC" w:rsidRDefault="35E33ABC" w14:paraId="44205525" w14:textId="1520CB12">
      <w:pPr>
        <w:pStyle w:val="ListParagraph"/>
        <w:numPr>
          <w:ilvl w:val="0"/>
          <w:numId w:val="6"/>
        </w:numPr>
        <w:ind w:left="360" w:right="-7"/>
        <w:rPr>
          <w:rFonts w:cs="Calibri" w:cstheme="minorAscii"/>
          <w:b w:val="1"/>
          <w:bCs w:val="1"/>
          <w:color w:val="4472C4" w:themeColor="accent1" w:themeTint="FF" w:themeShade="FF"/>
        </w:rPr>
      </w:pPr>
      <w:r w:rsidRPr="35E33ABC" w:rsidR="35E33ABC">
        <w:rPr>
          <w:rFonts w:cs="Calibri" w:cstheme="minorAscii"/>
          <w:b w:val="1"/>
          <w:bCs w:val="1"/>
          <w:color w:val="4472C4" w:themeColor="accent1" w:themeTint="FF" w:themeShade="FF"/>
        </w:rPr>
        <w:t>20</w:t>
      </w:r>
      <w:r w:rsidRPr="35E33ABC" w:rsidR="35E33ABC">
        <w:rPr>
          <w:rFonts w:cs="Calibri" w:cstheme="minorAscii"/>
          <w:b w:val="1"/>
          <w:bCs w:val="1"/>
          <w:color w:val="4472C4" w:themeColor="accent1" w:themeTint="FF" w:themeShade="FF"/>
        </w:rPr>
        <w:t>03</w:t>
      </w:r>
      <w:r w:rsidRPr="35E33ABC" w:rsidR="35E33ABC">
        <w:rPr>
          <w:rFonts w:cs="Calibri" w:cstheme="minorAscii"/>
          <w:b w:val="1"/>
          <w:bCs w:val="1"/>
          <w:color w:val="4472C4" w:themeColor="accent1" w:themeTint="FF" w:themeShade="FF"/>
        </w:rPr>
        <w:t>- 20</w:t>
      </w:r>
      <w:r w:rsidRPr="35E33ABC" w:rsidR="35E33ABC">
        <w:rPr>
          <w:rFonts w:cs="Calibri" w:cstheme="minorAscii"/>
          <w:b w:val="1"/>
          <w:bCs w:val="1"/>
          <w:color w:val="4472C4" w:themeColor="accent1" w:themeTint="FF" w:themeShade="FF"/>
        </w:rPr>
        <w:t>04</w:t>
      </w:r>
      <w:r w:rsidRPr="35E33ABC" w:rsidR="35E33ABC">
        <w:rPr>
          <w:rFonts w:cs="Calibri" w:cstheme="minorAscii"/>
          <w:b w:val="1"/>
          <w:bCs w:val="1"/>
          <w:color w:val="4472C4" w:themeColor="accent1" w:themeTint="FF" w:themeShade="FF"/>
        </w:rPr>
        <w:t>- AIN- AGED CARE</w:t>
      </w:r>
    </w:p>
    <w:p w:rsidR="35E33ABC" w:rsidP="35E33ABC" w:rsidRDefault="35E33ABC" w14:paraId="0B4397CE" w14:textId="7CBBBC3E">
      <w:pPr>
        <w:pStyle w:val="Normal"/>
      </w:pPr>
      <w:r w:rsidRPr="35E33ABC" w:rsidR="35E33ABC">
        <w:rPr>
          <w:rFonts w:ascii="Calibri" w:hAnsi="Calibri" w:eastAsia="Calibri" w:cs="Calibri"/>
          <w:noProof w:val="0"/>
          <w:sz w:val="24"/>
          <w:szCs w:val="24"/>
          <w:lang w:val="en-US"/>
        </w:rPr>
        <w:t>Couriers Please Full-Time</w:t>
      </w:r>
    </w:p>
    <w:p w:rsidR="35E33ABC" w:rsidP="35E33ABC" w:rsidRDefault="35E33ABC" w14:paraId="77053A71" w14:textId="7513483C">
      <w:pPr>
        <w:pStyle w:val="Normal"/>
        <w:ind w:left="-5" w:right="-7"/>
        <w:rPr>
          <w:sz w:val="24"/>
          <w:szCs w:val="24"/>
        </w:rPr>
      </w:pPr>
    </w:p>
    <w:p w:rsidR="007C318F" w:rsidP="007C318F" w:rsidRDefault="007C318F" w14:paraId="32E771A8" w14:textId="46B34B94">
      <w:pPr>
        <w:keepNext/>
        <w:keepLines/>
        <w:spacing w:before="400" w:after="200"/>
        <w:contextualSpacing/>
        <w:outlineLvl w:val="0"/>
        <w:rPr>
          <w:rFonts w:ascii="Georgia" w:hAnsi="Georgia" w:eastAsia="Times New Roman" w:cs="Times New Roman"/>
          <w:b/>
          <w:caps/>
          <w:color w:val="262626"/>
          <w:sz w:val="28"/>
          <w:szCs w:val="32"/>
        </w:rPr>
      </w:pPr>
    </w:p>
    <w:p w:rsidR="008C07D6" w:rsidP="007C318F" w:rsidRDefault="008C07D6" w14:paraId="7A280A8A" w14:textId="77777777">
      <w:pPr>
        <w:keepNext/>
        <w:keepLines/>
        <w:spacing w:before="400" w:after="200"/>
        <w:contextualSpacing/>
        <w:outlineLvl w:val="0"/>
        <w:rPr>
          <w:rFonts w:ascii="Georgia" w:hAnsi="Georgia" w:eastAsia="Times New Roman" w:cs="Times New Roman"/>
          <w:b/>
          <w:caps/>
          <w:color w:val="262626"/>
          <w:sz w:val="24"/>
          <w:szCs w:val="24"/>
        </w:rPr>
      </w:pPr>
    </w:p>
    <w:p w:rsidRPr="008C07D6" w:rsidR="007C318F" w:rsidP="007C318F" w:rsidRDefault="007C318F" w14:paraId="74000927" w14:textId="6D8C8154">
      <w:pPr>
        <w:keepNext/>
        <w:keepLines/>
        <w:spacing w:before="400" w:after="200"/>
        <w:contextualSpacing/>
        <w:outlineLvl w:val="0"/>
        <w:rPr>
          <w:rFonts w:ascii="Georgia" w:hAnsi="Georgia" w:eastAsia="Times New Roman" w:cs="Times New Roman"/>
          <w:b/>
          <w:caps/>
          <w:color w:val="262626"/>
          <w:sz w:val="24"/>
          <w:szCs w:val="24"/>
        </w:rPr>
      </w:pPr>
      <w:r w:rsidRPr="007C318F">
        <w:rPr>
          <w:rFonts w:ascii="Georgia" w:hAnsi="Georgia" w:eastAsia="Times New Roman" w:cs="Times New Roman"/>
          <w:b/>
          <w:caps/>
          <w:color w:val="262626"/>
          <w:sz w:val="24"/>
          <w:szCs w:val="24"/>
        </w:rPr>
        <w:t>referees</w:t>
      </w:r>
    </w:p>
    <w:p w:rsidR="008C07D6" w:rsidP="35E33ABC" w:rsidRDefault="008C07D6" w14:paraId="72C6B753" w14:textId="6015DB23">
      <w:pPr>
        <w:pStyle w:val="Normal"/>
        <w:outlineLvl w:val="2"/>
        <w:rPr>
          <w:rFonts w:ascii="Georgia" w:hAnsi="Georgia" w:eastAsia="Times New Roman" w:cs="Times New Roman"/>
          <w:b w:val="1"/>
          <w:bCs w:val="1"/>
          <w:caps w:val="1"/>
          <w:color w:val="262626" w:themeColor="text1" w:themeTint="D9" w:themeShade="FF"/>
          <w:sz w:val="28"/>
          <w:szCs w:val="28"/>
        </w:rPr>
        <w:sectPr w:rsidR="008C07D6">
          <w:pgSz w:w="12240" w:h="15840" w:orient="portrait"/>
          <w:pgMar w:top="1440" w:right="1440" w:bottom="1440" w:left="1440" w:header="720" w:footer="720" w:gutter="0"/>
          <w:cols w:space="720"/>
          <w:docGrid w:linePitch="360"/>
        </w:sectPr>
      </w:pPr>
    </w:p>
    <w:p w:rsidRPr="007C318F" w:rsidR="007C318F" w:rsidP="007C318F" w:rsidRDefault="007C318F" w14:paraId="0D9BA3AD" w14:textId="503094BB">
      <w:pPr>
        <w:outlineLvl w:val="2"/>
        <w:rPr>
          <w:rFonts w:ascii="Calibri" w:hAnsi="Calibri" w:eastAsia="Calibri" w:cs="Times New Roman"/>
          <w:b/>
          <w:caps/>
          <w:color w:val="595959"/>
        </w:rPr>
      </w:pPr>
      <w:r w:rsidRPr="007C318F">
        <w:rPr>
          <w:rFonts w:ascii="Calibri" w:hAnsi="Calibri" w:eastAsia="Calibri" w:cs="Times New Roman"/>
          <w:b/>
          <w:caps/>
          <w:color w:val="595959"/>
        </w:rPr>
        <w:t>owner</w:t>
      </w:r>
    </w:p>
    <w:p w:rsidRPr="007C318F" w:rsidR="007C318F" w:rsidP="007C318F" w:rsidRDefault="007C318F" w14:paraId="26E2E9D5" w14:textId="77777777">
      <w:pPr>
        <w:spacing w:after="40"/>
        <w:outlineLvl w:val="1"/>
        <w:rPr>
          <w:rFonts w:ascii="Calibri" w:hAnsi="Calibri" w:eastAsia="Calibri" w:cs="Times New Roman"/>
          <w:b/>
          <w:caps/>
          <w:color w:val="1D824C"/>
        </w:rPr>
      </w:pPr>
      <w:r w:rsidRPr="007C318F">
        <w:rPr>
          <w:rFonts w:ascii="Calibri" w:hAnsi="Calibri" w:eastAsia="Calibri" w:cs="Times New Roman"/>
          <w:b/>
          <w:caps/>
          <w:color w:val="4472C4" w:themeColor="accent1"/>
        </w:rPr>
        <w:t xml:space="preserve">tOBY hAZLETT, </w:t>
      </w:r>
      <w:r w:rsidRPr="007C318F">
        <w:rPr>
          <w:rFonts w:ascii="Calibri" w:hAnsi="Calibri" w:eastAsia="Calibri" w:cs="Times New Roman"/>
          <w:b/>
          <w:caps/>
          <w:color w:val="auto"/>
        </w:rPr>
        <w:t>COMPUTER ZEN</w:t>
      </w:r>
    </w:p>
    <w:p w:rsidRPr="007C318F" w:rsidR="007C318F" w:rsidP="007C318F" w:rsidRDefault="007C318F" w14:paraId="6A315CE1" w14:textId="77777777">
      <w:pPr>
        <w:keepNext/>
        <w:keepLines/>
        <w:spacing w:after="200"/>
        <w:contextualSpacing/>
        <w:outlineLvl w:val="0"/>
        <w:rPr>
          <w:rFonts w:ascii="Calibri" w:hAnsi="Calibri" w:eastAsia="Calibri" w:cs="Times New Roman"/>
          <w:color w:val="595959"/>
        </w:rPr>
      </w:pPr>
      <w:r w:rsidRPr="007C318F">
        <w:rPr>
          <w:rFonts w:ascii="Calibri" w:hAnsi="Calibri" w:eastAsia="Calibri" w:cs="Times New Roman"/>
          <w:color w:val="595959"/>
        </w:rPr>
        <w:t>0451 134 972</w:t>
      </w:r>
    </w:p>
    <w:p w:rsidRPr="007C318F" w:rsidR="007C318F" w:rsidP="007C318F" w:rsidRDefault="007C318F" w14:paraId="02C50F0A" w14:textId="77777777">
      <w:pPr>
        <w:keepNext/>
        <w:keepLines/>
        <w:spacing w:before="400" w:after="200"/>
        <w:contextualSpacing/>
        <w:outlineLvl w:val="0"/>
        <w:rPr>
          <w:rFonts w:ascii="Calibri" w:hAnsi="Calibri" w:eastAsia="Calibri" w:cs="Times New Roman"/>
          <w:color w:val="595959"/>
        </w:rPr>
      </w:pPr>
    </w:p>
    <w:p w:rsidRPr="007C318F" w:rsidR="007C318F" w:rsidP="007C318F" w:rsidRDefault="007C318F" w14:paraId="5CDEAA4E" w14:textId="77777777">
      <w:pPr>
        <w:outlineLvl w:val="2"/>
        <w:rPr>
          <w:rFonts w:ascii="Calibri" w:hAnsi="Calibri" w:eastAsia="Calibri" w:cs="Times New Roman"/>
          <w:b/>
          <w:caps/>
          <w:color w:val="595959"/>
        </w:rPr>
      </w:pPr>
      <w:r w:rsidRPr="007C318F">
        <w:rPr>
          <w:rFonts w:ascii="Calibri" w:hAnsi="Calibri" w:eastAsia="Calibri" w:cs="Times New Roman"/>
          <w:b/>
          <w:caps/>
          <w:color w:val="595959"/>
        </w:rPr>
        <w:t>Direction of Nursing</w:t>
      </w:r>
    </w:p>
    <w:p w:rsidRPr="007C318F" w:rsidR="007C318F" w:rsidP="008C07D6" w:rsidRDefault="007C318F" w14:paraId="3B92E5BD" w14:textId="4691F03F">
      <w:pPr>
        <w:spacing w:after="40"/>
        <w:outlineLvl w:val="1"/>
        <w:rPr>
          <w:rFonts w:ascii="Calibri" w:hAnsi="Calibri" w:eastAsia="Calibri" w:cs="Times New Roman"/>
          <w:b/>
          <w:caps/>
          <w:color w:val="auto"/>
        </w:rPr>
      </w:pPr>
      <w:r w:rsidRPr="007C318F">
        <w:rPr>
          <w:rFonts w:ascii="Calibri" w:hAnsi="Calibri" w:eastAsia="Calibri" w:cs="Times New Roman"/>
          <w:b/>
          <w:caps/>
          <w:color w:val="4472C4" w:themeColor="accent1"/>
        </w:rPr>
        <w:t xml:space="preserve">Patricia Hamilton, </w:t>
      </w:r>
      <w:r w:rsidRPr="007C318F">
        <w:rPr>
          <w:rFonts w:ascii="Calibri" w:hAnsi="Calibri" w:eastAsia="Calibri" w:cs="Times New Roman"/>
          <w:b/>
          <w:caps/>
          <w:color w:val="auto"/>
        </w:rPr>
        <w:t>SUNNYMEADE PARK AGED CARE</w:t>
      </w:r>
      <w:r w:rsidRPr="00EF3695" w:rsidR="008C07D6">
        <w:rPr>
          <w:rFonts w:ascii="Calibri" w:hAnsi="Calibri" w:eastAsia="Calibri" w:cs="Times New Roman"/>
          <w:b/>
          <w:caps/>
          <w:color w:val="auto"/>
        </w:rPr>
        <w:t xml:space="preserve">- </w:t>
      </w:r>
      <w:r w:rsidRPr="007C318F">
        <w:rPr>
          <w:rFonts w:ascii="Calibri" w:hAnsi="Calibri" w:eastAsia="Calibri" w:cs="Times New Roman"/>
          <w:color w:val="595959"/>
        </w:rPr>
        <w:t>(07) 5495 4233</w:t>
      </w:r>
    </w:p>
    <w:p w:rsidRPr="007C318F" w:rsidR="007C318F" w:rsidP="007C318F" w:rsidRDefault="007C318F" w14:paraId="0D845DCD" w14:textId="77777777">
      <w:pPr>
        <w:keepNext/>
        <w:keepLines/>
        <w:spacing w:before="400" w:after="200"/>
        <w:contextualSpacing/>
        <w:outlineLvl w:val="0"/>
        <w:rPr>
          <w:rFonts w:ascii="Calibri" w:hAnsi="Calibri" w:eastAsia="Calibri" w:cs="Times New Roman"/>
          <w:color w:val="595959"/>
        </w:rPr>
      </w:pPr>
    </w:p>
    <w:p w:rsidRPr="007C318F" w:rsidR="007C318F" w:rsidP="007C318F" w:rsidRDefault="007C318F" w14:paraId="2A0F48A8" w14:textId="77777777">
      <w:pPr>
        <w:outlineLvl w:val="2"/>
        <w:rPr>
          <w:rFonts w:ascii="Calibri" w:hAnsi="Calibri" w:eastAsia="Calibri" w:cs="Times New Roman"/>
          <w:b/>
          <w:caps/>
          <w:color w:val="595959"/>
        </w:rPr>
      </w:pPr>
      <w:r w:rsidRPr="007C318F">
        <w:rPr>
          <w:rFonts w:ascii="Calibri" w:hAnsi="Calibri" w:eastAsia="Calibri" w:cs="Times New Roman"/>
          <w:b/>
          <w:caps/>
          <w:color w:val="595959"/>
        </w:rPr>
        <w:t>Sales Manager</w:t>
      </w:r>
    </w:p>
    <w:p w:rsidRPr="007C318F" w:rsidR="007C318F" w:rsidP="007C318F" w:rsidRDefault="007C318F" w14:paraId="27631DF0" w14:textId="77777777">
      <w:pPr>
        <w:spacing w:after="40"/>
        <w:outlineLvl w:val="1"/>
        <w:rPr>
          <w:rFonts w:ascii="Calibri" w:hAnsi="Calibri" w:eastAsia="Calibri" w:cs="Times New Roman"/>
          <w:b/>
          <w:caps/>
          <w:color w:val="1D824C"/>
        </w:rPr>
      </w:pPr>
      <w:r w:rsidRPr="007C318F">
        <w:rPr>
          <w:rFonts w:ascii="Calibri" w:hAnsi="Calibri" w:eastAsia="Calibri" w:cs="Times New Roman"/>
          <w:b/>
          <w:caps/>
          <w:color w:val="4472C4" w:themeColor="accent1"/>
        </w:rPr>
        <w:t>Andrew Crawford-Flett,</w:t>
      </w:r>
      <w:r w:rsidRPr="007C318F">
        <w:rPr>
          <w:rFonts w:ascii="Calibri" w:hAnsi="Calibri" w:eastAsia="Calibri" w:cs="Times New Roman"/>
          <w:b/>
          <w:caps/>
          <w:color w:val="1D824C"/>
        </w:rPr>
        <w:t xml:space="preserve"> </w:t>
      </w:r>
      <w:r w:rsidRPr="007C318F">
        <w:rPr>
          <w:rFonts w:ascii="Calibri" w:hAnsi="Calibri" w:eastAsia="Calibri" w:cs="Times New Roman"/>
          <w:b/>
          <w:caps/>
          <w:color w:val="auto"/>
        </w:rPr>
        <w:t>ZEEAM bACKUP AND DATA SOLUTIONS</w:t>
      </w:r>
    </w:p>
    <w:p w:rsidRPr="00EF3695" w:rsidR="008C07D6" w:rsidP="008C07D6" w:rsidRDefault="007C318F" w14:paraId="173846E0" w14:textId="7883016F">
      <w:pPr>
        <w:keepNext/>
        <w:keepLines/>
        <w:spacing w:after="200"/>
        <w:contextualSpacing/>
        <w:outlineLvl w:val="0"/>
        <w:rPr>
          <w:rFonts w:ascii="Calibri" w:hAnsi="Calibri" w:eastAsia="Calibri" w:cs="Times New Roman"/>
          <w:color w:val="595959"/>
        </w:rPr>
        <w:sectPr w:rsidRPr="00EF3695" w:rsidR="008C07D6" w:rsidSect="008C07D6">
          <w:type w:val="continuous"/>
          <w:pgSz w:w="12240" w:h="15840" w:orient="portrait"/>
          <w:pgMar w:top="1440" w:right="1440" w:bottom="1440" w:left="1440" w:header="720" w:footer="720" w:gutter="0"/>
          <w:cols w:space="720" w:num="2"/>
          <w:docGrid w:linePitch="360"/>
        </w:sectPr>
      </w:pPr>
      <w:r w:rsidRPr="007C318F">
        <w:rPr>
          <w:rFonts w:ascii="Calibri" w:hAnsi="Calibri" w:eastAsia="Calibri" w:cs="Times New Roman"/>
          <w:color w:val="595959"/>
        </w:rPr>
        <w:t>0451 631 414</w:t>
      </w:r>
    </w:p>
    <w:p w:rsidR="00ED0C30" w:rsidP="00ED0C30" w:rsidRDefault="00ED0C30" w14:paraId="44299021" w14:textId="6503C342"/>
    <w:sectPr w:rsidR="00ED0C30" w:rsidSect="008C07D6">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A6E03"/>
    <w:multiLevelType w:val="hybridMultilevel"/>
    <w:tmpl w:val="5A40D37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40E12945"/>
    <w:multiLevelType w:val="hybridMultilevel"/>
    <w:tmpl w:val="F34C2A1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42DE0D0F"/>
    <w:multiLevelType w:val="hybridMultilevel"/>
    <w:tmpl w:val="673A97B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4904605C"/>
    <w:multiLevelType w:val="hybridMultilevel"/>
    <w:tmpl w:val="D390BA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716041E"/>
    <w:multiLevelType w:val="hybridMultilevel"/>
    <w:tmpl w:val="421CA30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8081DE7"/>
    <w:multiLevelType w:val="hybridMultilevel"/>
    <w:tmpl w:val="B926918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30"/>
    <w:rsid w:val="00012A8F"/>
    <w:rsid w:val="001C25D9"/>
    <w:rsid w:val="002B10E3"/>
    <w:rsid w:val="003502BC"/>
    <w:rsid w:val="003B17D3"/>
    <w:rsid w:val="003F359E"/>
    <w:rsid w:val="004B25F4"/>
    <w:rsid w:val="00564580"/>
    <w:rsid w:val="00733583"/>
    <w:rsid w:val="007C318F"/>
    <w:rsid w:val="008B6018"/>
    <w:rsid w:val="008C07D6"/>
    <w:rsid w:val="008D4A17"/>
    <w:rsid w:val="00C55C3D"/>
    <w:rsid w:val="00ED0C30"/>
    <w:rsid w:val="00EF3695"/>
    <w:rsid w:val="00F33C84"/>
    <w:rsid w:val="00F7526E"/>
    <w:rsid w:val="051131B6"/>
    <w:rsid w:val="35E33ABC"/>
    <w:rsid w:val="603C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31B6"/>
  <w15:chartTrackingRefBased/>
  <w15:docId w15:val="{8216d3cf-d1f3-4937-b5b2-55506d17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0C30"/>
    <w:pPr>
      <w:spacing w:after="0" w:line="240" w:lineRule="auto"/>
    </w:pPr>
    <w:rPr>
      <w:color w:val="595959" w:themeColor="text1" w:themeTint="A6"/>
    </w:rPr>
  </w:style>
  <w:style w:type="paragraph" w:styleId="Heading1">
    <w:name w:val="heading 1"/>
    <w:basedOn w:val="Normal"/>
    <w:next w:val="Normal"/>
    <w:link w:val="Heading1Char"/>
    <w:uiPriority w:val="9"/>
    <w:qFormat/>
    <w:rsid w:val="00ED0C30"/>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unhideWhenUsed/>
    <w:qFormat/>
    <w:rsid w:val="00ED0C30"/>
    <w:pPr>
      <w:spacing w:after="40"/>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ED0C30"/>
    <w:pPr>
      <w:outlineLvl w:val="2"/>
    </w:pPr>
    <w:rPr>
      <w:rFonts w:eastAsiaTheme="majorEastAsia" w:cstheme="majorBidi"/>
      <w:b/>
      <w:caps/>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D0C30"/>
    <w:rPr>
      <w:rFonts w:eastAsiaTheme="majorEastAsia" w:cstheme="majorBidi"/>
      <w:b/>
      <w:caps/>
      <w:color w:val="4472C4" w:themeColor="accent1"/>
      <w:sz w:val="26"/>
      <w:szCs w:val="26"/>
    </w:rPr>
  </w:style>
  <w:style w:type="character" w:styleId="Heading3Char" w:customStyle="1">
    <w:name w:val="Heading 3 Char"/>
    <w:basedOn w:val="DefaultParagraphFont"/>
    <w:link w:val="Heading3"/>
    <w:uiPriority w:val="9"/>
    <w:rsid w:val="00ED0C30"/>
    <w:rPr>
      <w:rFonts w:eastAsiaTheme="majorEastAsia" w:cstheme="majorBidi"/>
      <w:b/>
      <w:caps/>
      <w:color w:val="595959" w:themeColor="text1" w:themeTint="A6"/>
      <w:szCs w:val="24"/>
    </w:rPr>
  </w:style>
  <w:style w:type="character" w:styleId="SubtleReference">
    <w:name w:val="Subtle Reference"/>
    <w:basedOn w:val="DefaultParagraphFont"/>
    <w:uiPriority w:val="10"/>
    <w:qFormat/>
    <w:rsid w:val="00ED0C30"/>
    <w:rPr>
      <w:b/>
      <w:caps w:val="0"/>
      <w:smallCaps/>
      <w:color w:val="595959" w:themeColor="text1" w:themeTint="A6"/>
    </w:rPr>
  </w:style>
  <w:style w:type="character" w:styleId="Heading1Char" w:customStyle="1">
    <w:name w:val="Heading 1 Char"/>
    <w:basedOn w:val="DefaultParagraphFont"/>
    <w:link w:val="Heading1"/>
    <w:uiPriority w:val="9"/>
    <w:rsid w:val="00ED0C30"/>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unhideWhenUsed/>
    <w:rsid w:val="00ED0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glossaryDocument" Target="glossary/document.xml" Id="rId6" /><Relationship Type="http://schemas.openxmlformats.org/officeDocument/2006/relationships/fontTable" Target="fontTable.xml" Id="rId5" /><Relationship Type="http://schemas.openxmlformats.org/officeDocument/2006/relationships/webSettings" Target="webSettings.xml" Id="rId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F026DCAD47444EB256565280E72812"/>
        <w:category>
          <w:name w:val="General"/>
          <w:gallery w:val="placeholder"/>
        </w:category>
        <w:types>
          <w:type w:val="bbPlcHdr"/>
        </w:types>
        <w:behaviors>
          <w:behavior w:val="content"/>
        </w:behaviors>
        <w:guid w:val="{06020246-D184-411E-B705-F2087917CBE9}"/>
      </w:docPartPr>
      <w:docPartBody>
        <w:p w:rsidR="00320398" w:rsidRDefault="00967122" w:rsidP="00967122">
          <w:pPr>
            <w:pStyle w:val="58F026DCAD47444EB256565280E72812"/>
          </w:pPr>
          <w:r w:rsidRPr="00CF1A49">
            <w:t>Education</w:t>
          </w:r>
        </w:p>
      </w:docPartBody>
    </w:docPart>
    <w:docPart>
      <w:docPartPr>
        <w:name w:val="645B21005E1544D9953F20A45954C407"/>
        <w:category>
          <w:name w:val="General"/>
          <w:gallery w:val="placeholder"/>
        </w:category>
        <w:types>
          <w:type w:val="bbPlcHdr"/>
        </w:types>
        <w:behaviors>
          <w:behavior w:val="content"/>
        </w:behaviors>
        <w:guid w:val="{709A0E4E-45D0-4B78-979E-36EE487AF692}"/>
      </w:docPartPr>
      <w:docPartBody>
        <w:p w:rsidR="00320398" w:rsidRDefault="00967122" w:rsidP="00967122">
          <w:pPr>
            <w:pStyle w:val="645B21005E1544D9953F20A45954C407"/>
          </w:pPr>
          <w:r w:rsidRPr="00CF1A49">
            <w:t>·</w:t>
          </w:r>
        </w:p>
      </w:docPartBody>
    </w:docPart>
    <w:docPart>
      <w:docPartPr>
        <w:name w:val="12E3C7FA1BA14C7FB28FB25E50D544C5"/>
        <w:category>
          <w:name w:val="General"/>
          <w:gallery w:val="placeholder"/>
        </w:category>
        <w:types>
          <w:type w:val="bbPlcHdr"/>
        </w:types>
        <w:behaviors>
          <w:behavior w:val="content"/>
        </w:behaviors>
        <w:guid w:val="{01AD5709-8E8B-4749-B92C-3257518C92D1}"/>
      </w:docPartPr>
      <w:docPartBody>
        <w:p w:rsidR="00320398" w:rsidRDefault="00967122" w:rsidP="00967122">
          <w:pPr>
            <w:pStyle w:val="12E3C7FA1BA14C7FB28FB25E50D544C5"/>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22"/>
    <w:rsid w:val="00320398"/>
    <w:rsid w:val="007B649E"/>
    <w:rsid w:val="0096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7F624C9C5F42EABD7728844D4ED2AE">
    <w:name w:val="C57F624C9C5F42EABD7728844D4ED2AE"/>
    <w:rsid w:val="00967122"/>
  </w:style>
  <w:style w:type="paragraph" w:customStyle="1" w:styleId="58F026DCAD47444EB256565280E72812">
    <w:name w:val="58F026DCAD47444EB256565280E72812"/>
    <w:rsid w:val="00967122"/>
  </w:style>
  <w:style w:type="paragraph" w:customStyle="1" w:styleId="E8FADEF8AE1A495EADAB2D61D717EAEB">
    <w:name w:val="E8FADEF8AE1A495EADAB2D61D717EAEB"/>
    <w:rsid w:val="00967122"/>
  </w:style>
  <w:style w:type="paragraph" w:customStyle="1" w:styleId="D05F4EC11FB54AAB857D0BEE3BCEEB0C">
    <w:name w:val="D05F4EC11FB54AAB857D0BEE3BCEEB0C"/>
    <w:rsid w:val="00967122"/>
  </w:style>
  <w:style w:type="paragraph" w:customStyle="1" w:styleId="7BF49A04F3E04E34BB31E6E8FEEFD944">
    <w:name w:val="7BF49A04F3E04E34BB31E6E8FEEFD944"/>
    <w:rsid w:val="00967122"/>
  </w:style>
  <w:style w:type="paragraph" w:customStyle="1" w:styleId="57101DEA23534D9C996BD5D3B65D6364">
    <w:name w:val="57101DEA23534D9C996BD5D3B65D6364"/>
    <w:rsid w:val="00967122"/>
  </w:style>
  <w:style w:type="paragraph" w:customStyle="1" w:styleId="6473224472194824A04A95B8D33CD74F">
    <w:name w:val="6473224472194824A04A95B8D33CD74F"/>
    <w:rsid w:val="00967122"/>
  </w:style>
  <w:style w:type="paragraph" w:customStyle="1" w:styleId="F712A5F5375143C4A9868115A04B7C94">
    <w:name w:val="F712A5F5375143C4A9868115A04B7C94"/>
    <w:rsid w:val="00967122"/>
  </w:style>
  <w:style w:type="paragraph" w:customStyle="1" w:styleId="645B21005E1544D9953F20A45954C407">
    <w:name w:val="645B21005E1544D9953F20A45954C407"/>
    <w:rsid w:val="00967122"/>
  </w:style>
  <w:style w:type="paragraph" w:customStyle="1" w:styleId="2EAE1436AB4F45EE816C2146ACCF0114">
    <w:name w:val="2EAE1436AB4F45EE816C2146ACCF0114"/>
    <w:rsid w:val="00967122"/>
  </w:style>
  <w:style w:type="paragraph" w:customStyle="1" w:styleId="894DAD11C1E640FFA1B870F47B804591">
    <w:name w:val="894DAD11C1E640FFA1B870F47B804591"/>
    <w:rsid w:val="00967122"/>
  </w:style>
  <w:style w:type="paragraph" w:customStyle="1" w:styleId="12E3C7FA1BA14C7FB28FB25E50D544C5">
    <w:name w:val="12E3C7FA1BA14C7FB28FB25E50D544C5"/>
    <w:rsid w:val="00967122"/>
  </w:style>
  <w:style w:type="paragraph" w:customStyle="1" w:styleId="2B0BD52F627F4B5790DB37764C7C15AC">
    <w:name w:val="2B0BD52F627F4B5790DB37764C7C15AC"/>
    <w:rsid w:val="00967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conrad thiele</dc:creator>
  <keywords/>
  <dc:description/>
  <lastModifiedBy>conrad thiele</lastModifiedBy>
  <revision>9</revision>
  <dcterms:created xsi:type="dcterms:W3CDTF">2019-09-08T02:20:09.6235943Z</dcterms:created>
  <dcterms:modified xsi:type="dcterms:W3CDTF">2019-09-08T02:12:28.4375925Z</dcterms:modified>
</coreProperties>
</file>