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widowControl/>
        <w:bidi w:val="0"/>
        <w:ind w:start="0" w:end="0" w:hanging="0"/>
        <w:jc w:val="start"/>
        <w:rPr/>
      </w:pP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「中一中，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  <w:bdr w:val="single" w:sz="2" w:space="1" w:color="EAECF0"/>
          <w:shd w:fill="auto" w:val="clear"/>
        </w:rPr>
        <w:t>台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」</w:t>
      </w:r>
    </w:p>
    <w:p>
      <w:pPr>
        <w:pStyle w:val="Style21"/>
        <w:widowControl/>
        <w:bidi w:val="0"/>
        <w:spacing w:before="0" w:after="283"/>
        <w:ind w:start="0" w:end="0" w:hanging="0"/>
        <w:jc w:val="start"/>
        <w:rPr/>
      </w:pP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- 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由左讀到右的人對一中書包的斷句</w:t>
      </w:r>
    </w:p>
    <w:p>
      <w:pPr>
        <w:pStyle w:val="Style17"/>
        <w:widowControl/>
        <w:bidi w:val="0"/>
        <w:ind w:start="0" w:end="0" w:hanging="0"/>
        <w:jc w:val="start"/>
        <w:rPr/>
      </w:pP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「我們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  <w:bdr w:val="single" w:sz="2" w:space="1" w:color="EAECF0"/>
          <w:shd w:fill="auto" w:val="clear"/>
        </w:rPr>
        <w:t>賤中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比台中一中優秀很多」</w:t>
      </w:r>
    </w:p>
    <w:p>
      <w:pPr>
        <w:pStyle w:val="Style21"/>
        <w:widowControl/>
        <w:bidi w:val="0"/>
        <w:spacing w:before="0" w:after="283"/>
        <w:ind w:start="0" w:end="0" w:hanging="0"/>
        <w:jc w:val="start"/>
        <w:rPr/>
      </w:pP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- 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豬粒淪對台中一中的評論</w:t>
      </w:r>
    </w:p>
    <w:p>
      <w:pPr>
        <w:pStyle w:val="Style17"/>
        <w:widowControl/>
        <w:bidi w:val="0"/>
        <w:ind w:start="0" w:end="0" w:hanging="0"/>
        <w:jc w:val="start"/>
        <w:rPr/>
      </w:pP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「歸零。」</w:t>
      </w:r>
    </w:p>
    <w:p>
      <w:pPr>
        <w:pStyle w:val="Style21"/>
        <w:widowControl/>
        <w:bidi w:val="0"/>
        <w:spacing w:before="0" w:after="283"/>
        <w:ind w:start="0" w:end="0" w:hanging="0"/>
        <w:jc w:val="start"/>
        <w:rPr/>
      </w:pP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- 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  <w:bdr w:val="single" w:sz="2" w:space="1" w:color="EAECF0"/>
          <w:shd w:fill="auto" w:val="clear"/>
        </w:rPr>
        <w:t>某人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對一中的願景</w:t>
      </w:r>
    </w:p>
    <w:p>
      <w:pPr>
        <w:pStyle w:val="Style17"/>
        <w:widowControl/>
        <w:bidi w:val="0"/>
        <w:ind w:start="0" w:end="0" w:hanging="0"/>
        <w:jc w:val="start"/>
        <w:rPr/>
      </w:pP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「因為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  <w:bdr w:val="single" w:sz="2" w:space="1" w:color="EAECF0"/>
          <w:shd w:fill="auto" w:val="clear"/>
        </w:rPr>
        <w:t>台中二中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，所以台中一中＝中一中＝０。」</w:t>
      </w:r>
    </w:p>
    <w:p>
      <w:pPr>
        <w:pStyle w:val="Style21"/>
        <w:widowControl/>
        <w:bidi w:val="0"/>
        <w:spacing w:before="0" w:after="283"/>
        <w:ind w:start="0" w:end="0" w:hanging="0"/>
        <w:jc w:val="start"/>
        <w:rPr/>
      </w:pP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- 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漱學老輸們對歸零的註解</w:t>
      </w:r>
    </w:p>
    <w:p>
      <w:pPr>
        <w:pStyle w:val="Style17"/>
        <w:widowControl/>
        <w:bidi w:val="0"/>
        <w:ind w:start="0" w:end="0" w:hanging="0"/>
        <w:jc w:val="start"/>
        <w:rPr/>
      </w:pP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「我們堅持一中，一個中國！」</w:t>
      </w:r>
    </w:p>
    <w:p>
      <w:pPr>
        <w:pStyle w:val="Style21"/>
        <w:widowControl/>
        <w:bidi w:val="0"/>
        <w:spacing w:before="0" w:after="283"/>
        <w:ind w:start="0" w:end="0" w:hanging="0"/>
        <w:jc w:val="start"/>
        <w:rPr/>
      </w:pP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- 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統派學者對一中的讚嘆</w:t>
      </w:r>
    </w:p>
    <w:p>
      <w:pPr>
        <w:pStyle w:val="Style17"/>
        <w:widowControl/>
        <w:bidi w:val="0"/>
        <w:ind w:start="0" w:end="0" w:hanging="0"/>
        <w:jc w:val="start"/>
        <w:rPr/>
      </w:pP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「奉行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  <w:bdr w:val="single" w:sz="2" w:space="1" w:color="EAECF0"/>
          <w:shd w:fill="auto" w:val="clear"/>
        </w:rPr>
        <w:t>去中國化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症策，所以請台中一中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  <w:bdr w:val="single" w:sz="2" w:space="1" w:color="EAECF0"/>
          <w:shd w:fill="auto" w:val="clear"/>
        </w:rPr>
        <w:t>正名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台台一台」</w:t>
      </w:r>
    </w:p>
    <w:p>
      <w:pPr>
        <w:pStyle w:val="Style21"/>
        <w:widowControl/>
        <w:bidi w:val="0"/>
        <w:spacing w:before="0" w:after="283"/>
        <w:ind w:start="0" w:end="0" w:hanging="0"/>
        <w:jc w:val="start"/>
        <w:rPr/>
      </w:pP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- 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  <w:bdr w:val="single" w:sz="2" w:space="1" w:color="EAECF0"/>
          <w:shd w:fill="auto" w:val="clear"/>
        </w:rPr>
        <w:t>叫慾部長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肚証剩對台中一中的要求</w:t>
      </w:r>
    </w:p>
    <w:p>
      <w:pPr>
        <w:pStyle w:val="Style17"/>
        <w:widowControl/>
        <w:bidi w:val="0"/>
        <w:ind w:start="0" w:end="0" w:hanging="0"/>
        <w:jc w:val="start"/>
        <w:rPr/>
      </w:pP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「堅持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  <w:bdr w:val="single" w:sz="2" w:space="1" w:color="EAECF0"/>
          <w:shd w:fill="auto" w:val="clear"/>
        </w:rPr>
        <w:t>繁體國字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！應該寫作臺臺壹臺！」</w:t>
      </w:r>
    </w:p>
    <w:p>
      <w:pPr>
        <w:pStyle w:val="Style21"/>
        <w:widowControl/>
        <w:bidi w:val="0"/>
        <w:spacing w:before="0" w:after="283"/>
        <w:ind w:start="0" w:end="0" w:hanging="0"/>
        <w:jc w:val="start"/>
        <w:rPr/>
      </w:pP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- 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某路人甲對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  <w:bdr w:val="single" w:sz="2" w:space="1" w:color="EAECF0"/>
          <w:shd w:fill="auto" w:val="clear"/>
        </w:rPr>
        <w:t>叫慾部長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肚証剩的補充</w:t>
      </w:r>
    </w:p>
    <w:p>
      <w:pPr>
        <w:pStyle w:val="Style17"/>
        <w:widowControl/>
        <w:bidi w:val="0"/>
        <w:ind w:start="0" w:end="0" w:hanging="0"/>
        <w:jc w:val="start"/>
        <w:rPr/>
      </w:pP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「這麼多中，這就是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  <w:bdr w:val="single" w:sz="2" w:space="1" w:color="EAECF0"/>
          <w:shd w:fill="auto" w:val="clear"/>
        </w:rPr>
        <w:t>阿共仔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的陰謀啦！」</w:t>
      </w:r>
    </w:p>
    <w:p>
      <w:pPr>
        <w:pStyle w:val="Style21"/>
        <w:widowControl/>
        <w:bidi w:val="0"/>
        <w:spacing w:before="0" w:after="283"/>
        <w:ind w:start="0" w:end="0" w:hanging="0"/>
        <w:jc w:val="start"/>
        <w:rPr/>
      </w:pP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- 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阿洪之聲對台中一中的嗆聲</w:t>
      </w:r>
    </w:p>
    <w:p>
      <w:pPr>
        <w:pStyle w:val="Style17"/>
        <w:widowControl/>
        <w:bidi w:val="0"/>
        <w:ind w:start="0" w:end="0" w:hanging="0"/>
        <w:jc w:val="start"/>
        <w:rPr/>
      </w:pP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「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  <w:bdr w:val="single" w:sz="2" w:space="1" w:color="EAECF0"/>
          <w:shd w:fill="auto" w:val="clear"/>
        </w:rPr>
        <w:t>一中市場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不是早就開放了嗎？！」</w:t>
      </w:r>
    </w:p>
    <w:p>
      <w:pPr>
        <w:pStyle w:val="Style21"/>
        <w:widowControl/>
        <w:bidi w:val="0"/>
        <w:spacing w:before="0" w:after="283"/>
        <w:ind w:start="0" w:end="0" w:hanging="0"/>
        <w:jc w:val="start"/>
        <w:rPr/>
      </w:pP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- 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在一台商圈購物的人潮對一台市場的疑問</w:t>
      </w:r>
    </w:p>
    <w:p>
      <w:pPr>
        <w:pStyle w:val="Style17"/>
        <w:widowControl/>
        <w:bidi w:val="0"/>
        <w:ind w:start="0" w:end="0" w:hanging="0"/>
        <w:jc w:val="start"/>
        <w:rPr/>
      </w:pP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「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  <w:bdr w:val="single" w:sz="2" w:space="1" w:color="EAECF0"/>
          <w:shd w:fill="auto" w:val="clear"/>
        </w:rPr>
        <w:t>福利蛋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學風讓我小孩變壞！」</w:t>
      </w:r>
    </w:p>
    <w:p>
      <w:pPr>
        <w:pStyle w:val="Style21"/>
        <w:widowControl/>
        <w:bidi w:val="0"/>
        <w:spacing w:before="0" w:after="283"/>
        <w:ind w:start="0" w:end="0" w:hanging="0"/>
        <w:jc w:val="start"/>
        <w:rPr/>
      </w:pP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- 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學生家長對自由學風的不滿</w:t>
      </w:r>
    </w:p>
    <w:p>
      <w:pPr>
        <w:pStyle w:val="Style17"/>
        <w:widowControl/>
        <w:bidi w:val="0"/>
        <w:ind w:start="0" w:end="0" w:hanging="0"/>
        <w:jc w:val="start"/>
        <w:rPr/>
      </w:pP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「媽媽，這座公園好多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  <w:bdr w:val="single" w:sz="2" w:space="1" w:color="EAECF0"/>
          <w:shd w:fill="auto" w:val="clear"/>
        </w:rPr>
        <w:t>水電工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喔！」</w:t>
      </w:r>
    </w:p>
    <w:p>
      <w:pPr>
        <w:pStyle w:val="Style21"/>
        <w:widowControl/>
        <w:bidi w:val="0"/>
        <w:spacing w:before="0" w:after="283"/>
        <w:ind w:start="0" w:end="0" w:hanging="0"/>
        <w:jc w:val="start"/>
        <w:rPr/>
      </w:pP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- 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路過一中公園的天真小弟弟對一中公園的印象</w:t>
      </w:r>
    </w:p>
    <w:p>
      <w:pPr>
        <w:pStyle w:val="Style17"/>
        <w:widowControl/>
        <w:bidi w:val="0"/>
        <w:ind w:start="0" w:end="0" w:hanging="0"/>
        <w:jc w:val="start"/>
        <w:rPr/>
      </w:pP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「不過以後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  <w:bdr w:val="single" w:sz="2" w:space="1" w:color="EAECF0"/>
          <w:shd w:fill="auto" w:val="clear"/>
        </w:rPr>
        <w:t>高級公園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社區化後你就是來這玩喔！」</w:t>
      </w:r>
    </w:p>
    <w:p>
      <w:pPr>
        <w:pStyle w:val="Style21"/>
        <w:widowControl/>
        <w:bidi w:val="0"/>
        <w:spacing w:before="0" w:after="283"/>
        <w:ind w:start="0" w:end="0" w:hanging="0"/>
        <w:jc w:val="start"/>
        <w:rPr/>
      </w:pP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- 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小弟弟的媽媽對路過一中公園的天真小弟弟的期望</w:t>
      </w:r>
    </w:p>
    <w:p>
      <w:pPr>
        <w:pStyle w:val="Style17"/>
        <w:widowControl/>
        <w:bidi w:val="0"/>
        <w:ind w:start="0" w:end="0" w:hanging="0"/>
        <w:jc w:val="start"/>
        <w:rPr/>
      </w:pP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「台中一中？離公園很近嗎？」</w:t>
      </w:r>
    </w:p>
    <w:p>
      <w:pPr>
        <w:pStyle w:val="Style21"/>
        <w:widowControl/>
        <w:bidi w:val="0"/>
        <w:spacing w:before="0" w:after="283"/>
        <w:ind w:start="0" w:end="0" w:hanging="0"/>
        <w:jc w:val="start"/>
        <w:rPr/>
      </w:pP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- 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常來公園散步的民眾對台中一中的印象</w:t>
      </w:r>
    </w:p>
    <w:p>
      <w:pPr>
        <w:pStyle w:val="Style17"/>
        <w:widowControl/>
        <w:bidi w:val="0"/>
        <w:ind w:start="0" w:end="0" w:hanging="0"/>
        <w:jc w:val="start"/>
        <w:rPr/>
      </w:pP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「高級公園逛膩了可以來逛逛高級農場！」</w:t>
      </w:r>
    </w:p>
    <w:p>
      <w:pPr>
        <w:pStyle w:val="Style21"/>
        <w:widowControl/>
        <w:bidi w:val="0"/>
        <w:spacing w:before="0" w:after="283"/>
        <w:ind w:start="0" w:end="0" w:hanging="0"/>
        <w:jc w:val="start"/>
        <w:rPr/>
      </w:pP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- 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  <w:bdr w:val="single" w:sz="2" w:space="1" w:color="EAECF0"/>
          <w:shd w:fill="auto" w:val="clear"/>
        </w:rPr>
        <w:t>台中高農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對台中一中的裝熟</w:t>
      </w:r>
    </w:p>
    <w:p>
      <w:pPr>
        <w:pStyle w:val="Style17"/>
        <w:widowControl/>
        <w:bidi w:val="0"/>
        <w:ind w:start="0" w:end="0" w:hanging="0"/>
        <w:jc w:val="start"/>
        <w:rPr/>
      </w:pP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「充滿激</w:t>
      </w: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(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基</w:t>
      </w: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)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情的學校」</w:t>
      </w:r>
    </w:p>
    <w:p>
      <w:pPr>
        <w:pStyle w:val="Style21"/>
        <w:widowControl/>
        <w:bidi w:val="0"/>
        <w:spacing w:before="0" w:after="283"/>
        <w:ind w:start="0" w:end="0" w:hanging="0"/>
        <w:jc w:val="start"/>
        <w:rPr/>
      </w:pPr>
      <w:r>
        <w:rPr>
          <w:rStyle w:val="Style14"/>
          <w:rFonts w:ascii="monospace;monospace" w:hAnsi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- 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16"/>
          <w:szCs w:val="16"/>
          <w:u w:val="none"/>
          <w:effect w:val="none"/>
          <w:bdr w:val="single" w:sz="2" w:space="1" w:color="EAECF0"/>
          <w:shd w:fill="auto" w:val="clear"/>
        </w:rPr>
        <w:t>台中腐女高中</w:t>
      </w:r>
      <w:r>
        <w:rPr>
          <w:rStyle w:val="Style14"/>
          <w:rFonts w:eastAsia="monospace;monospace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  <w:u w:val="none"/>
          <w:bdr w:val="single" w:sz="2" w:space="1" w:color="EAECF0"/>
          <w:shd w:fill="auto" w:val="clear"/>
        </w:rPr>
        <w:t>對台中一中的鑑定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  <w:sz w:val="12"/>
          <w:szCs w:val="12"/>
          <w:u w:val="none"/>
          <w:shd w:fill="auto" w:val="clear"/>
        </w:rPr>
      </w:pPr>
      <w:r>
        <w:rPr>
          <w:b w:val="false"/>
          <w:bCs w:val="false"/>
          <w:i w:val="false"/>
          <w:iCs w:val="false"/>
          <w:color w:val="000000"/>
          <w:sz w:val="12"/>
          <w:szCs w:val="12"/>
          <w:u w:val="none"/>
          <w:shd w:fill="auto" w:val="clea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color w:val="000000"/>
          <w:sz w:val="12"/>
          <w:szCs w:val="12"/>
          <w:u w:val="none"/>
          <w:shd w:fill="auto" w:val="clear"/>
        </w:rPr>
      </w:pPr>
      <w:r>
        <w:rPr>
          <w:b w:val="false"/>
          <w:bCs w:val="false"/>
          <w:i w:val="false"/>
          <w:iCs w:val="false"/>
          <w:color w:val="000000"/>
          <w:sz w:val="12"/>
          <w:szCs w:val="12"/>
          <w:u w:val="none"/>
          <w:shd w:fill="auto" w:val="clear"/>
        </w:rPr>
        <w:t>原文</w:t>
      </w:r>
      <w:r>
        <w:rPr>
          <w:b w:val="false"/>
          <w:bCs w:val="false"/>
          <w:i w:val="false"/>
          <w:iCs w:val="false"/>
          <w:color w:val="000000"/>
          <w:sz w:val="12"/>
          <w:szCs w:val="12"/>
          <w:u w:val="none"/>
          <w:shd w:fill="auto" w:val="clear"/>
        </w:rPr>
        <w:t>:</w:t>
      </w:r>
      <w:hyperlink r:id="rId2">
        <w:r>
          <w:rPr>
            <w:b w:val="false"/>
            <w:bCs w:val="false"/>
            <w:i w:val="false"/>
            <w:iCs w:val="false"/>
            <w:color w:val="000000"/>
            <w:sz w:val="12"/>
            <w:szCs w:val="12"/>
            <w:u w:val="none"/>
            <w:shd w:fill="auto" w:val="clear"/>
          </w:rPr>
          <w:t>https://zh.uncyclopedia.info/wiki/%E5%9C%8B%E7%AB%8B%E5%8F%B0%E4%B8%AD%E7%AC%AC%E4%B8%80%E9%AB%98%E7%B4%9A%E5%85%AC%E5%9C%92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Mono">
    <w:altName w:val="Courier New"/>
    <w:charset w:val="88"/>
    <w:family w:val="modern"/>
    <w:pitch w:val="fixed"/>
  </w:font>
  <w:font w:name="Liberation Sans">
    <w:altName w:val="Arial"/>
    <w:charset w:val="88"/>
    <w:family w:val="swiss"/>
    <w:pitch w:val="variable"/>
  </w:font>
  <w:font w:name="monospace">
    <w:charset w:val="88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character" w:styleId="Style14">
    <w:name w:val="源碼"/>
    <w:qFormat/>
    <w:rPr>
      <w:rFonts w:ascii="Liberation Mono" w:hAnsi="Liberation Mono" w:eastAsia="細明體" w:cs="Liberation Mono"/>
    </w:rPr>
  </w:style>
  <w:style w:type="character" w:styleId="Style15">
    <w:name w:val="網際網路連結"/>
    <w:rPr>
      <w:color w:val="000080"/>
      <w:u w:val="single"/>
      <w:lang w:val="zxx" w:eastAsia="zxx" w:bidi="zxx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ucida Sans"/>
    </w:rPr>
  </w:style>
  <w:style w:type="paragraph" w:styleId="Style21">
    <w:name w:val="清單內容"/>
    <w:basedOn w:val="Normal"/>
    <w:qFormat/>
    <w:pPr>
      <w:ind w:start="567" w:hanging="0"/>
    </w:pPr>
    <w:rPr/>
  </w:style>
  <w:style w:type="paragraph" w:styleId="Style22">
    <w:name w:val="清單標題"/>
    <w:basedOn w:val="Normal"/>
    <w:next w:val="Style21"/>
    <w:qFormat/>
    <w:pPr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h.uncyclopedia.info/wiki/&#22283;&#31435;&#21488;&#20013;&#31532;&#19968;&#39640;&#32026;&#20844;&#22290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LibreOffice/7.1.8.1$Windows_X86_64 LibreOffice_project/e1f30c802c3269a1d052614453f260e49458c82c</Application>
  <AppVersion>15.0000</AppVersion>
  <Pages>1</Pages>
  <Words>466</Words>
  <Characters>590</Characters>
  <CharactersWithSpaces>605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2021-12-28T22:18:40Z</dcterms:modified>
  <cp:revision>1</cp:revision>
  <dc:subject/>
  <dc:title/>
</cp:coreProperties>
</file>