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E3A9" w14:textId="1C128048" w:rsidR="00C348D5" w:rsidRDefault="00000000">
      <w:pPr>
        <w:rPr>
          <w:rStyle w:val="Hyperlink"/>
        </w:rPr>
      </w:pPr>
      <w:hyperlink r:id="rId6" w:history="1">
        <w:r w:rsidR="00454993">
          <w:rPr>
            <w:rStyle w:val="Hyperlink"/>
          </w:rPr>
          <w:t>Life insurance: How do unnatural death claims work? (bizcommunity.com)</w:t>
        </w:r>
      </w:hyperlink>
    </w:p>
    <w:p w14:paraId="1A2949F5" w14:textId="693F3E8F" w:rsidR="00E41D64" w:rsidRDefault="00D25366">
      <w:hyperlink r:id="rId7" w:history="1">
        <w:r w:rsidRPr="003062E6">
          <w:rPr>
            <w:rStyle w:val="Hyperlink"/>
          </w:rPr>
          <w:t>https://www.iol.co.za/property/just-because-you-can-buy-a-property-with-cash-doesnt-mean-you-should-e3305598-4d2c-4844-ae8f-2c014334df9a</w:t>
        </w:r>
      </w:hyperlink>
    </w:p>
    <w:p w14:paraId="1980D186" w14:textId="320F7A3B" w:rsidR="00E41D64" w:rsidRDefault="00006A47">
      <w:hyperlink r:id="rId8" w:history="1">
        <w:r w:rsidRPr="003062E6">
          <w:rPr>
            <w:rStyle w:val="Hyperlink"/>
          </w:rPr>
          <w:t>https://businesstech.co.za/news/government/712664/new-deadline-for-controversial-nhi/</w:t>
        </w:r>
      </w:hyperlink>
    </w:p>
    <w:p w14:paraId="6B26758E" w14:textId="621656E8" w:rsidR="00006A47" w:rsidRDefault="00006A47">
      <w:hyperlink r:id="rId9" w:history="1">
        <w:r w:rsidRPr="003062E6">
          <w:rPr>
            <w:rStyle w:val="Hyperlink"/>
          </w:rPr>
          <w:t>https://www.moneyweb.co.za/investing/behavioural-finance-and-why-it-matters/</w:t>
        </w:r>
      </w:hyperlink>
    </w:p>
    <w:p w14:paraId="13357B74" w14:textId="02EB7AC1" w:rsidR="00006A47" w:rsidRDefault="00006A47">
      <w:hyperlink r:id="rId10" w:history="1">
        <w:r w:rsidRPr="003062E6">
          <w:rPr>
            <w:rStyle w:val="Hyperlink"/>
          </w:rPr>
          <w:t>https://www.iol.co.za/news/medical-aid-and-medical-insurance-are-different-be-careful-before-making-a-decision-3e29535f-9bfa-4a9a-9061-75dc227d016f</w:t>
        </w:r>
      </w:hyperlink>
    </w:p>
    <w:p w14:paraId="32B4A028" w14:textId="77777777" w:rsidR="00006A47" w:rsidRDefault="00006A47"/>
    <w:p w14:paraId="62FE61D4" w14:textId="77777777" w:rsidR="00454993" w:rsidRDefault="00454993"/>
    <w:sectPr w:rsidR="00454993" w:rsidSect="00091688">
      <w:headerReference w:type="even" r:id="rId11"/>
      <w:headerReference w:type="default" r:id="rId12"/>
      <w:head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56D7" w14:textId="77777777" w:rsidR="002630EE" w:rsidRDefault="002630EE" w:rsidP="00454993">
      <w:pPr>
        <w:spacing w:after="0" w:line="240" w:lineRule="auto"/>
      </w:pPr>
      <w:r>
        <w:separator/>
      </w:r>
    </w:p>
  </w:endnote>
  <w:endnote w:type="continuationSeparator" w:id="0">
    <w:p w14:paraId="41A8695D" w14:textId="77777777" w:rsidR="002630EE" w:rsidRDefault="002630EE" w:rsidP="0045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371A" w14:textId="77777777" w:rsidR="002630EE" w:rsidRDefault="002630EE" w:rsidP="00454993">
      <w:pPr>
        <w:spacing w:after="0" w:line="240" w:lineRule="auto"/>
      </w:pPr>
      <w:r>
        <w:separator/>
      </w:r>
    </w:p>
  </w:footnote>
  <w:footnote w:type="continuationSeparator" w:id="0">
    <w:p w14:paraId="1B238A1B" w14:textId="77777777" w:rsidR="002630EE" w:rsidRDefault="002630EE" w:rsidP="0045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7F18" w14:textId="7CCB7335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0FA62D" wp14:editId="044934F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0364E" w14:textId="57800362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FA6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2090364E" w14:textId="57800362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EC85" w14:textId="39678E10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C1C877" wp14:editId="740DEEFD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3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EBC2E" w14:textId="7155DC1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1C8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50EBC2E" w14:textId="7155DC1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D3E4" w14:textId="57B28B7F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E62FF" wp14:editId="4B29F88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5C5D4" w14:textId="2F2331A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E62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6725C5D4" w14:textId="2F2331A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93"/>
    <w:rsid w:val="00006A47"/>
    <w:rsid w:val="00034B09"/>
    <w:rsid w:val="00091688"/>
    <w:rsid w:val="002630EE"/>
    <w:rsid w:val="004316D3"/>
    <w:rsid w:val="00454993"/>
    <w:rsid w:val="00650E5C"/>
    <w:rsid w:val="00C348D5"/>
    <w:rsid w:val="00D25366"/>
    <w:rsid w:val="00E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F2E88"/>
  <w15:chartTrackingRefBased/>
  <w15:docId w15:val="{329E41FA-78D2-496B-ACA5-1A33784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93"/>
  </w:style>
  <w:style w:type="character" w:styleId="UnresolvedMention">
    <w:name w:val="Unresolved Mention"/>
    <w:basedOn w:val="DefaultParagraphFont"/>
    <w:uiPriority w:val="99"/>
    <w:semiHidden/>
    <w:unhideWhenUsed/>
    <w:rsid w:val="00D25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tech.co.za/news/government/712664/new-deadline-for-controversial-nhi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iol.co.za/property/just-because-you-can-buy-a-property-with-cash-doesnt-mean-you-should-e3305598-4d2c-4844-ae8f-2c014334df9a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zcommunity.com/Article/196/738/240701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iol.co.za/news/medical-aid-and-medical-insurance-are-different-be-careful-before-making-a-decision-3e29535f-9bfa-4a9a-9061-75dc227d016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oneyweb.co.za/investing/behavioural-finance-and-why-it-matt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Tertius</dc:creator>
  <cp:keywords/>
  <dc:description/>
  <cp:lastModifiedBy>Tertius Admin</cp:lastModifiedBy>
  <cp:revision>4</cp:revision>
  <dcterms:created xsi:type="dcterms:W3CDTF">2023-08-04T08:10:00Z</dcterms:created>
  <dcterms:modified xsi:type="dcterms:W3CDTF">2023-08-25T07:13:00Z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2023-08-04T08:10:05Z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f7054885-41fd-4b4c-ae59-e5416777dc2c</vt:lpwstr>
  </property>
  <property fmtid="{D5CDD505-2E9C-101B-9397-08002B2CF9AE}" pid="11" name="MSIP_Label_e3f2a5e4-10d8-4dfe-8082-7352c27520cb_ContentBits">
    <vt:lpwstr>1</vt:lpwstr>
  </property>
</Properties>
</file>