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EC8" w:rsidRDefault="00890FE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Tareas a realizar</w:t>
      </w:r>
      <w:proofErr w:type="gramEnd"/>
      <w:r>
        <w:rPr>
          <w:sz w:val="36"/>
          <w:szCs w:val="36"/>
        </w:rPr>
        <w:t>: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Helvetica"/>
          <w:b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1.Equipo de </w:t>
      </w:r>
      <w:proofErr w:type="gramStart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trabajo(</w:t>
      </w:r>
      <w:proofErr w:type="gramEnd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30%):</w:t>
      </w:r>
      <w:r>
        <w:rPr>
          <w:rStyle w:val="Textoennegrita"/>
          <w:rFonts w:asciiTheme="majorHAnsi" w:hAnsiTheme="majorHAnsi" w:cs="Helvetica"/>
          <w:b w:val="0"/>
          <w:color w:val="182026"/>
        </w:rPr>
        <w:t xml:space="preserve"> (EXPLICAR)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b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1.1 Configuración del equipo de </w:t>
      </w:r>
      <w:proofErr w:type="gramStart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trabajo(</w:t>
      </w:r>
      <w:proofErr w:type="gramEnd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24%): </w:t>
      </w:r>
      <w:r>
        <w:rPr>
          <w:rStyle w:val="Textoennegrita"/>
          <w:rFonts w:asciiTheme="majorHAnsi" w:hAnsiTheme="majorHAnsi" w:cs="Helvetica"/>
          <w:b w:val="0"/>
          <w:color w:val="182026"/>
        </w:rPr>
        <w:t>(EXPLICAR)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b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1.2. </w:t>
      </w:r>
      <w:proofErr w:type="spellStart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Nº</w:t>
      </w:r>
      <w:proofErr w:type="spellEnd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 de técnicos del equipo de </w:t>
      </w:r>
      <w:proofErr w:type="gramStart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trabajo(</w:t>
      </w:r>
      <w:proofErr w:type="gramEnd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38%): </w:t>
      </w:r>
      <w:r>
        <w:rPr>
          <w:rStyle w:val="Textoennegrita"/>
          <w:rFonts w:asciiTheme="majorHAnsi" w:hAnsiTheme="majorHAnsi" w:cs="Helvetica"/>
          <w:b w:val="0"/>
          <w:color w:val="182026"/>
        </w:rPr>
        <w:t>(EXPLICAR)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b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1.3. Esfuerzo y dedicación al proyecto(38%)</w:t>
      </w:r>
      <w:r w:rsidRPr="00890FE4">
        <w:rPr>
          <w:rFonts w:asciiTheme="majorHAnsi" w:hAnsiTheme="majorHAnsi" w:cs="Helvetica"/>
          <w:b/>
          <w:color w:val="182026"/>
        </w:rPr>
        <w:t>:</w:t>
      </w:r>
      <w:r>
        <w:rPr>
          <w:rStyle w:val="Textoennegrita"/>
          <w:rFonts w:asciiTheme="majorHAnsi" w:hAnsiTheme="majorHAnsi" w:cs="Helvetica"/>
          <w:b w:val="0"/>
          <w:color w:val="182026"/>
        </w:rPr>
        <w:t>(EXPLICAR)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Helvetica"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2.Proyecto </w:t>
      </w:r>
      <w:proofErr w:type="gramStart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técnico(</w:t>
      </w:r>
      <w:proofErr w:type="gramEnd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30%):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2.</w:t>
      </w:r>
      <w:proofErr w:type="gramStart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1.Solución</w:t>
      </w:r>
      <w:proofErr w:type="gramEnd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 propuesta en su conjunto(40%):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2.2 Solución técnica para la integración en redes sociales (30%). 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2.3. Diseño metodológico (10%).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2.3 Productos a obtener (10%). 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2.4 Presentación y documentación de la oferta (10%)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Helvetica"/>
          <w:b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3. Oferta Económica (20%) </w:t>
      </w:r>
      <w:r>
        <w:rPr>
          <w:rStyle w:val="Textoennegrita"/>
          <w:rFonts w:asciiTheme="majorHAnsi" w:hAnsiTheme="majorHAnsi" w:cs="Helvetica"/>
          <w:b w:val="0"/>
          <w:color w:val="182026"/>
        </w:rPr>
        <w:t>(EXPLICAR)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Helvetica"/>
          <w:b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4. Mejoras ofertadas (20 %) </w:t>
      </w:r>
      <w:r>
        <w:rPr>
          <w:rStyle w:val="Textoennegrita"/>
          <w:rFonts w:asciiTheme="majorHAnsi" w:hAnsiTheme="majorHAnsi" w:cs="Helvetica"/>
          <w:b w:val="0"/>
          <w:color w:val="182026"/>
        </w:rPr>
        <w:t>(EXPLICAR)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Helvetica"/>
          <w:b/>
          <w:color w:val="182026"/>
        </w:rPr>
      </w:pPr>
    </w:p>
    <w:p w:rsidR="00890FE4" w:rsidRDefault="00890FE4" w:rsidP="00890FE4">
      <w:pPr>
        <w:rPr>
          <w:sz w:val="40"/>
          <w:szCs w:val="40"/>
        </w:rPr>
      </w:pPr>
      <w:r>
        <w:rPr>
          <w:sz w:val="40"/>
          <w:szCs w:val="40"/>
        </w:rPr>
        <w:t>Tareas repartidas: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>1ª persona ():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 xml:space="preserve">Puntos: </w:t>
      </w:r>
      <w:proofErr w:type="gramStart"/>
      <w:r>
        <w:rPr>
          <w:sz w:val="24"/>
          <w:szCs w:val="24"/>
        </w:rPr>
        <w:t>1.2 ,</w:t>
      </w:r>
      <w:proofErr w:type="gramEnd"/>
      <w:r>
        <w:rPr>
          <w:sz w:val="24"/>
          <w:szCs w:val="24"/>
        </w:rPr>
        <w:t xml:space="preserve"> 1.3.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 xml:space="preserve">2ª </w:t>
      </w:r>
      <w:proofErr w:type="gramStart"/>
      <w:r>
        <w:rPr>
          <w:sz w:val="24"/>
          <w:szCs w:val="24"/>
        </w:rPr>
        <w:t>persona(</w:t>
      </w:r>
      <w:proofErr w:type="gramEnd"/>
      <w:r>
        <w:rPr>
          <w:sz w:val="24"/>
          <w:szCs w:val="24"/>
        </w:rPr>
        <w:t>):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>Puntos: 1.3, 2.3.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 xml:space="preserve">3ª </w:t>
      </w:r>
      <w:proofErr w:type="gramStart"/>
      <w:r>
        <w:rPr>
          <w:sz w:val="24"/>
          <w:szCs w:val="24"/>
        </w:rPr>
        <w:t>persona( )</w:t>
      </w:r>
      <w:proofErr w:type="gramEnd"/>
      <w:r>
        <w:rPr>
          <w:sz w:val="24"/>
          <w:szCs w:val="24"/>
        </w:rPr>
        <w:t>: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>Puntos: 2.1, 2.2.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 xml:space="preserve">4ª </w:t>
      </w:r>
      <w:proofErr w:type="gramStart"/>
      <w:r>
        <w:rPr>
          <w:sz w:val="24"/>
          <w:szCs w:val="24"/>
        </w:rPr>
        <w:t>persona(</w:t>
      </w:r>
      <w:proofErr w:type="gramEnd"/>
      <w:r>
        <w:rPr>
          <w:sz w:val="24"/>
          <w:szCs w:val="24"/>
        </w:rPr>
        <w:t>):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>Puntos: 2.3, 2.4.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>5ª persona(</w:t>
      </w:r>
      <w:r w:rsidR="00C75F06">
        <w:rPr>
          <w:sz w:val="24"/>
          <w:szCs w:val="24"/>
        </w:rPr>
        <w:t>José Antonio</w:t>
      </w:r>
      <w:bookmarkStart w:id="0" w:name="_GoBack"/>
      <w:bookmarkEnd w:id="0"/>
      <w:r>
        <w:rPr>
          <w:sz w:val="24"/>
          <w:szCs w:val="24"/>
        </w:rPr>
        <w:t>):</w:t>
      </w:r>
    </w:p>
    <w:p w:rsidR="00890FE4" w:rsidRPr="00DC397A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>Puntos: 3, 4.</w:t>
      </w:r>
    </w:p>
    <w:p w:rsidR="00890FE4" w:rsidRPr="00890FE4" w:rsidRDefault="00890FE4">
      <w:pPr>
        <w:rPr>
          <w:rFonts w:asciiTheme="majorHAnsi" w:hAnsiTheme="majorHAnsi"/>
          <w:sz w:val="24"/>
          <w:szCs w:val="24"/>
        </w:rPr>
      </w:pPr>
    </w:p>
    <w:sectPr w:rsidR="00890FE4" w:rsidRPr="00890F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E4"/>
    <w:rsid w:val="00141336"/>
    <w:rsid w:val="004C3255"/>
    <w:rsid w:val="00715F9F"/>
    <w:rsid w:val="00890FE4"/>
    <w:rsid w:val="00C7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A1600"/>
  <w15:chartTrackingRefBased/>
  <w15:docId w15:val="{860F7D92-5566-4C53-870D-F339A74B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0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90F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jose antonio</cp:lastModifiedBy>
  <cp:revision>2</cp:revision>
  <dcterms:created xsi:type="dcterms:W3CDTF">2018-12-12T11:25:00Z</dcterms:created>
  <dcterms:modified xsi:type="dcterms:W3CDTF">2018-12-15T10:32:00Z</dcterms:modified>
</cp:coreProperties>
</file>