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2C" w:rsidRPr="007F7371" w:rsidRDefault="00122333">
      <w:pPr>
        <w:rPr>
          <w:b/>
          <w:sz w:val="52"/>
          <w:szCs w:val="52"/>
          <w:u w:val="single"/>
        </w:rPr>
      </w:pPr>
      <w:proofErr w:type="spellStart"/>
      <w:r w:rsidRPr="00122333">
        <w:rPr>
          <w:b/>
          <w:sz w:val="52"/>
          <w:szCs w:val="52"/>
        </w:rPr>
        <w:t>Checklist</w:t>
      </w:r>
      <w:proofErr w:type="spellEnd"/>
      <w:r>
        <w:rPr>
          <w:b/>
          <w:sz w:val="52"/>
          <w:szCs w:val="52"/>
        </w:rPr>
        <w:t>:</w:t>
      </w:r>
      <w:bookmarkStart w:id="0" w:name="_GoBack"/>
      <w:bookmarkEnd w:id="0"/>
    </w:p>
    <w:p w:rsidR="00122333" w:rsidRDefault="00122333">
      <w:r w:rsidRPr="00122333">
        <w:rPr>
          <w:u w:val="single"/>
        </w:rPr>
        <w:t>OBJETIVO GENÉRICO GG1</w:t>
      </w:r>
      <w:r>
        <w:t>. Alcanzar los objetivos específicos.</w:t>
      </w:r>
    </w:p>
    <w:p w:rsidR="00122333" w:rsidRDefault="00122333">
      <w:r w:rsidRPr="00122333">
        <w:rPr>
          <w:u w:val="single"/>
        </w:rPr>
        <w:t>SG 1</w:t>
      </w:r>
      <w:r>
        <w:t>. Evaluar objetivamente</w:t>
      </w:r>
      <w:r>
        <w:t xml:space="preserve"> los productos.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 xml:space="preserve">Se </w:t>
      </w:r>
      <w:r w:rsidR="009C3C93">
        <w:t xml:space="preserve">han </w:t>
      </w:r>
      <w:r>
        <w:t>selecciona</w:t>
      </w:r>
      <w:r w:rsidR="009C3C93">
        <w:t>do</w:t>
      </w:r>
      <w:r>
        <w:t xml:space="preserve"> los productos a evaluar</w:t>
      </w:r>
      <w:r w:rsidR="00122333">
        <w:t>, en base a los criterios de muestreo.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>Se han establecido y mantenido los criterios de evaluación de productos.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</w:t>
      </w:r>
      <w:r w:rsidR="00957863">
        <w:t xml:space="preserve"> han utilizado</w:t>
      </w:r>
      <w:r>
        <w:t xml:space="preserve"> los criterios establecidos anteriormente.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evalúan los productos en los momentos establecidos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identifican las disconformidades encontradas en las evaluaciones</w:t>
      </w:r>
    </w:p>
    <w:p w:rsidR="00122333" w:rsidRDefault="0017412C" w:rsidP="0017412C">
      <w:pPr>
        <w:pStyle w:val="Prrafodelista"/>
        <w:numPr>
          <w:ilvl w:val="0"/>
          <w:numId w:val="1"/>
        </w:numPr>
      </w:pPr>
      <w:r>
        <w:t>Se indican las lecciones aprendidas</w:t>
      </w:r>
    </w:p>
    <w:p w:rsidR="00122333" w:rsidRDefault="00122333" w:rsidP="00122333">
      <w:r w:rsidRPr="00122333">
        <w:rPr>
          <w:u w:val="single"/>
        </w:rPr>
        <w:t>SG 2</w:t>
      </w:r>
      <w:r>
        <w:t>. Perseguir los resultados no adecuados, comunicarlos y garantizar su resolución.</w:t>
      </w:r>
    </w:p>
    <w:p w:rsidR="00122333" w:rsidRDefault="0017412C" w:rsidP="0017412C">
      <w:pPr>
        <w:pStyle w:val="Prrafodelista"/>
        <w:numPr>
          <w:ilvl w:val="0"/>
          <w:numId w:val="2"/>
        </w:numPr>
      </w:pPr>
      <w:r>
        <w:t>Se</w:t>
      </w:r>
      <w:r w:rsidR="009C3C93">
        <w:t xml:space="preserve"> han resuelto </w:t>
      </w:r>
      <w:r>
        <w:t>las disconformidades con los miembros del personal.</w:t>
      </w:r>
    </w:p>
    <w:p w:rsidR="0017412C" w:rsidRDefault="0017412C" w:rsidP="0017412C">
      <w:pPr>
        <w:pStyle w:val="Prrafodelista"/>
        <w:numPr>
          <w:ilvl w:val="0"/>
          <w:numId w:val="2"/>
        </w:numPr>
      </w:pPr>
      <w:r>
        <w:t>Cuando una disconformidad no se puede resolver, se documenta.</w:t>
      </w:r>
    </w:p>
    <w:p w:rsidR="0017412C" w:rsidRDefault="0017412C" w:rsidP="0017412C">
      <w:pPr>
        <w:pStyle w:val="Prrafodelista"/>
        <w:numPr>
          <w:ilvl w:val="0"/>
          <w:numId w:val="2"/>
        </w:numPr>
      </w:pPr>
      <w:r>
        <w:t>Se han</w:t>
      </w:r>
      <w:r w:rsidR="009C3C93">
        <w:t xml:space="preserve"> escalado y</w:t>
      </w:r>
      <w:r>
        <w:t xml:space="preserve"> presentado las no conformidades </w:t>
      </w:r>
      <w:r w:rsidR="009C3C93">
        <w:t>al</w:t>
      </w:r>
      <w:r>
        <w:t xml:space="preserve"> nivel de gerencia correspondiente.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 comprobado si existen tendencias de calidad en las disconformidades.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 mantenido la comunicación entre las partes interesadas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realizado revisiones periódicas sobre las disconformidades con el gerente designado.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No se ha dejado ninguna disconformidad sin resolver.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registrado actividades para la aseguración de la calidad de los productos.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Si es necesario se modifican las actividades de aseguramiento de la calidad.</w:t>
      </w:r>
    </w:p>
    <w:p w:rsidR="009C3C93" w:rsidRDefault="009C3C93" w:rsidP="009C3C93">
      <w:pPr>
        <w:ind w:left="360"/>
      </w:pPr>
    </w:p>
    <w:p w:rsidR="00122333" w:rsidRDefault="009C3C93" w:rsidP="009C3C93">
      <w:r w:rsidRPr="009C3C93">
        <w:rPr>
          <w:u w:val="single"/>
        </w:rPr>
        <w:t>OBJETIVO GENÉRICO</w:t>
      </w:r>
      <w:r>
        <w:t xml:space="preserve"> GG2. Institucionalizar un proceso gestionado.</w:t>
      </w:r>
    </w:p>
    <w:p w:rsidR="009C3C93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 xml:space="preserve">Se </w:t>
      </w:r>
      <w:r>
        <w:t>ha establecido una política de organización.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planificado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proporcionado recursos.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asignado responsabilidades.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formado al personal.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controlado los productos de trabajo.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identificado e implicado al personal relevante.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coordinado y controlado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evaluado la conformidad del proceso frente a sus “adherencias”.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revisado el estado del proceso con el “nivel de gestión más alto”.</w:t>
      </w:r>
    </w:p>
    <w:p w:rsidR="00D33E45" w:rsidRDefault="00D33E45" w:rsidP="00D33E45">
      <w:r w:rsidRPr="00D33E45">
        <w:rPr>
          <w:u w:val="single"/>
        </w:rPr>
        <w:t>OBJETIVO GENÉRICO</w:t>
      </w:r>
      <w:r>
        <w:t xml:space="preserve"> GG3. Institucionalizar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establecido un proceso definido</w:t>
      </w:r>
      <w:r>
        <w:t>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recopilado información de la experiencia relacionada con el proceso.</w:t>
      </w:r>
    </w:p>
    <w:p w:rsidR="00D33E45" w:rsidRPr="00D33E45" w:rsidRDefault="00D33E45" w:rsidP="00D33E45"/>
    <w:sectPr w:rsidR="00D33E45" w:rsidRPr="00D3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4682"/>
    <w:multiLevelType w:val="hybridMultilevel"/>
    <w:tmpl w:val="F4F895D6"/>
    <w:lvl w:ilvl="0" w:tplc="C23638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33"/>
    <w:rsid w:val="00122333"/>
    <w:rsid w:val="0017412C"/>
    <w:rsid w:val="0045722C"/>
    <w:rsid w:val="007F7371"/>
    <w:rsid w:val="00957863"/>
    <w:rsid w:val="009C3C93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E08A"/>
  <w15:chartTrackingRefBased/>
  <w15:docId w15:val="{FC50703E-1167-4B15-80B8-2458B82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3</cp:revision>
  <dcterms:created xsi:type="dcterms:W3CDTF">2019-01-09T08:28:00Z</dcterms:created>
  <dcterms:modified xsi:type="dcterms:W3CDTF">2019-01-09T09:17:00Z</dcterms:modified>
</cp:coreProperties>
</file>