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rsidR="00585D98" w:rsidRPr="00F24AAA" w:rsidRDefault="00174573" w:rsidP="003C7519">
      <w:pPr>
        <w:spacing w:after="0"/>
        <w:jc w:val="center"/>
        <w:rPr>
          <w:rFonts w:ascii="Arial Narrow" w:hAnsi="Arial Narrow" w:cs="Arial"/>
          <w:b/>
          <w:sz w:val="48"/>
          <w:szCs w:val="48"/>
        </w:rPr>
      </w:pPr>
      <w:sdt>
        <w:sdtPr>
          <w:rPr>
            <w:rFonts w:ascii="Arial Narrow" w:hAnsi="Arial Narrow"/>
            <w:b/>
            <w:sz w:val="48"/>
            <w:szCs w:val="48"/>
          </w:rPr>
          <w:alias w:val="Título"/>
          <w:id w:val="1627191201"/>
          <w:placeholder>
            <w:docPart w:val="F19EB9DFDFCE46D394BC0629BF74B5D9"/>
          </w:placeholder>
          <w:dataBinding w:prefixMappings="xmlns:ns0='http://schemas.openxmlformats.org/package/2006/metadata/core-properties' xmlns:ns1='http://purl.org/dc/elements/1.1/'" w:xpath="/ns0:coreProperties[1]/ns1:title[1]" w:storeItemID="{6C3C8BC8-F283-45AE-878A-BAB7291924A1}"/>
          <w:text/>
        </w:sdtPr>
        <w:sdtEndPr/>
        <w:sdtContent>
          <w:r w:rsidR="00F24AAA" w:rsidRPr="00F24AAA">
            <w:rPr>
              <w:rFonts w:ascii="Arial Narrow" w:hAnsi="Arial Narrow"/>
              <w:b/>
              <w:sz w:val="48"/>
              <w:szCs w:val="48"/>
            </w:rPr>
            <w:t>D</w:t>
          </w:r>
          <w:r w:rsidR="008A274C" w:rsidRPr="00F24AAA">
            <w:rPr>
              <w:rFonts w:ascii="Arial Narrow" w:hAnsi="Arial Narrow"/>
              <w:b/>
              <w:sz w:val="48"/>
              <w:szCs w:val="48"/>
            </w:rPr>
            <w:t>ocumentació</w:t>
          </w:r>
          <w:r w:rsidR="00F24AAA" w:rsidRPr="00F24AAA">
            <w:rPr>
              <w:rFonts w:ascii="Arial Narrow" w:hAnsi="Arial Narrow"/>
              <w:b/>
              <w:sz w:val="48"/>
              <w:szCs w:val="48"/>
            </w:rPr>
            <w:t>n de la práctica &lt;</w:t>
          </w:r>
          <w:r w:rsidR="00B11006">
            <w:rPr>
              <w:rFonts w:ascii="Arial Narrow" w:hAnsi="Arial Narrow"/>
              <w:b/>
              <w:sz w:val="48"/>
              <w:szCs w:val="48"/>
            </w:rPr>
            <w:t>04</w:t>
          </w:r>
          <w:r w:rsidR="00F24AAA" w:rsidRPr="00F24AAA">
            <w:rPr>
              <w:rFonts w:ascii="Arial Narrow" w:hAnsi="Arial Narrow"/>
              <w:b/>
              <w:sz w:val="48"/>
              <w:szCs w:val="48"/>
            </w:rPr>
            <w:t>&gt;</w:t>
          </w:r>
        </w:sdtContent>
      </w:sdt>
      <w:r w:rsidR="00D36056" w:rsidRPr="00F24AAA">
        <w:rPr>
          <w:rFonts w:ascii="Arial Narrow" w:hAnsi="Arial Narrow" w:cs="Arial"/>
          <w:b/>
          <w:sz w:val="48"/>
          <w:szCs w:val="48"/>
        </w:rPr>
        <w:t xml:space="preserve"> </w:t>
      </w:r>
    </w:p>
    <w:p w:rsidR="003C7519" w:rsidRPr="003C7519" w:rsidRDefault="003C7519" w:rsidP="003C7519">
      <w:pPr>
        <w:jc w:val="center"/>
        <w:rPr>
          <w:rFonts w:ascii="Arial Narrow" w:hAnsi="Arial Narrow"/>
          <w:b/>
          <w:sz w:val="40"/>
          <w:szCs w:val="40"/>
        </w:rPr>
      </w:pPr>
      <w:r w:rsidRPr="003C7519">
        <w:rPr>
          <w:rFonts w:ascii="Arial Narrow" w:hAnsi="Arial Narrow"/>
          <w:b/>
          <w:sz w:val="40"/>
          <w:szCs w:val="40"/>
        </w:rPr>
        <w:t>&lt;</w:t>
      </w:r>
      <w:r w:rsidR="00B11006">
        <w:rPr>
          <w:rFonts w:ascii="Arial Narrow" w:hAnsi="Arial Narrow"/>
          <w:b/>
          <w:sz w:val="40"/>
          <w:szCs w:val="40"/>
        </w:rPr>
        <w:t>SCAMPI</w:t>
      </w:r>
      <w:r w:rsidRPr="003C7519">
        <w:rPr>
          <w:rFonts w:ascii="Arial Narrow" w:hAnsi="Arial Narrow"/>
          <w:b/>
          <w:sz w:val="40"/>
          <w:szCs w:val="40"/>
        </w:rPr>
        <w:t>&gt;</w:t>
      </w:r>
    </w:p>
    <w:p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1C9F6EEA" wp14:editId="2B6ED90E">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D5344" w:rsidRDefault="00AD5344" w:rsidP="00585D98">
      <w:pPr>
        <w:tabs>
          <w:tab w:val="left" w:pos="5103"/>
        </w:tabs>
        <w:ind w:firstLine="0"/>
        <w:jc w:val="center"/>
        <w:rPr>
          <w:rFonts w:ascii="Arial Narrow" w:hAnsi="Arial Narrow"/>
          <w:sz w:val="32"/>
          <w:szCs w:val="24"/>
        </w:rPr>
      </w:pPr>
    </w:p>
    <w:p w:rsidR="00AD5344" w:rsidRDefault="00AD5344" w:rsidP="00585D98">
      <w:pPr>
        <w:tabs>
          <w:tab w:val="left" w:pos="5103"/>
        </w:tabs>
        <w:ind w:firstLine="0"/>
        <w:jc w:val="center"/>
        <w:rPr>
          <w:rFonts w:ascii="Arial Narrow" w:hAnsi="Arial Narrow"/>
          <w:sz w:val="32"/>
          <w:szCs w:val="24"/>
        </w:rPr>
      </w:pPr>
    </w:p>
    <w:p w:rsidR="00585D98" w:rsidRPr="00AD5344" w:rsidRDefault="00F24AAA" w:rsidP="00585D98">
      <w:pPr>
        <w:tabs>
          <w:tab w:val="left" w:pos="5103"/>
        </w:tabs>
        <w:ind w:firstLine="0"/>
        <w:jc w:val="center"/>
        <w:rPr>
          <w:rFonts w:ascii="Arial Narrow"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Pr>
          <w:rFonts w:ascii="Arial Narrow" w:eastAsiaTheme="minorEastAsia" w:hAnsi="Arial Narrow"/>
          <w:sz w:val="32"/>
          <w:szCs w:val="24"/>
        </w:rPr>
        <w:t xml:space="preserve">Proceso </w:t>
      </w:r>
      <w:r w:rsidR="00C9747F">
        <w:rPr>
          <w:rFonts w:ascii="Arial Narrow" w:eastAsiaTheme="minorEastAsia" w:hAnsi="Arial Narrow"/>
          <w:sz w:val="32"/>
          <w:szCs w:val="24"/>
        </w:rPr>
        <w:t xml:space="preserve">de </w:t>
      </w:r>
      <w:r>
        <w:rPr>
          <w:rFonts w:ascii="Arial Narrow" w:eastAsiaTheme="minorEastAsia" w:hAnsi="Arial Narrow"/>
          <w:sz w:val="32"/>
          <w:szCs w:val="24"/>
        </w:rPr>
        <w:t>Software y Gestión 1</w:t>
      </w:r>
    </w:p>
    <w:p w:rsidR="00585D98" w:rsidRDefault="00585D98" w:rsidP="00585D98">
      <w:pPr>
        <w:tabs>
          <w:tab w:val="left" w:pos="5103"/>
        </w:tabs>
        <w:ind w:firstLine="0"/>
        <w:jc w:val="center"/>
        <w:rPr>
          <w:rFonts w:ascii="Arial Narrow" w:hAnsi="Arial Narrow"/>
          <w:sz w:val="32"/>
          <w:szCs w:val="24"/>
        </w:rPr>
      </w:pPr>
      <w:r w:rsidRPr="00AD5344">
        <w:rPr>
          <w:rFonts w:ascii="Arial Narrow" w:hAnsi="Arial Narrow"/>
          <w:sz w:val="32"/>
          <w:szCs w:val="24"/>
        </w:rPr>
        <w:t>Curso 201</w:t>
      </w:r>
      <w:r w:rsidR="00F24AAA">
        <w:rPr>
          <w:rFonts w:ascii="Arial Narrow" w:hAnsi="Arial Narrow"/>
          <w:sz w:val="32"/>
          <w:szCs w:val="24"/>
        </w:rPr>
        <w:t>8</w:t>
      </w:r>
      <w:r w:rsidRPr="00AD5344">
        <w:rPr>
          <w:rFonts w:ascii="Arial Narrow" w:hAnsi="Arial Narrow"/>
          <w:sz w:val="32"/>
          <w:szCs w:val="24"/>
        </w:rPr>
        <w:t xml:space="preserve"> – 201</w:t>
      </w:r>
      <w:r w:rsidR="00F24AAA">
        <w:rPr>
          <w:rFonts w:ascii="Arial Narrow" w:hAnsi="Arial Narrow"/>
          <w:sz w:val="32"/>
          <w:szCs w:val="24"/>
        </w:rPr>
        <w:t>9</w:t>
      </w:r>
    </w:p>
    <w:tbl>
      <w:tblPr>
        <w:tblStyle w:val="Tablaconcuadrcula"/>
        <w:tblpPr w:leftFromText="141" w:rightFromText="141" w:vertAnchor="text" w:horzAnchor="margin" w:tblpXSpec="center" w:tblpY="278"/>
        <w:tblW w:w="0" w:type="auto"/>
        <w:tblLook w:val="04A0" w:firstRow="1" w:lastRow="0" w:firstColumn="1" w:lastColumn="0" w:noHBand="0" w:noVBand="1"/>
      </w:tblPr>
      <w:tblGrid>
        <w:gridCol w:w="1836"/>
        <w:gridCol w:w="1340"/>
      </w:tblGrid>
      <w:tr w:rsidR="00F24AAA" w:rsidTr="009C3718">
        <w:tc>
          <w:tcPr>
            <w:tcW w:w="1220" w:type="dxa"/>
            <w:shd w:val="clear" w:color="auto" w:fill="D9D9D9" w:themeFill="background1" w:themeFillShade="D9"/>
          </w:tcPr>
          <w:p w:rsidR="009C3718" w:rsidRPr="009C3718" w:rsidRDefault="009C3718" w:rsidP="009C3718">
            <w:pPr>
              <w:ind w:firstLine="0"/>
              <w:jc w:val="center"/>
              <w:rPr>
                <w:rFonts w:ascii="Arial Narrow" w:hAnsi="Arial Narrow"/>
                <w:sz w:val="32"/>
                <w:szCs w:val="32"/>
              </w:rPr>
            </w:pPr>
            <w:r w:rsidRPr="009C3718">
              <w:rPr>
                <w:rFonts w:ascii="Arial Narrow" w:hAnsi="Arial Narrow"/>
                <w:b/>
                <w:sz w:val="32"/>
                <w:szCs w:val="32"/>
              </w:rPr>
              <w:t>Fecha</w:t>
            </w:r>
          </w:p>
        </w:tc>
        <w:tc>
          <w:tcPr>
            <w:tcW w:w="1159" w:type="dxa"/>
            <w:shd w:val="clear" w:color="auto" w:fill="D9D9D9" w:themeFill="background1" w:themeFillShade="D9"/>
          </w:tcPr>
          <w:p w:rsidR="009C3718" w:rsidRPr="009C3718" w:rsidRDefault="009C3718" w:rsidP="009C3718">
            <w:pPr>
              <w:ind w:firstLine="0"/>
              <w:jc w:val="center"/>
              <w:rPr>
                <w:rFonts w:ascii="Arial Narrow" w:hAnsi="Arial Narrow"/>
                <w:sz w:val="32"/>
                <w:szCs w:val="32"/>
              </w:rPr>
            </w:pPr>
            <w:r w:rsidRPr="009C3718">
              <w:rPr>
                <w:rFonts w:ascii="Arial Narrow" w:hAnsi="Arial Narrow"/>
                <w:b/>
                <w:sz w:val="32"/>
                <w:szCs w:val="32"/>
              </w:rPr>
              <w:t>Versión</w:t>
            </w:r>
          </w:p>
        </w:tc>
      </w:tr>
      <w:tr w:rsidR="009C3718" w:rsidTr="009C3718">
        <w:tc>
          <w:tcPr>
            <w:tcW w:w="1220" w:type="dxa"/>
          </w:tcPr>
          <w:p w:rsidR="009C3718" w:rsidRPr="009C3718" w:rsidRDefault="00F24AAA" w:rsidP="00B11006">
            <w:pPr>
              <w:ind w:firstLine="0"/>
              <w:jc w:val="center"/>
              <w:rPr>
                <w:rFonts w:ascii="Arial Narrow" w:hAnsi="Arial Narrow"/>
                <w:sz w:val="32"/>
                <w:szCs w:val="32"/>
              </w:rPr>
            </w:pPr>
            <w:r>
              <w:rPr>
                <w:rFonts w:ascii="Arial Narrow" w:hAnsi="Arial Narrow"/>
                <w:sz w:val="32"/>
                <w:szCs w:val="32"/>
              </w:rPr>
              <w:t>&lt;</w:t>
            </w:r>
            <w:r w:rsidR="00B11006">
              <w:rPr>
                <w:rFonts w:ascii="Arial Narrow" w:hAnsi="Arial Narrow"/>
                <w:sz w:val="32"/>
                <w:szCs w:val="32"/>
              </w:rPr>
              <w:t>16</w:t>
            </w:r>
            <w:r>
              <w:rPr>
                <w:rFonts w:ascii="Arial Narrow" w:hAnsi="Arial Narrow"/>
                <w:sz w:val="32"/>
                <w:szCs w:val="32"/>
              </w:rPr>
              <w:t>/</w:t>
            </w:r>
            <w:r w:rsidR="00B11006">
              <w:rPr>
                <w:rFonts w:ascii="Arial Narrow" w:hAnsi="Arial Narrow"/>
                <w:sz w:val="32"/>
                <w:szCs w:val="32"/>
              </w:rPr>
              <w:t>01</w:t>
            </w:r>
            <w:r>
              <w:rPr>
                <w:rFonts w:ascii="Arial Narrow" w:hAnsi="Arial Narrow"/>
                <w:sz w:val="32"/>
                <w:szCs w:val="32"/>
              </w:rPr>
              <w:t>/</w:t>
            </w:r>
            <w:r w:rsidR="00B11006">
              <w:rPr>
                <w:rFonts w:ascii="Arial Narrow" w:hAnsi="Arial Narrow"/>
                <w:sz w:val="32"/>
                <w:szCs w:val="32"/>
              </w:rPr>
              <w:t>2019</w:t>
            </w:r>
            <w:r>
              <w:rPr>
                <w:rFonts w:ascii="Arial Narrow" w:hAnsi="Arial Narrow"/>
                <w:sz w:val="32"/>
                <w:szCs w:val="32"/>
              </w:rPr>
              <w:t>&gt;</w:t>
            </w:r>
          </w:p>
        </w:tc>
        <w:tc>
          <w:tcPr>
            <w:tcW w:w="1159" w:type="dxa"/>
          </w:tcPr>
          <w:p w:rsidR="009C3718" w:rsidRPr="009C3718" w:rsidRDefault="00F24AAA" w:rsidP="00B11006">
            <w:pPr>
              <w:ind w:firstLine="0"/>
              <w:jc w:val="center"/>
              <w:rPr>
                <w:rFonts w:ascii="Arial Narrow" w:hAnsi="Arial Narrow"/>
                <w:sz w:val="32"/>
                <w:szCs w:val="32"/>
              </w:rPr>
            </w:pPr>
            <w:r>
              <w:rPr>
                <w:rFonts w:ascii="Arial Narrow" w:hAnsi="Arial Narrow"/>
                <w:sz w:val="32"/>
                <w:szCs w:val="32"/>
              </w:rPr>
              <w:t>v&lt;</w:t>
            </w:r>
            <w:r w:rsidR="00B11006">
              <w:rPr>
                <w:rFonts w:ascii="Arial Narrow" w:hAnsi="Arial Narrow"/>
                <w:sz w:val="32"/>
                <w:szCs w:val="32"/>
              </w:rPr>
              <w:t>1</w:t>
            </w:r>
            <w:r>
              <w:rPr>
                <w:rFonts w:ascii="Arial Narrow" w:hAnsi="Arial Narrow"/>
                <w:sz w:val="32"/>
                <w:szCs w:val="32"/>
              </w:rPr>
              <w:t>&gt;</w:t>
            </w:r>
            <w:r w:rsidR="009C3718" w:rsidRPr="009C3718">
              <w:rPr>
                <w:rFonts w:ascii="Arial Narrow" w:hAnsi="Arial Narrow"/>
                <w:sz w:val="32"/>
                <w:szCs w:val="32"/>
              </w:rPr>
              <w:t>r</w:t>
            </w:r>
            <w:r>
              <w:rPr>
                <w:rFonts w:ascii="Arial Narrow" w:hAnsi="Arial Narrow"/>
                <w:sz w:val="32"/>
                <w:szCs w:val="32"/>
              </w:rPr>
              <w:t>&lt;</w:t>
            </w:r>
            <w:r w:rsidR="00B11006">
              <w:rPr>
                <w:rFonts w:ascii="Arial Narrow" w:hAnsi="Arial Narrow"/>
                <w:sz w:val="32"/>
                <w:szCs w:val="32"/>
              </w:rPr>
              <w:t>0</w:t>
            </w:r>
            <w:r>
              <w:rPr>
                <w:rFonts w:ascii="Arial Narrow" w:hAnsi="Arial Narrow"/>
                <w:sz w:val="32"/>
                <w:szCs w:val="32"/>
              </w:rPr>
              <w:t>&gt;</w:t>
            </w:r>
          </w:p>
        </w:tc>
      </w:tr>
    </w:tbl>
    <w:p w:rsidR="009C3718" w:rsidRDefault="009C3718" w:rsidP="00585D98">
      <w:pPr>
        <w:tabs>
          <w:tab w:val="left" w:pos="5103"/>
        </w:tabs>
        <w:ind w:firstLine="0"/>
        <w:jc w:val="center"/>
        <w:rPr>
          <w:rFonts w:ascii="Arial Narrow" w:hAnsi="Arial Narrow"/>
          <w:sz w:val="32"/>
          <w:szCs w:val="24"/>
        </w:rPr>
      </w:pPr>
    </w:p>
    <w:p w:rsidR="009C3718" w:rsidRPr="00AD5344" w:rsidRDefault="009C3718" w:rsidP="00585D98">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4248"/>
        <w:gridCol w:w="2410"/>
      </w:tblGrid>
      <w:tr w:rsidR="00DC0128" w:rsidTr="00F24AAA">
        <w:trPr>
          <w:jc w:val="center"/>
        </w:trPr>
        <w:tc>
          <w:tcPr>
            <w:tcW w:w="4248" w:type="dxa"/>
            <w:shd w:val="clear" w:color="auto" w:fill="D9D9D9" w:themeFill="background1" w:themeFillShade="D9"/>
          </w:tcPr>
          <w:p w:rsidR="00DC0128" w:rsidRPr="00AD5344" w:rsidRDefault="00DC0128" w:rsidP="009C3718">
            <w:pPr>
              <w:ind w:firstLine="0"/>
              <w:jc w:val="left"/>
              <w:rPr>
                <w:rFonts w:ascii="Arial Narrow" w:hAnsi="Arial Narrow"/>
                <w:b/>
                <w:sz w:val="32"/>
                <w:szCs w:val="24"/>
              </w:rPr>
            </w:pPr>
            <w:r>
              <w:rPr>
                <w:rFonts w:ascii="Arial Narrow" w:hAnsi="Arial Narrow"/>
                <w:b/>
                <w:sz w:val="32"/>
                <w:szCs w:val="24"/>
              </w:rPr>
              <w:t>Grupo de prácticas</w:t>
            </w:r>
          </w:p>
        </w:tc>
        <w:tc>
          <w:tcPr>
            <w:tcW w:w="2410" w:type="dxa"/>
            <w:shd w:val="clear" w:color="auto" w:fill="FFFFFF" w:themeFill="background1"/>
          </w:tcPr>
          <w:p w:rsidR="00DC0128" w:rsidRDefault="00F24AAA" w:rsidP="00B11006">
            <w:pPr>
              <w:ind w:firstLine="0"/>
              <w:jc w:val="left"/>
              <w:rPr>
                <w:rFonts w:ascii="Arial Narrow" w:hAnsi="Arial Narrow"/>
                <w:b/>
                <w:sz w:val="32"/>
                <w:szCs w:val="24"/>
              </w:rPr>
            </w:pPr>
            <w:r>
              <w:rPr>
                <w:rFonts w:ascii="Arial Narrow" w:hAnsi="Arial Narrow"/>
                <w:b/>
                <w:sz w:val="32"/>
                <w:szCs w:val="24"/>
              </w:rPr>
              <w:t>&lt;</w:t>
            </w:r>
            <w:r w:rsidR="00B11006">
              <w:rPr>
                <w:rFonts w:ascii="Arial Narrow" w:hAnsi="Arial Narrow"/>
                <w:b/>
                <w:sz w:val="32"/>
                <w:szCs w:val="24"/>
              </w:rPr>
              <w:t>L2-22</w:t>
            </w:r>
            <w:r>
              <w:rPr>
                <w:rFonts w:ascii="Arial Narrow" w:hAnsi="Arial Narrow"/>
                <w:b/>
                <w:sz w:val="32"/>
                <w:szCs w:val="24"/>
              </w:rPr>
              <w:t>&gt;</w:t>
            </w:r>
          </w:p>
        </w:tc>
      </w:tr>
      <w:tr w:rsidR="00DC0128" w:rsidTr="00F24AAA">
        <w:trPr>
          <w:jc w:val="center"/>
        </w:trPr>
        <w:tc>
          <w:tcPr>
            <w:tcW w:w="4248" w:type="dxa"/>
            <w:shd w:val="clear" w:color="auto" w:fill="D9D9D9" w:themeFill="background1" w:themeFillShade="D9"/>
          </w:tcPr>
          <w:p w:rsidR="00DC0128" w:rsidRPr="00AD5344" w:rsidRDefault="00DC0128" w:rsidP="009C3718">
            <w:pPr>
              <w:ind w:firstLine="0"/>
              <w:jc w:val="left"/>
              <w:rPr>
                <w:rFonts w:ascii="Arial Narrow" w:hAnsi="Arial Narrow"/>
                <w:b/>
                <w:sz w:val="32"/>
                <w:szCs w:val="24"/>
              </w:rPr>
            </w:pPr>
            <w:r w:rsidRPr="00AD5344">
              <w:rPr>
                <w:rFonts w:ascii="Arial Narrow" w:hAnsi="Arial Narrow"/>
                <w:b/>
                <w:sz w:val="32"/>
                <w:szCs w:val="24"/>
              </w:rPr>
              <w:t>Autores</w:t>
            </w:r>
          </w:p>
        </w:tc>
        <w:tc>
          <w:tcPr>
            <w:tcW w:w="2410" w:type="dxa"/>
            <w:shd w:val="clear" w:color="auto" w:fill="D9D9D9" w:themeFill="background1" w:themeFillShade="D9"/>
          </w:tcPr>
          <w:p w:rsidR="00DC0128" w:rsidRPr="00AD5344" w:rsidRDefault="00DC0128" w:rsidP="00DC0128">
            <w:pPr>
              <w:ind w:firstLine="0"/>
              <w:jc w:val="left"/>
              <w:rPr>
                <w:rFonts w:ascii="Arial Narrow" w:hAnsi="Arial Narrow"/>
                <w:b/>
                <w:sz w:val="32"/>
                <w:szCs w:val="24"/>
              </w:rPr>
            </w:pPr>
            <w:r>
              <w:rPr>
                <w:rFonts w:ascii="Arial Narrow" w:hAnsi="Arial Narrow"/>
                <w:b/>
                <w:sz w:val="32"/>
                <w:szCs w:val="24"/>
              </w:rPr>
              <w:t>Rol</w:t>
            </w:r>
          </w:p>
        </w:tc>
      </w:tr>
      <w:tr w:rsidR="00DC0128" w:rsidTr="00F24AAA">
        <w:trPr>
          <w:jc w:val="center"/>
        </w:trPr>
        <w:tc>
          <w:tcPr>
            <w:tcW w:w="4248" w:type="dxa"/>
          </w:tcPr>
          <w:p w:rsidR="00DC0128" w:rsidRDefault="00B11006" w:rsidP="009C3718">
            <w:pPr>
              <w:ind w:firstLine="0"/>
              <w:jc w:val="left"/>
              <w:rPr>
                <w:rFonts w:ascii="Arial Narrow" w:hAnsi="Arial Narrow"/>
                <w:sz w:val="32"/>
                <w:szCs w:val="24"/>
              </w:rPr>
            </w:pPr>
            <w:r>
              <w:rPr>
                <w:rFonts w:ascii="Arial Narrow" w:hAnsi="Arial Narrow"/>
                <w:sz w:val="32"/>
                <w:szCs w:val="24"/>
              </w:rPr>
              <w:t>Roldán Rojo, Adrián</w:t>
            </w:r>
          </w:p>
        </w:tc>
        <w:tc>
          <w:tcPr>
            <w:tcW w:w="2410" w:type="dxa"/>
          </w:tcPr>
          <w:p w:rsidR="00DC0128" w:rsidRDefault="005D62E2" w:rsidP="005D62E2">
            <w:pPr>
              <w:ind w:firstLine="0"/>
              <w:jc w:val="left"/>
              <w:rPr>
                <w:rFonts w:ascii="Arial Narrow" w:hAnsi="Arial Narrow"/>
                <w:sz w:val="32"/>
                <w:szCs w:val="24"/>
              </w:rPr>
            </w:pPr>
            <w:r>
              <w:rPr>
                <w:rFonts w:ascii="Arial Narrow" w:hAnsi="Arial Narrow"/>
                <w:sz w:val="32"/>
                <w:szCs w:val="24"/>
              </w:rPr>
              <w:t>Sponsor</w:t>
            </w:r>
          </w:p>
        </w:tc>
      </w:tr>
      <w:tr w:rsidR="00F24AAA" w:rsidTr="00F24AAA">
        <w:trPr>
          <w:jc w:val="center"/>
        </w:trPr>
        <w:tc>
          <w:tcPr>
            <w:tcW w:w="4248" w:type="dxa"/>
          </w:tcPr>
          <w:p w:rsidR="00F24AAA" w:rsidRDefault="005D62E2" w:rsidP="00F24AAA">
            <w:pPr>
              <w:ind w:firstLine="0"/>
              <w:jc w:val="left"/>
            </w:pPr>
            <w:r>
              <w:rPr>
                <w:rFonts w:ascii="Arial Narrow" w:hAnsi="Arial Narrow"/>
                <w:sz w:val="32"/>
                <w:szCs w:val="24"/>
              </w:rPr>
              <w:t>Cabello López, Tomás</w:t>
            </w:r>
          </w:p>
        </w:tc>
        <w:tc>
          <w:tcPr>
            <w:tcW w:w="2410" w:type="dxa"/>
          </w:tcPr>
          <w:p w:rsidR="00F24AAA" w:rsidRDefault="005D62E2" w:rsidP="00F24AAA">
            <w:pPr>
              <w:ind w:firstLine="0"/>
            </w:pPr>
            <w:proofErr w:type="spellStart"/>
            <w:r>
              <w:rPr>
                <w:rFonts w:ascii="Arial Narrow" w:hAnsi="Arial Narrow"/>
                <w:sz w:val="32"/>
                <w:szCs w:val="24"/>
              </w:rPr>
              <w:t>Site</w:t>
            </w:r>
            <w:proofErr w:type="spellEnd"/>
            <w:r>
              <w:rPr>
                <w:rFonts w:ascii="Arial Narrow" w:hAnsi="Arial Narrow"/>
                <w:sz w:val="32"/>
                <w:szCs w:val="24"/>
              </w:rPr>
              <w:t xml:space="preserve"> </w:t>
            </w:r>
            <w:proofErr w:type="spellStart"/>
            <w:r>
              <w:rPr>
                <w:rFonts w:ascii="Arial Narrow" w:hAnsi="Arial Narrow"/>
                <w:sz w:val="32"/>
                <w:szCs w:val="24"/>
              </w:rPr>
              <w:t>coordinator</w:t>
            </w:r>
            <w:proofErr w:type="spellEnd"/>
          </w:p>
        </w:tc>
      </w:tr>
      <w:tr w:rsidR="00F24AAA" w:rsidTr="00F24AAA">
        <w:trPr>
          <w:trHeight w:val="90"/>
          <w:jc w:val="center"/>
        </w:trPr>
        <w:tc>
          <w:tcPr>
            <w:tcW w:w="4248" w:type="dxa"/>
          </w:tcPr>
          <w:p w:rsidR="00F24AAA" w:rsidRDefault="005A2B37" w:rsidP="00F24AAA">
            <w:pPr>
              <w:ind w:firstLine="0"/>
              <w:jc w:val="left"/>
            </w:pPr>
            <w:r>
              <w:rPr>
                <w:rFonts w:ascii="Arial Narrow" w:hAnsi="Arial Narrow"/>
                <w:sz w:val="32"/>
                <w:szCs w:val="24"/>
              </w:rPr>
              <w:t>Murillo Jaenes, Alberto</w:t>
            </w:r>
          </w:p>
        </w:tc>
        <w:tc>
          <w:tcPr>
            <w:tcW w:w="2410" w:type="dxa"/>
          </w:tcPr>
          <w:p w:rsidR="00F24AAA" w:rsidRDefault="00F24AAA" w:rsidP="00F24AAA">
            <w:pPr>
              <w:ind w:firstLine="0"/>
            </w:pPr>
            <w:r w:rsidRPr="00A066B4">
              <w:rPr>
                <w:rFonts w:ascii="Arial Narrow" w:hAnsi="Arial Narrow"/>
                <w:sz w:val="32"/>
                <w:szCs w:val="24"/>
              </w:rPr>
              <w:t>&lt;nombre de rol&gt;</w:t>
            </w:r>
          </w:p>
        </w:tc>
      </w:tr>
      <w:tr w:rsidR="00F24AAA" w:rsidTr="00F24AAA">
        <w:trPr>
          <w:jc w:val="center"/>
        </w:trPr>
        <w:tc>
          <w:tcPr>
            <w:tcW w:w="4248" w:type="dxa"/>
          </w:tcPr>
          <w:p w:rsidR="00F24AAA" w:rsidRDefault="00F24AAA" w:rsidP="00F24AAA">
            <w:pPr>
              <w:ind w:firstLine="0"/>
              <w:jc w:val="left"/>
            </w:pPr>
            <w:r w:rsidRPr="00A97B16">
              <w:rPr>
                <w:rFonts w:ascii="Arial Narrow" w:hAnsi="Arial Narrow"/>
                <w:sz w:val="32"/>
                <w:szCs w:val="24"/>
              </w:rPr>
              <w:t>&lt;Apellido1 Apellido2, Nombre&gt;</w:t>
            </w:r>
          </w:p>
        </w:tc>
        <w:tc>
          <w:tcPr>
            <w:tcW w:w="2410" w:type="dxa"/>
          </w:tcPr>
          <w:p w:rsidR="00F24AAA" w:rsidRDefault="00F24AAA" w:rsidP="00F24AAA">
            <w:pPr>
              <w:ind w:firstLine="0"/>
            </w:pPr>
            <w:r w:rsidRPr="00A066B4">
              <w:rPr>
                <w:rFonts w:ascii="Arial Narrow" w:hAnsi="Arial Narrow"/>
                <w:sz w:val="32"/>
                <w:szCs w:val="24"/>
              </w:rPr>
              <w:t>&lt;nombre de rol&gt;</w:t>
            </w:r>
          </w:p>
        </w:tc>
      </w:tr>
      <w:tr w:rsidR="00F24AAA" w:rsidTr="00F24AAA">
        <w:trPr>
          <w:jc w:val="center"/>
        </w:trPr>
        <w:tc>
          <w:tcPr>
            <w:tcW w:w="4248" w:type="dxa"/>
          </w:tcPr>
          <w:p w:rsidR="00F24AAA" w:rsidRDefault="00F24AAA" w:rsidP="00F24AAA">
            <w:pPr>
              <w:ind w:firstLine="0"/>
              <w:jc w:val="left"/>
            </w:pPr>
            <w:r w:rsidRPr="00A97B16">
              <w:rPr>
                <w:rFonts w:ascii="Arial Narrow" w:hAnsi="Arial Narrow"/>
                <w:sz w:val="32"/>
                <w:szCs w:val="24"/>
              </w:rPr>
              <w:t>&lt;Apellido1 Apellido2, Nombre&gt;</w:t>
            </w:r>
          </w:p>
        </w:tc>
        <w:tc>
          <w:tcPr>
            <w:tcW w:w="2410" w:type="dxa"/>
          </w:tcPr>
          <w:p w:rsidR="00F24AAA" w:rsidRDefault="00F24AAA" w:rsidP="00F24AAA">
            <w:pPr>
              <w:ind w:firstLine="0"/>
            </w:pPr>
            <w:r w:rsidRPr="00A066B4">
              <w:rPr>
                <w:rFonts w:ascii="Arial Narrow" w:hAnsi="Arial Narrow"/>
                <w:sz w:val="32"/>
                <w:szCs w:val="24"/>
              </w:rPr>
              <w:t>&lt;nombre de rol&gt;</w:t>
            </w:r>
          </w:p>
        </w:tc>
      </w:tr>
    </w:tbl>
    <w:p w:rsidR="00492401" w:rsidRDefault="00492401" w:rsidP="00492401">
      <w:pPr>
        <w:ind w:firstLine="0"/>
        <w:jc w:val="center"/>
        <w:rPr>
          <w:rFonts w:ascii="Arial Narrow" w:hAnsi="Arial Narrow"/>
        </w:rPr>
      </w:pPr>
    </w:p>
    <w:p w:rsidR="009C3718" w:rsidRPr="00AD5344" w:rsidRDefault="009C3718" w:rsidP="00492401">
      <w:pPr>
        <w:ind w:firstLine="0"/>
        <w:jc w:val="center"/>
        <w:rPr>
          <w:rFonts w:ascii="Arial Narrow" w:hAnsi="Arial Narrow"/>
        </w:rPr>
      </w:pPr>
    </w:p>
    <w:p w:rsidR="003C7519" w:rsidRDefault="003C7519" w:rsidP="00492401">
      <w:pPr>
        <w:ind w:firstLine="0"/>
        <w:jc w:val="center"/>
        <w:rPr>
          <w:rFonts w:ascii="Arial Narrow" w:hAnsi="Arial Narrow"/>
          <w:sz w:val="28"/>
        </w:rPr>
      </w:pPr>
    </w:p>
    <w:p w:rsidR="00AD5344" w:rsidRPr="00AD5344" w:rsidRDefault="00AD5344" w:rsidP="00492401">
      <w:pPr>
        <w:ind w:firstLine="0"/>
        <w:jc w:val="center"/>
        <w:rPr>
          <w:rFonts w:ascii="Arial Narrow" w:hAnsi="Arial Narrow"/>
          <w:sz w:val="28"/>
        </w:rPr>
      </w:pPr>
      <w:r w:rsidRPr="00AD5344">
        <w:rPr>
          <w:rFonts w:ascii="Arial Narrow" w:hAnsi="Arial Narrow"/>
          <w:sz w:val="28"/>
        </w:rPr>
        <w:t xml:space="preserve">: </w:t>
      </w:r>
    </w:p>
    <w:p w:rsidR="000233B4" w:rsidRPr="00AD5344" w:rsidRDefault="000233B4">
      <w:pPr>
        <w:ind w:firstLine="0"/>
        <w:jc w:val="left"/>
        <w:rPr>
          <w:rFonts w:ascii="Arial Narrow" w:hAnsi="Arial Narrow"/>
        </w:rPr>
      </w:pPr>
    </w:p>
    <w:p w:rsidR="00412B5C" w:rsidRPr="009C3718" w:rsidRDefault="00412B5C" w:rsidP="000233B4">
      <w:pPr>
        <w:ind w:firstLine="0"/>
        <w:rPr>
          <w:rFonts w:ascii="Arial Narrow" w:hAnsi="Arial Narrow"/>
          <w:b/>
          <w:sz w:val="24"/>
        </w:rPr>
      </w:pPr>
      <w:r w:rsidRPr="009C3718">
        <w:rPr>
          <w:rFonts w:ascii="Arial Narrow" w:hAnsi="Arial Narrow"/>
          <w:b/>
          <w:sz w:val="24"/>
        </w:rPr>
        <w:lastRenderedPageBreak/>
        <w:t>Control de Versiones</w:t>
      </w:r>
    </w:p>
    <w:tbl>
      <w:tblPr>
        <w:tblStyle w:val="Tablaconcuadrcula"/>
        <w:tblW w:w="8784" w:type="dxa"/>
        <w:tblLook w:val="04A0" w:firstRow="1" w:lastRow="0" w:firstColumn="1" w:lastColumn="0" w:noHBand="0" w:noVBand="1"/>
      </w:tblPr>
      <w:tblGrid>
        <w:gridCol w:w="1540"/>
        <w:gridCol w:w="1278"/>
        <w:gridCol w:w="5966"/>
      </w:tblGrid>
      <w:tr w:rsidR="00AD5344" w:rsidTr="006E59CA">
        <w:tc>
          <w:tcPr>
            <w:tcW w:w="1119" w:type="dxa"/>
            <w:shd w:val="clear" w:color="auto" w:fill="D9D9D9" w:themeFill="background1" w:themeFillShade="D9"/>
          </w:tcPr>
          <w:p w:rsidR="00AD5344" w:rsidRPr="00324DA1" w:rsidRDefault="00AD5344" w:rsidP="000233B4">
            <w:pPr>
              <w:ind w:firstLine="0"/>
              <w:rPr>
                <w:rFonts w:ascii="Arial Narrow" w:hAnsi="Arial Narrow"/>
                <w:b/>
                <w:sz w:val="24"/>
                <w:szCs w:val="24"/>
              </w:rPr>
            </w:pPr>
            <w:r w:rsidRPr="00324DA1">
              <w:rPr>
                <w:rFonts w:ascii="Arial Narrow" w:hAnsi="Arial Narrow"/>
                <w:b/>
                <w:sz w:val="24"/>
                <w:szCs w:val="24"/>
              </w:rPr>
              <w:t>Fecha</w:t>
            </w:r>
          </w:p>
        </w:tc>
        <w:tc>
          <w:tcPr>
            <w:tcW w:w="1144" w:type="dxa"/>
            <w:shd w:val="clear" w:color="auto" w:fill="D9D9D9" w:themeFill="background1" w:themeFillShade="D9"/>
          </w:tcPr>
          <w:p w:rsidR="00AD5344" w:rsidRPr="00324DA1" w:rsidRDefault="00AD5344" w:rsidP="000233B4">
            <w:pPr>
              <w:ind w:firstLine="0"/>
              <w:rPr>
                <w:rFonts w:ascii="Arial Narrow" w:hAnsi="Arial Narrow"/>
                <w:b/>
                <w:sz w:val="24"/>
                <w:szCs w:val="24"/>
              </w:rPr>
            </w:pPr>
            <w:r w:rsidRPr="00324DA1">
              <w:rPr>
                <w:rFonts w:ascii="Arial Narrow" w:hAnsi="Arial Narrow"/>
                <w:b/>
                <w:sz w:val="24"/>
                <w:szCs w:val="24"/>
              </w:rPr>
              <w:t>Versión</w:t>
            </w:r>
          </w:p>
        </w:tc>
        <w:tc>
          <w:tcPr>
            <w:tcW w:w="6521" w:type="dxa"/>
            <w:shd w:val="clear" w:color="auto" w:fill="D9D9D9" w:themeFill="background1" w:themeFillShade="D9"/>
          </w:tcPr>
          <w:p w:rsidR="00AD5344" w:rsidRPr="00324DA1" w:rsidRDefault="00AD5344" w:rsidP="00AD5344">
            <w:pPr>
              <w:ind w:firstLine="0"/>
              <w:rPr>
                <w:rFonts w:ascii="Arial Narrow" w:hAnsi="Arial Narrow"/>
                <w:b/>
                <w:sz w:val="24"/>
                <w:szCs w:val="24"/>
              </w:rPr>
            </w:pPr>
            <w:r w:rsidRPr="00324DA1">
              <w:rPr>
                <w:rFonts w:ascii="Arial Narrow" w:hAnsi="Arial Narrow"/>
                <w:b/>
                <w:sz w:val="24"/>
                <w:szCs w:val="24"/>
              </w:rPr>
              <w:t>Descripción</w:t>
            </w:r>
          </w:p>
        </w:tc>
      </w:tr>
      <w:tr w:rsidR="00AD5344" w:rsidTr="006E59CA">
        <w:tc>
          <w:tcPr>
            <w:tcW w:w="1119" w:type="dxa"/>
          </w:tcPr>
          <w:p w:rsidR="00AD5344" w:rsidRPr="00324DA1" w:rsidRDefault="00F24AAA" w:rsidP="000560C1">
            <w:pPr>
              <w:ind w:firstLine="0"/>
              <w:rPr>
                <w:rFonts w:ascii="Arial Narrow" w:hAnsi="Arial Narrow"/>
                <w:sz w:val="24"/>
                <w:szCs w:val="24"/>
              </w:rPr>
            </w:pPr>
            <w:r w:rsidRPr="00324DA1">
              <w:rPr>
                <w:rFonts w:ascii="Arial Narrow" w:hAnsi="Arial Narrow"/>
                <w:sz w:val="24"/>
                <w:szCs w:val="24"/>
              </w:rPr>
              <w:t>&lt;</w:t>
            </w:r>
            <w:proofErr w:type="spellStart"/>
            <w:r w:rsidRPr="00324DA1">
              <w:rPr>
                <w:rFonts w:ascii="Arial Narrow" w:hAnsi="Arial Narrow"/>
                <w:sz w:val="24"/>
                <w:szCs w:val="24"/>
              </w:rPr>
              <w:t>dd</w:t>
            </w:r>
            <w:proofErr w:type="spellEnd"/>
            <w:r w:rsidRPr="00324DA1">
              <w:rPr>
                <w:rFonts w:ascii="Arial Narrow" w:hAnsi="Arial Narrow"/>
                <w:sz w:val="24"/>
                <w:szCs w:val="24"/>
              </w:rPr>
              <w:t>/mm/</w:t>
            </w:r>
            <w:proofErr w:type="spellStart"/>
            <w:r w:rsidRPr="00324DA1">
              <w:rPr>
                <w:rFonts w:ascii="Arial Narrow" w:hAnsi="Arial Narrow"/>
                <w:sz w:val="24"/>
                <w:szCs w:val="24"/>
              </w:rPr>
              <w:t>aaaa</w:t>
            </w:r>
            <w:proofErr w:type="spellEnd"/>
            <w:r w:rsidRPr="00324DA1">
              <w:rPr>
                <w:rFonts w:ascii="Arial Narrow" w:hAnsi="Arial Narrow"/>
                <w:sz w:val="24"/>
                <w:szCs w:val="24"/>
              </w:rPr>
              <w:t>&gt;</w:t>
            </w:r>
          </w:p>
        </w:tc>
        <w:tc>
          <w:tcPr>
            <w:tcW w:w="1144" w:type="dxa"/>
          </w:tcPr>
          <w:p w:rsidR="00AD5344" w:rsidRPr="00324DA1" w:rsidRDefault="007567AA" w:rsidP="00290143">
            <w:pPr>
              <w:ind w:firstLine="0"/>
              <w:rPr>
                <w:rFonts w:ascii="Arial Narrow" w:hAnsi="Arial Narrow"/>
                <w:sz w:val="24"/>
                <w:szCs w:val="24"/>
              </w:rPr>
            </w:pPr>
            <w:r w:rsidRPr="00324DA1">
              <w:rPr>
                <w:rFonts w:ascii="Arial Narrow" w:hAnsi="Arial Narrow"/>
                <w:sz w:val="24"/>
                <w:szCs w:val="24"/>
              </w:rPr>
              <w:t>v&lt;</w:t>
            </w:r>
            <w:proofErr w:type="spellStart"/>
            <w:r w:rsidRPr="00324DA1">
              <w:rPr>
                <w:rFonts w:ascii="Arial Narrow" w:hAnsi="Arial Narrow"/>
                <w:sz w:val="24"/>
                <w:szCs w:val="24"/>
              </w:rPr>
              <w:t>nn</w:t>
            </w:r>
            <w:proofErr w:type="spellEnd"/>
            <w:r w:rsidRPr="00324DA1">
              <w:rPr>
                <w:rFonts w:ascii="Arial Narrow" w:hAnsi="Arial Narrow"/>
                <w:sz w:val="24"/>
                <w:szCs w:val="24"/>
              </w:rPr>
              <w:t>&gt;</w:t>
            </w:r>
            <w:r w:rsidR="00AD5344" w:rsidRPr="00324DA1">
              <w:rPr>
                <w:rFonts w:ascii="Arial Narrow" w:hAnsi="Arial Narrow"/>
                <w:sz w:val="24"/>
                <w:szCs w:val="24"/>
              </w:rPr>
              <w:t>r</w:t>
            </w:r>
            <w:r w:rsidRPr="00324DA1">
              <w:rPr>
                <w:rFonts w:ascii="Arial Narrow" w:hAnsi="Arial Narrow"/>
                <w:sz w:val="24"/>
                <w:szCs w:val="24"/>
              </w:rPr>
              <w:t>&lt;</w:t>
            </w:r>
            <w:proofErr w:type="spellStart"/>
            <w:r w:rsidRPr="00324DA1">
              <w:rPr>
                <w:rFonts w:ascii="Arial Narrow" w:hAnsi="Arial Narrow"/>
                <w:sz w:val="24"/>
                <w:szCs w:val="24"/>
              </w:rPr>
              <w:t>nn</w:t>
            </w:r>
            <w:proofErr w:type="spellEnd"/>
            <w:r w:rsidRPr="00324DA1">
              <w:rPr>
                <w:rFonts w:ascii="Arial Narrow" w:hAnsi="Arial Narrow"/>
                <w:sz w:val="24"/>
                <w:szCs w:val="24"/>
              </w:rPr>
              <w:t>&gt;</w:t>
            </w:r>
          </w:p>
        </w:tc>
        <w:tc>
          <w:tcPr>
            <w:tcW w:w="6521" w:type="dxa"/>
          </w:tcPr>
          <w:p w:rsidR="00AD5344" w:rsidRPr="00324DA1" w:rsidRDefault="007567AA" w:rsidP="000233B4">
            <w:pPr>
              <w:ind w:firstLine="0"/>
              <w:rPr>
                <w:rFonts w:ascii="Arial Narrow" w:hAnsi="Arial Narrow"/>
                <w:sz w:val="24"/>
                <w:szCs w:val="24"/>
              </w:rPr>
            </w:pPr>
            <w:r w:rsidRPr="00324DA1">
              <w:rPr>
                <w:rFonts w:ascii="Arial Narrow" w:hAnsi="Arial Narrow"/>
                <w:sz w:val="24"/>
                <w:szCs w:val="24"/>
              </w:rPr>
              <w:t xml:space="preserve">&lt;Descripción de la versión&gt; </w:t>
            </w:r>
          </w:p>
        </w:tc>
      </w:tr>
      <w:tr w:rsidR="00AD5344" w:rsidTr="006E59CA">
        <w:tc>
          <w:tcPr>
            <w:tcW w:w="1119" w:type="dxa"/>
          </w:tcPr>
          <w:p w:rsidR="00AD5344" w:rsidRPr="00324DA1" w:rsidRDefault="00AD5344" w:rsidP="000233B4">
            <w:pPr>
              <w:ind w:firstLine="0"/>
              <w:rPr>
                <w:rFonts w:ascii="Arial Narrow" w:hAnsi="Arial Narrow"/>
                <w:b/>
                <w:sz w:val="24"/>
                <w:szCs w:val="24"/>
              </w:rPr>
            </w:pPr>
          </w:p>
        </w:tc>
        <w:tc>
          <w:tcPr>
            <w:tcW w:w="1144" w:type="dxa"/>
          </w:tcPr>
          <w:p w:rsidR="00AD5344" w:rsidRPr="00324DA1" w:rsidRDefault="00AD5344" w:rsidP="000233B4">
            <w:pPr>
              <w:ind w:firstLine="0"/>
              <w:rPr>
                <w:rFonts w:ascii="Arial Narrow" w:hAnsi="Arial Narrow"/>
                <w:b/>
                <w:sz w:val="24"/>
                <w:szCs w:val="24"/>
              </w:rPr>
            </w:pPr>
          </w:p>
        </w:tc>
        <w:tc>
          <w:tcPr>
            <w:tcW w:w="6521" w:type="dxa"/>
          </w:tcPr>
          <w:p w:rsidR="00AD5344" w:rsidRPr="00324DA1" w:rsidRDefault="00AD5344" w:rsidP="000233B4">
            <w:pPr>
              <w:ind w:firstLine="0"/>
              <w:rPr>
                <w:rFonts w:ascii="Arial Narrow" w:hAnsi="Arial Narrow"/>
                <w:b/>
                <w:sz w:val="24"/>
                <w:szCs w:val="24"/>
              </w:rPr>
            </w:pPr>
          </w:p>
        </w:tc>
      </w:tr>
      <w:tr w:rsidR="00AD5344" w:rsidTr="006E59CA">
        <w:tc>
          <w:tcPr>
            <w:tcW w:w="1119" w:type="dxa"/>
          </w:tcPr>
          <w:p w:rsidR="00AD5344" w:rsidRPr="00324DA1" w:rsidRDefault="00AD5344" w:rsidP="000233B4">
            <w:pPr>
              <w:ind w:firstLine="0"/>
              <w:rPr>
                <w:rFonts w:ascii="Arial Narrow" w:hAnsi="Arial Narrow"/>
                <w:b/>
                <w:sz w:val="24"/>
                <w:szCs w:val="24"/>
              </w:rPr>
            </w:pPr>
          </w:p>
        </w:tc>
        <w:tc>
          <w:tcPr>
            <w:tcW w:w="1144" w:type="dxa"/>
          </w:tcPr>
          <w:p w:rsidR="00AD5344" w:rsidRPr="00324DA1" w:rsidRDefault="00AD5344" w:rsidP="000233B4">
            <w:pPr>
              <w:ind w:firstLine="0"/>
              <w:rPr>
                <w:rFonts w:ascii="Arial Narrow" w:hAnsi="Arial Narrow"/>
                <w:b/>
                <w:sz w:val="24"/>
                <w:szCs w:val="24"/>
              </w:rPr>
            </w:pPr>
          </w:p>
        </w:tc>
        <w:tc>
          <w:tcPr>
            <w:tcW w:w="6521" w:type="dxa"/>
          </w:tcPr>
          <w:p w:rsidR="00AD5344" w:rsidRPr="00324DA1" w:rsidRDefault="00AD5344" w:rsidP="000233B4">
            <w:pPr>
              <w:ind w:firstLine="0"/>
              <w:rPr>
                <w:rFonts w:ascii="Arial Narrow" w:hAnsi="Arial Narrow"/>
                <w:b/>
                <w:sz w:val="24"/>
                <w:szCs w:val="24"/>
              </w:rPr>
            </w:pPr>
          </w:p>
        </w:tc>
      </w:tr>
      <w:tr w:rsidR="00AD5344" w:rsidTr="006E59CA">
        <w:tc>
          <w:tcPr>
            <w:tcW w:w="1119" w:type="dxa"/>
          </w:tcPr>
          <w:p w:rsidR="00AD5344" w:rsidRPr="00324DA1" w:rsidRDefault="00AD5344" w:rsidP="000233B4">
            <w:pPr>
              <w:ind w:firstLine="0"/>
              <w:rPr>
                <w:rFonts w:ascii="Arial Narrow" w:hAnsi="Arial Narrow"/>
                <w:b/>
                <w:sz w:val="24"/>
                <w:szCs w:val="24"/>
              </w:rPr>
            </w:pPr>
          </w:p>
        </w:tc>
        <w:tc>
          <w:tcPr>
            <w:tcW w:w="1144" w:type="dxa"/>
          </w:tcPr>
          <w:p w:rsidR="00AD5344" w:rsidRPr="00324DA1" w:rsidRDefault="00AD5344" w:rsidP="000233B4">
            <w:pPr>
              <w:ind w:firstLine="0"/>
              <w:rPr>
                <w:rFonts w:ascii="Arial Narrow" w:hAnsi="Arial Narrow"/>
                <w:b/>
                <w:sz w:val="24"/>
                <w:szCs w:val="24"/>
              </w:rPr>
            </w:pPr>
          </w:p>
        </w:tc>
        <w:tc>
          <w:tcPr>
            <w:tcW w:w="6521" w:type="dxa"/>
          </w:tcPr>
          <w:p w:rsidR="00AD5344" w:rsidRPr="00324DA1" w:rsidRDefault="00AD5344" w:rsidP="000233B4">
            <w:pPr>
              <w:ind w:firstLine="0"/>
              <w:rPr>
                <w:rFonts w:ascii="Arial Narrow" w:hAnsi="Arial Narrow"/>
                <w:b/>
                <w:sz w:val="24"/>
                <w:szCs w:val="24"/>
              </w:rPr>
            </w:pPr>
          </w:p>
        </w:tc>
      </w:tr>
    </w:tbl>
    <w:p w:rsidR="00AD5344" w:rsidRPr="005B086F" w:rsidRDefault="00AD5344" w:rsidP="000233B4">
      <w:pPr>
        <w:ind w:firstLine="0"/>
        <w:rPr>
          <w:rFonts w:ascii="Arial Narrow" w:hAnsi="Arial Narrow"/>
          <w:b/>
        </w:rPr>
      </w:pPr>
    </w:p>
    <w:p w:rsidR="00197453" w:rsidRPr="005B086F" w:rsidRDefault="00197453"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pPr>
        <w:ind w:firstLine="0"/>
        <w:jc w:val="left"/>
        <w:rPr>
          <w:rFonts w:ascii="Arial Narrow" w:hAnsi="Arial Narrow"/>
        </w:rPr>
        <w:sectPr w:rsidR="00976FD4" w:rsidRPr="005B086F" w:rsidSect="000233B4">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17" w:right="1701" w:bottom="1417" w:left="1701" w:header="708" w:footer="708" w:gutter="0"/>
          <w:pgNumType w:start="1"/>
          <w:cols w:space="282"/>
          <w:titlePg/>
          <w:docGrid w:linePitch="360"/>
        </w:sectPr>
      </w:pPr>
      <w:r w:rsidRPr="005B086F">
        <w:rPr>
          <w:rFonts w:ascii="Arial Narrow" w:hAnsi="Arial Narrow"/>
        </w:rPr>
        <w:br w:type="page"/>
      </w:r>
    </w:p>
    <w:sdt>
      <w:sdtPr>
        <w:rPr>
          <w:rFonts w:ascii="Arial Narrow" w:eastAsiaTheme="minorEastAsia" w:hAnsi="Arial Narrow"/>
        </w:rPr>
        <w:id w:val="1619338447"/>
        <w:docPartObj>
          <w:docPartGallery w:val="Table of Contents"/>
          <w:docPartUnique/>
        </w:docPartObj>
      </w:sdtPr>
      <w:sdtEndPr>
        <w:rPr>
          <w:b/>
          <w:bCs/>
          <w:sz w:val="20"/>
        </w:rPr>
      </w:sdtEndPr>
      <w:sdtContent>
        <w:p w:rsidR="00313802" w:rsidRPr="009C3718" w:rsidRDefault="00313802" w:rsidP="00603120">
          <w:pPr>
            <w:ind w:firstLine="0"/>
            <w:rPr>
              <w:rFonts w:ascii="Arial Narrow" w:hAnsi="Arial Narrow"/>
              <w:b/>
              <w:sz w:val="24"/>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rsidR="005E3B6E" w:rsidRDefault="00313802">
          <w:pPr>
            <w:pStyle w:val="TDC1"/>
            <w:rPr>
              <w:rFonts w:asciiTheme="minorHAnsi" w:hAnsiTheme="minorHAnsi"/>
              <w:noProof/>
              <w:lang w:eastAsia="es-ES"/>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535392812" w:history="1">
            <w:r w:rsidR="005E3B6E" w:rsidRPr="00821CFA">
              <w:rPr>
                <w:rStyle w:val="Hipervnculo"/>
                <w:rFonts w:ascii="Arial Narrow" w:hAnsi="Arial Narrow"/>
                <w:b/>
                <w:noProof/>
              </w:rPr>
              <w:t>1.</w:t>
            </w:r>
            <w:r w:rsidR="005E3B6E">
              <w:rPr>
                <w:rFonts w:asciiTheme="minorHAnsi" w:hAnsiTheme="minorHAnsi"/>
                <w:noProof/>
                <w:lang w:eastAsia="es-ES"/>
              </w:rPr>
              <w:tab/>
            </w:r>
            <w:r w:rsidR="005E3B6E" w:rsidRPr="00821CFA">
              <w:rPr>
                <w:rStyle w:val="Hipervnculo"/>
                <w:rFonts w:ascii="Arial Narrow" w:hAnsi="Arial Narrow"/>
                <w:b/>
                <w:noProof/>
              </w:rPr>
              <w:t>Introducción</w:t>
            </w:r>
            <w:r w:rsidR="005E3B6E">
              <w:rPr>
                <w:noProof/>
                <w:webHidden/>
              </w:rPr>
              <w:tab/>
            </w:r>
            <w:r w:rsidR="005E3B6E">
              <w:rPr>
                <w:noProof/>
                <w:webHidden/>
              </w:rPr>
              <w:fldChar w:fldCharType="begin"/>
            </w:r>
            <w:r w:rsidR="005E3B6E">
              <w:rPr>
                <w:noProof/>
                <w:webHidden/>
              </w:rPr>
              <w:instrText xml:space="preserve"> PAGEREF _Toc535392812 \h </w:instrText>
            </w:r>
            <w:r w:rsidR="005E3B6E">
              <w:rPr>
                <w:noProof/>
                <w:webHidden/>
              </w:rPr>
            </w:r>
            <w:r w:rsidR="005E3B6E">
              <w:rPr>
                <w:noProof/>
                <w:webHidden/>
              </w:rPr>
              <w:fldChar w:fldCharType="separate"/>
            </w:r>
            <w:r w:rsidR="005E3B6E">
              <w:rPr>
                <w:noProof/>
                <w:webHidden/>
              </w:rPr>
              <w:t>4</w:t>
            </w:r>
            <w:r w:rsidR="005E3B6E">
              <w:rPr>
                <w:noProof/>
                <w:webHidden/>
              </w:rPr>
              <w:fldChar w:fldCharType="end"/>
            </w:r>
          </w:hyperlink>
        </w:p>
        <w:p w:rsidR="005E3B6E" w:rsidRDefault="00174573">
          <w:pPr>
            <w:pStyle w:val="TDC1"/>
            <w:rPr>
              <w:rFonts w:asciiTheme="minorHAnsi" w:hAnsiTheme="minorHAnsi"/>
              <w:noProof/>
              <w:lang w:eastAsia="es-ES"/>
            </w:rPr>
          </w:pPr>
          <w:hyperlink w:anchor="_Toc535392813" w:history="1">
            <w:r w:rsidR="005E3B6E" w:rsidRPr="00821CFA">
              <w:rPr>
                <w:rStyle w:val="Hipervnculo"/>
                <w:rFonts w:ascii="Arial Narrow" w:hAnsi="Arial Narrow"/>
                <w:b/>
                <w:noProof/>
              </w:rPr>
              <w:t>2.</w:t>
            </w:r>
            <w:r w:rsidR="005E3B6E">
              <w:rPr>
                <w:rFonts w:asciiTheme="minorHAnsi" w:hAnsiTheme="minorHAnsi"/>
                <w:noProof/>
                <w:lang w:eastAsia="es-ES"/>
              </w:rPr>
              <w:tab/>
            </w:r>
            <w:r w:rsidR="005E3B6E" w:rsidRPr="00821CFA">
              <w:rPr>
                <w:rStyle w:val="Hipervnculo"/>
                <w:rFonts w:ascii="Arial Narrow" w:hAnsi="Arial Narrow"/>
                <w:b/>
                <w:noProof/>
              </w:rPr>
              <w:t>Objetivo</w:t>
            </w:r>
            <w:r w:rsidR="005E3B6E">
              <w:rPr>
                <w:noProof/>
                <w:webHidden/>
              </w:rPr>
              <w:tab/>
            </w:r>
            <w:r w:rsidR="005E3B6E">
              <w:rPr>
                <w:noProof/>
                <w:webHidden/>
              </w:rPr>
              <w:fldChar w:fldCharType="begin"/>
            </w:r>
            <w:r w:rsidR="005E3B6E">
              <w:rPr>
                <w:noProof/>
                <w:webHidden/>
              </w:rPr>
              <w:instrText xml:space="preserve"> PAGEREF _Toc535392813 \h </w:instrText>
            </w:r>
            <w:r w:rsidR="005E3B6E">
              <w:rPr>
                <w:noProof/>
                <w:webHidden/>
              </w:rPr>
            </w:r>
            <w:r w:rsidR="005E3B6E">
              <w:rPr>
                <w:noProof/>
                <w:webHidden/>
              </w:rPr>
              <w:fldChar w:fldCharType="separate"/>
            </w:r>
            <w:r w:rsidR="005E3B6E">
              <w:rPr>
                <w:noProof/>
                <w:webHidden/>
              </w:rPr>
              <w:t>4</w:t>
            </w:r>
            <w:r w:rsidR="005E3B6E">
              <w:rPr>
                <w:noProof/>
                <w:webHidden/>
              </w:rPr>
              <w:fldChar w:fldCharType="end"/>
            </w:r>
          </w:hyperlink>
        </w:p>
        <w:p w:rsidR="005E3B6E" w:rsidRDefault="00174573">
          <w:pPr>
            <w:pStyle w:val="TDC1"/>
            <w:rPr>
              <w:rStyle w:val="Hipervnculo"/>
              <w:noProof/>
            </w:rPr>
          </w:pPr>
          <w:hyperlink w:anchor="_Toc535392814" w:history="1">
            <w:r w:rsidR="005E3B6E" w:rsidRPr="00821CFA">
              <w:rPr>
                <w:rStyle w:val="Hipervnculo"/>
                <w:rFonts w:ascii="Arial Narrow" w:hAnsi="Arial Narrow"/>
                <w:b/>
                <w:noProof/>
              </w:rPr>
              <w:t>3.</w:t>
            </w:r>
            <w:r w:rsidR="005E3B6E">
              <w:rPr>
                <w:rFonts w:asciiTheme="minorHAnsi" w:hAnsiTheme="minorHAnsi"/>
                <w:noProof/>
                <w:lang w:eastAsia="es-ES"/>
              </w:rPr>
              <w:tab/>
            </w:r>
            <w:r w:rsidR="005E3B6E" w:rsidRPr="00821CFA">
              <w:rPr>
                <w:rStyle w:val="Hipervnculo"/>
                <w:rFonts w:ascii="Arial Narrow" w:hAnsi="Arial Narrow"/>
                <w:b/>
                <w:noProof/>
              </w:rPr>
              <w:t>Contenido</w:t>
            </w:r>
            <w:r w:rsidR="005E3B6E">
              <w:rPr>
                <w:noProof/>
                <w:webHidden/>
              </w:rPr>
              <w:tab/>
            </w:r>
            <w:r w:rsidR="005E3B6E">
              <w:rPr>
                <w:noProof/>
                <w:webHidden/>
              </w:rPr>
              <w:fldChar w:fldCharType="begin"/>
            </w:r>
            <w:r w:rsidR="005E3B6E">
              <w:rPr>
                <w:noProof/>
                <w:webHidden/>
              </w:rPr>
              <w:instrText xml:space="preserve"> PAGEREF _Toc535392814 \h </w:instrText>
            </w:r>
            <w:r w:rsidR="005E3B6E">
              <w:rPr>
                <w:noProof/>
                <w:webHidden/>
              </w:rPr>
            </w:r>
            <w:r w:rsidR="005E3B6E">
              <w:rPr>
                <w:noProof/>
                <w:webHidden/>
              </w:rPr>
              <w:fldChar w:fldCharType="separate"/>
            </w:r>
            <w:r w:rsidR="005E3B6E">
              <w:rPr>
                <w:noProof/>
                <w:webHidden/>
              </w:rPr>
              <w:t>4</w:t>
            </w:r>
            <w:r w:rsidR="005E3B6E">
              <w:rPr>
                <w:noProof/>
                <w:webHidden/>
              </w:rPr>
              <w:fldChar w:fldCharType="end"/>
            </w:r>
          </w:hyperlink>
        </w:p>
        <w:p w:rsidR="005E3B6E" w:rsidRPr="005E3B6E" w:rsidRDefault="005E3B6E" w:rsidP="005E3B6E">
          <w:pPr>
            <w:spacing w:line="240" w:lineRule="auto"/>
            <w:rPr>
              <w:rFonts w:ascii="Arial Narrow" w:hAnsi="Arial Narrow"/>
              <w:b/>
            </w:rPr>
          </w:pPr>
          <w:r w:rsidRPr="005E3B6E">
            <w:rPr>
              <w:rFonts w:ascii="Arial Narrow" w:hAnsi="Arial Narrow"/>
              <w:b/>
            </w:rPr>
            <w:t>3.1 Descripción de la planificación de la evaluación</w:t>
          </w:r>
          <w:r>
            <w:rPr>
              <w:rFonts w:ascii="Arial Narrow" w:hAnsi="Arial Narrow"/>
              <w:b/>
            </w:rPr>
            <w:t>………………………………………………………5</w:t>
          </w:r>
        </w:p>
        <w:p w:rsidR="005E3B6E" w:rsidRPr="005E3B6E" w:rsidRDefault="005E3B6E" w:rsidP="005E3B6E">
          <w:pPr>
            <w:spacing w:line="240" w:lineRule="auto"/>
            <w:rPr>
              <w:rFonts w:ascii="Arial Narrow" w:hAnsi="Arial Narrow"/>
              <w:b/>
            </w:rPr>
          </w:pPr>
          <w:r w:rsidRPr="005E3B6E">
            <w:rPr>
              <w:rFonts w:ascii="Arial Narrow" w:hAnsi="Arial Narrow"/>
              <w:b/>
            </w:rPr>
            <w:t>3.1.1 Objetivos</w:t>
          </w:r>
        </w:p>
        <w:p w:rsidR="005E3B6E" w:rsidRPr="005E3B6E" w:rsidRDefault="005E3B6E" w:rsidP="005E3B6E">
          <w:pPr>
            <w:spacing w:line="240" w:lineRule="auto"/>
            <w:rPr>
              <w:rFonts w:ascii="Arial Narrow" w:hAnsi="Arial Narrow"/>
              <w:b/>
            </w:rPr>
          </w:pPr>
          <w:r w:rsidRPr="005E3B6E">
            <w:rPr>
              <w:rFonts w:ascii="Arial Narrow" w:hAnsi="Arial Narrow"/>
              <w:b/>
            </w:rPr>
            <w:t>3.1.2 Alcance</w:t>
          </w:r>
        </w:p>
        <w:p w:rsidR="005E3B6E" w:rsidRPr="005E3B6E" w:rsidRDefault="005E3B6E" w:rsidP="005E3B6E">
          <w:pPr>
            <w:spacing w:line="240" w:lineRule="auto"/>
            <w:rPr>
              <w:rFonts w:ascii="Arial Narrow" w:hAnsi="Arial Narrow"/>
              <w:b/>
            </w:rPr>
          </w:pPr>
          <w:r w:rsidRPr="005E3B6E">
            <w:rPr>
              <w:rFonts w:ascii="Arial Narrow" w:hAnsi="Arial Narrow"/>
              <w:b/>
            </w:rPr>
            <w:t xml:space="preserve">3.1.3 Plan de trabajo de la evaluación </w:t>
          </w:r>
        </w:p>
        <w:p w:rsidR="005E3B6E" w:rsidRPr="005E3B6E" w:rsidRDefault="005E3B6E" w:rsidP="005E3B6E">
          <w:pPr>
            <w:spacing w:line="240" w:lineRule="auto"/>
            <w:rPr>
              <w:rFonts w:ascii="Arial Narrow" w:hAnsi="Arial Narrow"/>
              <w:b/>
            </w:rPr>
          </w:pPr>
          <w:r w:rsidRPr="005E3B6E">
            <w:rPr>
              <w:rFonts w:ascii="Arial Narrow" w:hAnsi="Arial Narrow"/>
              <w:b/>
            </w:rPr>
            <w:t>3.2</w:t>
          </w:r>
          <w:r w:rsidRPr="005E3B6E">
            <w:rPr>
              <w:rFonts w:ascii="Arial Narrow" w:hAnsi="Arial Narrow"/>
              <w:b/>
            </w:rPr>
            <w:tab/>
            <w:t>Participantes y roles del Equipo de Evaluación</w:t>
          </w:r>
        </w:p>
        <w:p w:rsidR="005E3B6E" w:rsidRPr="005E3B6E" w:rsidRDefault="005E3B6E" w:rsidP="005E3B6E">
          <w:pPr>
            <w:spacing w:line="240" w:lineRule="auto"/>
            <w:rPr>
              <w:rFonts w:ascii="Arial Narrow" w:hAnsi="Arial Narrow"/>
              <w:b/>
            </w:rPr>
          </w:pPr>
          <w:r w:rsidRPr="005E3B6E">
            <w:rPr>
              <w:rFonts w:ascii="Arial Narrow" w:hAnsi="Arial Narrow"/>
              <w:b/>
            </w:rPr>
            <w:t>3.3</w:t>
          </w:r>
          <w:r w:rsidRPr="005E3B6E">
            <w:rPr>
              <w:rFonts w:ascii="Arial Narrow" w:hAnsi="Arial Narrow"/>
              <w:b/>
            </w:rPr>
            <w:tab/>
            <w:t>Checklist de revisión a aplicar (PPQA)</w:t>
          </w:r>
        </w:p>
        <w:p w:rsidR="005E3B6E" w:rsidRPr="005E3B6E" w:rsidRDefault="005E3B6E" w:rsidP="005E3B6E">
          <w:pPr>
            <w:spacing w:line="240" w:lineRule="auto"/>
            <w:rPr>
              <w:rFonts w:ascii="Arial Narrow" w:hAnsi="Arial Narrow"/>
              <w:b/>
            </w:rPr>
          </w:pPr>
          <w:r w:rsidRPr="005E3B6E">
            <w:rPr>
              <w:rFonts w:ascii="Arial Narrow" w:hAnsi="Arial Narrow"/>
              <w:b/>
            </w:rPr>
            <w:t>3.4</w:t>
          </w:r>
          <w:r w:rsidRPr="005E3B6E">
            <w:rPr>
              <w:rFonts w:ascii="Arial Narrow" w:hAnsi="Arial Narrow"/>
              <w:b/>
            </w:rPr>
            <w:tab/>
            <w:t xml:space="preserve"> Descripción de la ejecución de la evaluación</w:t>
          </w:r>
        </w:p>
        <w:p w:rsidR="005E3B6E" w:rsidRPr="005E3B6E" w:rsidRDefault="005E3B6E" w:rsidP="005E3B6E">
          <w:pPr>
            <w:spacing w:line="240" w:lineRule="auto"/>
            <w:rPr>
              <w:rFonts w:ascii="Arial Narrow" w:hAnsi="Arial Narrow"/>
              <w:b/>
            </w:rPr>
          </w:pPr>
          <w:r w:rsidRPr="005E3B6E">
            <w:rPr>
              <w:rFonts w:ascii="Arial Narrow" w:hAnsi="Arial Narrow"/>
              <w:b/>
            </w:rPr>
            <w:t>3.4.1 Listado de evidencias obtenidas para cada ítem de la Checklist</w:t>
          </w:r>
        </w:p>
        <w:p w:rsidR="005E3B6E" w:rsidRPr="005E3B6E" w:rsidRDefault="005E3B6E" w:rsidP="005E3B6E">
          <w:pPr>
            <w:spacing w:line="240" w:lineRule="auto"/>
            <w:rPr>
              <w:rFonts w:ascii="Arial Narrow" w:hAnsi="Arial Narrow"/>
              <w:b/>
            </w:rPr>
          </w:pPr>
          <w:r w:rsidRPr="005E3B6E">
            <w:rPr>
              <w:rFonts w:ascii="Arial Narrow" w:hAnsi="Arial Narrow"/>
              <w:b/>
            </w:rPr>
            <w:t>3.5 Informe de resultado de la evaluación</w:t>
          </w:r>
        </w:p>
        <w:p w:rsidR="005E3B6E" w:rsidRPr="005E3B6E" w:rsidRDefault="005E3B6E" w:rsidP="005E3B6E">
          <w:pPr>
            <w:spacing w:line="240" w:lineRule="auto"/>
            <w:rPr>
              <w:rFonts w:ascii="Arial Narrow" w:hAnsi="Arial Narrow"/>
              <w:b/>
            </w:rPr>
          </w:pPr>
          <w:r w:rsidRPr="005E3B6E">
            <w:rPr>
              <w:rFonts w:ascii="Arial Narrow" w:hAnsi="Arial Narrow"/>
              <w:b/>
            </w:rPr>
            <w:t xml:space="preserve">3.5.1 Resultado general de la Evaluación. </w:t>
          </w:r>
        </w:p>
        <w:p w:rsidR="005E3B6E" w:rsidRPr="005E3B6E" w:rsidRDefault="005E3B6E" w:rsidP="005E3B6E">
          <w:pPr>
            <w:spacing w:line="240" w:lineRule="auto"/>
            <w:rPr>
              <w:rFonts w:ascii="Arial Narrow" w:hAnsi="Arial Narrow"/>
              <w:b/>
            </w:rPr>
          </w:pPr>
          <w:r w:rsidRPr="005E3B6E">
            <w:rPr>
              <w:rFonts w:ascii="Arial Narrow" w:hAnsi="Arial Narrow"/>
              <w:b/>
            </w:rPr>
            <w:t>3.5.2 Nivel de capacidad alcanzado en PPQA.</w:t>
          </w:r>
        </w:p>
        <w:p w:rsidR="005E3B6E" w:rsidRPr="005E3B6E" w:rsidRDefault="005E3B6E" w:rsidP="005E3B6E">
          <w:pPr>
            <w:spacing w:line="240" w:lineRule="auto"/>
            <w:rPr>
              <w:rFonts w:ascii="Arial Narrow" w:hAnsi="Arial Narrow"/>
              <w:b/>
            </w:rPr>
          </w:pPr>
          <w:r w:rsidRPr="005E3B6E">
            <w:rPr>
              <w:rFonts w:ascii="Arial Narrow" w:hAnsi="Arial Narrow"/>
              <w:b/>
            </w:rPr>
            <w:t>3.5.3 Puntos fuertes y débiles del proceso PPQA evaluado.</w:t>
          </w:r>
        </w:p>
        <w:p w:rsidR="005E3B6E" w:rsidRDefault="00174573">
          <w:pPr>
            <w:pStyle w:val="TDC1"/>
            <w:rPr>
              <w:rFonts w:asciiTheme="minorHAnsi" w:hAnsiTheme="minorHAnsi"/>
              <w:noProof/>
              <w:lang w:eastAsia="es-ES"/>
            </w:rPr>
          </w:pPr>
          <w:hyperlink w:anchor="_Toc535392815" w:history="1">
            <w:r w:rsidR="005E3B6E" w:rsidRPr="00821CFA">
              <w:rPr>
                <w:rStyle w:val="Hipervnculo"/>
                <w:rFonts w:ascii="Arial Narrow" w:hAnsi="Arial Narrow"/>
                <w:b/>
                <w:noProof/>
              </w:rPr>
              <w:t>4.</w:t>
            </w:r>
            <w:r w:rsidR="005E3B6E">
              <w:rPr>
                <w:rFonts w:asciiTheme="minorHAnsi" w:hAnsiTheme="minorHAnsi"/>
                <w:noProof/>
                <w:lang w:eastAsia="es-ES"/>
              </w:rPr>
              <w:tab/>
            </w:r>
            <w:r w:rsidR="005E3B6E" w:rsidRPr="00821CFA">
              <w:rPr>
                <w:rStyle w:val="Hipervnculo"/>
                <w:rFonts w:ascii="Arial Narrow" w:hAnsi="Arial Narrow"/>
                <w:b/>
                <w:noProof/>
              </w:rPr>
              <w:t>Conclusiones</w:t>
            </w:r>
            <w:r w:rsidR="005E3B6E">
              <w:rPr>
                <w:noProof/>
                <w:webHidden/>
              </w:rPr>
              <w:tab/>
            </w:r>
            <w:r w:rsidR="005E3B6E">
              <w:rPr>
                <w:noProof/>
                <w:webHidden/>
              </w:rPr>
              <w:fldChar w:fldCharType="begin"/>
            </w:r>
            <w:r w:rsidR="005E3B6E">
              <w:rPr>
                <w:noProof/>
                <w:webHidden/>
              </w:rPr>
              <w:instrText xml:space="preserve"> PAGEREF _Toc535392815 \h </w:instrText>
            </w:r>
            <w:r w:rsidR="005E3B6E">
              <w:rPr>
                <w:noProof/>
                <w:webHidden/>
              </w:rPr>
            </w:r>
            <w:r w:rsidR="005E3B6E">
              <w:rPr>
                <w:noProof/>
                <w:webHidden/>
              </w:rPr>
              <w:fldChar w:fldCharType="separate"/>
            </w:r>
            <w:r w:rsidR="005E3B6E">
              <w:rPr>
                <w:noProof/>
                <w:webHidden/>
              </w:rPr>
              <w:t>6</w:t>
            </w:r>
            <w:r w:rsidR="005E3B6E">
              <w:rPr>
                <w:noProof/>
                <w:webHidden/>
              </w:rPr>
              <w:fldChar w:fldCharType="end"/>
            </w:r>
          </w:hyperlink>
        </w:p>
        <w:p w:rsidR="005E3B6E" w:rsidRDefault="00174573">
          <w:pPr>
            <w:pStyle w:val="TDC1"/>
            <w:rPr>
              <w:rFonts w:asciiTheme="minorHAnsi" w:hAnsiTheme="minorHAnsi"/>
              <w:noProof/>
              <w:lang w:eastAsia="es-ES"/>
            </w:rPr>
          </w:pPr>
          <w:hyperlink w:anchor="_Toc535392816" w:history="1">
            <w:r w:rsidR="005E3B6E" w:rsidRPr="00821CFA">
              <w:rPr>
                <w:rStyle w:val="Hipervnculo"/>
                <w:rFonts w:ascii="Arial Narrow" w:hAnsi="Arial Narrow"/>
                <w:b/>
                <w:noProof/>
              </w:rPr>
              <w:t>5.</w:t>
            </w:r>
            <w:r w:rsidR="005E3B6E">
              <w:rPr>
                <w:rFonts w:asciiTheme="minorHAnsi" w:hAnsiTheme="minorHAnsi"/>
                <w:noProof/>
                <w:lang w:eastAsia="es-ES"/>
              </w:rPr>
              <w:tab/>
            </w:r>
            <w:r w:rsidR="005E3B6E" w:rsidRPr="00821CFA">
              <w:rPr>
                <w:rStyle w:val="Hipervnculo"/>
                <w:rFonts w:ascii="Arial Narrow" w:hAnsi="Arial Narrow"/>
                <w:b/>
                <w:noProof/>
              </w:rPr>
              <w:t>Referencias</w:t>
            </w:r>
            <w:r w:rsidR="005E3B6E">
              <w:rPr>
                <w:noProof/>
                <w:webHidden/>
              </w:rPr>
              <w:tab/>
            </w:r>
            <w:r w:rsidR="005E3B6E">
              <w:rPr>
                <w:noProof/>
                <w:webHidden/>
              </w:rPr>
              <w:fldChar w:fldCharType="begin"/>
            </w:r>
            <w:r w:rsidR="005E3B6E">
              <w:rPr>
                <w:noProof/>
                <w:webHidden/>
              </w:rPr>
              <w:instrText xml:space="preserve"> PAGEREF _Toc535392816 \h </w:instrText>
            </w:r>
            <w:r w:rsidR="005E3B6E">
              <w:rPr>
                <w:noProof/>
                <w:webHidden/>
              </w:rPr>
            </w:r>
            <w:r w:rsidR="005E3B6E">
              <w:rPr>
                <w:noProof/>
                <w:webHidden/>
              </w:rPr>
              <w:fldChar w:fldCharType="separate"/>
            </w:r>
            <w:r w:rsidR="005E3B6E">
              <w:rPr>
                <w:noProof/>
                <w:webHidden/>
              </w:rPr>
              <w:t>6</w:t>
            </w:r>
            <w:r w:rsidR="005E3B6E">
              <w:rPr>
                <w:noProof/>
                <w:webHidden/>
              </w:rPr>
              <w:fldChar w:fldCharType="end"/>
            </w:r>
          </w:hyperlink>
        </w:p>
        <w:p w:rsidR="005E3B6E" w:rsidRDefault="00174573">
          <w:pPr>
            <w:pStyle w:val="TDC1"/>
            <w:rPr>
              <w:rFonts w:asciiTheme="minorHAnsi" w:hAnsiTheme="minorHAnsi"/>
              <w:noProof/>
              <w:lang w:eastAsia="es-ES"/>
            </w:rPr>
          </w:pPr>
          <w:hyperlink w:anchor="_Toc535392817" w:history="1">
            <w:r w:rsidR="005E3B6E" w:rsidRPr="00821CFA">
              <w:rPr>
                <w:rStyle w:val="Hipervnculo"/>
                <w:rFonts w:ascii="Arial Narrow" w:hAnsi="Arial Narrow"/>
                <w:b/>
                <w:noProof/>
              </w:rPr>
              <w:t>Glosario de términos</w:t>
            </w:r>
            <w:r w:rsidR="005E3B6E">
              <w:rPr>
                <w:noProof/>
                <w:webHidden/>
              </w:rPr>
              <w:tab/>
            </w:r>
            <w:r w:rsidR="005E3B6E">
              <w:rPr>
                <w:noProof/>
                <w:webHidden/>
              </w:rPr>
              <w:fldChar w:fldCharType="begin"/>
            </w:r>
            <w:r w:rsidR="005E3B6E">
              <w:rPr>
                <w:noProof/>
                <w:webHidden/>
              </w:rPr>
              <w:instrText xml:space="preserve"> PAGEREF _Toc535392817 \h </w:instrText>
            </w:r>
            <w:r w:rsidR="005E3B6E">
              <w:rPr>
                <w:noProof/>
                <w:webHidden/>
              </w:rPr>
            </w:r>
            <w:r w:rsidR="005E3B6E">
              <w:rPr>
                <w:noProof/>
                <w:webHidden/>
              </w:rPr>
              <w:fldChar w:fldCharType="separate"/>
            </w:r>
            <w:r w:rsidR="005E3B6E">
              <w:rPr>
                <w:noProof/>
                <w:webHidden/>
              </w:rPr>
              <w:t>6</w:t>
            </w:r>
            <w:r w:rsidR="005E3B6E">
              <w:rPr>
                <w:noProof/>
                <w:webHidden/>
              </w:rPr>
              <w:fldChar w:fldCharType="end"/>
            </w:r>
          </w:hyperlink>
        </w:p>
        <w:p w:rsidR="00313802" w:rsidRPr="00B11006" w:rsidRDefault="00313802" w:rsidP="00B11006">
          <w:pPr>
            <w:pStyle w:val="TDC1"/>
            <w:rPr>
              <w:rFonts w:asciiTheme="minorHAnsi" w:hAnsiTheme="minorHAnsi"/>
              <w:noProof/>
              <w:sz w:val="24"/>
              <w:szCs w:val="24"/>
              <w:lang w:eastAsia="es-ES"/>
            </w:rPr>
          </w:pPr>
          <w:r w:rsidRPr="005B086F">
            <w:rPr>
              <w:rFonts w:ascii="Arial Narrow" w:hAnsi="Arial Narrow"/>
              <w:b/>
              <w:bCs/>
              <w:sz w:val="20"/>
            </w:rPr>
            <w:fldChar w:fldCharType="end"/>
          </w:r>
        </w:p>
      </w:sdtContent>
    </w:sdt>
    <w:p w:rsidR="00976FD4" w:rsidRPr="005B086F" w:rsidRDefault="00976FD4">
      <w:pPr>
        <w:ind w:firstLine="0"/>
        <w:jc w:val="left"/>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Default="00966A87" w:rsidP="00976FD4">
      <w:pPr>
        <w:ind w:firstLine="0"/>
        <w:rPr>
          <w:rFonts w:ascii="Arial Narrow" w:hAnsi="Arial Narrow"/>
        </w:rPr>
      </w:pPr>
    </w:p>
    <w:p w:rsidR="00B11006" w:rsidRDefault="00B11006" w:rsidP="00976FD4">
      <w:pPr>
        <w:ind w:firstLine="0"/>
        <w:rPr>
          <w:rFonts w:ascii="Arial Narrow" w:hAnsi="Arial Narrow"/>
        </w:rPr>
      </w:pPr>
    </w:p>
    <w:p w:rsidR="00B11006" w:rsidRDefault="00B11006" w:rsidP="00976FD4">
      <w:pPr>
        <w:ind w:firstLine="0"/>
        <w:rPr>
          <w:rFonts w:ascii="Arial Narrow" w:hAnsi="Arial Narrow"/>
        </w:rPr>
      </w:pPr>
    </w:p>
    <w:p w:rsidR="00B11006" w:rsidRDefault="00B11006" w:rsidP="00976FD4">
      <w:pPr>
        <w:ind w:firstLine="0"/>
        <w:rPr>
          <w:rFonts w:ascii="Arial Narrow" w:hAnsi="Arial Narrow"/>
        </w:rPr>
      </w:pPr>
    </w:p>
    <w:p w:rsidR="00B11006" w:rsidRPr="005B086F" w:rsidRDefault="00B11006" w:rsidP="00976FD4">
      <w:pPr>
        <w:ind w:firstLine="0"/>
        <w:rPr>
          <w:rFonts w:ascii="Arial Narrow" w:hAnsi="Arial Narrow"/>
        </w:rPr>
      </w:pPr>
    </w:p>
    <w:p w:rsidR="00F525EB" w:rsidRPr="005B086F" w:rsidRDefault="00F525EB" w:rsidP="00976FD4">
      <w:pPr>
        <w:ind w:firstLine="0"/>
        <w:rPr>
          <w:rFonts w:ascii="Arial Narrow" w:hAnsi="Arial Narrow"/>
        </w:rPr>
      </w:pPr>
    </w:p>
    <w:p w:rsidR="00AF22DA" w:rsidRDefault="00AF22DA" w:rsidP="00976FD4">
      <w:pPr>
        <w:ind w:firstLine="0"/>
        <w:rPr>
          <w:rFonts w:ascii="Arial Narrow" w:hAnsi="Arial Narrow"/>
        </w:rPr>
      </w:pPr>
    </w:p>
    <w:p w:rsidR="005E3B6E" w:rsidRDefault="005E3B6E" w:rsidP="00976FD4">
      <w:pPr>
        <w:ind w:firstLine="0"/>
        <w:rPr>
          <w:rFonts w:ascii="Arial Narrow" w:hAnsi="Arial Narrow"/>
        </w:rPr>
      </w:pPr>
    </w:p>
    <w:p w:rsidR="005E3B6E" w:rsidRDefault="005E3B6E" w:rsidP="00976FD4">
      <w:pPr>
        <w:ind w:firstLine="0"/>
        <w:rPr>
          <w:rFonts w:ascii="Arial Narrow" w:hAnsi="Arial Narrow"/>
        </w:rPr>
      </w:pPr>
    </w:p>
    <w:p w:rsidR="005E3B6E" w:rsidRDefault="005E3B6E" w:rsidP="00976FD4">
      <w:pPr>
        <w:ind w:firstLine="0"/>
        <w:rPr>
          <w:rFonts w:ascii="Arial Narrow" w:hAnsi="Arial Narrow"/>
        </w:rPr>
      </w:pPr>
    </w:p>
    <w:p w:rsidR="005E3B6E" w:rsidRDefault="005E3B6E" w:rsidP="00976FD4">
      <w:pPr>
        <w:ind w:firstLine="0"/>
        <w:rPr>
          <w:rFonts w:ascii="Arial Narrow" w:hAnsi="Arial Narrow"/>
        </w:rPr>
      </w:pPr>
    </w:p>
    <w:p w:rsidR="005E3B6E" w:rsidRPr="005B086F" w:rsidRDefault="005E3B6E" w:rsidP="00976FD4">
      <w:pPr>
        <w:ind w:firstLine="0"/>
        <w:rPr>
          <w:rFonts w:ascii="Arial Narrow" w:hAnsi="Arial Narrow"/>
        </w:rPr>
      </w:pPr>
    </w:p>
    <w:p w:rsidR="00501FA0" w:rsidRPr="00592244" w:rsidRDefault="00501FA0" w:rsidP="00976FD4">
      <w:pPr>
        <w:ind w:firstLine="0"/>
        <w:rPr>
          <w:rFonts w:ascii="Arial Narrow" w:hAnsi="Arial Narrow"/>
          <w:b/>
          <w:sz w:val="24"/>
          <w:szCs w:val="24"/>
        </w:rPr>
      </w:pPr>
      <w:r w:rsidRPr="00592244">
        <w:rPr>
          <w:rFonts w:ascii="Arial Narrow" w:hAnsi="Arial Narrow"/>
          <w:b/>
          <w:sz w:val="24"/>
          <w:szCs w:val="24"/>
        </w:rPr>
        <w:t>Índice de figuras</w:t>
      </w:r>
    </w:p>
    <w:p w:rsidR="00CA434A" w:rsidRPr="00592244" w:rsidRDefault="00324C6B">
      <w:pPr>
        <w:pStyle w:val="Tabladeilustraciones"/>
        <w:tabs>
          <w:tab w:val="right" w:leader="dot" w:pos="8494"/>
        </w:tabs>
        <w:rPr>
          <w:rFonts w:ascii="Arial Narrow" w:eastAsiaTheme="minorEastAsia" w:hAnsi="Arial Narrow"/>
          <w:noProof/>
          <w:sz w:val="24"/>
          <w:szCs w:val="24"/>
          <w:lang w:eastAsia="es-ES"/>
        </w:rPr>
      </w:pPr>
      <w:r w:rsidRPr="00592244">
        <w:rPr>
          <w:rStyle w:val="Hipervnculo"/>
          <w:rFonts w:ascii="Arial Narrow" w:hAnsi="Arial Narrow"/>
          <w:noProof/>
          <w:sz w:val="24"/>
          <w:szCs w:val="24"/>
        </w:rPr>
        <w:fldChar w:fldCharType="begin"/>
      </w:r>
      <w:r w:rsidRPr="00592244">
        <w:rPr>
          <w:rStyle w:val="Hipervnculo"/>
          <w:rFonts w:ascii="Arial Narrow" w:hAnsi="Arial Narrow"/>
          <w:noProof/>
          <w:sz w:val="24"/>
          <w:szCs w:val="24"/>
        </w:rPr>
        <w:instrText xml:space="preserve"> TOC \h \z \c "Figura" </w:instrText>
      </w:r>
      <w:r w:rsidRPr="00592244">
        <w:rPr>
          <w:rStyle w:val="Hipervnculo"/>
          <w:rFonts w:ascii="Arial Narrow" w:hAnsi="Arial Narrow"/>
          <w:noProof/>
          <w:sz w:val="24"/>
          <w:szCs w:val="24"/>
        </w:rPr>
        <w:fldChar w:fldCharType="separate"/>
      </w:r>
      <w:hyperlink w:anchor="_Toc441437168" w:history="1">
        <w:r w:rsidR="00CA434A" w:rsidRPr="00592244">
          <w:rPr>
            <w:rStyle w:val="Hipervnculo"/>
            <w:rFonts w:ascii="Arial Narrow" w:hAnsi="Arial Narrow"/>
            <w:noProof/>
            <w:sz w:val="24"/>
            <w:szCs w:val="24"/>
          </w:rPr>
          <w:t>Figura 1. Título de la figura 1</w:t>
        </w:r>
        <w:r w:rsidR="00CA434A" w:rsidRPr="00592244">
          <w:rPr>
            <w:rFonts w:ascii="Arial Narrow" w:hAnsi="Arial Narrow"/>
            <w:noProof/>
            <w:webHidden/>
            <w:sz w:val="24"/>
            <w:szCs w:val="24"/>
          </w:rPr>
          <w:tab/>
        </w:r>
        <w:r w:rsidR="00CA434A" w:rsidRPr="00592244">
          <w:rPr>
            <w:rFonts w:ascii="Arial Narrow" w:hAnsi="Arial Narrow"/>
            <w:noProof/>
            <w:webHidden/>
            <w:sz w:val="24"/>
            <w:szCs w:val="24"/>
          </w:rPr>
          <w:fldChar w:fldCharType="begin"/>
        </w:r>
        <w:r w:rsidR="00CA434A" w:rsidRPr="00592244">
          <w:rPr>
            <w:rFonts w:ascii="Arial Narrow" w:hAnsi="Arial Narrow"/>
            <w:noProof/>
            <w:webHidden/>
            <w:sz w:val="24"/>
            <w:szCs w:val="24"/>
          </w:rPr>
          <w:instrText xml:space="preserve"> PAGEREF _Toc441437168 \h </w:instrText>
        </w:r>
        <w:r w:rsidR="00CA434A" w:rsidRPr="00592244">
          <w:rPr>
            <w:rFonts w:ascii="Arial Narrow" w:hAnsi="Arial Narrow"/>
            <w:noProof/>
            <w:webHidden/>
            <w:sz w:val="24"/>
            <w:szCs w:val="24"/>
          </w:rPr>
        </w:r>
        <w:r w:rsidR="00CA434A" w:rsidRPr="00592244">
          <w:rPr>
            <w:rFonts w:ascii="Arial Narrow" w:hAnsi="Arial Narrow"/>
            <w:noProof/>
            <w:webHidden/>
            <w:sz w:val="24"/>
            <w:szCs w:val="24"/>
          </w:rPr>
          <w:fldChar w:fldCharType="separate"/>
        </w:r>
        <w:r w:rsidR="00CA434A" w:rsidRPr="00592244">
          <w:rPr>
            <w:rFonts w:ascii="Arial Narrow" w:hAnsi="Arial Narrow"/>
            <w:noProof/>
            <w:webHidden/>
            <w:sz w:val="24"/>
            <w:szCs w:val="24"/>
          </w:rPr>
          <w:t>3</w:t>
        </w:r>
        <w:r w:rsidR="00CA434A" w:rsidRPr="00592244">
          <w:rPr>
            <w:rFonts w:ascii="Arial Narrow" w:hAnsi="Arial Narrow"/>
            <w:noProof/>
            <w:webHidden/>
            <w:sz w:val="24"/>
            <w:szCs w:val="24"/>
          </w:rPr>
          <w:fldChar w:fldCharType="end"/>
        </w:r>
      </w:hyperlink>
    </w:p>
    <w:p w:rsidR="009841C1" w:rsidRPr="00592244" w:rsidRDefault="00324C6B" w:rsidP="005B086F">
      <w:pPr>
        <w:pStyle w:val="TDC1"/>
        <w:rPr>
          <w:rFonts w:ascii="Arial Narrow" w:hAnsi="Arial Narrow"/>
          <w:sz w:val="24"/>
          <w:szCs w:val="24"/>
        </w:rPr>
      </w:pPr>
      <w:r w:rsidRPr="00592244">
        <w:rPr>
          <w:rStyle w:val="Hipervnculo"/>
          <w:rFonts w:ascii="Arial Narrow" w:hAnsi="Arial Narrow"/>
          <w:noProof/>
          <w:sz w:val="24"/>
          <w:szCs w:val="24"/>
        </w:rPr>
        <w:fldChar w:fldCharType="end"/>
      </w:r>
    </w:p>
    <w:p w:rsidR="003C7519" w:rsidRDefault="003C7519">
      <w:pPr>
        <w:ind w:firstLine="0"/>
        <w:jc w:val="left"/>
        <w:rPr>
          <w:rFonts w:ascii="Arial Narrow" w:hAnsi="Arial Narrow"/>
          <w:b/>
          <w:sz w:val="24"/>
          <w:szCs w:val="24"/>
        </w:rPr>
      </w:pPr>
      <w:r>
        <w:rPr>
          <w:rFonts w:ascii="Arial Narrow" w:hAnsi="Arial Narrow"/>
          <w:b/>
          <w:sz w:val="24"/>
          <w:szCs w:val="24"/>
        </w:rPr>
        <w:br w:type="page"/>
      </w:r>
    </w:p>
    <w:p w:rsidR="00E24C35" w:rsidRPr="00592244" w:rsidRDefault="00501FA0" w:rsidP="00603120">
      <w:pPr>
        <w:ind w:firstLine="0"/>
        <w:rPr>
          <w:rFonts w:ascii="Arial Narrow" w:hAnsi="Arial Narrow"/>
          <w:b/>
          <w:sz w:val="24"/>
          <w:szCs w:val="24"/>
        </w:rPr>
      </w:pPr>
      <w:r w:rsidRPr="00592244">
        <w:rPr>
          <w:rFonts w:ascii="Arial Narrow" w:hAnsi="Arial Narrow"/>
          <w:b/>
          <w:sz w:val="24"/>
          <w:szCs w:val="24"/>
        </w:rPr>
        <w:lastRenderedPageBreak/>
        <w:t>Índice de tablas</w:t>
      </w:r>
    </w:p>
    <w:p w:rsidR="00CA434A" w:rsidRPr="00592244" w:rsidRDefault="00E24C35">
      <w:pPr>
        <w:pStyle w:val="Tabladeilustraciones"/>
        <w:tabs>
          <w:tab w:val="right" w:leader="dot" w:pos="8494"/>
        </w:tabs>
        <w:rPr>
          <w:rFonts w:ascii="Arial Narrow" w:eastAsiaTheme="minorEastAsia" w:hAnsi="Arial Narrow"/>
          <w:noProof/>
          <w:sz w:val="24"/>
          <w:szCs w:val="24"/>
          <w:lang w:eastAsia="es-ES"/>
        </w:rPr>
      </w:pPr>
      <w:r w:rsidRPr="00592244">
        <w:rPr>
          <w:rStyle w:val="Hipervnculo"/>
          <w:rFonts w:ascii="Arial Narrow" w:hAnsi="Arial Narrow"/>
          <w:noProof/>
          <w:sz w:val="24"/>
          <w:szCs w:val="24"/>
        </w:rPr>
        <w:fldChar w:fldCharType="begin"/>
      </w:r>
      <w:r w:rsidRPr="00592244">
        <w:rPr>
          <w:rStyle w:val="Hipervnculo"/>
          <w:rFonts w:ascii="Arial Narrow" w:hAnsi="Arial Narrow"/>
          <w:noProof/>
          <w:sz w:val="24"/>
          <w:szCs w:val="24"/>
        </w:rPr>
        <w:instrText xml:space="preserve"> TOC \h \z \c "Tabla" </w:instrText>
      </w:r>
      <w:r w:rsidRPr="00592244">
        <w:rPr>
          <w:rStyle w:val="Hipervnculo"/>
          <w:rFonts w:ascii="Arial Narrow" w:hAnsi="Arial Narrow"/>
          <w:noProof/>
          <w:sz w:val="24"/>
          <w:szCs w:val="24"/>
        </w:rPr>
        <w:fldChar w:fldCharType="separate"/>
      </w:r>
      <w:hyperlink w:anchor="_Toc441437180" w:history="1">
        <w:r w:rsidR="00CA434A" w:rsidRPr="00592244">
          <w:rPr>
            <w:rStyle w:val="Hipervnculo"/>
            <w:rFonts w:ascii="Arial Narrow" w:hAnsi="Arial Narrow"/>
            <w:noProof/>
            <w:sz w:val="24"/>
            <w:szCs w:val="24"/>
          </w:rPr>
          <w:t>Tabla 1. Título de la tabla 1</w:t>
        </w:r>
        <w:r w:rsidR="00CA434A" w:rsidRPr="00592244">
          <w:rPr>
            <w:rFonts w:ascii="Arial Narrow" w:hAnsi="Arial Narrow"/>
            <w:noProof/>
            <w:webHidden/>
            <w:sz w:val="24"/>
            <w:szCs w:val="24"/>
          </w:rPr>
          <w:tab/>
        </w:r>
        <w:r w:rsidR="00CA434A" w:rsidRPr="00592244">
          <w:rPr>
            <w:rFonts w:ascii="Arial Narrow" w:hAnsi="Arial Narrow"/>
            <w:noProof/>
            <w:webHidden/>
            <w:sz w:val="24"/>
            <w:szCs w:val="24"/>
          </w:rPr>
          <w:fldChar w:fldCharType="begin"/>
        </w:r>
        <w:r w:rsidR="00CA434A" w:rsidRPr="00592244">
          <w:rPr>
            <w:rFonts w:ascii="Arial Narrow" w:hAnsi="Arial Narrow"/>
            <w:noProof/>
            <w:webHidden/>
            <w:sz w:val="24"/>
            <w:szCs w:val="24"/>
          </w:rPr>
          <w:instrText xml:space="preserve"> PAGEREF _Toc441437180 \h </w:instrText>
        </w:r>
        <w:r w:rsidR="00CA434A" w:rsidRPr="00592244">
          <w:rPr>
            <w:rFonts w:ascii="Arial Narrow" w:hAnsi="Arial Narrow"/>
            <w:noProof/>
            <w:webHidden/>
            <w:sz w:val="24"/>
            <w:szCs w:val="24"/>
          </w:rPr>
        </w:r>
        <w:r w:rsidR="00CA434A" w:rsidRPr="00592244">
          <w:rPr>
            <w:rFonts w:ascii="Arial Narrow" w:hAnsi="Arial Narrow"/>
            <w:noProof/>
            <w:webHidden/>
            <w:sz w:val="24"/>
            <w:szCs w:val="24"/>
          </w:rPr>
          <w:fldChar w:fldCharType="separate"/>
        </w:r>
        <w:r w:rsidR="00CA434A" w:rsidRPr="00592244">
          <w:rPr>
            <w:rFonts w:ascii="Arial Narrow" w:hAnsi="Arial Narrow"/>
            <w:noProof/>
            <w:webHidden/>
            <w:sz w:val="24"/>
            <w:szCs w:val="24"/>
          </w:rPr>
          <w:t>3</w:t>
        </w:r>
        <w:r w:rsidR="00CA434A" w:rsidRPr="00592244">
          <w:rPr>
            <w:rFonts w:ascii="Arial Narrow" w:hAnsi="Arial Narrow"/>
            <w:noProof/>
            <w:webHidden/>
            <w:sz w:val="24"/>
            <w:szCs w:val="24"/>
          </w:rPr>
          <w:fldChar w:fldCharType="end"/>
        </w:r>
      </w:hyperlink>
    </w:p>
    <w:p w:rsidR="009841C1" w:rsidRPr="00592244" w:rsidRDefault="00E24C35" w:rsidP="005B086F">
      <w:pPr>
        <w:pStyle w:val="TDC1"/>
        <w:rPr>
          <w:rFonts w:ascii="Arial Narrow" w:hAnsi="Arial Narrow"/>
          <w:sz w:val="24"/>
          <w:szCs w:val="24"/>
        </w:rPr>
      </w:pPr>
      <w:r w:rsidRPr="00592244">
        <w:rPr>
          <w:rStyle w:val="Hipervnculo"/>
          <w:rFonts w:ascii="Arial Narrow" w:hAnsi="Arial Narrow"/>
          <w:noProof/>
          <w:sz w:val="24"/>
          <w:szCs w:val="24"/>
        </w:rPr>
        <w:fldChar w:fldCharType="end"/>
      </w:r>
    </w:p>
    <w:p w:rsidR="009841C1" w:rsidRPr="00592244" w:rsidRDefault="009841C1" w:rsidP="00976FD4">
      <w:pPr>
        <w:ind w:firstLine="0"/>
        <w:rPr>
          <w:rFonts w:ascii="Arial Narrow" w:hAnsi="Arial Narrow"/>
          <w:sz w:val="24"/>
          <w:szCs w:val="24"/>
        </w:rPr>
      </w:pPr>
    </w:p>
    <w:p w:rsidR="0087350D" w:rsidRPr="005B086F" w:rsidRDefault="0087350D">
      <w:pPr>
        <w:ind w:firstLine="0"/>
        <w:jc w:val="left"/>
        <w:rPr>
          <w:rFonts w:ascii="Arial Narrow" w:eastAsiaTheme="majorEastAsia" w:hAnsi="Arial Narrow" w:cs="Arial"/>
          <w:sz w:val="24"/>
          <w:szCs w:val="30"/>
        </w:rPr>
      </w:pPr>
      <w:r w:rsidRPr="005B086F">
        <w:rPr>
          <w:rFonts w:ascii="Arial Narrow" w:hAnsi="Arial Narrow"/>
        </w:rPr>
        <w:br w:type="page"/>
      </w:r>
    </w:p>
    <w:p w:rsidR="00006DCE" w:rsidRPr="00592244" w:rsidRDefault="005B4ED0" w:rsidP="00DA5F75">
      <w:pPr>
        <w:pStyle w:val="Ttulo1"/>
        <w:numPr>
          <w:ilvl w:val="0"/>
          <w:numId w:val="4"/>
        </w:numPr>
        <w:rPr>
          <w:rFonts w:ascii="Arial Narrow" w:hAnsi="Arial Narrow"/>
          <w:b/>
          <w:szCs w:val="24"/>
        </w:rPr>
      </w:pPr>
      <w:bookmarkStart w:id="0" w:name="_Toc535392812"/>
      <w:r w:rsidRPr="00592244">
        <w:rPr>
          <w:rFonts w:ascii="Arial Narrow" w:hAnsi="Arial Narrow"/>
          <w:b/>
          <w:szCs w:val="24"/>
        </w:rPr>
        <w:lastRenderedPageBreak/>
        <w:t>Introducción</w:t>
      </w:r>
      <w:bookmarkEnd w:id="0"/>
    </w:p>
    <w:p w:rsidR="00006DCE" w:rsidRPr="00592244" w:rsidRDefault="00006DCE" w:rsidP="00006DCE">
      <w:pPr>
        <w:ind w:firstLine="0"/>
        <w:rPr>
          <w:rFonts w:ascii="Arial Narrow" w:hAnsi="Arial Narrow"/>
          <w:sz w:val="24"/>
          <w:szCs w:val="24"/>
        </w:rPr>
      </w:pPr>
      <w:r w:rsidRPr="00592244">
        <w:rPr>
          <w:rFonts w:ascii="Arial Narrow" w:hAnsi="Arial Narrow"/>
          <w:sz w:val="24"/>
          <w:szCs w:val="24"/>
        </w:rPr>
        <w:t>&lt;</w:t>
      </w:r>
      <w:r w:rsidR="009C3718" w:rsidRPr="00592244">
        <w:rPr>
          <w:rFonts w:ascii="Arial Narrow" w:hAnsi="Arial Narrow"/>
          <w:sz w:val="24"/>
          <w:szCs w:val="24"/>
        </w:rPr>
        <w:t xml:space="preserve">Introducción </w:t>
      </w:r>
      <w:r w:rsidR="007567AA" w:rsidRPr="00592244">
        <w:rPr>
          <w:rFonts w:ascii="Arial Narrow" w:hAnsi="Arial Narrow"/>
          <w:sz w:val="24"/>
          <w:szCs w:val="24"/>
        </w:rPr>
        <w:t>a</w:t>
      </w:r>
      <w:r w:rsidR="009C3718" w:rsidRPr="00592244">
        <w:rPr>
          <w:rFonts w:ascii="Arial Narrow" w:hAnsi="Arial Narrow"/>
          <w:sz w:val="24"/>
          <w:szCs w:val="24"/>
        </w:rPr>
        <w:t xml:space="preserve"> la práctica </w:t>
      </w:r>
      <w:r w:rsidR="007567AA" w:rsidRPr="00592244">
        <w:rPr>
          <w:rFonts w:ascii="Arial Narrow" w:hAnsi="Arial Narrow"/>
          <w:sz w:val="24"/>
          <w:szCs w:val="24"/>
        </w:rPr>
        <w:t>correspondiente</w:t>
      </w:r>
      <w:r w:rsidRPr="00592244">
        <w:rPr>
          <w:rFonts w:ascii="Arial Narrow" w:hAnsi="Arial Narrow"/>
          <w:sz w:val="24"/>
          <w:szCs w:val="24"/>
        </w:rPr>
        <w:t>&gt;</w:t>
      </w:r>
    </w:p>
    <w:p w:rsidR="00B11006" w:rsidRDefault="00313802" w:rsidP="00DA5F75">
      <w:pPr>
        <w:pStyle w:val="Ttulo1"/>
        <w:numPr>
          <w:ilvl w:val="0"/>
          <w:numId w:val="4"/>
        </w:numPr>
        <w:rPr>
          <w:rFonts w:ascii="Arial Narrow" w:hAnsi="Arial Narrow"/>
          <w:b/>
          <w:szCs w:val="24"/>
        </w:rPr>
      </w:pPr>
      <w:bookmarkStart w:id="1" w:name="_Toc535392813"/>
      <w:r w:rsidRPr="00592244">
        <w:rPr>
          <w:rFonts w:ascii="Arial Narrow" w:hAnsi="Arial Narrow"/>
          <w:b/>
          <w:szCs w:val="24"/>
        </w:rPr>
        <w:t>Objetiv</w:t>
      </w:r>
      <w:r w:rsidR="00B11006">
        <w:rPr>
          <w:rFonts w:ascii="Arial Narrow" w:hAnsi="Arial Narrow"/>
          <w:b/>
          <w:szCs w:val="24"/>
        </w:rPr>
        <w:t>o</w:t>
      </w:r>
      <w:bookmarkEnd w:id="1"/>
    </w:p>
    <w:p w:rsidR="00B11006" w:rsidRPr="00B11006" w:rsidRDefault="00B11006" w:rsidP="00B11006">
      <w:r>
        <w:t>El objetivo de esta práctica es simular el proceso de evaluación SCAMPI para CMMI además de conocer en detalle el área de proceso PPQA. En esta práctica se planificará una revisión a una empresa inventada y se procederá a la evaluación de la misma, elaborando u</w:t>
      </w:r>
      <w:r w:rsidR="005E3B6E">
        <w:t>n informe que recoja el nivel de capacidad alcanzado en PPQA.</w:t>
      </w:r>
    </w:p>
    <w:p w:rsidR="00641580" w:rsidRDefault="00313802" w:rsidP="00DA5F75">
      <w:pPr>
        <w:pStyle w:val="Ttulo1"/>
        <w:numPr>
          <w:ilvl w:val="0"/>
          <w:numId w:val="4"/>
        </w:numPr>
        <w:rPr>
          <w:rFonts w:ascii="Arial Narrow" w:hAnsi="Arial Narrow"/>
          <w:b/>
          <w:szCs w:val="24"/>
        </w:rPr>
      </w:pPr>
      <w:bookmarkStart w:id="2" w:name="_Toc535392814"/>
      <w:r w:rsidRPr="00592244">
        <w:rPr>
          <w:rFonts w:ascii="Arial Narrow" w:hAnsi="Arial Narrow"/>
          <w:b/>
          <w:szCs w:val="24"/>
        </w:rPr>
        <w:t>Contenido</w:t>
      </w:r>
      <w:bookmarkEnd w:id="2"/>
    </w:p>
    <w:p w:rsidR="00B11006" w:rsidRPr="00B11006" w:rsidRDefault="00B11006" w:rsidP="00DA5F75">
      <w:pPr>
        <w:pStyle w:val="Prrafodelista"/>
        <w:numPr>
          <w:ilvl w:val="1"/>
          <w:numId w:val="6"/>
        </w:numPr>
        <w:rPr>
          <w:b/>
        </w:rPr>
      </w:pPr>
      <w:r w:rsidRPr="00B11006">
        <w:rPr>
          <w:b/>
        </w:rPr>
        <w:t>Descripción de la planificación de la evaluación</w:t>
      </w:r>
    </w:p>
    <w:p w:rsidR="00B11006" w:rsidRDefault="00B11006" w:rsidP="00DA5F75">
      <w:pPr>
        <w:pStyle w:val="Prrafodelista"/>
        <w:numPr>
          <w:ilvl w:val="2"/>
          <w:numId w:val="6"/>
        </w:numPr>
        <w:rPr>
          <w:b/>
        </w:rPr>
      </w:pPr>
      <w:r w:rsidRPr="00B11006">
        <w:rPr>
          <w:b/>
        </w:rPr>
        <w:t>Objetivos</w:t>
      </w:r>
    </w:p>
    <w:p w:rsidR="009437F5" w:rsidRDefault="009437F5" w:rsidP="009437F5">
      <w:pPr>
        <w:pStyle w:val="Prrafodelista"/>
        <w:numPr>
          <w:ilvl w:val="0"/>
          <w:numId w:val="0"/>
        </w:numPr>
        <w:ind w:left="720"/>
        <w:rPr>
          <w:b/>
        </w:rPr>
      </w:pP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Evaluar objetivamente la ejecución de los procesos, los elementos de trabajo y Servicios de la empresa en contraste a los procesos, estándares y procedimientos definidos en PPQA.</w:t>
      </w:r>
    </w:p>
    <w:p w:rsidR="009437F5" w:rsidRPr="009437F5" w:rsidRDefault="009437F5" w:rsidP="009437F5">
      <w:pPr>
        <w:pStyle w:val="NormalWeb"/>
        <w:spacing w:before="0" w:beforeAutospacing="0" w:after="0" w:afterAutospacing="0"/>
        <w:ind w:left="360"/>
        <w:rPr>
          <w:rFonts w:ascii="Calibri" w:hAnsi="Calibri" w:cs="Calibri"/>
          <w:sz w:val="22"/>
          <w:szCs w:val="22"/>
        </w:rPr>
      </w:pPr>
      <w:r w:rsidRPr="009437F5">
        <w:rPr>
          <w:rFonts w:ascii="Calibri" w:hAnsi="Calibri" w:cs="Calibri"/>
          <w:sz w:val="22"/>
          <w:szCs w:val="22"/>
        </w:rPr>
        <w:t>• Identificar y documentar no conformidades (incumplimiento de un estándar o proceso de la organización o del proyecto).</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Proporcionar a la organización información sobre los procesos según los resultados de las actividades del aseguramiento de la calidad.</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Asegurarse de que las no conformidades son tratadas.</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Completar las plantillas de chequeo del cumplimiento de los procesos definidos en la organización dentro del sistema de control de documentación.</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Alcanzar un nivel de madurez 2 que permita a la empresa seguir trabajando con sus clientes actuales.</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w:t>
      </w:r>
    </w:p>
    <w:p w:rsidR="009437F5" w:rsidRDefault="009437F5" w:rsidP="009437F5">
      <w:pPr>
        <w:pStyle w:val="Prrafodelista"/>
        <w:numPr>
          <w:ilvl w:val="0"/>
          <w:numId w:val="0"/>
        </w:numPr>
        <w:ind w:left="360"/>
        <w:rPr>
          <w:rFonts w:ascii="Calibri" w:hAnsi="Calibri" w:cs="Calibri"/>
        </w:rPr>
      </w:pPr>
      <w:r w:rsidRPr="009437F5">
        <w:rPr>
          <w:rFonts w:ascii="Calibri" w:hAnsi="Calibri" w:cs="Calibri"/>
        </w:rPr>
        <w:t>• Realizar documentación que ayude a la empresa en un futuro a alcanzar el nivel de madurez</w:t>
      </w:r>
      <w:r>
        <w:rPr>
          <w:rFonts w:ascii="Calibri" w:hAnsi="Calibri" w:cs="Calibri"/>
        </w:rPr>
        <w:t xml:space="preserve"> 3.</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Mejorar la calidad del software que se desarrolla porque muchos clientes no quedan del todo conformes con el producto que le entregamos</w:t>
      </w:r>
    </w:p>
    <w:p w:rsidR="009437F5" w:rsidRDefault="009437F5" w:rsidP="009437F5">
      <w:pPr>
        <w:pStyle w:val="NormalWeb"/>
        <w:spacing w:before="0" w:beforeAutospacing="0" w:after="0" w:afterAutospacing="0"/>
        <w:rPr>
          <w:rFonts w:ascii="Calibri" w:hAnsi="Calibri" w:cs="Calibri"/>
          <w:sz w:val="22"/>
          <w:szCs w:val="22"/>
        </w:rPr>
      </w:pPr>
      <w:r w:rsidRPr="008C347E">
        <w:rPr>
          <w:rFonts w:ascii="Calibri" w:hAnsi="Calibri" w:cs="Calibri"/>
          <w:sz w:val="22"/>
          <w:szCs w:val="22"/>
        </w:rPr>
        <w:t> </w:t>
      </w:r>
    </w:p>
    <w:p w:rsidR="009437F5"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•Intentar mejorar la comunicación con el cliente para que los requisitos que esperan de nuestra empresa sean validados por ellos mismos en las reuniones de revisión.</w:t>
      </w:r>
    </w:p>
    <w:p w:rsidR="009437F5" w:rsidRPr="009437F5" w:rsidRDefault="009437F5" w:rsidP="009437F5">
      <w:pPr>
        <w:pStyle w:val="Prrafodelista"/>
        <w:numPr>
          <w:ilvl w:val="0"/>
          <w:numId w:val="0"/>
        </w:numPr>
        <w:ind w:left="360"/>
        <w:rPr>
          <w:b/>
        </w:rPr>
      </w:pPr>
    </w:p>
    <w:p w:rsidR="00B11006" w:rsidRPr="00B11006" w:rsidRDefault="00B11006" w:rsidP="00B11006">
      <w:pPr>
        <w:ind w:firstLine="0"/>
        <w:rPr>
          <w:b/>
        </w:rPr>
      </w:pPr>
    </w:p>
    <w:p w:rsidR="009437F5" w:rsidRDefault="00B11006" w:rsidP="00DA5F75">
      <w:pPr>
        <w:pStyle w:val="Prrafodelista"/>
        <w:numPr>
          <w:ilvl w:val="2"/>
          <w:numId w:val="6"/>
        </w:numPr>
        <w:rPr>
          <w:b/>
        </w:rPr>
      </w:pPr>
      <w:r w:rsidRPr="00B11006">
        <w:rPr>
          <w:b/>
        </w:rPr>
        <w:t>Alcance</w:t>
      </w:r>
    </w:p>
    <w:p w:rsidR="009437F5" w:rsidRDefault="009437F5" w:rsidP="009437F5">
      <w:pPr>
        <w:pStyle w:val="Prrafodelista"/>
        <w:numPr>
          <w:ilvl w:val="0"/>
          <w:numId w:val="0"/>
        </w:numPr>
        <w:ind w:left="720"/>
      </w:pPr>
    </w:p>
    <w:p w:rsidR="009437F5" w:rsidRDefault="009437F5" w:rsidP="009437F5">
      <w:pPr>
        <w:pStyle w:val="Prrafodelista"/>
      </w:pPr>
      <w:r>
        <w:t>Evaluar el aseguramiento de la calidad de productos.</w:t>
      </w:r>
    </w:p>
    <w:p w:rsidR="009437F5" w:rsidRDefault="009437F5" w:rsidP="009437F5">
      <w:pPr>
        <w:pStyle w:val="Prrafodelista"/>
      </w:pPr>
      <w:r>
        <w:t>Planificación del desarrollo del producto</w:t>
      </w:r>
    </w:p>
    <w:p w:rsidR="009437F5" w:rsidRDefault="009437F5" w:rsidP="009437F5">
      <w:pPr>
        <w:pStyle w:val="Prrafodelista"/>
      </w:pPr>
      <w:r>
        <w:t>Gestión de la configuración</w:t>
      </w:r>
    </w:p>
    <w:p w:rsidR="009437F5" w:rsidRDefault="009437F5" w:rsidP="009437F5">
      <w:pPr>
        <w:pStyle w:val="Prrafodelista"/>
      </w:pPr>
      <w:r>
        <w:t>Medición y análisis</w:t>
      </w:r>
    </w:p>
    <w:p w:rsidR="009437F5" w:rsidRDefault="009437F5" w:rsidP="009437F5">
      <w:pPr>
        <w:pStyle w:val="Prrafodelista"/>
      </w:pPr>
      <w:r>
        <w:t>Monitoreo y control</w:t>
      </w:r>
    </w:p>
    <w:p w:rsidR="009437F5" w:rsidRDefault="009437F5" w:rsidP="009437F5">
      <w:pPr>
        <w:pStyle w:val="Prrafodelista"/>
      </w:pPr>
      <w:r>
        <w:t>Desarrollo del producto</w:t>
      </w:r>
    </w:p>
    <w:p w:rsidR="009437F5" w:rsidRPr="009437F5" w:rsidRDefault="009437F5" w:rsidP="009437F5">
      <w:pPr>
        <w:pStyle w:val="Prrafodelista"/>
        <w:numPr>
          <w:ilvl w:val="0"/>
          <w:numId w:val="0"/>
        </w:numPr>
        <w:ind w:left="720"/>
        <w:rPr>
          <w:b/>
        </w:rPr>
      </w:pPr>
    </w:p>
    <w:p w:rsidR="00B11006" w:rsidRPr="00B11006" w:rsidRDefault="00B11006" w:rsidP="00B11006">
      <w:pPr>
        <w:ind w:firstLine="0"/>
        <w:rPr>
          <w:b/>
        </w:rPr>
      </w:pPr>
    </w:p>
    <w:p w:rsidR="00B11006" w:rsidRPr="00B11006" w:rsidRDefault="00B11006" w:rsidP="00DA5F75">
      <w:pPr>
        <w:pStyle w:val="Prrafodelista"/>
        <w:numPr>
          <w:ilvl w:val="2"/>
          <w:numId w:val="6"/>
        </w:numPr>
        <w:rPr>
          <w:b/>
        </w:rPr>
      </w:pPr>
      <w:r w:rsidRPr="00B11006">
        <w:rPr>
          <w:b/>
        </w:rPr>
        <w:t xml:space="preserve">Plan de trabajo de la evaluación </w:t>
      </w:r>
    </w:p>
    <w:p w:rsidR="009437F5" w:rsidRDefault="009437F5" w:rsidP="00B11006">
      <w:pPr>
        <w:ind w:firstLine="0"/>
      </w:pPr>
      <w:r>
        <w:t>Para afrontar esta práctica hemos realizado un trabajo previo en el aula de laboratorio donde nos organizamos, repartimos roles y tareas, luego investigamos lo que se nos pedía.</w:t>
      </w:r>
    </w:p>
    <w:p w:rsidR="001622A5" w:rsidRDefault="001622A5" w:rsidP="003D18B3">
      <w:pPr>
        <w:ind w:firstLine="0"/>
      </w:pPr>
      <w:r>
        <w:t>Una vez que</w:t>
      </w:r>
      <w:r w:rsidR="002C0529">
        <w:t xml:space="preserve"> habíamos estudiado la documentación del área de proceso PPQA de CMMI y</w:t>
      </w:r>
      <w:r>
        <w:t xml:space="preserve"> teníamos claro cuáles eran los objetivos que la empresa tenía que cumplir para </w:t>
      </w:r>
      <w:r w:rsidR="003D18B3">
        <w:t xml:space="preserve">pasar el PPQA, dividimos cada uno de los puntos entre los miembros del grupo y cada uno por nuestra cuenta repasamos la descripción del proceso de aseguramiento de calidad seguido en la empresa de ejemplo ACME </w:t>
      </w:r>
      <w:proofErr w:type="spellStart"/>
      <w:r w:rsidR="003D18B3">
        <w:t>Solutions</w:t>
      </w:r>
      <w:proofErr w:type="spellEnd"/>
      <w:r w:rsidR="003D18B3">
        <w:t xml:space="preserve">. </w:t>
      </w:r>
    </w:p>
    <w:p w:rsidR="003D18B3" w:rsidRDefault="003D18B3" w:rsidP="003D18B3">
      <w:pPr>
        <w:ind w:firstLine="0"/>
      </w:pPr>
      <w:r>
        <w:t xml:space="preserve">Más tarde una vez que íbamos encontrando evidencias para cada ítem de la </w:t>
      </w:r>
      <w:proofErr w:type="spellStart"/>
      <w:r>
        <w:t>checklist</w:t>
      </w:r>
      <w:proofErr w:type="spellEnd"/>
      <w:r>
        <w:t xml:space="preserve"> que tenía que cumplir la descripción del proceso de aseguramiento de calidad seguido en la empresa de ejemplo ACME </w:t>
      </w:r>
      <w:proofErr w:type="spellStart"/>
      <w:r>
        <w:t>Solutions</w:t>
      </w:r>
      <w:proofErr w:type="spellEnd"/>
      <w:r>
        <w:t xml:space="preserve">, íbamos compartiendo nuestras conclusiones con los demás además de nuestras dudas. </w:t>
      </w:r>
    </w:p>
    <w:p w:rsidR="003D18B3" w:rsidRDefault="003D18B3" w:rsidP="003D18B3">
      <w:pPr>
        <w:ind w:firstLine="0"/>
      </w:pPr>
      <w:r>
        <w:t xml:space="preserve">Al finalizar con la </w:t>
      </w:r>
      <w:proofErr w:type="spellStart"/>
      <w:r>
        <w:t>checklist</w:t>
      </w:r>
      <w:proofErr w:type="spellEnd"/>
      <w:r>
        <w:t xml:space="preserve">, hicimos un informe para concluir con esta práctica, que incluye el nivel de capacidad final alcanzado por la empresa, conclusiones acerca de la evaluación en general y los puntos fuertes y débiles de la empresa en PPQA por si quisiera llevar a cabo una mejora en este proceso.  </w:t>
      </w:r>
    </w:p>
    <w:p w:rsidR="003D18B3" w:rsidRPr="009437F5" w:rsidRDefault="003D18B3" w:rsidP="003D18B3">
      <w:pPr>
        <w:ind w:firstLine="0"/>
      </w:pPr>
    </w:p>
    <w:p w:rsidR="00B11006" w:rsidRDefault="00B11006" w:rsidP="00DA5F75">
      <w:pPr>
        <w:pStyle w:val="Prrafodelista"/>
        <w:numPr>
          <w:ilvl w:val="1"/>
          <w:numId w:val="6"/>
        </w:numPr>
        <w:rPr>
          <w:b/>
        </w:rPr>
      </w:pPr>
      <w:r w:rsidRPr="00B11006">
        <w:rPr>
          <w:b/>
        </w:rPr>
        <w:t>Participantes y roles del Equipo de Evaluación</w:t>
      </w:r>
    </w:p>
    <w:p w:rsidR="009437F5" w:rsidRPr="00554CC2" w:rsidRDefault="009437F5" w:rsidP="009437F5">
      <w:pPr>
        <w:ind w:firstLine="0"/>
        <w:rPr>
          <w:u w:val="single"/>
          <w:lang w:val="en-US"/>
        </w:rPr>
      </w:pPr>
      <w:r w:rsidRPr="00554CC2">
        <w:rPr>
          <w:u w:val="single"/>
          <w:lang w:val="en-US"/>
        </w:rPr>
        <w:lastRenderedPageBreak/>
        <w:t>Appraisal team</w:t>
      </w:r>
    </w:p>
    <w:p w:rsidR="009437F5" w:rsidRPr="00554CC2" w:rsidRDefault="009437F5" w:rsidP="009437F5">
      <w:pPr>
        <w:ind w:firstLine="0"/>
        <w:rPr>
          <w:lang w:val="en-US"/>
        </w:rPr>
      </w:pPr>
      <w:r w:rsidRPr="00554CC2">
        <w:rPr>
          <w:lang w:val="en-US"/>
        </w:rPr>
        <w:t xml:space="preserve">-Sponsor -&gt; Adrián Roldan </w:t>
      </w:r>
      <w:proofErr w:type="spellStart"/>
      <w:r w:rsidRPr="00554CC2">
        <w:rPr>
          <w:lang w:val="en-US"/>
        </w:rPr>
        <w:t>Rojo</w:t>
      </w:r>
      <w:proofErr w:type="spellEnd"/>
    </w:p>
    <w:p w:rsidR="009437F5" w:rsidRDefault="009437F5" w:rsidP="009437F5">
      <w:pPr>
        <w:ind w:firstLine="0"/>
      </w:pPr>
      <w:r w:rsidRPr="00A85D03">
        <w:t>-</w:t>
      </w:r>
      <w:proofErr w:type="spellStart"/>
      <w:r w:rsidRPr="00A85D03">
        <w:t>Appraisal</w:t>
      </w:r>
      <w:proofErr w:type="spellEnd"/>
      <w:r w:rsidRPr="00A85D03">
        <w:t xml:space="preserve"> </w:t>
      </w:r>
      <w:proofErr w:type="spellStart"/>
      <w:r w:rsidRPr="00A85D03">
        <w:t>team</w:t>
      </w:r>
      <w:proofErr w:type="spellEnd"/>
      <w:r w:rsidRPr="00A85D03">
        <w:t xml:space="preserve"> leader-&gt; Augusto Martínez</w:t>
      </w:r>
      <w:r>
        <w:t xml:space="preserve"> Barcia</w:t>
      </w:r>
    </w:p>
    <w:p w:rsidR="009437F5" w:rsidRPr="00A85D03" w:rsidRDefault="009437F5" w:rsidP="009437F5">
      <w:pPr>
        <w:ind w:firstLine="0"/>
      </w:pPr>
      <w:r w:rsidRPr="00A85D03">
        <w:t>-</w:t>
      </w:r>
      <w:proofErr w:type="spellStart"/>
      <w:r w:rsidRPr="00A85D03">
        <w:t>Team</w:t>
      </w:r>
      <w:proofErr w:type="spellEnd"/>
      <w:r w:rsidRPr="00A85D03">
        <w:t xml:space="preserve"> </w:t>
      </w:r>
      <w:proofErr w:type="spellStart"/>
      <w:r w:rsidRPr="00A85D03">
        <w:t>members</w:t>
      </w:r>
      <w:proofErr w:type="spellEnd"/>
      <w:r w:rsidRPr="00A85D03">
        <w:t xml:space="preserve"> -&gt; José Antonio Suso Cifuentes y Alberto Murillo Jaenes</w:t>
      </w:r>
    </w:p>
    <w:p w:rsidR="009437F5" w:rsidRPr="00A85D03" w:rsidRDefault="009437F5" w:rsidP="009437F5">
      <w:pPr>
        <w:ind w:firstLine="0"/>
      </w:pPr>
      <w:r w:rsidRPr="00A85D03">
        <w:t>-</w:t>
      </w:r>
      <w:proofErr w:type="spellStart"/>
      <w:r w:rsidRPr="00A85D03">
        <w:t>Site</w:t>
      </w:r>
      <w:proofErr w:type="spellEnd"/>
      <w:r w:rsidRPr="00A85D03">
        <w:t xml:space="preserve"> </w:t>
      </w:r>
      <w:proofErr w:type="spellStart"/>
      <w:r w:rsidRPr="00A85D03">
        <w:t>coordinator</w:t>
      </w:r>
      <w:proofErr w:type="spellEnd"/>
      <w:r w:rsidRPr="00A85D03">
        <w:t xml:space="preserve"> -&gt; Tomás Cabello López</w:t>
      </w:r>
    </w:p>
    <w:p w:rsidR="009437F5" w:rsidRPr="00B11006" w:rsidRDefault="009437F5" w:rsidP="009437F5">
      <w:pPr>
        <w:pStyle w:val="Prrafodelista"/>
        <w:numPr>
          <w:ilvl w:val="0"/>
          <w:numId w:val="0"/>
        </w:numPr>
        <w:ind w:left="360"/>
        <w:rPr>
          <w:b/>
        </w:rPr>
      </w:pPr>
    </w:p>
    <w:p w:rsidR="00B11006" w:rsidRPr="00B11006" w:rsidRDefault="00B11006" w:rsidP="00B11006">
      <w:pPr>
        <w:ind w:firstLine="0"/>
        <w:rPr>
          <w:b/>
        </w:rPr>
      </w:pPr>
    </w:p>
    <w:p w:rsidR="00B11006" w:rsidRPr="00B11006" w:rsidRDefault="00B11006" w:rsidP="00DA5F75">
      <w:pPr>
        <w:pStyle w:val="Prrafodelista"/>
        <w:numPr>
          <w:ilvl w:val="1"/>
          <w:numId w:val="6"/>
        </w:numPr>
        <w:rPr>
          <w:b/>
        </w:rPr>
      </w:pPr>
      <w:proofErr w:type="spellStart"/>
      <w:r w:rsidRPr="00B11006">
        <w:rPr>
          <w:b/>
        </w:rPr>
        <w:t>Checklist</w:t>
      </w:r>
      <w:proofErr w:type="spellEnd"/>
      <w:r w:rsidRPr="00B11006">
        <w:rPr>
          <w:b/>
        </w:rPr>
        <w:t xml:space="preserve"> de revisión a aplicar </w:t>
      </w:r>
      <w:r>
        <w:rPr>
          <w:b/>
        </w:rPr>
        <w:t>(PPQA)</w:t>
      </w:r>
    </w:p>
    <w:p w:rsidR="00B11006" w:rsidRDefault="00B11006" w:rsidP="00B11006">
      <w:r w:rsidRPr="00122333">
        <w:rPr>
          <w:u w:val="single"/>
        </w:rPr>
        <w:t>OBJETIVO GENÉRICO GG1</w:t>
      </w:r>
      <w:r>
        <w:t>. Alcanzar los objetivos específicos.</w:t>
      </w:r>
    </w:p>
    <w:p w:rsidR="00B11006" w:rsidRDefault="00B11006" w:rsidP="00B11006">
      <w:r w:rsidRPr="00122333">
        <w:rPr>
          <w:u w:val="single"/>
        </w:rPr>
        <w:t>SG 1</w:t>
      </w:r>
      <w:r>
        <w:t>. Evaluar objetivamente los productos.</w:t>
      </w:r>
    </w:p>
    <w:p w:rsidR="00B11006" w:rsidRDefault="00B11006" w:rsidP="00DA5F75">
      <w:pPr>
        <w:pStyle w:val="Prrafodelista"/>
        <w:numPr>
          <w:ilvl w:val="0"/>
          <w:numId w:val="7"/>
        </w:numPr>
        <w:spacing w:after="160" w:line="259" w:lineRule="auto"/>
        <w:jc w:val="left"/>
      </w:pPr>
      <w:r>
        <w:t>Se han seleccionado los productos a evaluar, en base a los criterios de muestreo.</w:t>
      </w:r>
    </w:p>
    <w:p w:rsidR="00B11006" w:rsidRDefault="00B11006" w:rsidP="00DA5F75">
      <w:pPr>
        <w:pStyle w:val="Prrafodelista"/>
        <w:numPr>
          <w:ilvl w:val="0"/>
          <w:numId w:val="7"/>
        </w:numPr>
        <w:spacing w:after="160" w:line="259" w:lineRule="auto"/>
        <w:jc w:val="left"/>
      </w:pPr>
      <w:r>
        <w:t>Se han establecido y mantenido los criterios de evaluación de productos.</w:t>
      </w:r>
    </w:p>
    <w:p w:rsidR="00B11006" w:rsidRDefault="00B11006" w:rsidP="00DA5F75">
      <w:pPr>
        <w:pStyle w:val="Prrafodelista"/>
        <w:numPr>
          <w:ilvl w:val="0"/>
          <w:numId w:val="7"/>
        </w:numPr>
        <w:spacing w:after="160" w:line="259" w:lineRule="auto"/>
        <w:jc w:val="left"/>
      </w:pPr>
      <w:r>
        <w:t>Se han utilizado los criterios establecidos anteriormente.</w:t>
      </w:r>
    </w:p>
    <w:p w:rsidR="00B11006" w:rsidRDefault="00B11006" w:rsidP="00DA5F75">
      <w:pPr>
        <w:pStyle w:val="Prrafodelista"/>
        <w:numPr>
          <w:ilvl w:val="0"/>
          <w:numId w:val="7"/>
        </w:numPr>
        <w:spacing w:after="160" w:line="259" w:lineRule="auto"/>
        <w:jc w:val="left"/>
      </w:pPr>
      <w:r>
        <w:t>Se evalúan los productos en los momentos establecidos</w:t>
      </w:r>
    </w:p>
    <w:p w:rsidR="00B11006" w:rsidRDefault="00B11006" w:rsidP="00DA5F75">
      <w:pPr>
        <w:pStyle w:val="Prrafodelista"/>
        <w:numPr>
          <w:ilvl w:val="0"/>
          <w:numId w:val="7"/>
        </w:numPr>
        <w:spacing w:after="160" w:line="259" w:lineRule="auto"/>
        <w:jc w:val="left"/>
      </w:pPr>
      <w:r>
        <w:t>Se identifican las disconformidades encontradas en las evaluaciones</w:t>
      </w:r>
    </w:p>
    <w:p w:rsidR="00B11006" w:rsidRDefault="00B11006" w:rsidP="00DA5F75">
      <w:pPr>
        <w:pStyle w:val="Prrafodelista"/>
        <w:numPr>
          <w:ilvl w:val="0"/>
          <w:numId w:val="7"/>
        </w:numPr>
        <w:spacing w:after="160" w:line="259" w:lineRule="auto"/>
        <w:jc w:val="left"/>
      </w:pPr>
      <w:r>
        <w:t>Se indican las lecciones aprendidas</w:t>
      </w:r>
    </w:p>
    <w:p w:rsidR="00B11006" w:rsidRDefault="00B11006" w:rsidP="00B11006">
      <w:r w:rsidRPr="00122333">
        <w:rPr>
          <w:u w:val="single"/>
        </w:rPr>
        <w:t>SG 2</w:t>
      </w:r>
      <w:r>
        <w:t>. Perseguir los resultados no adecuados, comunicarlos y garantizar su resolución.</w:t>
      </w:r>
    </w:p>
    <w:p w:rsidR="00B11006" w:rsidRDefault="00B11006" w:rsidP="00DA5F75">
      <w:pPr>
        <w:pStyle w:val="Prrafodelista"/>
        <w:numPr>
          <w:ilvl w:val="0"/>
          <w:numId w:val="8"/>
        </w:numPr>
        <w:spacing w:after="160" w:line="259" w:lineRule="auto"/>
        <w:jc w:val="left"/>
      </w:pPr>
      <w:r>
        <w:t>Se han resuelto las disconformidades con los miembros del personal.</w:t>
      </w:r>
    </w:p>
    <w:p w:rsidR="00B11006" w:rsidRDefault="00B11006" w:rsidP="00DA5F75">
      <w:pPr>
        <w:pStyle w:val="Prrafodelista"/>
        <w:numPr>
          <w:ilvl w:val="0"/>
          <w:numId w:val="8"/>
        </w:numPr>
        <w:spacing w:after="160" w:line="259" w:lineRule="auto"/>
        <w:jc w:val="left"/>
      </w:pPr>
      <w:r>
        <w:t>Cuando una disconformidad no se puede resolver, se documenta.</w:t>
      </w:r>
    </w:p>
    <w:p w:rsidR="00B11006" w:rsidRDefault="00B11006" w:rsidP="00DA5F75">
      <w:pPr>
        <w:pStyle w:val="Prrafodelista"/>
        <w:numPr>
          <w:ilvl w:val="0"/>
          <w:numId w:val="8"/>
        </w:numPr>
        <w:spacing w:after="160" w:line="259" w:lineRule="auto"/>
        <w:jc w:val="left"/>
      </w:pPr>
      <w:r>
        <w:t>Se han escalado y presentado las no conformidades al nivel de gerencia correspondiente.</w:t>
      </w:r>
    </w:p>
    <w:p w:rsidR="00B11006" w:rsidRDefault="00B11006" w:rsidP="00DA5F75">
      <w:pPr>
        <w:pStyle w:val="Prrafodelista"/>
        <w:numPr>
          <w:ilvl w:val="0"/>
          <w:numId w:val="8"/>
        </w:numPr>
        <w:spacing w:after="160" w:line="259" w:lineRule="auto"/>
        <w:jc w:val="left"/>
      </w:pPr>
      <w:r>
        <w:t>Se ha comprobado si existen tendencias de calidad en las disconformidades.</w:t>
      </w:r>
    </w:p>
    <w:p w:rsidR="00B11006" w:rsidRDefault="00B11006" w:rsidP="00DA5F75">
      <w:pPr>
        <w:pStyle w:val="Prrafodelista"/>
        <w:numPr>
          <w:ilvl w:val="0"/>
          <w:numId w:val="8"/>
        </w:numPr>
        <w:spacing w:after="160" w:line="259" w:lineRule="auto"/>
        <w:jc w:val="left"/>
      </w:pPr>
      <w:r>
        <w:t>Se ha mantenido la comunicación entre las partes interesadas</w:t>
      </w:r>
    </w:p>
    <w:p w:rsidR="00B11006" w:rsidRDefault="00B11006" w:rsidP="00DA5F75">
      <w:pPr>
        <w:pStyle w:val="Prrafodelista"/>
        <w:numPr>
          <w:ilvl w:val="0"/>
          <w:numId w:val="8"/>
        </w:numPr>
        <w:spacing w:after="160" w:line="259" w:lineRule="auto"/>
        <w:jc w:val="left"/>
      </w:pPr>
      <w:r>
        <w:t>Se han realizado revisiones periódicas sobre las disconformidades con el gerente designado.</w:t>
      </w:r>
    </w:p>
    <w:p w:rsidR="00B11006" w:rsidRDefault="00B11006" w:rsidP="00DA5F75">
      <w:pPr>
        <w:pStyle w:val="Prrafodelista"/>
        <w:numPr>
          <w:ilvl w:val="0"/>
          <w:numId w:val="8"/>
        </w:numPr>
        <w:spacing w:after="160" w:line="259" w:lineRule="auto"/>
        <w:jc w:val="left"/>
      </w:pPr>
      <w:r>
        <w:t>No se ha dejado ninguna disconformidad sin resolver.</w:t>
      </w:r>
    </w:p>
    <w:p w:rsidR="00B11006" w:rsidRDefault="00B11006" w:rsidP="00DA5F75">
      <w:pPr>
        <w:pStyle w:val="Prrafodelista"/>
        <w:numPr>
          <w:ilvl w:val="0"/>
          <w:numId w:val="8"/>
        </w:numPr>
        <w:spacing w:after="160" w:line="259" w:lineRule="auto"/>
        <w:jc w:val="left"/>
      </w:pPr>
      <w:r>
        <w:t>Se han registrado actividades para la aseguración de la calidad de los productos.</w:t>
      </w:r>
    </w:p>
    <w:p w:rsidR="00B11006" w:rsidRDefault="00B11006" w:rsidP="00DA5F75">
      <w:pPr>
        <w:pStyle w:val="Prrafodelista"/>
        <w:numPr>
          <w:ilvl w:val="0"/>
          <w:numId w:val="8"/>
        </w:numPr>
        <w:spacing w:after="160" w:line="259" w:lineRule="auto"/>
        <w:jc w:val="left"/>
      </w:pPr>
      <w:r>
        <w:t>Si es necesario se modifican las actividades de aseguramiento de la calidad.</w:t>
      </w:r>
    </w:p>
    <w:p w:rsidR="00B11006" w:rsidRDefault="00B11006" w:rsidP="00B11006">
      <w:pPr>
        <w:ind w:left="360"/>
      </w:pPr>
    </w:p>
    <w:p w:rsidR="00B11006" w:rsidRDefault="00B11006" w:rsidP="00B11006">
      <w:r w:rsidRPr="009C3C93">
        <w:rPr>
          <w:u w:val="single"/>
        </w:rPr>
        <w:t>OBJETIVO GENÉRICO</w:t>
      </w:r>
      <w:r>
        <w:t xml:space="preserve"> GG2. Institucionalizar un proceso gestionado.</w:t>
      </w:r>
    </w:p>
    <w:p w:rsidR="00B11006" w:rsidRPr="00D33E45" w:rsidRDefault="00B11006" w:rsidP="00DA5F75">
      <w:pPr>
        <w:pStyle w:val="Prrafodelista"/>
        <w:numPr>
          <w:ilvl w:val="0"/>
          <w:numId w:val="8"/>
        </w:numPr>
        <w:spacing w:after="160" w:line="259" w:lineRule="auto"/>
        <w:jc w:val="left"/>
        <w:rPr>
          <w:b/>
          <w:sz w:val="52"/>
          <w:szCs w:val="52"/>
        </w:rPr>
      </w:pPr>
      <w:r>
        <w:t>Se ha establecido una política de organización.</w:t>
      </w:r>
    </w:p>
    <w:p w:rsidR="00B11006" w:rsidRPr="00D33E45" w:rsidRDefault="00B11006" w:rsidP="00DA5F75">
      <w:pPr>
        <w:pStyle w:val="Prrafodelista"/>
        <w:numPr>
          <w:ilvl w:val="0"/>
          <w:numId w:val="8"/>
        </w:numPr>
        <w:spacing w:after="160" w:line="259" w:lineRule="auto"/>
        <w:jc w:val="left"/>
        <w:rPr>
          <w:b/>
          <w:sz w:val="52"/>
          <w:szCs w:val="52"/>
        </w:rPr>
      </w:pPr>
      <w:r>
        <w:lastRenderedPageBreak/>
        <w:t>Se ha planificado el proceso.</w:t>
      </w:r>
    </w:p>
    <w:p w:rsidR="00B11006" w:rsidRPr="00D33E45" w:rsidRDefault="00B11006" w:rsidP="00DA5F75">
      <w:pPr>
        <w:pStyle w:val="Prrafodelista"/>
        <w:numPr>
          <w:ilvl w:val="0"/>
          <w:numId w:val="8"/>
        </w:numPr>
        <w:spacing w:after="160" w:line="259" w:lineRule="auto"/>
        <w:jc w:val="left"/>
        <w:rPr>
          <w:b/>
          <w:sz w:val="52"/>
          <w:szCs w:val="52"/>
        </w:rPr>
      </w:pPr>
      <w:r>
        <w:t>Se han proporcionado recursos.</w:t>
      </w:r>
    </w:p>
    <w:p w:rsidR="00B11006" w:rsidRPr="00D33E45" w:rsidRDefault="00B11006" w:rsidP="00DA5F75">
      <w:pPr>
        <w:pStyle w:val="Prrafodelista"/>
        <w:numPr>
          <w:ilvl w:val="0"/>
          <w:numId w:val="8"/>
        </w:numPr>
        <w:spacing w:after="160" w:line="259" w:lineRule="auto"/>
        <w:jc w:val="left"/>
        <w:rPr>
          <w:b/>
          <w:sz w:val="52"/>
          <w:szCs w:val="52"/>
        </w:rPr>
      </w:pPr>
      <w:r>
        <w:t>Se han asignado responsabilidades.</w:t>
      </w:r>
    </w:p>
    <w:p w:rsidR="00B11006" w:rsidRPr="00D33E45" w:rsidRDefault="00B11006" w:rsidP="00DA5F75">
      <w:pPr>
        <w:pStyle w:val="Prrafodelista"/>
        <w:numPr>
          <w:ilvl w:val="0"/>
          <w:numId w:val="8"/>
        </w:numPr>
        <w:spacing w:after="160" w:line="259" w:lineRule="auto"/>
        <w:jc w:val="left"/>
        <w:rPr>
          <w:b/>
          <w:sz w:val="52"/>
          <w:szCs w:val="52"/>
        </w:rPr>
      </w:pPr>
      <w:r>
        <w:t>Se ha formado al personal.</w:t>
      </w:r>
    </w:p>
    <w:p w:rsidR="00B11006" w:rsidRPr="00D33E45" w:rsidRDefault="00B11006" w:rsidP="00DA5F75">
      <w:pPr>
        <w:pStyle w:val="Prrafodelista"/>
        <w:numPr>
          <w:ilvl w:val="0"/>
          <w:numId w:val="8"/>
        </w:numPr>
        <w:spacing w:after="160" w:line="259" w:lineRule="auto"/>
        <w:jc w:val="left"/>
        <w:rPr>
          <w:b/>
          <w:sz w:val="52"/>
          <w:szCs w:val="52"/>
        </w:rPr>
      </w:pPr>
      <w:r>
        <w:t>Se ha controlado los productos de trabajo.</w:t>
      </w:r>
    </w:p>
    <w:p w:rsidR="00B11006" w:rsidRPr="00D33E45" w:rsidRDefault="00B11006" w:rsidP="00DA5F75">
      <w:pPr>
        <w:pStyle w:val="Prrafodelista"/>
        <w:numPr>
          <w:ilvl w:val="0"/>
          <w:numId w:val="8"/>
        </w:numPr>
        <w:spacing w:after="160" w:line="259" w:lineRule="auto"/>
        <w:jc w:val="left"/>
        <w:rPr>
          <w:b/>
          <w:sz w:val="52"/>
          <w:szCs w:val="52"/>
        </w:rPr>
      </w:pPr>
      <w:r>
        <w:t>Se ha identificado e implicado al personal relevante.</w:t>
      </w:r>
    </w:p>
    <w:p w:rsidR="00B11006" w:rsidRPr="00D33E45" w:rsidRDefault="00B11006" w:rsidP="00DA5F75">
      <w:pPr>
        <w:pStyle w:val="Prrafodelista"/>
        <w:numPr>
          <w:ilvl w:val="0"/>
          <w:numId w:val="8"/>
        </w:numPr>
        <w:spacing w:after="160" w:line="259" w:lineRule="auto"/>
        <w:jc w:val="left"/>
        <w:rPr>
          <w:b/>
          <w:sz w:val="52"/>
          <w:szCs w:val="52"/>
        </w:rPr>
      </w:pPr>
      <w:r>
        <w:t>Se ha coordinado y controlado el proceso.</w:t>
      </w:r>
    </w:p>
    <w:p w:rsidR="00B11006" w:rsidRPr="00D33E45" w:rsidRDefault="00B11006" w:rsidP="00DA5F75">
      <w:pPr>
        <w:pStyle w:val="Prrafodelista"/>
        <w:numPr>
          <w:ilvl w:val="0"/>
          <w:numId w:val="8"/>
        </w:numPr>
        <w:spacing w:after="160" w:line="259" w:lineRule="auto"/>
        <w:jc w:val="left"/>
        <w:rPr>
          <w:b/>
          <w:sz w:val="52"/>
          <w:szCs w:val="52"/>
        </w:rPr>
      </w:pPr>
      <w:r>
        <w:t>Se ha evaluado la conformidad del proceso frente a sus “adherencias”.</w:t>
      </w:r>
    </w:p>
    <w:p w:rsidR="00B11006" w:rsidRPr="00D33E45" w:rsidRDefault="00B11006" w:rsidP="00DA5F75">
      <w:pPr>
        <w:pStyle w:val="Prrafodelista"/>
        <w:numPr>
          <w:ilvl w:val="0"/>
          <w:numId w:val="8"/>
        </w:numPr>
        <w:spacing w:after="160" w:line="259" w:lineRule="auto"/>
        <w:jc w:val="left"/>
        <w:rPr>
          <w:b/>
          <w:sz w:val="52"/>
          <w:szCs w:val="52"/>
        </w:rPr>
      </w:pPr>
      <w:r>
        <w:t>Se ha revisado el estado del proceso con el “nivel de gestión más alto”.</w:t>
      </w:r>
    </w:p>
    <w:p w:rsidR="00B11006" w:rsidRDefault="00B11006" w:rsidP="00B11006">
      <w:r w:rsidRPr="00D33E45">
        <w:rPr>
          <w:u w:val="single"/>
        </w:rPr>
        <w:t>OBJETIVO GENÉRICO</w:t>
      </w:r>
      <w:r>
        <w:t xml:space="preserve"> GG3. Institucionalizar un proceso definido.</w:t>
      </w:r>
    </w:p>
    <w:p w:rsidR="00B11006" w:rsidRPr="00D33E45" w:rsidRDefault="00B11006" w:rsidP="00DA5F75">
      <w:pPr>
        <w:pStyle w:val="Prrafodelista"/>
        <w:numPr>
          <w:ilvl w:val="0"/>
          <w:numId w:val="8"/>
        </w:numPr>
        <w:spacing w:after="160" w:line="259" w:lineRule="auto"/>
        <w:jc w:val="left"/>
        <w:rPr>
          <w:b/>
          <w:sz w:val="52"/>
          <w:szCs w:val="52"/>
        </w:rPr>
      </w:pPr>
      <w:r>
        <w:t>Se ha establecido un proceso definido.</w:t>
      </w:r>
    </w:p>
    <w:p w:rsidR="00B11006" w:rsidRPr="00D33E45" w:rsidRDefault="00B11006" w:rsidP="00DA5F75">
      <w:pPr>
        <w:pStyle w:val="Prrafodelista"/>
        <w:numPr>
          <w:ilvl w:val="0"/>
          <w:numId w:val="8"/>
        </w:numPr>
        <w:spacing w:after="160" w:line="259" w:lineRule="auto"/>
        <w:jc w:val="left"/>
        <w:rPr>
          <w:b/>
          <w:sz w:val="52"/>
          <w:szCs w:val="52"/>
        </w:rPr>
      </w:pPr>
      <w:r>
        <w:t>Se ha recopilado información de la experiencia relacionada con el proceso.</w:t>
      </w:r>
    </w:p>
    <w:p w:rsidR="00B11006" w:rsidRPr="00B11006" w:rsidRDefault="00B11006" w:rsidP="00B11006">
      <w:pPr>
        <w:rPr>
          <w:b/>
        </w:rPr>
      </w:pPr>
    </w:p>
    <w:p w:rsidR="00B11006" w:rsidRPr="00B11006" w:rsidRDefault="00B11006" w:rsidP="00DA5F75">
      <w:pPr>
        <w:pStyle w:val="Prrafodelista"/>
        <w:numPr>
          <w:ilvl w:val="1"/>
          <w:numId w:val="6"/>
        </w:numPr>
        <w:rPr>
          <w:b/>
        </w:rPr>
      </w:pPr>
      <w:r w:rsidRPr="00B11006">
        <w:rPr>
          <w:b/>
        </w:rPr>
        <w:t xml:space="preserve"> Descripción de la ejecución de la evaluación</w:t>
      </w:r>
    </w:p>
    <w:p w:rsidR="00B11006" w:rsidRDefault="00B11006" w:rsidP="00DA5F75">
      <w:pPr>
        <w:pStyle w:val="Prrafodelista"/>
        <w:numPr>
          <w:ilvl w:val="2"/>
          <w:numId w:val="6"/>
        </w:numPr>
        <w:rPr>
          <w:b/>
        </w:rPr>
      </w:pPr>
      <w:r w:rsidRPr="00B11006">
        <w:rPr>
          <w:b/>
        </w:rPr>
        <w:t xml:space="preserve">Listado de evidencias obtenidas para cada ítem de la </w:t>
      </w:r>
      <w:proofErr w:type="spellStart"/>
      <w:r>
        <w:rPr>
          <w:b/>
        </w:rPr>
        <w:t>Checklist</w:t>
      </w:r>
      <w:proofErr w:type="spellEnd"/>
    </w:p>
    <w:p w:rsidR="00554CC2" w:rsidRPr="00554CC2" w:rsidRDefault="00554CC2" w:rsidP="00554CC2">
      <w:pPr>
        <w:rPr>
          <w:rFonts w:asciiTheme="minorHAnsi" w:hAnsiTheme="minorHAnsi" w:cstheme="majorHAnsi"/>
        </w:rPr>
      </w:pPr>
      <w:r w:rsidRPr="00554CC2">
        <w:rPr>
          <w:rFonts w:asciiTheme="minorHAnsi" w:hAnsiTheme="minorHAnsi" w:cstheme="majorHAnsi"/>
          <w:u w:val="single"/>
        </w:rPr>
        <w:t>OBJETIVO GENÉRICO GG1</w:t>
      </w:r>
      <w:r w:rsidRPr="00554CC2">
        <w:rPr>
          <w:rFonts w:asciiTheme="minorHAnsi" w:hAnsiTheme="minorHAnsi" w:cstheme="majorHAnsi"/>
        </w:rPr>
        <w:t>. Alcanzar los objetivos específicos.</w:t>
      </w:r>
    </w:p>
    <w:p w:rsidR="00554CC2" w:rsidRPr="00554CC2" w:rsidRDefault="00554CC2" w:rsidP="00554CC2">
      <w:pPr>
        <w:rPr>
          <w:rFonts w:asciiTheme="minorHAnsi" w:hAnsiTheme="minorHAnsi" w:cstheme="majorHAnsi"/>
        </w:rPr>
      </w:pPr>
      <w:r w:rsidRPr="00554CC2">
        <w:rPr>
          <w:rFonts w:asciiTheme="minorHAnsi" w:hAnsiTheme="minorHAnsi" w:cstheme="majorHAnsi"/>
          <w:u w:val="single"/>
        </w:rPr>
        <w:t>SG 1</w:t>
      </w:r>
      <w:r w:rsidRPr="00554CC2">
        <w:rPr>
          <w:rFonts w:asciiTheme="minorHAnsi" w:hAnsiTheme="minorHAnsi" w:cstheme="majorHAnsi"/>
        </w:rPr>
        <w:t>. Evaluar objetivamente los productos.</w:t>
      </w:r>
    </w:p>
    <w:p w:rsidR="00554CC2" w:rsidRPr="00554CC2" w:rsidRDefault="00554CC2" w:rsidP="00554CC2">
      <w:pPr>
        <w:pStyle w:val="Prrafodelista"/>
        <w:numPr>
          <w:ilvl w:val="0"/>
          <w:numId w:val="7"/>
        </w:numPr>
        <w:spacing w:after="160" w:line="256" w:lineRule="auto"/>
        <w:jc w:val="left"/>
        <w:rPr>
          <w:rFonts w:asciiTheme="minorHAnsi" w:hAnsiTheme="minorHAnsi" w:cstheme="majorHAnsi"/>
        </w:rPr>
      </w:pPr>
      <w:r w:rsidRPr="00554CC2">
        <w:rPr>
          <w:rFonts w:asciiTheme="minorHAnsi" w:hAnsiTheme="minorHAnsi" w:cstheme="majorHAnsi"/>
        </w:rPr>
        <w:t>Se han seleccionado los productos a evaluar, en base a los criterios de muestreo.</w:t>
      </w:r>
    </w:p>
    <w:p w:rsidR="00554CC2" w:rsidRPr="00554CC2" w:rsidRDefault="00554CC2" w:rsidP="00554CC2">
      <w:pPr>
        <w:pStyle w:val="Prrafodelista"/>
        <w:numPr>
          <w:ilvl w:val="0"/>
          <w:numId w:val="14"/>
        </w:numPr>
        <w:spacing w:after="160" w:line="256" w:lineRule="auto"/>
        <w:jc w:val="left"/>
        <w:rPr>
          <w:rFonts w:asciiTheme="minorHAnsi" w:hAnsiTheme="minorHAnsi" w:cstheme="majorHAnsi"/>
          <w:i/>
        </w:rPr>
      </w:pPr>
      <w:r w:rsidRPr="00554CC2">
        <w:rPr>
          <w:rFonts w:asciiTheme="minorHAnsi" w:hAnsiTheme="minorHAnsi" w:cstheme="majorHAnsi"/>
          <w:i/>
        </w:rPr>
        <w:t>Sí las entradas se corresponden con los criterios de entrada.</w:t>
      </w:r>
    </w:p>
    <w:p w:rsidR="00554CC2" w:rsidRPr="00554CC2" w:rsidRDefault="00554CC2" w:rsidP="00554CC2">
      <w:pPr>
        <w:pStyle w:val="Prrafodelista"/>
        <w:numPr>
          <w:ilvl w:val="0"/>
          <w:numId w:val="7"/>
        </w:numPr>
        <w:spacing w:after="160" w:line="256" w:lineRule="auto"/>
        <w:jc w:val="left"/>
        <w:rPr>
          <w:rFonts w:asciiTheme="minorHAnsi" w:hAnsiTheme="minorHAnsi" w:cstheme="majorHAnsi"/>
          <w:i/>
        </w:rPr>
      </w:pPr>
      <w:r w:rsidRPr="00554CC2">
        <w:rPr>
          <w:rFonts w:asciiTheme="minorHAnsi" w:hAnsiTheme="minorHAnsi" w:cstheme="majorHAnsi"/>
        </w:rPr>
        <w:t>Se han establecido y mantenido los criterios de evaluación de productos.</w:t>
      </w:r>
    </w:p>
    <w:p w:rsidR="00554CC2" w:rsidRPr="00554CC2" w:rsidRDefault="00554CC2" w:rsidP="00554CC2">
      <w:pPr>
        <w:pStyle w:val="Prrafodelista"/>
        <w:numPr>
          <w:ilvl w:val="0"/>
          <w:numId w:val="0"/>
        </w:numPr>
        <w:spacing w:line="256" w:lineRule="auto"/>
        <w:ind w:left="720"/>
        <w:rPr>
          <w:rFonts w:asciiTheme="minorHAnsi" w:hAnsiTheme="minorHAnsi" w:cstheme="majorHAnsi"/>
          <w:i/>
        </w:rPr>
      </w:pPr>
    </w:p>
    <w:p w:rsidR="00554CC2" w:rsidRPr="00554CC2" w:rsidRDefault="00DC1EA5" w:rsidP="00554CC2">
      <w:pPr>
        <w:pStyle w:val="Prrafodelista"/>
        <w:numPr>
          <w:ilvl w:val="0"/>
          <w:numId w:val="14"/>
        </w:numPr>
        <w:spacing w:after="160" w:line="256" w:lineRule="auto"/>
        <w:jc w:val="left"/>
        <w:rPr>
          <w:rFonts w:asciiTheme="minorHAnsi" w:hAnsiTheme="minorHAnsi" w:cstheme="majorHAnsi"/>
          <w:i/>
        </w:rPr>
      </w:pPr>
      <w:r>
        <w:rPr>
          <w:rFonts w:asciiTheme="minorHAnsi" w:hAnsiTheme="minorHAnsi" w:cstheme="majorHAnsi"/>
          <w:i/>
        </w:rPr>
        <w:t>Si</w:t>
      </w:r>
      <w:r w:rsidR="00554CC2" w:rsidRPr="00554CC2">
        <w:rPr>
          <w:rFonts w:asciiTheme="minorHAnsi" w:hAnsiTheme="minorHAnsi" w:cstheme="majorHAnsi"/>
          <w:i/>
        </w:rPr>
        <w:t xml:space="preserve">, </w:t>
      </w:r>
      <w:r>
        <w:rPr>
          <w:rFonts w:asciiTheme="minorHAnsi" w:hAnsiTheme="minorHAnsi" w:cstheme="majorHAnsi"/>
          <w:i/>
        </w:rPr>
        <w:t>ya que como entrada usa lo informes mensuales y como salida se produce el informe anual.</w:t>
      </w:r>
      <w:r w:rsidR="00554CC2" w:rsidRPr="00554CC2">
        <w:rPr>
          <w:rFonts w:asciiTheme="minorHAnsi" w:hAnsiTheme="minorHAnsi" w:cstheme="majorHAnsi"/>
          <w:i/>
        </w:rPr>
        <w:t xml:space="preserve"> </w:t>
      </w:r>
      <w:r>
        <w:rPr>
          <w:rFonts w:asciiTheme="minorHAnsi" w:hAnsiTheme="minorHAnsi" w:cstheme="majorHAnsi"/>
          <w:i/>
        </w:rPr>
        <w:t xml:space="preserve"> Por lo tanto, han cumplido con los criterios de evaluación propuestos. </w:t>
      </w:r>
      <w:r w:rsidR="00554CC2" w:rsidRPr="00554CC2">
        <w:rPr>
          <w:rFonts w:asciiTheme="minorHAnsi" w:hAnsiTheme="minorHAnsi" w:cstheme="majorHAnsi"/>
          <w:i/>
        </w:rPr>
        <w:t>(apartado 2.5 y 2.6).</w:t>
      </w:r>
    </w:p>
    <w:p w:rsidR="00554CC2" w:rsidRPr="00554CC2" w:rsidRDefault="00554CC2" w:rsidP="00554CC2">
      <w:pPr>
        <w:pStyle w:val="Prrafodelista"/>
        <w:numPr>
          <w:ilvl w:val="0"/>
          <w:numId w:val="0"/>
        </w:numPr>
        <w:spacing w:line="256" w:lineRule="auto"/>
        <w:ind w:left="1080"/>
        <w:rPr>
          <w:rFonts w:asciiTheme="minorHAnsi" w:hAnsiTheme="minorHAnsi" w:cstheme="majorHAnsi"/>
          <w:i/>
        </w:rPr>
      </w:pPr>
    </w:p>
    <w:p w:rsidR="00554CC2" w:rsidRPr="00554CC2" w:rsidRDefault="00554CC2" w:rsidP="00554CC2">
      <w:pPr>
        <w:pStyle w:val="Prrafodelista"/>
        <w:numPr>
          <w:ilvl w:val="0"/>
          <w:numId w:val="7"/>
        </w:numPr>
        <w:spacing w:after="160" w:line="256" w:lineRule="auto"/>
        <w:jc w:val="left"/>
        <w:rPr>
          <w:rFonts w:asciiTheme="minorHAnsi" w:hAnsiTheme="minorHAnsi" w:cstheme="majorHAnsi"/>
        </w:rPr>
      </w:pPr>
      <w:r w:rsidRPr="00554CC2">
        <w:rPr>
          <w:rFonts w:asciiTheme="minorHAnsi" w:hAnsiTheme="minorHAnsi" w:cstheme="majorHAnsi"/>
        </w:rPr>
        <w:t>Se han utilizado los criterios establecidos anteriormente.</w:t>
      </w:r>
    </w:p>
    <w:p w:rsidR="00554CC2" w:rsidRPr="00554CC2" w:rsidRDefault="00554CC2" w:rsidP="00554CC2">
      <w:pPr>
        <w:pStyle w:val="Prrafodelista"/>
        <w:numPr>
          <w:ilvl w:val="0"/>
          <w:numId w:val="0"/>
        </w:numPr>
        <w:spacing w:line="256" w:lineRule="auto"/>
        <w:ind w:left="720"/>
        <w:rPr>
          <w:rFonts w:asciiTheme="minorHAnsi" w:hAnsiTheme="minorHAnsi" w:cstheme="majorHAnsi"/>
          <w:i/>
        </w:rPr>
      </w:pPr>
    </w:p>
    <w:p w:rsidR="00554CC2" w:rsidRPr="00554CC2" w:rsidRDefault="00554CC2" w:rsidP="00554CC2">
      <w:pPr>
        <w:pStyle w:val="Prrafodelista"/>
        <w:numPr>
          <w:ilvl w:val="0"/>
          <w:numId w:val="14"/>
        </w:numPr>
        <w:spacing w:after="160" w:line="256" w:lineRule="auto"/>
        <w:jc w:val="left"/>
        <w:rPr>
          <w:rFonts w:asciiTheme="minorHAnsi" w:hAnsiTheme="minorHAnsi" w:cstheme="majorHAnsi"/>
          <w:i/>
        </w:rPr>
      </w:pPr>
      <w:r w:rsidRPr="00554CC2">
        <w:rPr>
          <w:rFonts w:asciiTheme="minorHAnsi" w:hAnsiTheme="minorHAnsi" w:cstheme="majorHAnsi"/>
          <w:i/>
        </w:rPr>
        <w:t>Sí, en cada actividad se utilizaron los correspondientes.</w:t>
      </w:r>
    </w:p>
    <w:p w:rsidR="00554CC2" w:rsidRPr="00554CC2" w:rsidRDefault="00554CC2" w:rsidP="00554CC2">
      <w:pPr>
        <w:pStyle w:val="Prrafodelista"/>
        <w:numPr>
          <w:ilvl w:val="0"/>
          <w:numId w:val="0"/>
        </w:numPr>
        <w:spacing w:line="256" w:lineRule="auto"/>
        <w:ind w:left="1080"/>
        <w:rPr>
          <w:rFonts w:asciiTheme="minorHAnsi" w:hAnsiTheme="minorHAnsi" w:cstheme="majorHAnsi"/>
          <w:i/>
        </w:rPr>
      </w:pPr>
    </w:p>
    <w:p w:rsidR="00554CC2" w:rsidRPr="00554CC2" w:rsidRDefault="00554CC2" w:rsidP="00554CC2">
      <w:pPr>
        <w:pStyle w:val="Prrafodelista"/>
        <w:numPr>
          <w:ilvl w:val="0"/>
          <w:numId w:val="7"/>
        </w:numPr>
        <w:spacing w:after="160" w:line="256" w:lineRule="auto"/>
        <w:jc w:val="left"/>
        <w:rPr>
          <w:rFonts w:asciiTheme="minorHAnsi" w:hAnsiTheme="minorHAnsi" w:cstheme="majorHAnsi"/>
        </w:rPr>
      </w:pPr>
      <w:r w:rsidRPr="00554CC2">
        <w:rPr>
          <w:rFonts w:asciiTheme="minorHAnsi" w:hAnsiTheme="minorHAnsi" w:cstheme="majorHAnsi"/>
        </w:rPr>
        <w:t>Se evalúan los productos en los momentos establecidos.</w:t>
      </w:r>
    </w:p>
    <w:p w:rsidR="00554CC2" w:rsidRPr="00554CC2" w:rsidRDefault="00554CC2" w:rsidP="00554CC2">
      <w:pPr>
        <w:pStyle w:val="Prrafodelista"/>
        <w:numPr>
          <w:ilvl w:val="0"/>
          <w:numId w:val="0"/>
        </w:numPr>
        <w:spacing w:line="256" w:lineRule="auto"/>
        <w:ind w:left="720"/>
        <w:rPr>
          <w:rFonts w:asciiTheme="minorHAnsi" w:hAnsiTheme="minorHAnsi" w:cstheme="majorHAnsi"/>
        </w:rPr>
      </w:pPr>
    </w:p>
    <w:p w:rsidR="00554CC2" w:rsidRPr="00554CC2" w:rsidRDefault="00554CC2" w:rsidP="00554CC2">
      <w:pPr>
        <w:pStyle w:val="Prrafodelista"/>
        <w:numPr>
          <w:ilvl w:val="0"/>
          <w:numId w:val="14"/>
        </w:numPr>
        <w:spacing w:after="160" w:line="256" w:lineRule="auto"/>
        <w:jc w:val="left"/>
        <w:rPr>
          <w:rFonts w:asciiTheme="minorHAnsi" w:hAnsiTheme="minorHAnsi" w:cstheme="majorHAnsi"/>
          <w:i/>
        </w:rPr>
      </w:pPr>
      <w:r w:rsidRPr="00554CC2">
        <w:rPr>
          <w:rFonts w:asciiTheme="minorHAnsi" w:hAnsiTheme="minorHAnsi" w:cstheme="majorHAnsi"/>
          <w:i/>
        </w:rPr>
        <w:t>Sí, las entradas a evaluar aparecen cada una en una actividad más adelante.</w:t>
      </w:r>
    </w:p>
    <w:p w:rsidR="00554CC2" w:rsidRPr="00554CC2" w:rsidRDefault="00554CC2" w:rsidP="00554CC2">
      <w:pPr>
        <w:pStyle w:val="Prrafodelista"/>
        <w:numPr>
          <w:ilvl w:val="0"/>
          <w:numId w:val="0"/>
        </w:numPr>
        <w:spacing w:line="256" w:lineRule="auto"/>
        <w:ind w:left="1080"/>
        <w:rPr>
          <w:rFonts w:asciiTheme="minorHAnsi" w:hAnsiTheme="minorHAnsi" w:cstheme="majorHAnsi"/>
          <w:i/>
        </w:rPr>
      </w:pPr>
    </w:p>
    <w:p w:rsidR="00554CC2" w:rsidRPr="00554CC2" w:rsidRDefault="00554CC2" w:rsidP="00554CC2">
      <w:pPr>
        <w:pStyle w:val="Prrafodelista"/>
        <w:numPr>
          <w:ilvl w:val="0"/>
          <w:numId w:val="7"/>
        </w:numPr>
        <w:spacing w:after="160" w:line="256" w:lineRule="auto"/>
        <w:jc w:val="left"/>
        <w:rPr>
          <w:rFonts w:asciiTheme="minorHAnsi" w:hAnsiTheme="minorHAnsi" w:cstheme="majorHAnsi"/>
        </w:rPr>
      </w:pPr>
      <w:r w:rsidRPr="00554CC2">
        <w:rPr>
          <w:rFonts w:asciiTheme="minorHAnsi" w:hAnsiTheme="minorHAnsi" w:cstheme="majorHAnsi"/>
        </w:rPr>
        <w:t>Se identifican las disconformidades encontradas en las evaluaciones.</w:t>
      </w:r>
    </w:p>
    <w:p w:rsidR="00554CC2" w:rsidRPr="00554CC2" w:rsidRDefault="00554CC2" w:rsidP="00554CC2">
      <w:pPr>
        <w:pStyle w:val="Prrafodelista"/>
        <w:numPr>
          <w:ilvl w:val="0"/>
          <w:numId w:val="0"/>
        </w:numPr>
        <w:spacing w:line="256" w:lineRule="auto"/>
        <w:ind w:left="720"/>
        <w:rPr>
          <w:rFonts w:asciiTheme="minorHAnsi" w:hAnsiTheme="minorHAnsi" w:cstheme="majorHAnsi"/>
          <w:i/>
        </w:rPr>
      </w:pPr>
    </w:p>
    <w:p w:rsidR="00554CC2" w:rsidRPr="00554CC2" w:rsidRDefault="00554CC2" w:rsidP="00554CC2">
      <w:pPr>
        <w:pStyle w:val="Prrafodelista"/>
        <w:numPr>
          <w:ilvl w:val="0"/>
          <w:numId w:val="14"/>
        </w:numPr>
        <w:spacing w:after="160" w:line="256" w:lineRule="auto"/>
        <w:jc w:val="left"/>
        <w:rPr>
          <w:rFonts w:asciiTheme="minorHAnsi" w:hAnsiTheme="minorHAnsi" w:cstheme="majorHAnsi"/>
          <w:i/>
        </w:rPr>
      </w:pPr>
      <w:r w:rsidRPr="00554CC2">
        <w:rPr>
          <w:rFonts w:asciiTheme="minorHAnsi" w:hAnsiTheme="minorHAnsi" w:cstheme="majorHAnsi"/>
          <w:i/>
        </w:rPr>
        <w:t>Sí, se identifican en el subproceso de Realizar revisiones de calidad (Apartado 3.2)</w:t>
      </w:r>
    </w:p>
    <w:p w:rsidR="00554CC2" w:rsidRPr="00554CC2" w:rsidRDefault="00554CC2" w:rsidP="00554CC2">
      <w:pPr>
        <w:pStyle w:val="Prrafodelista"/>
        <w:numPr>
          <w:ilvl w:val="0"/>
          <w:numId w:val="0"/>
        </w:numPr>
        <w:spacing w:line="256" w:lineRule="auto"/>
        <w:ind w:left="1080"/>
        <w:rPr>
          <w:rFonts w:asciiTheme="minorHAnsi" w:hAnsiTheme="minorHAnsi" w:cstheme="majorHAnsi"/>
          <w:i/>
        </w:rPr>
      </w:pPr>
    </w:p>
    <w:p w:rsidR="00554CC2" w:rsidRPr="00554CC2" w:rsidRDefault="00554CC2" w:rsidP="00554CC2">
      <w:pPr>
        <w:pStyle w:val="Prrafodelista"/>
        <w:numPr>
          <w:ilvl w:val="0"/>
          <w:numId w:val="7"/>
        </w:numPr>
        <w:spacing w:after="160" w:line="256" w:lineRule="auto"/>
        <w:jc w:val="left"/>
        <w:rPr>
          <w:rFonts w:asciiTheme="minorHAnsi" w:hAnsiTheme="minorHAnsi" w:cstheme="majorHAnsi"/>
        </w:rPr>
      </w:pPr>
      <w:r w:rsidRPr="00554CC2">
        <w:rPr>
          <w:rFonts w:asciiTheme="minorHAnsi" w:hAnsiTheme="minorHAnsi" w:cstheme="majorHAnsi"/>
        </w:rPr>
        <w:t>Se indican las lecciones aprendidas</w:t>
      </w:r>
    </w:p>
    <w:p w:rsidR="00554CC2" w:rsidRPr="00554CC2" w:rsidRDefault="00554CC2" w:rsidP="00554CC2">
      <w:pPr>
        <w:pStyle w:val="Prrafodelista"/>
        <w:numPr>
          <w:ilvl w:val="0"/>
          <w:numId w:val="0"/>
        </w:numPr>
        <w:spacing w:line="256" w:lineRule="auto"/>
        <w:ind w:left="720"/>
        <w:rPr>
          <w:rFonts w:asciiTheme="minorHAnsi" w:hAnsiTheme="minorHAnsi" w:cstheme="majorHAnsi"/>
        </w:rPr>
      </w:pPr>
    </w:p>
    <w:p w:rsidR="00554CC2" w:rsidRPr="00554CC2" w:rsidRDefault="00554CC2" w:rsidP="00554CC2">
      <w:pPr>
        <w:pStyle w:val="Prrafodelista"/>
        <w:numPr>
          <w:ilvl w:val="0"/>
          <w:numId w:val="14"/>
        </w:numPr>
        <w:spacing w:after="160" w:line="256" w:lineRule="auto"/>
        <w:jc w:val="left"/>
        <w:rPr>
          <w:rFonts w:asciiTheme="minorHAnsi" w:hAnsiTheme="minorHAnsi" w:cstheme="majorHAnsi"/>
          <w:i/>
        </w:rPr>
      </w:pPr>
      <w:r w:rsidRPr="00554CC2">
        <w:rPr>
          <w:rFonts w:asciiTheme="minorHAnsi" w:hAnsiTheme="minorHAnsi" w:cstheme="majorHAnsi"/>
          <w:i/>
        </w:rPr>
        <w:lastRenderedPageBreak/>
        <w:t>Sí, ya que se revisa por el IQA que las acciones correctoras se realicen correctamente.</w:t>
      </w:r>
    </w:p>
    <w:p w:rsidR="00554CC2" w:rsidRPr="00554CC2" w:rsidRDefault="00554CC2" w:rsidP="00554CC2">
      <w:pPr>
        <w:pStyle w:val="Prrafodelista"/>
        <w:numPr>
          <w:ilvl w:val="0"/>
          <w:numId w:val="0"/>
        </w:numPr>
        <w:spacing w:line="256" w:lineRule="auto"/>
        <w:ind w:left="1080"/>
        <w:rPr>
          <w:rFonts w:asciiTheme="minorHAnsi" w:hAnsiTheme="minorHAnsi" w:cstheme="majorHAnsi"/>
          <w:i/>
        </w:rPr>
      </w:pPr>
    </w:p>
    <w:p w:rsidR="00554CC2" w:rsidRPr="00554CC2" w:rsidRDefault="00554CC2" w:rsidP="00554CC2">
      <w:pPr>
        <w:rPr>
          <w:rFonts w:asciiTheme="minorHAnsi" w:hAnsiTheme="minorHAnsi" w:cstheme="majorHAnsi"/>
        </w:rPr>
      </w:pPr>
      <w:r w:rsidRPr="00554CC2">
        <w:rPr>
          <w:rFonts w:asciiTheme="minorHAnsi" w:hAnsiTheme="minorHAnsi" w:cstheme="majorHAnsi"/>
          <w:u w:val="single"/>
        </w:rPr>
        <w:t>SG 2</w:t>
      </w:r>
      <w:r w:rsidRPr="00554CC2">
        <w:rPr>
          <w:rFonts w:asciiTheme="minorHAnsi" w:hAnsiTheme="minorHAnsi" w:cstheme="majorHAnsi"/>
        </w:rPr>
        <w:t>. Perseguir los resultados no adecuados, comunicarlos y garantizar su resolución.</w:t>
      </w:r>
    </w:p>
    <w:p w:rsidR="00554CC2" w:rsidRPr="00554CC2" w:rsidRDefault="00554CC2" w:rsidP="00554CC2">
      <w:pPr>
        <w:pStyle w:val="Prrafodelista"/>
        <w:numPr>
          <w:ilvl w:val="0"/>
          <w:numId w:val="8"/>
        </w:numPr>
        <w:spacing w:after="160" w:line="256" w:lineRule="auto"/>
        <w:jc w:val="left"/>
        <w:rPr>
          <w:rFonts w:asciiTheme="minorHAnsi" w:hAnsiTheme="minorHAnsi" w:cstheme="majorHAnsi"/>
        </w:rPr>
      </w:pPr>
      <w:r w:rsidRPr="00554CC2">
        <w:rPr>
          <w:rFonts w:asciiTheme="minorHAnsi" w:hAnsiTheme="minorHAnsi" w:cstheme="majorHAnsi"/>
        </w:rPr>
        <w:t xml:space="preserve">Se han resuelto las disconformidades con los miembros del personal. </w:t>
      </w:r>
    </w:p>
    <w:p w:rsidR="00554CC2" w:rsidRPr="00554CC2" w:rsidRDefault="00554CC2" w:rsidP="00554CC2">
      <w:pPr>
        <w:ind w:left="360"/>
        <w:rPr>
          <w:rFonts w:asciiTheme="minorHAnsi" w:hAnsiTheme="minorHAnsi" w:cstheme="majorHAnsi"/>
          <w:i/>
        </w:rPr>
      </w:pPr>
      <w:r w:rsidRPr="00554CC2">
        <w:rPr>
          <w:rFonts w:asciiTheme="minorHAnsi" w:hAnsiTheme="minorHAnsi" w:cstheme="majorHAnsi"/>
          <w:i/>
        </w:rPr>
        <w:t>-Si, en el documento se explica que las disconformidades se tratan y comunican al jefe del proyecto. (Apartado 3.3)</w:t>
      </w:r>
    </w:p>
    <w:p w:rsidR="00554CC2" w:rsidRPr="00554CC2" w:rsidRDefault="00554CC2" w:rsidP="00554CC2">
      <w:pPr>
        <w:pStyle w:val="Prrafodelista"/>
        <w:numPr>
          <w:ilvl w:val="0"/>
          <w:numId w:val="8"/>
        </w:numPr>
        <w:spacing w:after="160" w:line="256" w:lineRule="auto"/>
        <w:jc w:val="left"/>
        <w:rPr>
          <w:rFonts w:asciiTheme="minorHAnsi" w:hAnsiTheme="minorHAnsi" w:cstheme="majorHAnsi"/>
        </w:rPr>
      </w:pPr>
      <w:r w:rsidRPr="00554CC2">
        <w:rPr>
          <w:rFonts w:asciiTheme="minorHAnsi" w:hAnsiTheme="minorHAnsi" w:cstheme="majorHAnsi"/>
        </w:rPr>
        <w:t>Cuando una disconformidad no se puede resolver, se documenta.</w:t>
      </w:r>
    </w:p>
    <w:p w:rsidR="00554CC2" w:rsidRPr="00554CC2" w:rsidRDefault="00554CC2" w:rsidP="00554CC2">
      <w:pPr>
        <w:ind w:left="360"/>
        <w:rPr>
          <w:rFonts w:asciiTheme="minorHAnsi" w:hAnsiTheme="minorHAnsi" w:cstheme="majorHAnsi"/>
          <w:i/>
        </w:rPr>
      </w:pPr>
      <w:r w:rsidRPr="00554CC2">
        <w:rPr>
          <w:rFonts w:asciiTheme="minorHAnsi" w:hAnsiTheme="minorHAnsi" w:cstheme="majorHAnsi"/>
          <w:i/>
        </w:rPr>
        <w:t>-Si, según el diagrama de actividad las no conformidades se registran. (Apartado 2.4 Diagrama de actividades)</w:t>
      </w:r>
    </w:p>
    <w:p w:rsidR="00554CC2" w:rsidRPr="00554CC2" w:rsidRDefault="00554CC2" w:rsidP="00554CC2">
      <w:pPr>
        <w:pStyle w:val="Prrafodelista"/>
        <w:numPr>
          <w:ilvl w:val="0"/>
          <w:numId w:val="8"/>
        </w:numPr>
        <w:spacing w:after="160" w:line="256" w:lineRule="auto"/>
        <w:jc w:val="left"/>
        <w:rPr>
          <w:rFonts w:asciiTheme="minorHAnsi" w:hAnsiTheme="minorHAnsi" w:cstheme="majorHAnsi"/>
        </w:rPr>
      </w:pPr>
      <w:r w:rsidRPr="00554CC2">
        <w:rPr>
          <w:rFonts w:asciiTheme="minorHAnsi" w:hAnsiTheme="minorHAnsi" w:cstheme="majorHAnsi"/>
        </w:rPr>
        <w:t>Se han escalado y presentado las no conformidades al nivel de gerencia correspondiente.</w:t>
      </w:r>
    </w:p>
    <w:p w:rsidR="00554CC2" w:rsidRPr="00554CC2" w:rsidRDefault="00554CC2" w:rsidP="00554CC2">
      <w:pPr>
        <w:ind w:left="360"/>
        <w:rPr>
          <w:rFonts w:asciiTheme="minorHAnsi" w:hAnsiTheme="minorHAnsi" w:cstheme="majorHAnsi"/>
          <w:i/>
        </w:rPr>
      </w:pPr>
      <w:r w:rsidRPr="00554CC2">
        <w:rPr>
          <w:rFonts w:asciiTheme="minorHAnsi" w:hAnsiTheme="minorHAnsi" w:cstheme="majorHAnsi"/>
          <w:i/>
        </w:rPr>
        <w:t>-Si, en el documento se dice explícitamente que cuando una no conformidad no sea resuelta se escala al jefe de departamento y posteriormente al director de unidad. (Apartado 3.3)</w:t>
      </w:r>
    </w:p>
    <w:p w:rsidR="00554CC2" w:rsidRPr="00554CC2" w:rsidRDefault="00554CC2" w:rsidP="00554CC2">
      <w:pPr>
        <w:pStyle w:val="Prrafodelista"/>
        <w:numPr>
          <w:ilvl w:val="0"/>
          <w:numId w:val="8"/>
        </w:numPr>
        <w:spacing w:after="160" w:line="256" w:lineRule="auto"/>
        <w:jc w:val="left"/>
        <w:rPr>
          <w:rFonts w:asciiTheme="minorHAnsi" w:hAnsiTheme="minorHAnsi" w:cstheme="majorHAnsi"/>
        </w:rPr>
      </w:pPr>
      <w:r w:rsidRPr="00554CC2">
        <w:rPr>
          <w:rFonts w:asciiTheme="minorHAnsi" w:hAnsiTheme="minorHAnsi" w:cstheme="majorHAnsi"/>
        </w:rPr>
        <w:t>Se ha comprobado si existen tendencias de calidad en las disconformidades.</w:t>
      </w:r>
    </w:p>
    <w:p w:rsidR="00554CC2" w:rsidRPr="00554CC2" w:rsidRDefault="00554CC2" w:rsidP="00554CC2">
      <w:pPr>
        <w:ind w:left="360"/>
        <w:rPr>
          <w:rFonts w:asciiTheme="minorHAnsi" w:hAnsiTheme="minorHAnsi" w:cstheme="majorHAnsi"/>
          <w:i/>
        </w:rPr>
      </w:pPr>
      <w:r w:rsidRPr="00554CC2">
        <w:rPr>
          <w:rFonts w:asciiTheme="minorHAnsi" w:hAnsiTheme="minorHAnsi" w:cstheme="majorHAnsi"/>
          <w:i/>
        </w:rPr>
        <w:t>-Sí, ya que en el documento se dice que se analizan las tendencias de calidad anualmente. (Apartado 2.4)</w:t>
      </w:r>
    </w:p>
    <w:p w:rsidR="00554CC2" w:rsidRPr="00554CC2" w:rsidRDefault="00554CC2" w:rsidP="00554CC2">
      <w:pPr>
        <w:pStyle w:val="Prrafodelista"/>
        <w:numPr>
          <w:ilvl w:val="0"/>
          <w:numId w:val="8"/>
        </w:numPr>
        <w:spacing w:after="160" w:line="256" w:lineRule="auto"/>
        <w:jc w:val="left"/>
        <w:rPr>
          <w:rFonts w:asciiTheme="minorHAnsi" w:hAnsiTheme="minorHAnsi" w:cstheme="majorHAnsi"/>
        </w:rPr>
      </w:pPr>
      <w:r w:rsidRPr="00554CC2">
        <w:rPr>
          <w:rFonts w:asciiTheme="minorHAnsi" w:hAnsiTheme="minorHAnsi" w:cstheme="majorHAnsi"/>
        </w:rPr>
        <w:t>Se ha mantenido la comunicación entre las partes interesadas</w:t>
      </w:r>
    </w:p>
    <w:p w:rsidR="00554CC2" w:rsidRPr="00554CC2" w:rsidRDefault="00554CC2" w:rsidP="00554CC2">
      <w:pPr>
        <w:ind w:left="360"/>
        <w:rPr>
          <w:rFonts w:asciiTheme="minorHAnsi" w:hAnsiTheme="minorHAnsi" w:cstheme="majorHAnsi"/>
          <w:i/>
        </w:rPr>
      </w:pPr>
      <w:r w:rsidRPr="00554CC2">
        <w:rPr>
          <w:rFonts w:asciiTheme="minorHAnsi" w:hAnsiTheme="minorHAnsi" w:cstheme="majorHAnsi"/>
          <w:i/>
        </w:rPr>
        <w:t>-Sí, ya que se mantiene la comunicación entre el jefe de proyecto y el director de producción o a quien haya escalado la no conformidad (Apartado 3.3.2)</w:t>
      </w:r>
    </w:p>
    <w:p w:rsidR="00554CC2" w:rsidRPr="00554CC2" w:rsidRDefault="00554CC2" w:rsidP="00554CC2">
      <w:pPr>
        <w:pStyle w:val="Prrafodelista"/>
        <w:numPr>
          <w:ilvl w:val="0"/>
          <w:numId w:val="8"/>
        </w:numPr>
        <w:spacing w:after="160" w:line="256" w:lineRule="auto"/>
        <w:jc w:val="left"/>
        <w:rPr>
          <w:rFonts w:asciiTheme="minorHAnsi" w:hAnsiTheme="minorHAnsi" w:cstheme="majorHAnsi"/>
        </w:rPr>
      </w:pPr>
      <w:r w:rsidRPr="00554CC2">
        <w:rPr>
          <w:rFonts w:asciiTheme="minorHAnsi" w:hAnsiTheme="minorHAnsi" w:cstheme="majorHAnsi"/>
        </w:rPr>
        <w:t>Se han realizado revisiones periódicas sobre las disconformidades con el gerente designado.</w:t>
      </w:r>
    </w:p>
    <w:p w:rsidR="00554CC2" w:rsidRPr="00554CC2" w:rsidRDefault="00554CC2" w:rsidP="00554CC2">
      <w:pPr>
        <w:ind w:left="360"/>
        <w:rPr>
          <w:rFonts w:asciiTheme="minorHAnsi" w:hAnsiTheme="minorHAnsi" w:cstheme="majorHAnsi"/>
          <w:i/>
        </w:rPr>
      </w:pPr>
      <w:r w:rsidRPr="00554CC2">
        <w:rPr>
          <w:rFonts w:asciiTheme="minorHAnsi" w:hAnsiTheme="minorHAnsi" w:cstheme="majorHAnsi"/>
          <w:i/>
        </w:rPr>
        <w:t>-Sí, ya que se dice en el documento que se realizan seguimientos de las acciones correctoras en la siguiente reunión de revisión de Calidad (Apartado 3.4)</w:t>
      </w:r>
    </w:p>
    <w:p w:rsidR="00554CC2" w:rsidRDefault="00554CC2" w:rsidP="00554CC2">
      <w:pPr>
        <w:spacing w:after="0" w:line="240" w:lineRule="auto"/>
        <w:ind w:firstLine="0"/>
        <w:jc w:val="left"/>
        <w:textAlignment w:val="center"/>
        <w:rPr>
          <w:rFonts w:ascii="Calibri" w:eastAsia="Times New Roman" w:hAnsi="Calibri" w:cs="Calibri"/>
          <w:lang w:eastAsia="es-ES"/>
        </w:rPr>
      </w:pPr>
    </w:p>
    <w:p w:rsidR="009437F5" w:rsidRPr="00554CC2" w:rsidRDefault="009437F5" w:rsidP="00DA5F75">
      <w:pPr>
        <w:numPr>
          <w:ilvl w:val="0"/>
          <w:numId w:val="9"/>
        </w:numPr>
        <w:spacing w:after="0" w:line="240" w:lineRule="auto"/>
        <w:ind w:left="540"/>
        <w:jc w:val="left"/>
        <w:textAlignment w:val="center"/>
        <w:rPr>
          <w:rFonts w:asciiTheme="minorHAnsi" w:eastAsia="Times New Roman" w:hAnsiTheme="minorHAnsi" w:cs="Calibri"/>
          <w:lang w:eastAsia="es-ES"/>
        </w:rPr>
      </w:pPr>
      <w:r w:rsidRPr="00554CC2">
        <w:rPr>
          <w:rFonts w:asciiTheme="minorHAnsi" w:eastAsia="Times New Roman" w:hAnsiTheme="minorHAnsi" w:cs="Calibri"/>
          <w:lang w:eastAsia="es-ES"/>
        </w:rPr>
        <w:t>No se ha dejado ninguna disconformidad sin resolver.</w:t>
      </w:r>
    </w:p>
    <w:p w:rsidR="009437F5" w:rsidRPr="00554CC2" w:rsidRDefault="009437F5" w:rsidP="009437F5">
      <w:pPr>
        <w:spacing w:after="0" w:line="240" w:lineRule="auto"/>
        <w:ind w:left="540"/>
        <w:textAlignment w:val="center"/>
        <w:rPr>
          <w:rFonts w:asciiTheme="minorHAnsi" w:eastAsia="Times New Roman" w:hAnsiTheme="minorHAnsi" w:cs="Calibri"/>
          <w:lang w:eastAsia="es-ES"/>
        </w:rPr>
      </w:pPr>
    </w:p>
    <w:p w:rsidR="009437F5" w:rsidRPr="00554CC2" w:rsidRDefault="009437F5" w:rsidP="00554CC2">
      <w:pPr>
        <w:pStyle w:val="Prrafodelista"/>
        <w:numPr>
          <w:ilvl w:val="0"/>
          <w:numId w:val="14"/>
        </w:numPr>
        <w:rPr>
          <w:rFonts w:asciiTheme="minorHAnsi" w:hAnsiTheme="minorHAnsi"/>
        </w:rPr>
      </w:pPr>
      <w:r w:rsidRPr="00554CC2">
        <w:rPr>
          <w:rFonts w:asciiTheme="minorHAnsi" w:hAnsiTheme="minorHAnsi"/>
        </w:rPr>
        <w:t xml:space="preserve">Durante el subproceso de Gestión de acciones correctoras y escalado según el documento que se nos facilitó, si se han producido no conformidades, el Ingeniero de Calidad convocará al Jefe de Proyecto (éste podrá delegar o involucrar al personal </w:t>
      </w:r>
      <w:r w:rsidRPr="00554CC2">
        <w:rPr>
          <w:rFonts w:asciiTheme="minorHAnsi" w:hAnsiTheme="minorHAnsi"/>
        </w:rPr>
        <w:lastRenderedPageBreak/>
        <w:t xml:space="preserve">que estime oportuno) y ambos deberán acordar su resolución mediante las Acciones Correctoras correspondientes, las cuales se documentaran. Pero si no se llegase a un acuerdo sobre la acción correctora que debería tener una no conformidad se produce un subproceso de seguimiento de acciones correctoras en el cual procede al seguimiento de las Acciones Correctoras abiertas, con fecha de cierre vencida, para validar el cierre de </w:t>
      </w:r>
      <w:proofErr w:type="gramStart"/>
      <w:r w:rsidRPr="00554CC2">
        <w:rPr>
          <w:rFonts w:asciiTheme="minorHAnsi" w:hAnsiTheme="minorHAnsi"/>
        </w:rPr>
        <w:t>las mismas</w:t>
      </w:r>
      <w:proofErr w:type="gramEnd"/>
      <w:r w:rsidRPr="00554CC2">
        <w:rPr>
          <w:rFonts w:asciiTheme="minorHAnsi" w:hAnsiTheme="minorHAnsi"/>
        </w:rPr>
        <w:t xml:space="preserve"> o la necesidad de escalado por falta de actuación.</w:t>
      </w:r>
    </w:p>
    <w:p w:rsidR="009437F5" w:rsidRPr="00554CC2" w:rsidRDefault="009437F5" w:rsidP="009437F5">
      <w:pPr>
        <w:rPr>
          <w:rFonts w:asciiTheme="minorHAnsi" w:hAnsiTheme="minorHAnsi"/>
        </w:rPr>
      </w:pPr>
      <w:r w:rsidRPr="00554CC2">
        <w:rPr>
          <w:rFonts w:asciiTheme="minorHAnsi" w:hAnsiTheme="minorHAnsi"/>
        </w:rPr>
        <w:t>Aquellas Acciones Correctoras cuya fecha de cierre haya vencido y permanezcan abiertas, le serán comunicadas al Director de Producción, que procederá, a su criterio, a solicitar una nueva fecha de resolución. Si así no se resolviera, el Director de Producción, nuevamente, a su criterio, podrá escalar dichas Acciones Correctoras, a Dirección, para su resolución.</w:t>
      </w:r>
    </w:p>
    <w:p w:rsidR="009437F5" w:rsidRPr="00554CC2" w:rsidRDefault="009437F5" w:rsidP="009437F5">
      <w:pPr>
        <w:rPr>
          <w:rFonts w:asciiTheme="minorHAnsi" w:hAnsiTheme="minorHAnsi"/>
        </w:rPr>
      </w:pPr>
      <w:r w:rsidRPr="00554CC2">
        <w:rPr>
          <w:rFonts w:asciiTheme="minorHAnsi" w:hAnsiTheme="minorHAnsi"/>
        </w:rPr>
        <w:t>En cualquier caso, si no se han resuelto llegados a este punto las Acciones Correctoras serán resueltas por el Director de Producción, que deberá comunicar, en un correo electrónico, al Jefe de Proyecto la decisión adoptada para la resolución de la misma.</w:t>
      </w:r>
    </w:p>
    <w:p w:rsidR="009437F5" w:rsidRPr="00554CC2" w:rsidRDefault="009437F5" w:rsidP="009437F5">
      <w:pPr>
        <w:rPr>
          <w:rFonts w:asciiTheme="minorHAnsi" w:hAnsiTheme="minorHAnsi"/>
        </w:rPr>
      </w:pPr>
      <w:r w:rsidRPr="00554CC2">
        <w:rPr>
          <w:rFonts w:asciiTheme="minorHAnsi" w:hAnsiTheme="minorHAnsi"/>
        </w:rPr>
        <w:t>Por lo tanto, sí se cumple.</w:t>
      </w:r>
    </w:p>
    <w:p w:rsidR="009437F5" w:rsidRPr="00554CC2" w:rsidRDefault="009437F5" w:rsidP="00DA5F75">
      <w:pPr>
        <w:numPr>
          <w:ilvl w:val="0"/>
          <w:numId w:val="10"/>
        </w:numPr>
        <w:spacing w:after="0" w:line="240" w:lineRule="auto"/>
        <w:ind w:left="540"/>
        <w:jc w:val="left"/>
        <w:textAlignment w:val="center"/>
        <w:rPr>
          <w:rFonts w:asciiTheme="minorHAnsi" w:eastAsia="Times New Roman" w:hAnsiTheme="minorHAnsi" w:cs="Calibri"/>
          <w:lang w:eastAsia="es-ES"/>
        </w:rPr>
      </w:pPr>
      <w:r w:rsidRPr="00554CC2">
        <w:rPr>
          <w:rFonts w:asciiTheme="minorHAnsi" w:eastAsia="Times New Roman" w:hAnsiTheme="minorHAnsi" w:cs="Calibri"/>
          <w:lang w:eastAsia="es-ES"/>
        </w:rPr>
        <w:t>Se han registrado actividades para la aseguración de la calidad de los productos.</w:t>
      </w:r>
    </w:p>
    <w:p w:rsidR="009437F5" w:rsidRPr="00554CC2" w:rsidRDefault="009437F5" w:rsidP="009437F5">
      <w:pPr>
        <w:rPr>
          <w:rFonts w:asciiTheme="minorHAnsi" w:hAnsiTheme="minorHAnsi"/>
        </w:rPr>
      </w:pPr>
    </w:p>
    <w:p w:rsidR="009437F5" w:rsidRPr="00554CC2" w:rsidRDefault="009437F5" w:rsidP="00554CC2">
      <w:pPr>
        <w:pStyle w:val="Prrafodelista"/>
        <w:numPr>
          <w:ilvl w:val="0"/>
          <w:numId w:val="14"/>
        </w:numPr>
        <w:rPr>
          <w:rFonts w:asciiTheme="minorHAnsi" w:hAnsiTheme="minorHAnsi"/>
        </w:rPr>
      </w:pPr>
      <w:r w:rsidRPr="00554CC2">
        <w:rPr>
          <w:rFonts w:asciiTheme="minorHAnsi" w:hAnsiTheme="minorHAnsi"/>
        </w:rPr>
        <w:t xml:space="preserve">Cierto porque durante algunos de los subprocesos se generan </w:t>
      </w:r>
      <w:proofErr w:type="spellStart"/>
      <w:r w:rsidRPr="00554CC2">
        <w:rPr>
          <w:rFonts w:asciiTheme="minorHAnsi" w:hAnsiTheme="minorHAnsi"/>
        </w:rPr>
        <w:t>checklists</w:t>
      </w:r>
      <w:proofErr w:type="spellEnd"/>
      <w:r w:rsidRPr="00554CC2">
        <w:rPr>
          <w:rFonts w:asciiTheme="minorHAnsi" w:hAnsiTheme="minorHAnsi"/>
        </w:rPr>
        <w:t xml:space="preserve"> y métricas para poder evaluar la calidad del producto y se hace específicamente un subproceso de revisión de calidad donde se revisa el proyecto y el producto.</w:t>
      </w:r>
    </w:p>
    <w:p w:rsidR="009437F5" w:rsidRPr="00554CC2" w:rsidRDefault="009437F5" w:rsidP="00554CC2">
      <w:pPr>
        <w:numPr>
          <w:ilvl w:val="0"/>
          <w:numId w:val="11"/>
        </w:numPr>
        <w:spacing w:line="240" w:lineRule="auto"/>
        <w:ind w:left="540"/>
        <w:jc w:val="left"/>
        <w:textAlignment w:val="center"/>
        <w:rPr>
          <w:rFonts w:asciiTheme="minorHAnsi" w:eastAsia="Times New Roman" w:hAnsiTheme="minorHAnsi" w:cs="Calibri"/>
          <w:lang w:eastAsia="es-ES"/>
        </w:rPr>
      </w:pPr>
      <w:r w:rsidRPr="00554CC2">
        <w:rPr>
          <w:rFonts w:asciiTheme="minorHAnsi" w:eastAsia="Times New Roman" w:hAnsiTheme="minorHAnsi" w:cs="Calibri"/>
          <w:lang w:eastAsia="es-ES"/>
        </w:rPr>
        <w:t>Si es necesario se modifican las actividades de aseguramiento de la calidad.</w:t>
      </w:r>
    </w:p>
    <w:p w:rsidR="009437F5" w:rsidRPr="00554CC2" w:rsidRDefault="009437F5" w:rsidP="00554CC2">
      <w:pPr>
        <w:pStyle w:val="Prrafodelista"/>
        <w:numPr>
          <w:ilvl w:val="0"/>
          <w:numId w:val="14"/>
        </w:numPr>
        <w:rPr>
          <w:rFonts w:asciiTheme="minorHAnsi" w:hAnsiTheme="minorHAnsi"/>
        </w:rPr>
      </w:pPr>
      <w:r w:rsidRPr="00554CC2">
        <w:rPr>
          <w:rFonts w:asciiTheme="minorHAnsi" w:hAnsiTheme="minorHAnsi"/>
        </w:rPr>
        <w:t>Cierto, porque en todos los subprocesos nos encontramos en sus salidas con un apartado de información adicional para la mejora.</w:t>
      </w:r>
    </w:p>
    <w:p w:rsidR="00554CC2" w:rsidRPr="00554CC2" w:rsidRDefault="00554CC2" w:rsidP="00554CC2">
      <w:pPr>
        <w:ind w:firstLine="0"/>
        <w:rPr>
          <w:rFonts w:asciiTheme="minorHAnsi" w:hAnsiTheme="minorHAnsi"/>
        </w:rPr>
      </w:pPr>
      <w:r w:rsidRPr="00554CC2">
        <w:rPr>
          <w:rFonts w:asciiTheme="minorHAnsi" w:hAnsiTheme="minorHAnsi" w:cstheme="majorHAnsi"/>
          <w:u w:val="single"/>
        </w:rPr>
        <w:t>OBJETIVO GENÉRICO</w:t>
      </w:r>
      <w:r w:rsidRPr="00554CC2">
        <w:rPr>
          <w:rFonts w:asciiTheme="minorHAnsi" w:hAnsiTheme="minorHAnsi" w:cstheme="majorHAnsi"/>
        </w:rPr>
        <w:t xml:space="preserve"> GG2. Institucionalizar un proceso gestionado</w:t>
      </w:r>
    </w:p>
    <w:p w:rsidR="009437F5" w:rsidRPr="00554CC2" w:rsidRDefault="009437F5" w:rsidP="00DA5F75">
      <w:pPr>
        <w:numPr>
          <w:ilvl w:val="0"/>
          <w:numId w:val="12"/>
        </w:numPr>
        <w:spacing w:after="0" w:line="240" w:lineRule="auto"/>
        <w:ind w:left="540"/>
        <w:jc w:val="left"/>
        <w:textAlignment w:val="center"/>
        <w:rPr>
          <w:rFonts w:asciiTheme="minorHAnsi" w:eastAsia="Times New Roman" w:hAnsiTheme="minorHAnsi" w:cs="Calibri"/>
          <w:lang w:eastAsia="es-ES"/>
        </w:rPr>
      </w:pPr>
      <w:r w:rsidRPr="00554CC2">
        <w:rPr>
          <w:rFonts w:asciiTheme="minorHAnsi" w:eastAsia="Times New Roman" w:hAnsiTheme="minorHAnsi" w:cs="Calibri"/>
          <w:lang w:eastAsia="es-ES"/>
        </w:rPr>
        <w:t>Se ha establecido una política de organización.</w:t>
      </w:r>
    </w:p>
    <w:p w:rsidR="009437F5" w:rsidRPr="00554CC2" w:rsidRDefault="009437F5" w:rsidP="009437F5">
      <w:pPr>
        <w:spacing w:after="0" w:line="240" w:lineRule="auto"/>
        <w:ind w:left="540"/>
        <w:textAlignment w:val="center"/>
        <w:rPr>
          <w:rFonts w:asciiTheme="minorHAnsi" w:eastAsia="Times New Roman" w:hAnsiTheme="minorHAnsi" w:cs="Calibri"/>
          <w:lang w:eastAsia="es-ES"/>
        </w:rPr>
      </w:pPr>
    </w:p>
    <w:p w:rsidR="009437F5" w:rsidRPr="00554CC2" w:rsidRDefault="009437F5" w:rsidP="00554CC2">
      <w:pPr>
        <w:pStyle w:val="Prrafodelista"/>
        <w:numPr>
          <w:ilvl w:val="0"/>
          <w:numId w:val="14"/>
        </w:numPr>
        <w:spacing w:after="0" w:line="240" w:lineRule="auto"/>
        <w:textAlignment w:val="center"/>
        <w:rPr>
          <w:rFonts w:asciiTheme="minorHAnsi" w:hAnsiTheme="minorHAnsi"/>
        </w:rPr>
      </w:pPr>
      <w:r w:rsidRPr="00554CC2">
        <w:rPr>
          <w:rFonts w:asciiTheme="minorHAnsi" w:eastAsia="Times New Roman" w:hAnsiTheme="minorHAnsi" w:cs="Calibri"/>
          <w:lang w:eastAsia="es-ES"/>
        </w:rPr>
        <w:t xml:space="preserve">Cierto porque en el subproceso de planificar actividades de la calidad, se afirma que el </w:t>
      </w:r>
      <w:r w:rsidRPr="00554CC2">
        <w:rPr>
          <w:rFonts w:asciiTheme="minorHAnsi" w:hAnsiTheme="minorHAnsi"/>
        </w:rPr>
        <w:t xml:space="preserve">Ingeniero de Calidad del Proyecto prestará apoyo al Jefe de Proyecto, a solicitud de éste, en la elaboración de un Plan de Proyecto, en los aspectos relacionados con el uso de los estándares de la organización o de estándares, metodologías, procesos o herramientas impuestos por el cliente. Esta actividad está íntimamente relacionada con el Proceso de Gestión de Proyectos. Posteriormente, a lo largo de </w:t>
      </w:r>
      <w:r w:rsidRPr="00554CC2">
        <w:rPr>
          <w:rFonts w:asciiTheme="minorHAnsi" w:hAnsiTheme="minorHAnsi"/>
        </w:rPr>
        <w:lastRenderedPageBreak/>
        <w:t xml:space="preserve">la vida del proyecto, esta actividad será complementada con el apoyo continuado al Jefe de Proyecto en las dudas que le puedan surgir durante el desarrollo </w:t>
      </w:r>
      <w:proofErr w:type="gramStart"/>
      <w:r w:rsidRPr="00554CC2">
        <w:rPr>
          <w:rFonts w:asciiTheme="minorHAnsi" w:hAnsiTheme="minorHAnsi"/>
        </w:rPr>
        <w:t>del mismo</w:t>
      </w:r>
      <w:proofErr w:type="gramEnd"/>
      <w:r w:rsidRPr="00554CC2">
        <w:rPr>
          <w:rFonts w:asciiTheme="minorHAnsi" w:hAnsiTheme="minorHAnsi"/>
        </w:rPr>
        <w:t>.</w:t>
      </w:r>
    </w:p>
    <w:p w:rsidR="00554CC2" w:rsidRPr="00554CC2" w:rsidRDefault="00554CC2" w:rsidP="009437F5">
      <w:pPr>
        <w:spacing w:after="0" w:line="240" w:lineRule="auto"/>
        <w:ind w:left="540"/>
        <w:textAlignment w:val="center"/>
        <w:rPr>
          <w:rFonts w:asciiTheme="minorHAnsi" w:eastAsia="Times New Roman" w:hAnsiTheme="minorHAnsi" w:cs="Calibri"/>
          <w:lang w:eastAsia="es-ES"/>
        </w:rPr>
      </w:pPr>
    </w:p>
    <w:p w:rsidR="009437F5" w:rsidRPr="00554CC2" w:rsidRDefault="009437F5" w:rsidP="00554CC2">
      <w:pPr>
        <w:numPr>
          <w:ilvl w:val="0"/>
          <w:numId w:val="13"/>
        </w:numPr>
        <w:spacing w:line="240" w:lineRule="auto"/>
        <w:ind w:left="540"/>
        <w:jc w:val="left"/>
        <w:textAlignment w:val="center"/>
        <w:rPr>
          <w:rFonts w:asciiTheme="minorHAnsi" w:eastAsia="Times New Roman" w:hAnsiTheme="minorHAnsi" w:cs="Calibri"/>
          <w:lang w:eastAsia="es-ES"/>
        </w:rPr>
      </w:pPr>
      <w:r w:rsidRPr="00554CC2">
        <w:rPr>
          <w:rFonts w:asciiTheme="minorHAnsi" w:eastAsia="Times New Roman" w:hAnsiTheme="minorHAnsi" w:cs="Calibri"/>
          <w:lang w:eastAsia="es-ES"/>
        </w:rPr>
        <w:t>Se ha planificado el proceso.</w:t>
      </w:r>
    </w:p>
    <w:p w:rsidR="009437F5" w:rsidRPr="00554CC2" w:rsidRDefault="009437F5" w:rsidP="00554CC2">
      <w:pPr>
        <w:pStyle w:val="Prrafodelista"/>
        <w:numPr>
          <w:ilvl w:val="0"/>
          <w:numId w:val="14"/>
        </w:numPr>
        <w:spacing w:line="240" w:lineRule="auto"/>
        <w:textAlignment w:val="center"/>
        <w:rPr>
          <w:rFonts w:asciiTheme="minorHAnsi" w:eastAsia="Times New Roman" w:hAnsiTheme="minorHAnsi" w:cs="Calibri"/>
          <w:lang w:eastAsia="es-ES"/>
        </w:rPr>
      </w:pPr>
      <w:r w:rsidRPr="00554CC2">
        <w:rPr>
          <w:rFonts w:asciiTheme="minorHAnsi" w:eastAsia="Times New Roman" w:hAnsiTheme="minorHAnsi" w:cs="Calibri"/>
          <w:lang w:eastAsia="es-ES"/>
        </w:rPr>
        <w:t>Cierto porque hay un subproceso solo para planificar las actividades de la calidad que impone un esquema característico y con solo un vistazo puedes saber que esta empresa utiliza una misma política y forma de llevar a cabo sus proyectos, y revisar su calidad.</w:t>
      </w:r>
    </w:p>
    <w:p w:rsidR="00554CC2" w:rsidRPr="00554CC2" w:rsidRDefault="00554CC2" w:rsidP="00554CC2">
      <w:pPr>
        <w:pStyle w:val="Prrafodelista"/>
        <w:numPr>
          <w:ilvl w:val="0"/>
          <w:numId w:val="0"/>
        </w:numPr>
        <w:spacing w:after="160" w:line="256" w:lineRule="auto"/>
        <w:ind w:left="720"/>
        <w:jc w:val="left"/>
        <w:rPr>
          <w:rFonts w:asciiTheme="minorHAnsi" w:hAnsiTheme="minorHAnsi" w:cstheme="majorHAnsi"/>
          <w:b/>
        </w:rPr>
      </w:pPr>
    </w:p>
    <w:p w:rsidR="00554CC2" w:rsidRPr="00554CC2" w:rsidRDefault="00554CC2" w:rsidP="00554CC2">
      <w:pPr>
        <w:pStyle w:val="Prrafodelista"/>
        <w:numPr>
          <w:ilvl w:val="0"/>
          <w:numId w:val="8"/>
        </w:numPr>
        <w:spacing w:after="160" w:line="256" w:lineRule="auto"/>
        <w:jc w:val="left"/>
        <w:rPr>
          <w:rFonts w:asciiTheme="minorHAnsi" w:hAnsiTheme="minorHAnsi" w:cstheme="majorHAnsi"/>
          <w:b/>
        </w:rPr>
      </w:pPr>
      <w:r w:rsidRPr="00554CC2">
        <w:rPr>
          <w:rFonts w:asciiTheme="minorHAnsi" w:hAnsiTheme="minorHAnsi" w:cstheme="majorHAnsi"/>
        </w:rPr>
        <w:t xml:space="preserve"> Se han proporcionado recursos.</w:t>
      </w:r>
    </w:p>
    <w:p w:rsidR="00554CC2" w:rsidRPr="00554CC2" w:rsidRDefault="00554CC2" w:rsidP="00554CC2">
      <w:pPr>
        <w:pStyle w:val="Prrafodelista"/>
        <w:numPr>
          <w:ilvl w:val="0"/>
          <w:numId w:val="14"/>
        </w:numPr>
        <w:spacing w:after="160" w:line="259" w:lineRule="auto"/>
        <w:jc w:val="left"/>
        <w:rPr>
          <w:rFonts w:asciiTheme="minorHAnsi" w:hAnsiTheme="minorHAnsi" w:cstheme="majorHAnsi"/>
          <w:i/>
        </w:rPr>
      </w:pPr>
      <w:r w:rsidRPr="00554CC2">
        <w:rPr>
          <w:rFonts w:asciiTheme="minorHAnsi" w:hAnsiTheme="minorHAnsi" w:cstheme="majorHAnsi"/>
          <w:i/>
        </w:rPr>
        <w:t xml:space="preserve">Sí, puesto que se definen todas las entradas, o lo que es lo mismo, los recursos necesarios para la realización del proceso (Apartado 2.3). </w:t>
      </w:r>
    </w:p>
    <w:p w:rsidR="00554CC2" w:rsidRPr="00554CC2" w:rsidRDefault="00554CC2" w:rsidP="00554CC2">
      <w:pPr>
        <w:pStyle w:val="Prrafodelista"/>
        <w:numPr>
          <w:ilvl w:val="0"/>
          <w:numId w:val="0"/>
        </w:numPr>
        <w:spacing w:after="160" w:line="259" w:lineRule="auto"/>
        <w:ind w:left="1080"/>
        <w:jc w:val="left"/>
        <w:rPr>
          <w:rFonts w:asciiTheme="minorHAnsi" w:hAnsiTheme="minorHAnsi" w:cstheme="majorHAnsi"/>
          <w:i/>
        </w:rPr>
      </w:pPr>
    </w:p>
    <w:p w:rsidR="00554CC2" w:rsidRPr="00554CC2" w:rsidRDefault="00554CC2" w:rsidP="00554CC2">
      <w:pPr>
        <w:pStyle w:val="Prrafodelista"/>
        <w:numPr>
          <w:ilvl w:val="0"/>
          <w:numId w:val="8"/>
        </w:numPr>
        <w:spacing w:after="160" w:line="256" w:lineRule="auto"/>
        <w:jc w:val="left"/>
        <w:rPr>
          <w:rFonts w:asciiTheme="minorHAnsi" w:hAnsiTheme="minorHAnsi" w:cstheme="majorHAnsi"/>
          <w:b/>
        </w:rPr>
      </w:pPr>
      <w:r w:rsidRPr="00554CC2">
        <w:rPr>
          <w:rFonts w:asciiTheme="minorHAnsi" w:hAnsiTheme="minorHAnsi" w:cstheme="majorHAnsi"/>
        </w:rPr>
        <w:t>Se han asignado responsabilidades.</w:t>
      </w:r>
    </w:p>
    <w:p w:rsidR="00554CC2" w:rsidRPr="00554CC2" w:rsidRDefault="00554CC2" w:rsidP="00554CC2">
      <w:pPr>
        <w:pStyle w:val="Prrafodelista"/>
        <w:numPr>
          <w:ilvl w:val="0"/>
          <w:numId w:val="14"/>
        </w:numPr>
        <w:spacing w:after="160" w:line="259" w:lineRule="auto"/>
        <w:jc w:val="left"/>
        <w:rPr>
          <w:rFonts w:asciiTheme="minorHAnsi" w:hAnsiTheme="minorHAnsi" w:cstheme="majorHAnsi"/>
          <w:i/>
        </w:rPr>
      </w:pPr>
      <w:r w:rsidRPr="00554CC2">
        <w:rPr>
          <w:rFonts w:asciiTheme="minorHAnsi" w:hAnsiTheme="minorHAnsi" w:cstheme="majorHAnsi"/>
          <w:i/>
        </w:rPr>
        <w:t>Sí, ya que se definen los actores, al igual que las funciones de cada participante (Apartado 5).</w:t>
      </w:r>
    </w:p>
    <w:p w:rsidR="00554CC2" w:rsidRPr="00554CC2" w:rsidRDefault="00554CC2" w:rsidP="00554CC2">
      <w:pPr>
        <w:pStyle w:val="Prrafodelista"/>
        <w:numPr>
          <w:ilvl w:val="0"/>
          <w:numId w:val="0"/>
        </w:numPr>
        <w:spacing w:after="160" w:line="259" w:lineRule="auto"/>
        <w:ind w:left="1080"/>
        <w:jc w:val="left"/>
        <w:rPr>
          <w:rFonts w:asciiTheme="minorHAnsi" w:hAnsiTheme="minorHAnsi" w:cstheme="majorHAnsi"/>
          <w:i/>
        </w:rPr>
      </w:pPr>
    </w:p>
    <w:p w:rsidR="00554CC2" w:rsidRPr="00554CC2" w:rsidRDefault="00554CC2" w:rsidP="00554CC2">
      <w:pPr>
        <w:pStyle w:val="Prrafodelista"/>
        <w:numPr>
          <w:ilvl w:val="0"/>
          <w:numId w:val="8"/>
        </w:numPr>
        <w:spacing w:after="160" w:line="256" w:lineRule="auto"/>
        <w:jc w:val="left"/>
        <w:rPr>
          <w:rFonts w:asciiTheme="minorHAnsi" w:hAnsiTheme="minorHAnsi" w:cstheme="majorHAnsi"/>
          <w:b/>
        </w:rPr>
      </w:pPr>
      <w:r w:rsidRPr="00554CC2">
        <w:rPr>
          <w:rFonts w:asciiTheme="minorHAnsi" w:hAnsiTheme="minorHAnsi" w:cstheme="majorHAnsi"/>
        </w:rPr>
        <w:t>Se ha formado al personal.</w:t>
      </w:r>
    </w:p>
    <w:p w:rsidR="00554CC2" w:rsidRPr="00554CC2" w:rsidRDefault="00554CC2" w:rsidP="00554CC2">
      <w:pPr>
        <w:pStyle w:val="Prrafodelista"/>
        <w:numPr>
          <w:ilvl w:val="0"/>
          <w:numId w:val="14"/>
        </w:numPr>
        <w:spacing w:after="160" w:line="259" w:lineRule="auto"/>
        <w:jc w:val="left"/>
        <w:rPr>
          <w:rFonts w:asciiTheme="minorHAnsi" w:hAnsiTheme="minorHAnsi" w:cstheme="majorHAnsi"/>
          <w:i/>
        </w:rPr>
      </w:pPr>
      <w:r w:rsidRPr="00554CC2">
        <w:rPr>
          <w:rFonts w:asciiTheme="minorHAnsi" w:hAnsiTheme="minorHAnsi" w:cstheme="majorHAnsi"/>
          <w:i/>
        </w:rPr>
        <w:t>Sí, ya que se menciona en el proyecto una lista de acciones para la formación del personal (Apartado 11).</w:t>
      </w:r>
    </w:p>
    <w:p w:rsidR="00554CC2" w:rsidRPr="00554CC2" w:rsidRDefault="00554CC2" w:rsidP="00554CC2">
      <w:pPr>
        <w:pStyle w:val="Prrafodelista"/>
        <w:numPr>
          <w:ilvl w:val="0"/>
          <w:numId w:val="0"/>
        </w:numPr>
        <w:ind w:left="1080"/>
        <w:rPr>
          <w:rFonts w:asciiTheme="minorHAnsi" w:hAnsiTheme="minorHAnsi" w:cstheme="majorHAnsi"/>
          <w:i/>
        </w:rPr>
      </w:pPr>
    </w:p>
    <w:p w:rsidR="00554CC2" w:rsidRPr="00554CC2" w:rsidRDefault="00554CC2" w:rsidP="00554CC2">
      <w:pPr>
        <w:pStyle w:val="Prrafodelista"/>
        <w:numPr>
          <w:ilvl w:val="0"/>
          <w:numId w:val="8"/>
        </w:numPr>
        <w:spacing w:after="160" w:line="256" w:lineRule="auto"/>
        <w:jc w:val="left"/>
        <w:rPr>
          <w:rFonts w:asciiTheme="minorHAnsi" w:hAnsiTheme="minorHAnsi" w:cstheme="majorHAnsi"/>
          <w:b/>
        </w:rPr>
      </w:pPr>
      <w:r w:rsidRPr="00554CC2">
        <w:rPr>
          <w:rFonts w:asciiTheme="minorHAnsi" w:hAnsiTheme="minorHAnsi" w:cstheme="majorHAnsi"/>
        </w:rPr>
        <w:t>Se ha controlado los productos de trabajo.</w:t>
      </w:r>
    </w:p>
    <w:p w:rsidR="00554CC2" w:rsidRPr="00554CC2" w:rsidRDefault="00554CC2" w:rsidP="00554CC2">
      <w:pPr>
        <w:pStyle w:val="Prrafodelista"/>
        <w:numPr>
          <w:ilvl w:val="0"/>
          <w:numId w:val="0"/>
        </w:numPr>
        <w:spacing w:line="256" w:lineRule="auto"/>
        <w:ind w:left="720"/>
        <w:rPr>
          <w:rFonts w:asciiTheme="minorHAnsi" w:hAnsiTheme="minorHAnsi" w:cstheme="majorHAnsi"/>
          <w:b/>
        </w:rPr>
      </w:pPr>
    </w:p>
    <w:p w:rsidR="00554CC2" w:rsidRPr="00554CC2" w:rsidRDefault="00554CC2" w:rsidP="00554CC2">
      <w:pPr>
        <w:pStyle w:val="Prrafodelista"/>
        <w:numPr>
          <w:ilvl w:val="0"/>
          <w:numId w:val="14"/>
        </w:numPr>
        <w:spacing w:after="160" w:line="259" w:lineRule="auto"/>
        <w:jc w:val="left"/>
        <w:rPr>
          <w:rFonts w:asciiTheme="minorHAnsi" w:hAnsiTheme="minorHAnsi" w:cstheme="majorHAnsi"/>
          <w:i/>
        </w:rPr>
      </w:pPr>
      <w:r w:rsidRPr="00554CC2">
        <w:rPr>
          <w:rFonts w:asciiTheme="minorHAnsi" w:hAnsiTheme="minorHAnsi" w:cstheme="majorHAnsi"/>
          <w:i/>
        </w:rPr>
        <w:t>Sí, debido a que existe un subproceso dedicado exclusivamente a que se realice de forma correcta el proceso de la calidad (Apartado 3.8).</w:t>
      </w:r>
    </w:p>
    <w:p w:rsidR="00554CC2" w:rsidRPr="00554CC2" w:rsidRDefault="00554CC2" w:rsidP="00554CC2">
      <w:pPr>
        <w:pStyle w:val="Prrafodelista"/>
        <w:numPr>
          <w:ilvl w:val="0"/>
          <w:numId w:val="0"/>
        </w:numPr>
        <w:spacing w:after="160" w:line="259" w:lineRule="auto"/>
        <w:ind w:left="1080"/>
        <w:jc w:val="left"/>
        <w:rPr>
          <w:rFonts w:asciiTheme="minorHAnsi" w:hAnsiTheme="minorHAnsi" w:cstheme="majorHAnsi"/>
          <w:i/>
        </w:rPr>
      </w:pPr>
    </w:p>
    <w:p w:rsidR="00554CC2" w:rsidRPr="00554CC2" w:rsidRDefault="00554CC2" w:rsidP="00554CC2">
      <w:pPr>
        <w:pStyle w:val="Prrafodelista"/>
        <w:numPr>
          <w:ilvl w:val="0"/>
          <w:numId w:val="8"/>
        </w:numPr>
        <w:spacing w:after="160" w:line="256" w:lineRule="auto"/>
        <w:jc w:val="left"/>
        <w:rPr>
          <w:rFonts w:asciiTheme="minorHAnsi" w:hAnsiTheme="minorHAnsi" w:cstheme="majorHAnsi"/>
          <w:b/>
        </w:rPr>
      </w:pPr>
      <w:r w:rsidRPr="00554CC2">
        <w:rPr>
          <w:rFonts w:asciiTheme="minorHAnsi" w:hAnsiTheme="minorHAnsi" w:cstheme="majorHAnsi"/>
        </w:rPr>
        <w:t>Se ha identificado e implicado al personal relevante.</w:t>
      </w:r>
    </w:p>
    <w:p w:rsidR="00554CC2" w:rsidRPr="00554CC2" w:rsidRDefault="00554CC2" w:rsidP="00554CC2">
      <w:pPr>
        <w:pStyle w:val="Prrafodelista"/>
        <w:numPr>
          <w:ilvl w:val="0"/>
          <w:numId w:val="14"/>
        </w:numPr>
        <w:spacing w:after="160" w:line="259" w:lineRule="auto"/>
        <w:jc w:val="left"/>
        <w:rPr>
          <w:rFonts w:asciiTheme="minorHAnsi" w:hAnsiTheme="minorHAnsi" w:cstheme="majorHAnsi"/>
          <w:i/>
        </w:rPr>
      </w:pPr>
      <w:r w:rsidRPr="00554CC2">
        <w:rPr>
          <w:rFonts w:asciiTheme="minorHAnsi" w:hAnsiTheme="minorHAnsi" w:cstheme="majorHAnsi"/>
          <w:i/>
        </w:rPr>
        <w:t>Sí, ya que en cada subproceso de la gestión de la calidad se define en cada momento qué actor entra en qué tarea de cualquier subproceso (Apartado 3).</w:t>
      </w:r>
    </w:p>
    <w:p w:rsidR="00554CC2" w:rsidRPr="00554CC2" w:rsidRDefault="00554CC2" w:rsidP="00554CC2">
      <w:pPr>
        <w:pStyle w:val="Prrafodelista"/>
        <w:numPr>
          <w:ilvl w:val="0"/>
          <w:numId w:val="0"/>
        </w:numPr>
        <w:ind w:left="1080"/>
        <w:rPr>
          <w:rFonts w:asciiTheme="minorHAnsi" w:hAnsiTheme="minorHAnsi" w:cstheme="majorHAnsi"/>
          <w:i/>
        </w:rPr>
      </w:pPr>
    </w:p>
    <w:p w:rsidR="00554CC2" w:rsidRPr="00554CC2" w:rsidRDefault="00554CC2" w:rsidP="00554CC2">
      <w:pPr>
        <w:pStyle w:val="Prrafodelista"/>
        <w:numPr>
          <w:ilvl w:val="0"/>
          <w:numId w:val="8"/>
        </w:numPr>
        <w:spacing w:after="160" w:line="259" w:lineRule="auto"/>
        <w:jc w:val="left"/>
        <w:rPr>
          <w:rFonts w:asciiTheme="minorHAnsi" w:hAnsiTheme="minorHAnsi" w:cstheme="majorHAnsi"/>
          <w:b/>
        </w:rPr>
      </w:pPr>
      <w:r w:rsidRPr="00554CC2">
        <w:rPr>
          <w:rFonts w:asciiTheme="minorHAnsi" w:hAnsiTheme="minorHAnsi" w:cstheme="majorHAnsi"/>
        </w:rPr>
        <w:t>Se ha coordinado y controlado el proceso.</w:t>
      </w:r>
    </w:p>
    <w:p w:rsidR="00554CC2" w:rsidRPr="00554CC2" w:rsidRDefault="00554CC2" w:rsidP="00554CC2">
      <w:pPr>
        <w:pStyle w:val="Prrafodelista"/>
        <w:numPr>
          <w:ilvl w:val="0"/>
          <w:numId w:val="14"/>
        </w:numPr>
        <w:spacing w:after="160" w:line="259" w:lineRule="auto"/>
        <w:jc w:val="left"/>
        <w:rPr>
          <w:rFonts w:asciiTheme="minorHAnsi" w:hAnsiTheme="minorHAnsi" w:cstheme="majorHAnsi"/>
          <w:i/>
        </w:rPr>
      </w:pPr>
      <w:r w:rsidRPr="00554CC2">
        <w:rPr>
          <w:rFonts w:asciiTheme="minorHAnsi" w:hAnsiTheme="minorHAnsi" w:cstheme="majorHAnsi"/>
          <w:i/>
        </w:rPr>
        <w:t>Si, puesto que se coordinan las revisiones con calidad del cliente, las revisiones con calidad del proveedor, se hace una auditoria de calidad para controlar el proceso, además de distintos controles (Apartado 3.5)</w:t>
      </w:r>
    </w:p>
    <w:p w:rsidR="00554CC2" w:rsidRPr="00554CC2" w:rsidRDefault="00554CC2" w:rsidP="00554CC2">
      <w:pPr>
        <w:pStyle w:val="Prrafodelista"/>
        <w:numPr>
          <w:ilvl w:val="0"/>
          <w:numId w:val="0"/>
        </w:numPr>
        <w:ind w:left="1080"/>
        <w:rPr>
          <w:rFonts w:asciiTheme="minorHAnsi" w:hAnsiTheme="minorHAnsi" w:cstheme="majorHAnsi"/>
          <w:i/>
        </w:rPr>
      </w:pPr>
    </w:p>
    <w:p w:rsidR="00554CC2" w:rsidRPr="00554CC2" w:rsidRDefault="00554CC2" w:rsidP="00554CC2">
      <w:pPr>
        <w:pStyle w:val="Prrafodelista"/>
        <w:numPr>
          <w:ilvl w:val="0"/>
          <w:numId w:val="8"/>
        </w:numPr>
        <w:spacing w:after="160" w:line="259" w:lineRule="auto"/>
        <w:jc w:val="left"/>
        <w:rPr>
          <w:rFonts w:asciiTheme="minorHAnsi" w:hAnsiTheme="minorHAnsi" w:cstheme="majorHAnsi"/>
          <w:b/>
        </w:rPr>
      </w:pPr>
      <w:r w:rsidRPr="00554CC2">
        <w:rPr>
          <w:rFonts w:asciiTheme="minorHAnsi" w:hAnsiTheme="minorHAnsi" w:cstheme="majorHAnsi"/>
        </w:rPr>
        <w:t>Se ha evaluado la conformidad del proceso frente a sus “adherencias”.</w:t>
      </w:r>
    </w:p>
    <w:p w:rsidR="00554CC2" w:rsidRPr="00554CC2" w:rsidRDefault="00554CC2" w:rsidP="00554CC2">
      <w:pPr>
        <w:ind w:left="360" w:firstLine="0"/>
        <w:rPr>
          <w:rFonts w:asciiTheme="minorHAnsi" w:hAnsiTheme="minorHAnsi" w:cstheme="majorHAnsi"/>
          <w:b/>
        </w:rPr>
      </w:pPr>
    </w:p>
    <w:p w:rsidR="00554CC2" w:rsidRPr="00554CC2" w:rsidRDefault="00554CC2" w:rsidP="00554CC2">
      <w:pPr>
        <w:pStyle w:val="Prrafodelista"/>
        <w:numPr>
          <w:ilvl w:val="0"/>
          <w:numId w:val="14"/>
        </w:numPr>
        <w:spacing w:after="160" w:line="259" w:lineRule="auto"/>
        <w:jc w:val="left"/>
        <w:rPr>
          <w:rFonts w:asciiTheme="minorHAnsi" w:hAnsiTheme="minorHAnsi" w:cstheme="majorHAnsi"/>
          <w:i/>
        </w:rPr>
      </w:pPr>
      <w:r w:rsidRPr="00554CC2">
        <w:rPr>
          <w:rFonts w:asciiTheme="minorHAnsi" w:hAnsiTheme="minorHAnsi" w:cstheme="majorHAnsi"/>
          <w:i/>
        </w:rPr>
        <w:t>SI. Registro de No Conformidades. Citadas repetidamente a lo largo del documento y realizadas por el Ingeniero de Calidad</w:t>
      </w:r>
    </w:p>
    <w:p w:rsidR="00554CC2" w:rsidRPr="00554CC2" w:rsidRDefault="00554CC2" w:rsidP="00554CC2">
      <w:pPr>
        <w:spacing w:line="259" w:lineRule="auto"/>
        <w:ind w:left="720" w:firstLine="0"/>
        <w:jc w:val="left"/>
        <w:rPr>
          <w:rFonts w:asciiTheme="minorHAnsi" w:hAnsiTheme="minorHAnsi" w:cstheme="majorHAnsi"/>
          <w:i/>
        </w:rPr>
      </w:pPr>
    </w:p>
    <w:p w:rsidR="00554CC2" w:rsidRPr="00554CC2" w:rsidRDefault="00554CC2" w:rsidP="00554CC2">
      <w:pPr>
        <w:pStyle w:val="Prrafodelista"/>
        <w:numPr>
          <w:ilvl w:val="0"/>
          <w:numId w:val="8"/>
        </w:numPr>
        <w:spacing w:after="160" w:line="259" w:lineRule="auto"/>
        <w:jc w:val="left"/>
        <w:rPr>
          <w:rFonts w:asciiTheme="minorHAnsi" w:hAnsiTheme="minorHAnsi" w:cstheme="majorHAnsi"/>
          <w:b/>
        </w:rPr>
      </w:pPr>
      <w:r w:rsidRPr="00554CC2">
        <w:rPr>
          <w:rFonts w:asciiTheme="minorHAnsi" w:hAnsiTheme="minorHAnsi" w:cstheme="majorHAnsi"/>
        </w:rPr>
        <w:t>Se ha revisado el estado del proceso con el “nivel de gestión más alto”.</w:t>
      </w:r>
    </w:p>
    <w:p w:rsidR="00554CC2" w:rsidRPr="00554CC2" w:rsidRDefault="00554CC2" w:rsidP="00554CC2">
      <w:pPr>
        <w:pStyle w:val="Prrafodelista"/>
        <w:numPr>
          <w:ilvl w:val="0"/>
          <w:numId w:val="14"/>
        </w:numPr>
        <w:spacing w:after="160" w:line="259" w:lineRule="auto"/>
        <w:jc w:val="left"/>
        <w:rPr>
          <w:rFonts w:asciiTheme="minorHAnsi" w:hAnsiTheme="minorHAnsi" w:cstheme="majorHAnsi"/>
          <w:i/>
        </w:rPr>
      </w:pPr>
      <w:r w:rsidRPr="00554CC2">
        <w:rPr>
          <w:rFonts w:asciiTheme="minorHAnsi" w:hAnsiTheme="minorHAnsi" w:cstheme="majorHAnsi"/>
          <w:i/>
        </w:rPr>
        <w:lastRenderedPageBreak/>
        <w:t>Si, los Procedimientos documentan la implantación de los procesos en el último nivel de detalle. (Apartado 7)</w:t>
      </w:r>
    </w:p>
    <w:p w:rsidR="00CC755A" w:rsidRPr="00B74985" w:rsidRDefault="00CC755A" w:rsidP="00CC755A">
      <w:pPr>
        <w:rPr>
          <w:rFonts w:asciiTheme="minorHAnsi" w:hAnsiTheme="minorHAnsi" w:cstheme="majorHAnsi"/>
        </w:rPr>
      </w:pPr>
      <w:r w:rsidRPr="00B74985">
        <w:rPr>
          <w:rFonts w:asciiTheme="minorHAnsi" w:hAnsiTheme="minorHAnsi" w:cstheme="majorHAnsi"/>
          <w:u w:val="single"/>
        </w:rPr>
        <w:t>OBJETIVO GENÉRICO</w:t>
      </w:r>
      <w:r w:rsidRPr="00B74985">
        <w:rPr>
          <w:rFonts w:asciiTheme="minorHAnsi" w:hAnsiTheme="minorHAnsi" w:cstheme="majorHAnsi"/>
        </w:rPr>
        <w:t xml:space="preserve"> GG3. Institucionalizar un proceso definido.</w:t>
      </w:r>
    </w:p>
    <w:p w:rsidR="00CC755A" w:rsidRPr="00B74985" w:rsidRDefault="00CC755A" w:rsidP="00CC755A">
      <w:pPr>
        <w:pStyle w:val="Prrafodelista"/>
        <w:numPr>
          <w:ilvl w:val="0"/>
          <w:numId w:val="8"/>
        </w:numPr>
        <w:spacing w:after="160" w:line="259" w:lineRule="auto"/>
        <w:jc w:val="left"/>
        <w:rPr>
          <w:rFonts w:asciiTheme="minorHAnsi" w:hAnsiTheme="minorHAnsi" w:cstheme="majorHAnsi"/>
          <w:b/>
        </w:rPr>
      </w:pPr>
      <w:r w:rsidRPr="00B74985">
        <w:rPr>
          <w:rFonts w:asciiTheme="minorHAnsi" w:hAnsiTheme="minorHAnsi" w:cstheme="majorHAnsi"/>
        </w:rPr>
        <w:t>Se ha establecido un proceso definido.</w:t>
      </w:r>
    </w:p>
    <w:p w:rsidR="00CC755A" w:rsidRPr="00B74985" w:rsidRDefault="00CC755A" w:rsidP="00CC755A">
      <w:pPr>
        <w:pStyle w:val="Prrafodelista"/>
        <w:numPr>
          <w:ilvl w:val="0"/>
          <w:numId w:val="14"/>
        </w:numPr>
        <w:spacing w:after="160" w:line="259" w:lineRule="auto"/>
        <w:jc w:val="left"/>
        <w:rPr>
          <w:rFonts w:asciiTheme="minorHAnsi" w:hAnsiTheme="minorHAnsi" w:cstheme="majorHAnsi"/>
          <w:i/>
        </w:rPr>
      </w:pPr>
      <w:r w:rsidRPr="00B74985">
        <w:rPr>
          <w:rFonts w:asciiTheme="minorHAnsi" w:hAnsiTheme="minorHAnsi" w:cstheme="majorHAnsi"/>
          <w:i/>
        </w:rPr>
        <w:t>Si, puesto que el proceso define un modelo sistemático y planificado que permite garantizar que las actividades y productos son conformes a los estándares, procedimientos, planes de proyecto y normas de referencia. (Apartado 3, se revisa en cada fase).</w:t>
      </w:r>
    </w:p>
    <w:p w:rsidR="00CC755A" w:rsidRPr="00B74985" w:rsidRDefault="00CC755A" w:rsidP="00CC755A">
      <w:pPr>
        <w:rPr>
          <w:rFonts w:asciiTheme="minorHAnsi" w:hAnsiTheme="minorHAnsi" w:cstheme="majorHAnsi"/>
          <w:b/>
        </w:rPr>
      </w:pPr>
    </w:p>
    <w:p w:rsidR="00CC755A" w:rsidRPr="00B74985" w:rsidRDefault="00CC755A" w:rsidP="00CC755A">
      <w:pPr>
        <w:pStyle w:val="Prrafodelista"/>
        <w:numPr>
          <w:ilvl w:val="0"/>
          <w:numId w:val="8"/>
        </w:numPr>
        <w:spacing w:after="160" w:line="259" w:lineRule="auto"/>
        <w:jc w:val="left"/>
        <w:rPr>
          <w:rFonts w:asciiTheme="minorHAnsi" w:hAnsiTheme="minorHAnsi" w:cstheme="majorHAnsi"/>
          <w:b/>
        </w:rPr>
      </w:pPr>
      <w:r w:rsidRPr="00B74985">
        <w:rPr>
          <w:rFonts w:asciiTheme="minorHAnsi" w:hAnsiTheme="minorHAnsi" w:cstheme="majorHAnsi"/>
        </w:rPr>
        <w:t>Se ha recopilado información de la experiencia relacionada con el proceso.</w:t>
      </w:r>
    </w:p>
    <w:p w:rsidR="00B11006" w:rsidRPr="00CC755A" w:rsidRDefault="00CC755A" w:rsidP="00CC755A">
      <w:pPr>
        <w:pStyle w:val="Prrafodelista"/>
        <w:numPr>
          <w:ilvl w:val="0"/>
          <w:numId w:val="14"/>
        </w:numPr>
        <w:spacing w:after="160" w:line="259" w:lineRule="auto"/>
        <w:jc w:val="left"/>
        <w:rPr>
          <w:rFonts w:asciiTheme="minorHAnsi" w:hAnsiTheme="minorHAnsi" w:cstheme="majorHAnsi"/>
          <w:i/>
        </w:rPr>
      </w:pPr>
      <w:r w:rsidRPr="00B74985">
        <w:rPr>
          <w:rFonts w:asciiTheme="minorHAnsi" w:hAnsiTheme="minorHAnsi" w:cstheme="majorHAnsi"/>
          <w:i/>
        </w:rPr>
        <w:t>Si, puesto que se almacena una copia de la sesión de formación del proceso en el repositorio de la organización, para uso por el personal de nueva incorporación. (Apartado 3.2, se revisa posteriormente para cada fase).</w:t>
      </w:r>
      <w:bookmarkStart w:id="3" w:name="_GoBack"/>
      <w:bookmarkEnd w:id="3"/>
    </w:p>
    <w:p w:rsidR="00B11006" w:rsidRPr="00B11006" w:rsidRDefault="00B11006" w:rsidP="00B11006">
      <w:pPr>
        <w:ind w:firstLine="0"/>
        <w:rPr>
          <w:b/>
        </w:rPr>
      </w:pPr>
      <w:r w:rsidRPr="00B11006">
        <w:rPr>
          <w:b/>
        </w:rPr>
        <w:t xml:space="preserve">3.5  </w:t>
      </w:r>
      <w:r w:rsidR="005E3B6E">
        <w:rPr>
          <w:b/>
        </w:rPr>
        <w:t xml:space="preserve"> </w:t>
      </w:r>
      <w:r w:rsidRPr="00B11006">
        <w:rPr>
          <w:b/>
        </w:rPr>
        <w:t>Informe de resultado de la evaluación</w:t>
      </w:r>
    </w:p>
    <w:p w:rsidR="00B11006" w:rsidRDefault="00B11006" w:rsidP="00B11006">
      <w:pPr>
        <w:ind w:firstLine="0"/>
        <w:rPr>
          <w:b/>
        </w:rPr>
      </w:pPr>
      <w:r w:rsidRPr="00B11006">
        <w:rPr>
          <w:b/>
        </w:rPr>
        <w:t xml:space="preserve">3.5.1 Resultado general de la Evaluación. </w:t>
      </w:r>
    </w:p>
    <w:p w:rsidR="00CC755A" w:rsidRPr="00B74985" w:rsidRDefault="00CC755A" w:rsidP="00CC755A">
      <w:pPr>
        <w:ind w:firstLine="0"/>
        <w:rPr>
          <w:rFonts w:asciiTheme="minorHAnsi" w:hAnsiTheme="minorHAnsi"/>
        </w:rPr>
      </w:pPr>
      <w:r w:rsidRPr="00B74985">
        <w:rPr>
          <w:rFonts w:asciiTheme="minorHAnsi" w:hAnsiTheme="minorHAnsi"/>
        </w:rPr>
        <w:t xml:space="preserve">Como resultado, la empresa ACME ha conseguido aprobar el </w:t>
      </w:r>
      <w:proofErr w:type="spellStart"/>
      <w:r w:rsidRPr="00B74985">
        <w:rPr>
          <w:rFonts w:asciiTheme="minorHAnsi" w:hAnsiTheme="minorHAnsi"/>
        </w:rPr>
        <w:t>checklist</w:t>
      </w:r>
      <w:proofErr w:type="spellEnd"/>
      <w:r w:rsidRPr="00B74985">
        <w:rPr>
          <w:rFonts w:asciiTheme="minorHAnsi" w:hAnsiTheme="minorHAnsi"/>
        </w:rPr>
        <w:t xml:space="preserve"> propuesto por nosotros. En los objetivos específicos la empresa consigue con éxito la evaluación de los productos, además de saber tratar las no conformidades adecuadamente, escalándolas cuando es necesario, documentándolas y aprendiendo de ellas. Por otra parte, no dejan ninguna disconformidad sin resolver.</w:t>
      </w:r>
    </w:p>
    <w:p w:rsidR="00CC755A" w:rsidRDefault="00CC755A" w:rsidP="00CC755A">
      <w:pPr>
        <w:ind w:firstLine="0"/>
        <w:rPr>
          <w:rFonts w:asciiTheme="minorHAnsi" w:hAnsiTheme="minorHAnsi" w:cstheme="majorHAnsi"/>
        </w:rPr>
      </w:pPr>
      <w:r w:rsidRPr="00B74985">
        <w:rPr>
          <w:rFonts w:asciiTheme="minorHAnsi" w:hAnsiTheme="minorHAnsi"/>
        </w:rPr>
        <w:t xml:space="preserve">Otra cosa que cumple la empresa ACME es la institucionalización de los procesos, ya que son capaces de establecer una fuerte política de organización. Son capaces de planificar los procesos además de asignarles recursos y responsabilidades a estos. Igualmente, ACME es capaz de establecer un proceso bien definido al </w:t>
      </w:r>
      <w:r w:rsidRPr="00B74985">
        <w:rPr>
          <w:rFonts w:asciiTheme="minorHAnsi" w:hAnsiTheme="minorHAnsi" w:cstheme="majorHAnsi"/>
        </w:rPr>
        <w:t>definir un modelo sistemático y planificado que permite garantizar que las actividades y productos son conformes a los estándares</w:t>
      </w:r>
      <w:r>
        <w:rPr>
          <w:rFonts w:asciiTheme="minorHAnsi" w:hAnsiTheme="minorHAnsi" w:cstheme="majorHAnsi"/>
        </w:rPr>
        <w:t>.</w:t>
      </w:r>
    </w:p>
    <w:p w:rsidR="00B11006" w:rsidRPr="00CC755A" w:rsidRDefault="00CC755A" w:rsidP="00B11006">
      <w:pPr>
        <w:ind w:firstLine="0"/>
        <w:rPr>
          <w:rFonts w:asciiTheme="minorHAnsi" w:hAnsiTheme="minorHAnsi"/>
        </w:rPr>
      </w:pPr>
      <w:r>
        <w:rPr>
          <w:rFonts w:asciiTheme="minorHAnsi" w:hAnsiTheme="minorHAnsi"/>
        </w:rPr>
        <w:t xml:space="preserve">Por </w:t>
      </w:r>
      <w:r>
        <w:rPr>
          <w:rFonts w:asciiTheme="minorHAnsi" w:hAnsiTheme="minorHAnsi"/>
        </w:rPr>
        <w:t>último,</w:t>
      </w:r>
      <w:r>
        <w:rPr>
          <w:rFonts w:asciiTheme="minorHAnsi" w:hAnsiTheme="minorHAnsi"/>
        </w:rPr>
        <w:t xml:space="preserve"> la empresa recopila información de la experiencia para que la empresa crezca y sea capaz de aprender de los errores anteriores. Por todo esto la empresa ACME ha conseguido pasar con éxito la prueba de evaluación propuesta por nosotros</w:t>
      </w:r>
      <w:r>
        <w:rPr>
          <w:rFonts w:asciiTheme="minorHAnsi" w:hAnsiTheme="minorHAnsi"/>
        </w:rPr>
        <w:t>.</w:t>
      </w:r>
    </w:p>
    <w:p w:rsidR="00B11006" w:rsidRDefault="00B11006" w:rsidP="00B11006">
      <w:pPr>
        <w:ind w:firstLine="0"/>
        <w:rPr>
          <w:b/>
        </w:rPr>
      </w:pPr>
      <w:r w:rsidRPr="00B11006">
        <w:rPr>
          <w:b/>
        </w:rPr>
        <w:t>3.5.2 Nivel de capacidad alcanzado en PPQA.</w:t>
      </w:r>
    </w:p>
    <w:p w:rsidR="00B11006" w:rsidRPr="00B11006" w:rsidRDefault="00B11006" w:rsidP="00B11006">
      <w:pPr>
        <w:ind w:firstLine="0"/>
        <w:rPr>
          <w:b/>
        </w:rPr>
      </w:pPr>
    </w:p>
    <w:p w:rsidR="00B11006" w:rsidRDefault="00B11006" w:rsidP="00B11006">
      <w:pPr>
        <w:ind w:firstLine="0"/>
        <w:rPr>
          <w:b/>
        </w:rPr>
      </w:pPr>
      <w:r w:rsidRPr="00B11006">
        <w:rPr>
          <w:b/>
        </w:rPr>
        <w:t>3.5.3 Puntos fuertes y débiles del proceso PPQA evaluado.</w:t>
      </w:r>
    </w:p>
    <w:p w:rsidR="005A2B37" w:rsidRPr="00083A9F" w:rsidRDefault="005A2B37" w:rsidP="005A2B37">
      <w:pPr>
        <w:ind w:firstLine="0"/>
        <w:rPr>
          <w:rFonts w:ascii="Calibri" w:hAnsi="Calibri" w:cs="Calibri"/>
          <w:lang w:eastAsia="es-ES"/>
        </w:rPr>
      </w:pPr>
      <w:r w:rsidRPr="00083A9F">
        <w:rPr>
          <w:rFonts w:ascii="Calibri" w:hAnsi="Calibri" w:cs="Calibri"/>
          <w:lang w:eastAsia="es-ES"/>
        </w:rPr>
        <w:lastRenderedPageBreak/>
        <w:t>Puntos fuertes:</w:t>
      </w:r>
    </w:p>
    <w:p w:rsidR="005A2B37" w:rsidRPr="00083A9F" w:rsidRDefault="005A2B37" w:rsidP="005A2B37">
      <w:pPr>
        <w:pStyle w:val="Prrafodelista"/>
        <w:numPr>
          <w:ilvl w:val="0"/>
          <w:numId w:val="15"/>
        </w:numPr>
        <w:spacing w:line="259" w:lineRule="auto"/>
        <w:jc w:val="left"/>
        <w:rPr>
          <w:rFonts w:ascii="Calibri" w:hAnsi="Calibri" w:cs="Calibri"/>
          <w:lang w:eastAsia="es-ES"/>
        </w:rPr>
      </w:pPr>
      <w:r w:rsidRPr="00083A9F">
        <w:rPr>
          <w:rFonts w:ascii="Calibri" w:hAnsi="Calibri" w:cs="Calibri"/>
          <w:lang w:eastAsia="es-ES"/>
        </w:rPr>
        <w:t>Organización, gestión y planificación de los procesos y recursos necesarios para la creación de un producto.</w:t>
      </w:r>
    </w:p>
    <w:p w:rsidR="005A2B37" w:rsidRPr="00083A9F" w:rsidRDefault="005A2B37" w:rsidP="005A2B37">
      <w:pPr>
        <w:pStyle w:val="Prrafodelista"/>
        <w:numPr>
          <w:ilvl w:val="0"/>
          <w:numId w:val="15"/>
        </w:numPr>
        <w:spacing w:line="259" w:lineRule="auto"/>
        <w:jc w:val="left"/>
        <w:rPr>
          <w:rFonts w:ascii="Calibri" w:hAnsi="Calibri" w:cs="Calibri"/>
          <w:lang w:eastAsia="es-ES"/>
        </w:rPr>
      </w:pPr>
      <w:r w:rsidRPr="00083A9F">
        <w:rPr>
          <w:rFonts w:ascii="Calibri" w:hAnsi="Calibri" w:cs="Calibri"/>
          <w:lang w:eastAsia="es-ES"/>
        </w:rPr>
        <w:t>Flexibilidad en tiempo y forma para resolver posibles contratiempos en su realización.</w:t>
      </w:r>
    </w:p>
    <w:p w:rsidR="005A2B37" w:rsidRPr="00083A9F" w:rsidRDefault="005A2B37" w:rsidP="005A2B37">
      <w:pPr>
        <w:pStyle w:val="Prrafodelista"/>
        <w:numPr>
          <w:ilvl w:val="0"/>
          <w:numId w:val="15"/>
        </w:numPr>
        <w:spacing w:line="259" w:lineRule="auto"/>
        <w:jc w:val="left"/>
        <w:rPr>
          <w:rFonts w:ascii="Calibri" w:hAnsi="Calibri" w:cs="Calibri"/>
          <w:lang w:eastAsia="es-ES"/>
        </w:rPr>
      </w:pPr>
      <w:r w:rsidRPr="00083A9F">
        <w:rPr>
          <w:rFonts w:ascii="Calibri" w:hAnsi="Calibri" w:cs="Calibri"/>
          <w:lang w:eastAsia="es-ES"/>
        </w:rPr>
        <w:t>Control y seguimiento en todo momento de cada proceso que se lleva a cabo.</w:t>
      </w:r>
    </w:p>
    <w:p w:rsidR="005A2B37" w:rsidRPr="00083A9F" w:rsidRDefault="005A2B37" w:rsidP="005A2B37">
      <w:pPr>
        <w:pStyle w:val="Prrafodelista"/>
        <w:numPr>
          <w:ilvl w:val="0"/>
          <w:numId w:val="15"/>
        </w:numPr>
        <w:spacing w:line="259" w:lineRule="auto"/>
        <w:jc w:val="left"/>
        <w:rPr>
          <w:rFonts w:ascii="Calibri" w:hAnsi="Calibri" w:cs="Calibri"/>
          <w:lang w:eastAsia="es-ES"/>
        </w:rPr>
      </w:pPr>
      <w:r w:rsidRPr="00083A9F">
        <w:rPr>
          <w:rFonts w:ascii="Calibri" w:hAnsi="Calibri" w:cs="Calibri"/>
          <w:lang w:eastAsia="es-ES"/>
        </w:rPr>
        <w:t>Reparto de funciones y responsabilidades de los miembros implicados en el proceso.</w:t>
      </w:r>
    </w:p>
    <w:p w:rsidR="005A2B37" w:rsidRPr="00083A9F" w:rsidRDefault="005A2B37" w:rsidP="005A2B37">
      <w:pPr>
        <w:pStyle w:val="Prrafodelista"/>
        <w:numPr>
          <w:ilvl w:val="0"/>
          <w:numId w:val="0"/>
        </w:numPr>
        <w:spacing w:line="259" w:lineRule="auto"/>
        <w:ind w:left="720"/>
        <w:jc w:val="left"/>
        <w:rPr>
          <w:rFonts w:ascii="Calibri" w:hAnsi="Calibri" w:cs="Calibri"/>
          <w:lang w:eastAsia="es-ES"/>
        </w:rPr>
      </w:pPr>
    </w:p>
    <w:p w:rsidR="005A2B37" w:rsidRPr="00083A9F" w:rsidRDefault="005A2B37" w:rsidP="005A2B37">
      <w:pPr>
        <w:ind w:firstLine="0"/>
        <w:rPr>
          <w:rFonts w:ascii="Calibri" w:hAnsi="Calibri" w:cs="Calibri"/>
          <w:lang w:eastAsia="es-ES"/>
        </w:rPr>
      </w:pPr>
      <w:r w:rsidRPr="00083A9F">
        <w:rPr>
          <w:rFonts w:ascii="Calibri" w:hAnsi="Calibri" w:cs="Calibri"/>
          <w:lang w:eastAsia="es-ES"/>
        </w:rPr>
        <w:t>Puntos débiles:</w:t>
      </w:r>
    </w:p>
    <w:p w:rsidR="005A2B37" w:rsidRPr="005A2B37" w:rsidRDefault="005A2B37" w:rsidP="005A2B37">
      <w:pPr>
        <w:pStyle w:val="Prrafodelista"/>
        <w:numPr>
          <w:ilvl w:val="0"/>
          <w:numId w:val="16"/>
        </w:numPr>
        <w:spacing w:line="259" w:lineRule="auto"/>
        <w:jc w:val="left"/>
        <w:rPr>
          <w:rFonts w:ascii="Calibri" w:hAnsi="Calibri" w:cs="Calibri"/>
          <w:lang w:eastAsia="es-ES"/>
        </w:rPr>
      </w:pPr>
      <w:r w:rsidRPr="00083A9F">
        <w:rPr>
          <w:rFonts w:ascii="Calibri" w:hAnsi="Calibri" w:cs="Calibri"/>
          <w:lang w:eastAsia="es-ES"/>
        </w:rPr>
        <w:t>Poca formación al respecto. Lo que deja en entrever una falta de continuidad en la formación de los trabajadores.</w:t>
      </w:r>
    </w:p>
    <w:p w:rsidR="000772C3" w:rsidRPr="00592244" w:rsidRDefault="0087350D" w:rsidP="00DA5F75">
      <w:pPr>
        <w:pStyle w:val="Ttulo1"/>
        <w:numPr>
          <w:ilvl w:val="0"/>
          <w:numId w:val="4"/>
        </w:numPr>
        <w:rPr>
          <w:rFonts w:ascii="Arial Narrow" w:hAnsi="Arial Narrow"/>
          <w:b/>
          <w:szCs w:val="24"/>
        </w:rPr>
      </w:pPr>
      <w:bookmarkStart w:id="4" w:name="_Toc535392815"/>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4"/>
    </w:p>
    <w:p w:rsidR="00006DCE" w:rsidRPr="00592244" w:rsidRDefault="00006DCE" w:rsidP="00006DCE">
      <w:pPr>
        <w:ind w:firstLine="0"/>
        <w:rPr>
          <w:rFonts w:ascii="Arial Narrow" w:hAnsi="Arial Narrow"/>
          <w:sz w:val="24"/>
          <w:szCs w:val="24"/>
        </w:rPr>
      </w:pPr>
      <w:r w:rsidRPr="00592244">
        <w:rPr>
          <w:rFonts w:ascii="Arial Narrow" w:hAnsi="Arial Narrow"/>
          <w:sz w:val="24"/>
          <w:szCs w:val="24"/>
        </w:rPr>
        <w:t>&lt;</w:t>
      </w:r>
      <w:r w:rsidR="009C3718" w:rsidRPr="00592244">
        <w:rPr>
          <w:rFonts w:ascii="Arial Narrow" w:hAnsi="Arial Narrow"/>
          <w:sz w:val="24"/>
          <w:szCs w:val="24"/>
        </w:rPr>
        <w:t>Descripción de las conclusiones</w:t>
      </w:r>
      <w:r w:rsidR="007567AA" w:rsidRPr="00592244">
        <w:rPr>
          <w:rFonts w:ascii="Arial Narrow" w:hAnsi="Arial Narrow"/>
          <w:sz w:val="24"/>
          <w:szCs w:val="24"/>
        </w:rPr>
        <w:t xml:space="preserve"> de la práctica</w:t>
      </w:r>
      <w:r w:rsidRPr="00592244">
        <w:rPr>
          <w:rFonts w:ascii="Arial Narrow" w:hAnsi="Arial Narrow"/>
          <w:sz w:val="24"/>
          <w:szCs w:val="24"/>
        </w:rPr>
        <w:t>&gt;</w:t>
      </w:r>
    </w:p>
    <w:p w:rsidR="00CA434A" w:rsidRPr="00592244" w:rsidRDefault="00006DCE" w:rsidP="00DA5F75">
      <w:pPr>
        <w:pStyle w:val="Ttulo1"/>
        <w:numPr>
          <w:ilvl w:val="0"/>
          <w:numId w:val="4"/>
        </w:numPr>
        <w:rPr>
          <w:rFonts w:ascii="Arial Narrow" w:hAnsi="Arial Narrow"/>
          <w:b/>
          <w:szCs w:val="24"/>
        </w:rPr>
      </w:pPr>
      <w:bookmarkStart w:id="5" w:name="_Toc535392816"/>
      <w:r w:rsidRPr="00592244">
        <w:rPr>
          <w:rFonts w:ascii="Arial Narrow" w:hAnsi="Arial Narrow"/>
          <w:b/>
          <w:szCs w:val="24"/>
        </w:rPr>
        <w:t>Referencias</w:t>
      </w:r>
      <w:bookmarkEnd w:id="5"/>
    </w:p>
    <w:p w:rsidR="00671CDC" w:rsidRPr="00547A07" w:rsidRDefault="007567AA" w:rsidP="00DA5F75">
      <w:pPr>
        <w:pStyle w:val="Prrafodelista"/>
        <w:numPr>
          <w:ilvl w:val="0"/>
          <w:numId w:val="5"/>
        </w:numPr>
        <w:rPr>
          <w:rFonts w:ascii="Arial Narrow" w:hAnsi="Arial Narrow"/>
          <w:sz w:val="20"/>
        </w:rPr>
      </w:pPr>
      <w:r>
        <w:rPr>
          <w:rFonts w:ascii="Arial Narrow" w:hAnsi="Arial Narrow"/>
          <w:sz w:val="20"/>
        </w:rPr>
        <w:t>&lt;</w:t>
      </w:r>
      <w:r w:rsidR="00671CDC" w:rsidRPr="00547A07">
        <w:rPr>
          <w:rFonts w:ascii="Arial Narrow" w:hAnsi="Arial Narrow"/>
          <w:sz w:val="20"/>
        </w:rPr>
        <w:t>Autor</w:t>
      </w:r>
      <w:r>
        <w:rPr>
          <w:rFonts w:ascii="Arial Narrow" w:hAnsi="Arial Narrow"/>
          <w:sz w:val="20"/>
        </w:rPr>
        <w:t>/es&gt;</w:t>
      </w:r>
      <w:r w:rsidR="00671CDC" w:rsidRPr="00547A07">
        <w:rPr>
          <w:rFonts w:ascii="Arial Narrow" w:hAnsi="Arial Narrow"/>
          <w:sz w:val="20"/>
        </w:rPr>
        <w:t xml:space="preserve">, </w:t>
      </w:r>
      <w:r>
        <w:rPr>
          <w:rFonts w:ascii="Arial Narrow" w:hAnsi="Arial Narrow"/>
          <w:sz w:val="20"/>
        </w:rPr>
        <w:t>&lt;</w:t>
      </w:r>
      <w:r w:rsidR="00671CDC" w:rsidRPr="00547A07">
        <w:rPr>
          <w:rFonts w:ascii="Arial Narrow" w:hAnsi="Arial Narrow"/>
          <w:sz w:val="20"/>
        </w:rPr>
        <w:t>Título</w:t>
      </w:r>
      <w:r>
        <w:rPr>
          <w:rFonts w:ascii="Arial Narrow" w:hAnsi="Arial Narrow"/>
          <w:sz w:val="20"/>
        </w:rPr>
        <w:t>&gt;</w:t>
      </w:r>
      <w:r w:rsidR="00671CDC" w:rsidRPr="00547A07">
        <w:rPr>
          <w:rFonts w:ascii="Arial Narrow" w:hAnsi="Arial Narrow"/>
          <w:sz w:val="20"/>
        </w:rPr>
        <w:t xml:space="preserve">, </w:t>
      </w:r>
      <w:r>
        <w:rPr>
          <w:rFonts w:ascii="Arial Narrow" w:hAnsi="Arial Narrow"/>
          <w:sz w:val="20"/>
        </w:rPr>
        <w:t>&lt;</w:t>
      </w:r>
      <w:r w:rsidR="00592244">
        <w:rPr>
          <w:rFonts w:ascii="Arial Narrow" w:hAnsi="Arial Narrow"/>
          <w:sz w:val="20"/>
        </w:rPr>
        <w:t>Fuente&gt;</w:t>
      </w:r>
      <w:r w:rsidR="00671CDC" w:rsidRPr="00547A07">
        <w:rPr>
          <w:rFonts w:ascii="Arial Narrow" w:hAnsi="Arial Narrow"/>
          <w:sz w:val="20"/>
        </w:rPr>
        <w:t xml:space="preserve">, </w:t>
      </w:r>
      <w:r w:rsidR="00592244">
        <w:rPr>
          <w:rFonts w:ascii="Arial Narrow" w:hAnsi="Arial Narrow"/>
          <w:sz w:val="20"/>
        </w:rPr>
        <w:t>&lt;</w:t>
      </w:r>
      <w:r w:rsidR="00547A07" w:rsidRPr="00547A07">
        <w:rPr>
          <w:rFonts w:ascii="Arial Narrow" w:hAnsi="Arial Narrow"/>
          <w:sz w:val="20"/>
        </w:rPr>
        <w:t>A</w:t>
      </w:r>
      <w:r w:rsidR="00671CDC" w:rsidRPr="00547A07">
        <w:rPr>
          <w:rFonts w:ascii="Arial Narrow" w:hAnsi="Arial Narrow"/>
          <w:sz w:val="20"/>
        </w:rPr>
        <w:t>ño</w:t>
      </w:r>
      <w:r w:rsidR="00592244">
        <w:rPr>
          <w:rFonts w:ascii="Arial Narrow" w:hAnsi="Arial Narrow"/>
          <w:sz w:val="20"/>
        </w:rPr>
        <w:t>&gt;</w:t>
      </w:r>
      <w:r w:rsidR="00671CDC" w:rsidRPr="00547A07">
        <w:rPr>
          <w:rFonts w:ascii="Arial Narrow" w:hAnsi="Arial Narrow"/>
          <w:sz w:val="20"/>
        </w:rPr>
        <w:t xml:space="preserve">, </w:t>
      </w:r>
      <w:r w:rsidR="00592244">
        <w:rPr>
          <w:rFonts w:ascii="Arial Narrow" w:hAnsi="Arial Narrow"/>
          <w:sz w:val="20"/>
        </w:rPr>
        <w:t>[</w:t>
      </w:r>
      <w:r w:rsidR="00671CDC" w:rsidRPr="00547A07">
        <w:rPr>
          <w:rFonts w:ascii="Arial Narrow" w:hAnsi="Arial Narrow"/>
          <w:sz w:val="20"/>
        </w:rPr>
        <w:t>ISBN</w:t>
      </w:r>
      <w:r w:rsidR="00592244">
        <w:rPr>
          <w:rFonts w:ascii="Arial Narrow" w:hAnsi="Arial Narrow"/>
          <w:sz w:val="20"/>
        </w:rPr>
        <w:t xml:space="preserve">: &lt;código </w:t>
      </w:r>
      <w:proofErr w:type="spellStart"/>
      <w:r w:rsidR="00592244">
        <w:rPr>
          <w:rFonts w:ascii="Arial Narrow" w:hAnsi="Arial Narrow"/>
          <w:sz w:val="20"/>
        </w:rPr>
        <w:t>isbn</w:t>
      </w:r>
      <w:proofErr w:type="spellEnd"/>
      <w:r w:rsidR="00592244">
        <w:rPr>
          <w:rFonts w:ascii="Arial Narrow" w:hAnsi="Arial Narrow"/>
          <w:sz w:val="20"/>
        </w:rPr>
        <w:t>&gt;]</w:t>
      </w:r>
    </w:p>
    <w:p w:rsidR="00671CDC" w:rsidRPr="00547A07" w:rsidRDefault="00547A07" w:rsidP="00DA5F75">
      <w:pPr>
        <w:pStyle w:val="Prrafodelista"/>
        <w:numPr>
          <w:ilvl w:val="0"/>
          <w:numId w:val="5"/>
        </w:numPr>
        <w:rPr>
          <w:rFonts w:ascii="Arial Narrow" w:hAnsi="Arial Narrow"/>
          <w:sz w:val="20"/>
        </w:rPr>
      </w:pPr>
      <w:r w:rsidRPr="00547A07">
        <w:rPr>
          <w:rFonts w:ascii="Arial Narrow" w:hAnsi="Arial Narrow"/>
          <w:sz w:val="20"/>
        </w:rPr>
        <w:t xml:space="preserve">Título, Descripción, Acceso web, Fecha </w:t>
      </w:r>
      <w:r>
        <w:rPr>
          <w:rFonts w:ascii="Arial Narrow" w:hAnsi="Arial Narrow"/>
          <w:sz w:val="20"/>
        </w:rPr>
        <w:t>último acceso.</w:t>
      </w:r>
    </w:p>
    <w:p w:rsidR="00D52AAE" w:rsidRDefault="00313802" w:rsidP="009C3718">
      <w:pPr>
        <w:pStyle w:val="Ttulo1"/>
        <w:rPr>
          <w:rFonts w:ascii="Arial Narrow" w:hAnsi="Arial Narrow"/>
          <w:b/>
        </w:rPr>
      </w:pPr>
      <w:bookmarkStart w:id="6" w:name="_Toc535392817"/>
      <w:r w:rsidRPr="009C3718">
        <w:rPr>
          <w:rFonts w:ascii="Arial Narrow" w:hAnsi="Arial Narrow"/>
          <w:b/>
        </w:rPr>
        <w:t>Glosario de término</w:t>
      </w:r>
      <w:r w:rsidR="00F525EB" w:rsidRPr="009C3718">
        <w:rPr>
          <w:rFonts w:ascii="Arial Narrow" w:hAnsi="Arial Narrow"/>
          <w:b/>
        </w:rPr>
        <w:t>s</w:t>
      </w:r>
      <w:bookmarkEnd w:id="6"/>
    </w:p>
    <w:tbl>
      <w:tblPr>
        <w:tblStyle w:val="Tablaconcuadrcula"/>
        <w:tblW w:w="0" w:type="auto"/>
        <w:tblLook w:val="04A0" w:firstRow="1" w:lastRow="0" w:firstColumn="1" w:lastColumn="0" w:noHBand="0" w:noVBand="1"/>
      </w:tblPr>
      <w:tblGrid>
        <w:gridCol w:w="1377"/>
        <w:gridCol w:w="7117"/>
      </w:tblGrid>
      <w:tr w:rsidR="000136D2" w:rsidTr="000136D2">
        <w:tc>
          <w:tcPr>
            <w:tcW w:w="1271" w:type="dxa"/>
            <w:shd w:val="clear" w:color="auto" w:fill="FFFFFF" w:themeFill="background1"/>
          </w:tcPr>
          <w:p w:rsidR="000136D2" w:rsidRPr="00592244" w:rsidRDefault="007567AA" w:rsidP="000136D2">
            <w:pPr>
              <w:ind w:firstLine="0"/>
              <w:rPr>
                <w:i/>
                <w:sz w:val="24"/>
                <w:szCs w:val="24"/>
              </w:rPr>
            </w:pPr>
            <w:r w:rsidRPr="00592244">
              <w:rPr>
                <w:i/>
                <w:sz w:val="24"/>
                <w:szCs w:val="24"/>
              </w:rPr>
              <w:t>&lt;</w:t>
            </w:r>
            <w:r w:rsidR="00CA434A" w:rsidRPr="00592244">
              <w:rPr>
                <w:i/>
                <w:sz w:val="24"/>
                <w:szCs w:val="24"/>
              </w:rPr>
              <w:t>T</w:t>
            </w:r>
            <w:r w:rsidRPr="00592244">
              <w:rPr>
                <w:i/>
                <w:sz w:val="24"/>
                <w:szCs w:val="24"/>
              </w:rPr>
              <w:t>érmino&gt;</w:t>
            </w:r>
          </w:p>
        </w:tc>
        <w:tc>
          <w:tcPr>
            <w:tcW w:w="7223" w:type="dxa"/>
            <w:shd w:val="clear" w:color="auto" w:fill="FFFFFF" w:themeFill="background1"/>
          </w:tcPr>
          <w:p w:rsidR="000136D2" w:rsidRPr="00592244" w:rsidRDefault="007567AA" w:rsidP="000136D2">
            <w:pPr>
              <w:ind w:firstLine="0"/>
              <w:rPr>
                <w:i/>
                <w:sz w:val="24"/>
                <w:szCs w:val="24"/>
              </w:rPr>
            </w:pPr>
            <w:r w:rsidRPr="00592244">
              <w:rPr>
                <w:i/>
                <w:sz w:val="24"/>
                <w:szCs w:val="24"/>
              </w:rPr>
              <w:t>&lt;</w:t>
            </w:r>
            <w:r w:rsidR="00CA434A" w:rsidRPr="00592244">
              <w:rPr>
                <w:i/>
                <w:sz w:val="24"/>
                <w:szCs w:val="24"/>
              </w:rPr>
              <w:t>Descripción del término</w:t>
            </w:r>
            <w:r w:rsidRPr="00592244">
              <w:rPr>
                <w:i/>
                <w:sz w:val="24"/>
                <w:szCs w:val="24"/>
              </w:rPr>
              <w:t>&gt;</w:t>
            </w:r>
          </w:p>
        </w:tc>
      </w:tr>
      <w:tr w:rsidR="007567AA" w:rsidTr="000136D2">
        <w:tc>
          <w:tcPr>
            <w:tcW w:w="1271" w:type="dxa"/>
          </w:tcPr>
          <w:p w:rsidR="007567AA" w:rsidRPr="00592244" w:rsidRDefault="007567AA" w:rsidP="007567AA">
            <w:pPr>
              <w:ind w:firstLine="0"/>
              <w:rPr>
                <w:sz w:val="24"/>
                <w:szCs w:val="24"/>
              </w:rPr>
            </w:pPr>
            <w:r w:rsidRPr="00592244">
              <w:rPr>
                <w:i/>
                <w:sz w:val="24"/>
                <w:szCs w:val="24"/>
              </w:rPr>
              <w:t>&lt;Término&gt;</w:t>
            </w:r>
          </w:p>
        </w:tc>
        <w:tc>
          <w:tcPr>
            <w:tcW w:w="7223" w:type="dxa"/>
          </w:tcPr>
          <w:p w:rsidR="007567AA" w:rsidRPr="00592244" w:rsidRDefault="007567AA" w:rsidP="007567AA">
            <w:pPr>
              <w:ind w:firstLine="0"/>
              <w:rPr>
                <w:sz w:val="24"/>
                <w:szCs w:val="24"/>
              </w:rPr>
            </w:pPr>
            <w:r w:rsidRPr="00592244">
              <w:rPr>
                <w:i/>
                <w:sz w:val="24"/>
                <w:szCs w:val="24"/>
              </w:rPr>
              <w:t>&lt;Descripción del término&gt;</w:t>
            </w:r>
          </w:p>
        </w:tc>
      </w:tr>
      <w:tr w:rsidR="007567AA" w:rsidTr="000136D2">
        <w:tc>
          <w:tcPr>
            <w:tcW w:w="1271" w:type="dxa"/>
          </w:tcPr>
          <w:p w:rsidR="007567AA" w:rsidRPr="00592244" w:rsidRDefault="007567AA" w:rsidP="007567AA">
            <w:pPr>
              <w:ind w:firstLine="0"/>
              <w:rPr>
                <w:sz w:val="24"/>
                <w:szCs w:val="24"/>
              </w:rPr>
            </w:pPr>
            <w:r w:rsidRPr="00592244">
              <w:rPr>
                <w:i/>
                <w:sz w:val="24"/>
                <w:szCs w:val="24"/>
              </w:rPr>
              <w:t>&lt;Término&gt;</w:t>
            </w:r>
          </w:p>
        </w:tc>
        <w:tc>
          <w:tcPr>
            <w:tcW w:w="7223" w:type="dxa"/>
          </w:tcPr>
          <w:p w:rsidR="007567AA" w:rsidRPr="00592244" w:rsidRDefault="007567AA" w:rsidP="007567AA">
            <w:pPr>
              <w:ind w:firstLine="0"/>
              <w:rPr>
                <w:sz w:val="24"/>
                <w:szCs w:val="24"/>
              </w:rPr>
            </w:pPr>
            <w:r w:rsidRPr="00592244">
              <w:rPr>
                <w:i/>
                <w:sz w:val="24"/>
                <w:szCs w:val="24"/>
              </w:rPr>
              <w:t>&lt;Descripción del término&gt;</w:t>
            </w:r>
          </w:p>
        </w:tc>
      </w:tr>
      <w:tr w:rsidR="00CA434A" w:rsidTr="000136D2">
        <w:tc>
          <w:tcPr>
            <w:tcW w:w="1271" w:type="dxa"/>
          </w:tcPr>
          <w:p w:rsidR="00CA434A" w:rsidRPr="00592244" w:rsidRDefault="00CA434A" w:rsidP="00CA434A">
            <w:pPr>
              <w:ind w:firstLine="0"/>
              <w:rPr>
                <w:sz w:val="24"/>
                <w:szCs w:val="24"/>
              </w:rPr>
            </w:pPr>
          </w:p>
        </w:tc>
        <w:tc>
          <w:tcPr>
            <w:tcW w:w="7223" w:type="dxa"/>
          </w:tcPr>
          <w:p w:rsidR="00CA434A" w:rsidRPr="00592244" w:rsidRDefault="00CA434A" w:rsidP="00CA434A">
            <w:pPr>
              <w:ind w:firstLine="0"/>
              <w:rPr>
                <w:sz w:val="24"/>
                <w:szCs w:val="24"/>
              </w:rPr>
            </w:pPr>
          </w:p>
        </w:tc>
      </w:tr>
      <w:tr w:rsidR="00CA434A" w:rsidTr="000136D2">
        <w:tc>
          <w:tcPr>
            <w:tcW w:w="1271" w:type="dxa"/>
          </w:tcPr>
          <w:p w:rsidR="00CA434A" w:rsidRPr="00592244" w:rsidRDefault="00CA434A" w:rsidP="00CA434A">
            <w:pPr>
              <w:ind w:firstLine="0"/>
              <w:rPr>
                <w:sz w:val="24"/>
                <w:szCs w:val="24"/>
              </w:rPr>
            </w:pPr>
          </w:p>
        </w:tc>
        <w:tc>
          <w:tcPr>
            <w:tcW w:w="7223" w:type="dxa"/>
          </w:tcPr>
          <w:p w:rsidR="00CA434A" w:rsidRPr="00592244" w:rsidRDefault="00CA434A" w:rsidP="00CA434A">
            <w:pPr>
              <w:ind w:firstLine="0"/>
              <w:rPr>
                <w:sz w:val="24"/>
                <w:szCs w:val="24"/>
              </w:rPr>
            </w:pPr>
          </w:p>
        </w:tc>
      </w:tr>
    </w:tbl>
    <w:p w:rsidR="00AF22DA" w:rsidRPr="005B086F" w:rsidRDefault="00AF22DA" w:rsidP="00AF22DA">
      <w:pPr>
        <w:rPr>
          <w:rFonts w:ascii="Arial Narrow" w:hAnsi="Arial Narrow"/>
        </w:rPr>
      </w:pPr>
    </w:p>
    <w:p w:rsidR="00592244" w:rsidRPr="00B11006" w:rsidRDefault="00592244" w:rsidP="00B11006">
      <w:pPr>
        <w:jc w:val="left"/>
        <w:rPr>
          <w:rFonts w:ascii="Arial Narrow" w:hAnsi="Arial Narrow"/>
          <w:sz w:val="24"/>
          <w:szCs w:val="24"/>
        </w:rPr>
      </w:pPr>
    </w:p>
    <w:sectPr w:rsidR="00592244" w:rsidRPr="00B11006" w:rsidSect="00966A87">
      <w:headerReference w:type="default" r:id="rId15"/>
      <w:footerReference w:type="default" r:id="rId16"/>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4573" w:rsidRDefault="00174573" w:rsidP="00A5303B">
      <w:r>
        <w:separator/>
      </w:r>
    </w:p>
  </w:endnote>
  <w:endnote w:type="continuationSeparator" w:id="0">
    <w:p w:rsidR="00174573" w:rsidRDefault="00174573"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0C2" w:rsidRDefault="003D10C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0C2" w:rsidRDefault="003D10C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0C2" w:rsidRDefault="003D10C2">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6D2" w:rsidRDefault="000136D2" w:rsidP="000136D2">
    <w:pPr>
      <w:pStyle w:val="Piedepgina"/>
      <w:pBdr>
        <w:top w:val="single" w:sz="4" w:space="1" w:color="auto"/>
      </w:pBdr>
      <w:jc w:val="right"/>
      <w:rPr>
        <w:i/>
        <w:sz w:val="20"/>
      </w:rPr>
    </w:pPr>
  </w:p>
  <w:p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EndPr/>
      <w:sdtContent>
        <w:r w:rsidRPr="00AF22DA">
          <w:rPr>
            <w:i/>
            <w:sz w:val="20"/>
          </w:rPr>
          <w:fldChar w:fldCharType="begin"/>
        </w:r>
        <w:r w:rsidRPr="00AF22DA">
          <w:rPr>
            <w:i/>
            <w:sz w:val="20"/>
          </w:rPr>
          <w:instrText>PAGE   \* MERGEFORMAT</w:instrText>
        </w:r>
        <w:r w:rsidRPr="00AF22DA">
          <w:rPr>
            <w:i/>
            <w:sz w:val="20"/>
          </w:rPr>
          <w:fldChar w:fldCharType="separate"/>
        </w:r>
        <w:r w:rsidR="003D18B3">
          <w:rPr>
            <w:i/>
            <w:noProof/>
            <w:sz w:val="20"/>
          </w:rPr>
          <w:t>5</w:t>
        </w:r>
        <w:r w:rsidRPr="00AF22DA">
          <w:rPr>
            <w:i/>
            <w:sz w:val="20"/>
          </w:rPr>
          <w:fldChar w:fldCharType="end"/>
        </w:r>
      </w:sdtContent>
    </w:sdt>
  </w:p>
  <w:p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4573" w:rsidRDefault="00174573" w:rsidP="00A5303B">
      <w:r>
        <w:separator/>
      </w:r>
    </w:p>
  </w:footnote>
  <w:footnote w:type="continuationSeparator" w:id="0">
    <w:p w:rsidR="00174573" w:rsidRDefault="00174573"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0C2" w:rsidRDefault="003D10C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rsidTr="005F7D43">
      <w:trPr>
        <w:trHeight w:val="1062"/>
      </w:trPr>
      <w:tc>
        <w:tcPr>
          <w:tcW w:w="2263" w:type="dxa"/>
          <w:vMerge w:val="restart"/>
          <w:vAlign w:val="center"/>
        </w:tcPr>
        <w:p w:rsidR="000233B4" w:rsidRDefault="000136D2" w:rsidP="000233B4">
          <w:pPr>
            <w:pStyle w:val="Encabezado"/>
            <w:jc w:val="center"/>
          </w:pPr>
          <w:r>
            <w:rPr>
              <w:noProof/>
              <w:lang w:eastAsia="es-ES"/>
            </w:rPr>
            <w:drawing>
              <wp:inline distT="0" distB="0" distL="0" distR="0" wp14:anchorId="0D11F8F2" wp14:editId="058822F3">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rsidR="000233B4" w:rsidRPr="007567AA" w:rsidRDefault="00F24AAA" w:rsidP="000233B4">
          <w:pPr>
            <w:pStyle w:val="Encabezado"/>
            <w:jc w:val="center"/>
            <w:rPr>
              <w:rFonts w:ascii="Arial Narrow" w:hAnsi="Arial Narrow" w:cs="Tahoma"/>
              <w:b/>
              <w:sz w:val="24"/>
              <w:szCs w:val="24"/>
            </w:rPr>
          </w:pPr>
          <w:r w:rsidRPr="007567AA">
            <w:rPr>
              <w:rFonts w:ascii="Arial Narrow" w:hAnsi="Arial Narrow"/>
              <w:sz w:val="24"/>
              <w:szCs w:val="24"/>
            </w:rPr>
            <w:t xml:space="preserve">Proceso </w:t>
          </w:r>
          <w:r w:rsidR="003D10C2">
            <w:rPr>
              <w:rFonts w:ascii="Arial Narrow" w:hAnsi="Arial Narrow"/>
              <w:sz w:val="24"/>
              <w:szCs w:val="24"/>
            </w:rPr>
            <w:t xml:space="preserve">de </w:t>
          </w:r>
          <w:r w:rsidRPr="007567AA">
            <w:rPr>
              <w:rFonts w:ascii="Arial Narrow" w:hAnsi="Arial Narrow"/>
              <w:sz w:val="24"/>
              <w:szCs w:val="24"/>
            </w:rPr>
            <w:t>Software y Gestión 1</w:t>
          </w:r>
        </w:p>
        <w:p w:rsidR="000233B4" w:rsidRPr="00A71B72" w:rsidRDefault="00F24AAA" w:rsidP="000233B4">
          <w:pPr>
            <w:pStyle w:val="Encabezado"/>
            <w:jc w:val="center"/>
            <w:rPr>
              <w:rFonts w:ascii="Arial Narrow" w:hAnsi="Arial Narrow" w:cs="Tahoma"/>
              <w:b/>
              <w:sz w:val="20"/>
              <w:szCs w:val="20"/>
            </w:rPr>
          </w:pPr>
          <w:r w:rsidRPr="007567AA">
            <w:rPr>
              <w:rFonts w:ascii="Arial Narrow" w:hAnsi="Arial Narrow"/>
              <w:sz w:val="24"/>
              <w:szCs w:val="24"/>
            </w:rPr>
            <w:t>Documentación de la práctica &lt;</w:t>
          </w:r>
          <w:proofErr w:type="spellStart"/>
          <w:r w:rsidRPr="007567AA">
            <w:rPr>
              <w:rFonts w:ascii="Arial Narrow" w:hAnsi="Arial Narrow"/>
              <w:sz w:val="24"/>
              <w:szCs w:val="24"/>
            </w:rPr>
            <w:t>nn</w:t>
          </w:r>
          <w:proofErr w:type="spellEnd"/>
          <w:r w:rsidRPr="007567AA">
            <w:rPr>
              <w:rFonts w:ascii="Arial Narrow" w:hAnsi="Arial Narrow"/>
              <w:sz w:val="24"/>
              <w:szCs w:val="24"/>
            </w:rPr>
            <w:t>&gt;</w:t>
          </w:r>
        </w:p>
      </w:tc>
    </w:tr>
    <w:tr w:rsidR="000233B4" w:rsidTr="005F7D43">
      <w:trPr>
        <w:trHeight w:val="70"/>
      </w:trPr>
      <w:tc>
        <w:tcPr>
          <w:tcW w:w="2263" w:type="dxa"/>
          <w:vMerge/>
        </w:tcPr>
        <w:p w:rsidR="000233B4" w:rsidRDefault="000233B4" w:rsidP="000233B4">
          <w:pPr>
            <w:pStyle w:val="Encabezado"/>
          </w:pPr>
        </w:p>
      </w:tc>
      <w:tc>
        <w:tcPr>
          <w:tcW w:w="6492" w:type="dxa"/>
        </w:tcPr>
        <w:p w:rsidR="000233B4" w:rsidRPr="00A71B72" w:rsidRDefault="000136D2"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Control de Versiones</w:t>
          </w:r>
        </w:p>
      </w:tc>
    </w:tr>
  </w:tbl>
  <w:p w:rsidR="00BF5B33" w:rsidRDefault="00BF5B33">
    <w:pPr>
      <w:pStyle w:val="Encabezado"/>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0C2" w:rsidRDefault="003D10C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rsidTr="005F7D43">
      <w:trPr>
        <w:trHeight w:val="1062"/>
      </w:trPr>
      <w:tc>
        <w:tcPr>
          <w:tcW w:w="2263" w:type="dxa"/>
          <w:vMerge w:val="restart"/>
          <w:vAlign w:val="center"/>
        </w:tcPr>
        <w:p w:rsidR="0087350D" w:rsidRDefault="000136D2" w:rsidP="0087350D">
          <w:pPr>
            <w:pStyle w:val="Encabezado"/>
            <w:jc w:val="center"/>
          </w:pPr>
          <w:r>
            <w:rPr>
              <w:noProof/>
              <w:lang w:eastAsia="es-ES"/>
            </w:rPr>
            <w:drawing>
              <wp:inline distT="0" distB="0" distL="0" distR="0" wp14:anchorId="0D11F8F2" wp14:editId="058822F3">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rsidR="007567AA" w:rsidRPr="007567AA" w:rsidRDefault="007567AA" w:rsidP="007567AA">
          <w:pPr>
            <w:pStyle w:val="Encabezado"/>
            <w:jc w:val="center"/>
            <w:rPr>
              <w:rFonts w:ascii="Arial Narrow" w:hAnsi="Arial Narrow" w:cs="Tahoma"/>
              <w:b/>
              <w:sz w:val="24"/>
              <w:szCs w:val="24"/>
            </w:rPr>
          </w:pPr>
          <w:r w:rsidRPr="007567AA">
            <w:rPr>
              <w:rFonts w:ascii="Arial Narrow" w:hAnsi="Arial Narrow"/>
              <w:sz w:val="24"/>
              <w:szCs w:val="24"/>
            </w:rPr>
            <w:t xml:space="preserve">Proceso </w:t>
          </w:r>
          <w:r w:rsidR="009342AB">
            <w:rPr>
              <w:rFonts w:ascii="Arial Narrow" w:hAnsi="Arial Narrow"/>
              <w:sz w:val="24"/>
              <w:szCs w:val="24"/>
            </w:rPr>
            <w:t xml:space="preserve">de </w:t>
          </w:r>
          <w:r w:rsidRPr="007567AA">
            <w:rPr>
              <w:rFonts w:ascii="Arial Narrow" w:hAnsi="Arial Narrow"/>
              <w:sz w:val="24"/>
              <w:szCs w:val="24"/>
            </w:rPr>
            <w:t>Software y Gestión 1</w:t>
          </w:r>
        </w:p>
        <w:p w:rsidR="0087350D" w:rsidRPr="00A71B72" w:rsidRDefault="007567AA" w:rsidP="007567AA">
          <w:pPr>
            <w:pStyle w:val="Encabezado"/>
            <w:jc w:val="center"/>
            <w:rPr>
              <w:rFonts w:ascii="Arial Narrow" w:hAnsi="Arial Narrow" w:cs="Tahoma"/>
              <w:b/>
              <w:sz w:val="20"/>
              <w:szCs w:val="20"/>
            </w:rPr>
          </w:pPr>
          <w:r w:rsidRPr="007567AA">
            <w:rPr>
              <w:rFonts w:ascii="Arial Narrow" w:hAnsi="Arial Narrow"/>
              <w:sz w:val="24"/>
              <w:szCs w:val="24"/>
            </w:rPr>
            <w:t>Documentación de la práctica &lt;</w:t>
          </w:r>
          <w:proofErr w:type="spellStart"/>
          <w:r w:rsidRPr="007567AA">
            <w:rPr>
              <w:rFonts w:ascii="Arial Narrow" w:hAnsi="Arial Narrow"/>
              <w:sz w:val="24"/>
              <w:szCs w:val="24"/>
            </w:rPr>
            <w:t>nn</w:t>
          </w:r>
          <w:proofErr w:type="spellEnd"/>
          <w:r w:rsidRPr="007567AA">
            <w:rPr>
              <w:rFonts w:ascii="Arial Narrow" w:hAnsi="Arial Narrow"/>
              <w:sz w:val="24"/>
              <w:szCs w:val="24"/>
            </w:rPr>
            <w:t>&gt;</w:t>
          </w:r>
        </w:p>
      </w:tc>
    </w:tr>
    <w:tr w:rsidR="0087350D" w:rsidTr="005F7D43">
      <w:trPr>
        <w:trHeight w:val="70"/>
      </w:trPr>
      <w:tc>
        <w:tcPr>
          <w:tcW w:w="2263" w:type="dxa"/>
          <w:vMerge/>
        </w:tcPr>
        <w:p w:rsidR="0087350D" w:rsidRDefault="0087350D" w:rsidP="0087350D">
          <w:pPr>
            <w:pStyle w:val="Encabezado"/>
          </w:pPr>
        </w:p>
      </w:tc>
      <w:tc>
        <w:tcPr>
          <w:tcW w:w="6492" w:type="dxa"/>
        </w:tcPr>
        <w:p w:rsidR="0087350D" w:rsidRPr="00A71B72" w:rsidRDefault="0087350D" w:rsidP="0087350D">
          <w:pPr>
            <w:pStyle w:val="Encabezado"/>
            <w:tabs>
              <w:tab w:val="clear" w:pos="4252"/>
              <w:tab w:val="clear" w:pos="8504"/>
              <w:tab w:val="left" w:pos="1590"/>
            </w:tabs>
            <w:rPr>
              <w:rFonts w:ascii="Arial Narrow" w:hAnsi="Arial Narrow" w:cs="Tahoma"/>
              <w:b/>
            </w:rPr>
          </w:pPr>
        </w:p>
      </w:tc>
    </w:tr>
  </w:tbl>
  <w:p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5507"/>
    <w:multiLevelType w:val="hybridMultilevel"/>
    <w:tmpl w:val="6ECC17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D30C93"/>
    <w:multiLevelType w:val="multilevel"/>
    <w:tmpl w:val="08B0BB9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185C91"/>
    <w:multiLevelType w:val="hybridMultilevel"/>
    <w:tmpl w:val="46E091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7894BDC"/>
    <w:multiLevelType w:val="multilevel"/>
    <w:tmpl w:val="E160CA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B9C1019"/>
    <w:multiLevelType w:val="hybridMultilevel"/>
    <w:tmpl w:val="33B28856"/>
    <w:lvl w:ilvl="0" w:tplc="EF96E854">
      <w:start w:val="1"/>
      <w:numFmt w:val="bullet"/>
      <w:lvlText w:val="o"/>
      <w:lvlJc w:val="left"/>
      <w:pPr>
        <w:ind w:left="720" w:hanging="360"/>
      </w:pPr>
      <w:rPr>
        <w:rFonts w:ascii="Courier New" w:hAnsi="Courier New" w:cs="Courier New" w:hint="default"/>
        <w:sz w:val="22"/>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F183726"/>
    <w:multiLevelType w:val="multilevel"/>
    <w:tmpl w:val="99B8AB8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10"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FC26FAF"/>
    <w:multiLevelType w:val="multilevel"/>
    <w:tmpl w:val="498022C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BE605F"/>
    <w:multiLevelType w:val="multilevel"/>
    <w:tmpl w:val="C7FA7AF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1D082F"/>
    <w:multiLevelType w:val="hybridMultilevel"/>
    <w:tmpl w:val="B46C483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BE627DB"/>
    <w:multiLevelType w:val="hybridMultilevel"/>
    <w:tmpl w:val="A3F444C6"/>
    <w:lvl w:ilvl="0" w:tplc="45AE9F10">
      <w:numFmt w:val="bullet"/>
      <w:lvlText w:val="-"/>
      <w:lvlJc w:val="left"/>
      <w:pPr>
        <w:ind w:left="1080" w:hanging="360"/>
      </w:pPr>
      <w:rPr>
        <w:rFonts w:ascii="Calibri" w:eastAsiaTheme="minorHAnsi" w:hAnsi="Calibri" w:cs="Calibri"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15" w15:restartNumberingAfterBreak="0">
    <w:nsid w:val="718F3A38"/>
    <w:multiLevelType w:val="multilevel"/>
    <w:tmpl w:val="FB70887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9"/>
  </w:num>
  <w:num w:numId="3">
    <w:abstractNumId w:val="10"/>
  </w:num>
  <w:num w:numId="4">
    <w:abstractNumId w:val="7"/>
  </w:num>
  <w:num w:numId="5">
    <w:abstractNumId w:val="3"/>
  </w:num>
  <w:num w:numId="6">
    <w:abstractNumId w:val="4"/>
  </w:num>
  <w:num w:numId="7">
    <w:abstractNumId w:val="13"/>
  </w:num>
  <w:num w:numId="8">
    <w:abstractNumId w:val="5"/>
  </w:num>
  <w:num w:numId="9">
    <w:abstractNumId w:val="6"/>
  </w:num>
  <w:num w:numId="10">
    <w:abstractNumId w:val="1"/>
  </w:num>
  <w:num w:numId="11">
    <w:abstractNumId w:val="12"/>
  </w:num>
  <w:num w:numId="12">
    <w:abstractNumId w:val="15"/>
  </w:num>
  <w:num w:numId="13">
    <w:abstractNumId w:val="11"/>
  </w:num>
  <w:num w:numId="14">
    <w:abstractNumId w:val="14"/>
  </w:num>
  <w:num w:numId="15">
    <w:abstractNumId w:val="2"/>
  </w:num>
  <w:num w:numId="16">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233B4"/>
    <w:rsid w:val="000243C4"/>
    <w:rsid w:val="000355F8"/>
    <w:rsid w:val="00052787"/>
    <w:rsid w:val="000560C1"/>
    <w:rsid w:val="00057705"/>
    <w:rsid w:val="00071AC2"/>
    <w:rsid w:val="0007712E"/>
    <w:rsid w:val="000772C3"/>
    <w:rsid w:val="00077CD7"/>
    <w:rsid w:val="000813C6"/>
    <w:rsid w:val="0008514F"/>
    <w:rsid w:val="0009207D"/>
    <w:rsid w:val="000A739C"/>
    <w:rsid w:val="000B0388"/>
    <w:rsid w:val="000B5837"/>
    <w:rsid w:val="000B58AF"/>
    <w:rsid w:val="000B58C7"/>
    <w:rsid w:val="000D41AC"/>
    <w:rsid w:val="000D5AA0"/>
    <w:rsid w:val="000E0C3A"/>
    <w:rsid w:val="000E3EC8"/>
    <w:rsid w:val="00102DD0"/>
    <w:rsid w:val="001030DA"/>
    <w:rsid w:val="001038A6"/>
    <w:rsid w:val="00110703"/>
    <w:rsid w:val="0011504F"/>
    <w:rsid w:val="00121742"/>
    <w:rsid w:val="0012201E"/>
    <w:rsid w:val="00122FD9"/>
    <w:rsid w:val="00132AA8"/>
    <w:rsid w:val="00134342"/>
    <w:rsid w:val="00134E1B"/>
    <w:rsid w:val="001437EA"/>
    <w:rsid w:val="001622A5"/>
    <w:rsid w:val="00174573"/>
    <w:rsid w:val="00174D59"/>
    <w:rsid w:val="001933F9"/>
    <w:rsid w:val="00197453"/>
    <w:rsid w:val="00197754"/>
    <w:rsid w:val="001A3A05"/>
    <w:rsid w:val="001B26D4"/>
    <w:rsid w:val="001C0CCB"/>
    <w:rsid w:val="001E14C2"/>
    <w:rsid w:val="001F00EB"/>
    <w:rsid w:val="001F3456"/>
    <w:rsid w:val="00210B1A"/>
    <w:rsid w:val="00216688"/>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29"/>
    <w:rsid w:val="002C0550"/>
    <w:rsid w:val="002C0B7B"/>
    <w:rsid w:val="002C2D65"/>
    <w:rsid w:val="002C3FB5"/>
    <w:rsid w:val="002E492E"/>
    <w:rsid w:val="002F6A44"/>
    <w:rsid w:val="00307E46"/>
    <w:rsid w:val="00313802"/>
    <w:rsid w:val="00324C6B"/>
    <w:rsid w:val="00324DA1"/>
    <w:rsid w:val="00336399"/>
    <w:rsid w:val="00336F88"/>
    <w:rsid w:val="0034631F"/>
    <w:rsid w:val="0034754A"/>
    <w:rsid w:val="003612B7"/>
    <w:rsid w:val="003615FB"/>
    <w:rsid w:val="00374B4D"/>
    <w:rsid w:val="003753A0"/>
    <w:rsid w:val="003772C3"/>
    <w:rsid w:val="0038320C"/>
    <w:rsid w:val="003A685B"/>
    <w:rsid w:val="003C0EDE"/>
    <w:rsid w:val="003C3877"/>
    <w:rsid w:val="003C7519"/>
    <w:rsid w:val="003D10C2"/>
    <w:rsid w:val="003D112C"/>
    <w:rsid w:val="003D18B3"/>
    <w:rsid w:val="003D19DB"/>
    <w:rsid w:val="003D27A7"/>
    <w:rsid w:val="003D6A91"/>
    <w:rsid w:val="003D6DA4"/>
    <w:rsid w:val="003E5FA6"/>
    <w:rsid w:val="003F3FAF"/>
    <w:rsid w:val="003F7A26"/>
    <w:rsid w:val="00412B5C"/>
    <w:rsid w:val="00424F26"/>
    <w:rsid w:val="00426C09"/>
    <w:rsid w:val="004306A9"/>
    <w:rsid w:val="0043109B"/>
    <w:rsid w:val="00443974"/>
    <w:rsid w:val="00483B78"/>
    <w:rsid w:val="0048639A"/>
    <w:rsid w:val="00486BB0"/>
    <w:rsid w:val="00492401"/>
    <w:rsid w:val="00492ADA"/>
    <w:rsid w:val="004F2F2E"/>
    <w:rsid w:val="00501FA0"/>
    <w:rsid w:val="00517429"/>
    <w:rsid w:val="005273A7"/>
    <w:rsid w:val="00540E9A"/>
    <w:rsid w:val="00547A07"/>
    <w:rsid w:val="00552526"/>
    <w:rsid w:val="00554CC2"/>
    <w:rsid w:val="0057242D"/>
    <w:rsid w:val="005761D6"/>
    <w:rsid w:val="00581266"/>
    <w:rsid w:val="00585315"/>
    <w:rsid w:val="00585D98"/>
    <w:rsid w:val="00592244"/>
    <w:rsid w:val="00594E81"/>
    <w:rsid w:val="0059678C"/>
    <w:rsid w:val="005A1D2F"/>
    <w:rsid w:val="005A2B37"/>
    <w:rsid w:val="005A3B59"/>
    <w:rsid w:val="005B086F"/>
    <w:rsid w:val="005B4ED0"/>
    <w:rsid w:val="005C7D09"/>
    <w:rsid w:val="005C7D58"/>
    <w:rsid w:val="005D1682"/>
    <w:rsid w:val="005D62E2"/>
    <w:rsid w:val="005E3B6E"/>
    <w:rsid w:val="005F34D1"/>
    <w:rsid w:val="005F4E99"/>
    <w:rsid w:val="005F5A79"/>
    <w:rsid w:val="00603120"/>
    <w:rsid w:val="006130AC"/>
    <w:rsid w:val="006203CB"/>
    <w:rsid w:val="00641580"/>
    <w:rsid w:val="00662E4A"/>
    <w:rsid w:val="00665873"/>
    <w:rsid w:val="00670F57"/>
    <w:rsid w:val="00671CDC"/>
    <w:rsid w:val="00675CDE"/>
    <w:rsid w:val="0068694C"/>
    <w:rsid w:val="00693A18"/>
    <w:rsid w:val="00695FF4"/>
    <w:rsid w:val="006A13FD"/>
    <w:rsid w:val="006A249A"/>
    <w:rsid w:val="006B482C"/>
    <w:rsid w:val="006C1F10"/>
    <w:rsid w:val="006C5CBB"/>
    <w:rsid w:val="006D65E5"/>
    <w:rsid w:val="006E59CA"/>
    <w:rsid w:val="006F5B93"/>
    <w:rsid w:val="006F5D85"/>
    <w:rsid w:val="007060B5"/>
    <w:rsid w:val="00707CFF"/>
    <w:rsid w:val="00720C54"/>
    <w:rsid w:val="007225CF"/>
    <w:rsid w:val="007320A6"/>
    <w:rsid w:val="00736ABA"/>
    <w:rsid w:val="00736F4F"/>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A23A0"/>
    <w:rsid w:val="007C23A5"/>
    <w:rsid w:val="007D3732"/>
    <w:rsid w:val="007E57C7"/>
    <w:rsid w:val="007F1281"/>
    <w:rsid w:val="0081310C"/>
    <w:rsid w:val="00823F0D"/>
    <w:rsid w:val="00842CBB"/>
    <w:rsid w:val="00863E27"/>
    <w:rsid w:val="00872223"/>
    <w:rsid w:val="0087350D"/>
    <w:rsid w:val="00882DD1"/>
    <w:rsid w:val="00883284"/>
    <w:rsid w:val="00895E4A"/>
    <w:rsid w:val="008A152F"/>
    <w:rsid w:val="008A274C"/>
    <w:rsid w:val="008A738B"/>
    <w:rsid w:val="008D36DF"/>
    <w:rsid w:val="008F0C71"/>
    <w:rsid w:val="008F5052"/>
    <w:rsid w:val="00905B96"/>
    <w:rsid w:val="009342AB"/>
    <w:rsid w:val="00942E05"/>
    <w:rsid w:val="009431E4"/>
    <w:rsid w:val="009437A4"/>
    <w:rsid w:val="009437F5"/>
    <w:rsid w:val="00947EB2"/>
    <w:rsid w:val="00966A87"/>
    <w:rsid w:val="00976AC3"/>
    <w:rsid w:val="00976FD4"/>
    <w:rsid w:val="009841C1"/>
    <w:rsid w:val="009965B4"/>
    <w:rsid w:val="009A6244"/>
    <w:rsid w:val="009B09EB"/>
    <w:rsid w:val="009B145F"/>
    <w:rsid w:val="009C01AE"/>
    <w:rsid w:val="009C08C6"/>
    <w:rsid w:val="009C1167"/>
    <w:rsid w:val="009C3718"/>
    <w:rsid w:val="009C6049"/>
    <w:rsid w:val="009F4225"/>
    <w:rsid w:val="00A04615"/>
    <w:rsid w:val="00A1055F"/>
    <w:rsid w:val="00A23D75"/>
    <w:rsid w:val="00A24650"/>
    <w:rsid w:val="00A35ECC"/>
    <w:rsid w:val="00A42F4A"/>
    <w:rsid w:val="00A44C8B"/>
    <w:rsid w:val="00A51D19"/>
    <w:rsid w:val="00A5303B"/>
    <w:rsid w:val="00A71B6C"/>
    <w:rsid w:val="00A80AE0"/>
    <w:rsid w:val="00A94A6E"/>
    <w:rsid w:val="00AA1803"/>
    <w:rsid w:val="00AC046D"/>
    <w:rsid w:val="00AC0DEC"/>
    <w:rsid w:val="00AC3265"/>
    <w:rsid w:val="00AC4FA6"/>
    <w:rsid w:val="00AD5344"/>
    <w:rsid w:val="00AF0748"/>
    <w:rsid w:val="00AF22DA"/>
    <w:rsid w:val="00B00BD5"/>
    <w:rsid w:val="00B048AB"/>
    <w:rsid w:val="00B05361"/>
    <w:rsid w:val="00B05F88"/>
    <w:rsid w:val="00B0638F"/>
    <w:rsid w:val="00B11006"/>
    <w:rsid w:val="00B134C4"/>
    <w:rsid w:val="00B2622B"/>
    <w:rsid w:val="00B2799E"/>
    <w:rsid w:val="00B42B0C"/>
    <w:rsid w:val="00B61D4E"/>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465B2"/>
    <w:rsid w:val="00C66491"/>
    <w:rsid w:val="00C70087"/>
    <w:rsid w:val="00C734DA"/>
    <w:rsid w:val="00C86E1F"/>
    <w:rsid w:val="00C9747F"/>
    <w:rsid w:val="00CA0223"/>
    <w:rsid w:val="00CA3C3F"/>
    <w:rsid w:val="00CA434A"/>
    <w:rsid w:val="00CB01CC"/>
    <w:rsid w:val="00CB34B9"/>
    <w:rsid w:val="00CC4777"/>
    <w:rsid w:val="00CC755A"/>
    <w:rsid w:val="00CD7592"/>
    <w:rsid w:val="00CE44EC"/>
    <w:rsid w:val="00CE5B55"/>
    <w:rsid w:val="00CE6188"/>
    <w:rsid w:val="00CE7983"/>
    <w:rsid w:val="00CE7E32"/>
    <w:rsid w:val="00D000F1"/>
    <w:rsid w:val="00D01783"/>
    <w:rsid w:val="00D04B75"/>
    <w:rsid w:val="00D22425"/>
    <w:rsid w:val="00D23842"/>
    <w:rsid w:val="00D24A0A"/>
    <w:rsid w:val="00D35A4F"/>
    <w:rsid w:val="00D36056"/>
    <w:rsid w:val="00D4109E"/>
    <w:rsid w:val="00D52AAE"/>
    <w:rsid w:val="00D540B6"/>
    <w:rsid w:val="00D614D6"/>
    <w:rsid w:val="00D830CE"/>
    <w:rsid w:val="00D8660A"/>
    <w:rsid w:val="00D87FC4"/>
    <w:rsid w:val="00D97D8C"/>
    <w:rsid w:val="00DA5F75"/>
    <w:rsid w:val="00DB3B4D"/>
    <w:rsid w:val="00DC0128"/>
    <w:rsid w:val="00DC1EA5"/>
    <w:rsid w:val="00DE0A5B"/>
    <w:rsid w:val="00DF5D35"/>
    <w:rsid w:val="00DF7F82"/>
    <w:rsid w:val="00E07D37"/>
    <w:rsid w:val="00E10E93"/>
    <w:rsid w:val="00E130AC"/>
    <w:rsid w:val="00E24C35"/>
    <w:rsid w:val="00E25381"/>
    <w:rsid w:val="00E3305C"/>
    <w:rsid w:val="00E405A5"/>
    <w:rsid w:val="00E42BCF"/>
    <w:rsid w:val="00E435A7"/>
    <w:rsid w:val="00E70746"/>
    <w:rsid w:val="00E70BBD"/>
    <w:rsid w:val="00E7115C"/>
    <w:rsid w:val="00E767CC"/>
    <w:rsid w:val="00E77F69"/>
    <w:rsid w:val="00E8262F"/>
    <w:rsid w:val="00E871BE"/>
    <w:rsid w:val="00E8743D"/>
    <w:rsid w:val="00EA0130"/>
    <w:rsid w:val="00EA6BC6"/>
    <w:rsid w:val="00EA732E"/>
    <w:rsid w:val="00ED0F59"/>
    <w:rsid w:val="00ED3DD7"/>
    <w:rsid w:val="00ED5249"/>
    <w:rsid w:val="00EE41DC"/>
    <w:rsid w:val="00EE7530"/>
    <w:rsid w:val="00EF198E"/>
    <w:rsid w:val="00F02147"/>
    <w:rsid w:val="00F05CD8"/>
    <w:rsid w:val="00F17D1B"/>
    <w:rsid w:val="00F2397C"/>
    <w:rsid w:val="00F24AAA"/>
    <w:rsid w:val="00F309D5"/>
    <w:rsid w:val="00F525EB"/>
    <w:rsid w:val="00F6211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56821"/>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B6E"/>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1"/>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3"/>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2"/>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semiHidden/>
    <w:unhideWhenUsed/>
    <w:rsid w:val="009437F5"/>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9EB9DFDFCE46D394BC0629BF74B5D9"/>
        <w:category>
          <w:name w:val="General"/>
          <w:gallery w:val="placeholder"/>
        </w:category>
        <w:types>
          <w:type w:val="bbPlcHdr"/>
        </w:types>
        <w:behaviors>
          <w:behavior w:val="content"/>
        </w:behaviors>
        <w:guid w:val="{D499ACAB-5DA3-4D39-90F4-4D4103B950CA}"/>
      </w:docPartPr>
      <w:docPartBody>
        <w:p w:rsidR="00827A29" w:rsidRDefault="00A10673" w:rsidP="00A10673">
          <w:pPr>
            <w:pStyle w:val="F19EB9DFDFCE46D394BC0629BF74B5D9"/>
          </w:pPr>
          <w:r>
            <w:rPr>
              <w:color w:val="4472C4"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2C2661"/>
    <w:rsid w:val="003D5373"/>
    <w:rsid w:val="00470C35"/>
    <w:rsid w:val="0057048F"/>
    <w:rsid w:val="006A3BAF"/>
    <w:rsid w:val="006B40BC"/>
    <w:rsid w:val="007C0FCF"/>
    <w:rsid w:val="00827A29"/>
    <w:rsid w:val="00A10673"/>
    <w:rsid w:val="00A52E80"/>
    <w:rsid w:val="00B51B10"/>
    <w:rsid w:val="00BC5390"/>
    <w:rsid w:val="00D618B6"/>
    <w:rsid w:val="00E10C7E"/>
    <w:rsid w:val="00ED7CE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411394B2F8C438BA90499E625E6CE21">
    <w:name w:val="C411394B2F8C438BA90499E625E6CE21"/>
    <w:rsid w:val="00A10673"/>
  </w:style>
  <w:style w:type="paragraph" w:customStyle="1" w:styleId="328FB847607E499DA1337BE2B58C2E4A">
    <w:name w:val="328FB847607E499DA1337BE2B58C2E4A"/>
    <w:rsid w:val="00A10673"/>
  </w:style>
  <w:style w:type="paragraph" w:customStyle="1" w:styleId="65CC651E6062453ABB6C0C7032A8DE0D">
    <w:name w:val="65CC651E6062453ABB6C0C7032A8DE0D"/>
    <w:rsid w:val="00A10673"/>
  </w:style>
  <w:style w:type="paragraph" w:customStyle="1" w:styleId="C0F65400D6AC4449BC982AEF14C372BA">
    <w:name w:val="C0F65400D6AC4449BC982AEF14C372BA"/>
    <w:rsid w:val="00A10673"/>
  </w:style>
  <w:style w:type="paragraph" w:customStyle="1" w:styleId="F19EB9DFDFCE46D394BC0629BF74B5D9">
    <w:name w:val="F19EB9DFDFCE46D394BC0629BF74B5D9"/>
    <w:rsid w:val="00A106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7BCD4-16DA-48CC-96EA-25E846903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14</Pages>
  <Words>2613</Words>
  <Characters>14374</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Documentación de la práctica &lt;04&gt;</vt:lpstr>
    </vt:vector>
  </TitlesOfParts>
  <Company/>
  <LinksUpToDate>false</LinksUpToDate>
  <CharactersWithSpaces>16954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&lt;04&gt;</dc:title>
  <dc:subject>Modelado y Análisis de Requisitos en Sistemas de Información</dc:subject>
  <dc:creator>Castañeda</dc:creator>
  <cp:keywords/>
  <dc:description/>
  <cp:lastModifiedBy>Adrian</cp:lastModifiedBy>
  <cp:revision>10</cp:revision>
  <dcterms:created xsi:type="dcterms:W3CDTF">2019-01-16T08:07:00Z</dcterms:created>
  <dcterms:modified xsi:type="dcterms:W3CDTF">2019-01-20T19:23:00Z</dcterms:modified>
</cp:coreProperties>
</file>