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Autospacing="0" w:after="0"/>
        <w:rPr>
          <w:b/>
          <w:b/>
          <w:bCs/>
        </w:rPr>
      </w:pPr>
      <w:bookmarkStart w:id="0" w:name="_GoBack"/>
      <w:bookmarkEnd w:id="0"/>
      <w:r>
        <w:rPr>
          <w:b/>
          <w:bCs/>
        </w:rPr>
        <w:t>Background</w:t>
      </w:r>
    </w:p>
    <w:p>
      <w:pPr>
        <w:pStyle w:val="Normal"/>
        <w:rPr/>
      </w:pPr>
      <w:r>
        <w:rPr/>
        <w:t>One of the core technologies of the Spring Framework is the</w:t>
      </w:r>
      <w:r>
        <w:rPr>
          <w:color w:val="002060"/>
        </w:rPr>
        <w:t xml:space="preserve"> </w:t>
      </w:r>
      <w:r>
        <w:rPr>
          <w:color w:val="002060"/>
          <w:u w:val="single"/>
        </w:rPr>
        <w:t>Inversion of Control (IoC)</w:t>
      </w:r>
      <w:r>
        <w:rPr/>
        <w:t xml:space="preserve"> container.</w:t>
      </w:r>
    </w:p>
    <w:p>
      <w:pPr>
        <w:pStyle w:val="Normal"/>
        <w:rPr/>
      </w:pPr>
      <w:r>
        <w:rPr/>
        <w:t xml:space="preserve">IoC is also known as </w:t>
      </w:r>
      <w:r>
        <w:rPr>
          <w:color w:val="002060"/>
          <w:u w:val="single"/>
        </w:rPr>
        <w:t>Dependency Injection (DI).</w:t>
      </w:r>
    </w:p>
    <w:p>
      <w:pPr>
        <w:pStyle w:val="Normal"/>
        <w:rPr/>
      </w:pPr>
      <w:r>
        <w:rPr/>
        <w:t>Objects will define their dependencies (that is, the other objects that they work with) through arguments and properties.</w:t>
      </w:r>
    </w:p>
    <w:p>
      <w:pPr>
        <w:pStyle w:val="Normal"/>
        <w:rPr/>
      </w:pPr>
      <w:r>
        <w:rPr/>
        <w:t>Then, the container will inject those dependencies when it creates the bean.</w:t>
      </w:r>
    </w:p>
    <w:p>
      <w:pPr>
        <w:pStyle w:val="Normal"/>
        <w:rPr/>
      </w:pPr>
      <w:r>
        <w:rPr/>
        <w:t xml:space="preserve">In Spring, the objects that form the backbone of your application and that are managed by the Spring IoC container are called </w:t>
      </w:r>
      <w:r>
        <w:rPr>
          <w:color w:val="002060"/>
          <w:u w:val="single"/>
        </w:rPr>
        <w:t>beans</w:t>
      </w:r>
      <w:r>
        <w:rPr/>
        <w:t xml:space="preserve">. A bean is an object that is instantiated, assembled, and managed by a Spring IoC container. Otherwise, a bean is simply one of many objects in your application. </w:t>
      </w:r>
    </w:p>
    <w:p>
      <w:pPr>
        <w:pStyle w:val="Normal"/>
        <w:rPr/>
      </w:pPr>
      <w:r>
        <w:rPr/>
        <w:t xml:space="preserve"> </w:t>
      </w:r>
      <w:r>
        <w:rPr/>
        <w:t xml:space="preserve">The </w:t>
      </w:r>
      <w:r>
        <w:rPr>
          <w:i/>
          <w:iCs/>
        </w:rPr>
        <w:t>org.springframework.beans</w:t>
      </w:r>
      <w:r>
        <w:rPr/>
        <w:t xml:space="preserve"> and </w:t>
      </w:r>
      <w:r>
        <w:rPr>
          <w:i/>
          <w:iCs/>
        </w:rPr>
        <w:t>org.springframework.context</w:t>
      </w:r>
      <w:r>
        <w:rPr/>
        <w:t xml:space="preserve"> packages are the basis for Spring Framework’s IoC container. </w:t>
      </w:r>
    </w:p>
    <w:p>
      <w:pPr>
        <w:pStyle w:val="Normal"/>
        <w:rPr/>
      </w:pPr>
      <w:r>
        <w:rPr/>
        <w:t xml:space="preserve">The </w:t>
      </w:r>
      <w:r>
        <w:rPr>
          <w:i/>
          <w:iCs/>
        </w:rPr>
        <w:t>BeanFactory</w:t>
      </w:r>
      <w:r>
        <w:rPr/>
        <w:t xml:space="preserve"> interface provides an advanced configuration mechanism capable of managing any type of object. </w:t>
      </w:r>
      <w:r>
        <w:rPr>
          <w:i/>
          <w:iCs/>
        </w:rPr>
        <w:t>ApplicationContext</w:t>
      </w:r>
      <w:r>
        <w:rPr/>
        <w:t xml:space="preserve"> is a sub-interface of </w:t>
      </w:r>
      <w:r>
        <w:rPr>
          <w:i/>
          <w:iCs/>
        </w:rPr>
        <w:t>BeanFactory</w:t>
      </w:r>
      <w:r>
        <w:rPr/>
        <w:t>. It adds event publication functionality.</w:t>
      </w:r>
    </w:p>
    <w:p>
      <w:pPr>
        <w:pStyle w:val="Normal"/>
        <w:rPr/>
      </w:pPr>
      <w:r>
        <w:rPr/>
        <w:t>The</w:t>
      </w:r>
      <w:r>
        <w:rPr>
          <w:i/>
          <w:iCs/>
        </w:rPr>
        <w:t xml:space="preserve"> org.springframework.context.ApplicationContext</w:t>
      </w:r>
      <w:r>
        <w:rPr/>
        <w:t xml:space="preserve"> interface represents the Spring IoC container and is responsible for instantiating, configuring, and assembling the beans. The container gets its instructions on what objects to instantiate, configure, and assemble by reading configuration metadata. The configuration metadata is represented in XML, Java annotations, or Java code.</w:t>
      </w:r>
    </w:p>
    <w:p>
      <w:pPr>
        <w:pStyle w:val="Normal"/>
        <w:rPr/>
      </w:pPr>
      <w:r>
        <w:rPr/>
      </w:r>
    </w:p>
    <w:p>
      <w:pPr>
        <w:pStyle w:val="Normal"/>
        <w:rPr>
          <w:b/>
          <w:b/>
          <w:bCs/>
        </w:rPr>
      </w:pPr>
      <w:r>
        <w:rPr>
          <w:b/>
          <w:bCs/>
        </w:rPr>
        <w:t>Spring event-driven architecture</w:t>
      </w:r>
    </w:p>
    <w:p>
      <w:pPr>
        <w:pStyle w:val="Normal"/>
        <w:rPr>
          <w:u w:val="single"/>
        </w:rPr>
      </w:pPr>
      <w:r>
        <w:rPr>
          <w:u w:val="single"/>
        </w:rPr>
        <w:t>Traditional approach:</w:t>
      </w:r>
    </w:p>
    <w:p>
      <w:pPr>
        <w:pStyle w:val="Normal"/>
        <w:rPr/>
      </w:pPr>
      <w:r>
        <w:rPr/>
        <w:t>Calling methods in another class results in the two classes being tightly coupled. Difficult to change 1 java file (i.e., class) without affecting others.</w:t>
      </w:r>
    </w:p>
    <w:p>
      <w:pPr>
        <w:pStyle w:val="Normal"/>
        <w:rPr/>
      </w:pPr>
      <w:hyperlink r:id="rId2">
        <w:r>
          <w:rPr>
            <w:rStyle w:val="InternetLink"/>
          </w:rPr>
          <w:t>https://www.delftstack.com/howto/java/how-to-call-a-method-in-another-class-in-java/</w:t>
        </w:r>
      </w:hyperlink>
    </w:p>
    <w:p>
      <w:pPr>
        <w:pStyle w:val="Normal"/>
        <w:rPr/>
      </w:pPr>
      <w:r>
        <w:rPr/>
        <w:drawing>
          <wp:inline distT="0" distB="0" distL="114935" distR="114935">
            <wp:extent cx="5772150" cy="32766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72150" cy="3276600"/>
                    </a:xfrm>
                    <a:prstGeom prst="rect">
                      <a:avLst/>
                    </a:prstGeom>
                  </pic:spPr>
                </pic:pic>
              </a:graphicData>
            </a:graphic>
          </wp:inline>
        </w:drawing>
      </w:r>
    </w:p>
    <w:p>
      <w:pPr>
        <w:pStyle w:val="Normal"/>
        <w:rPr/>
      </w:pPr>
      <w:r>
        <w:rPr/>
        <w:drawing>
          <wp:inline distT="0" distB="0" distL="114935" distR="114935">
            <wp:extent cx="5819775" cy="26765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819775" cy="2676525"/>
                    </a:xfrm>
                    <a:prstGeom prst="rect">
                      <a:avLst/>
                    </a:prstGeom>
                  </pic:spPr>
                </pic:pic>
              </a:graphicData>
            </a:graphic>
          </wp:inline>
        </w:drawing>
      </w:r>
    </w:p>
    <w:p>
      <w:pPr>
        <w:pStyle w:val="Normal"/>
        <w:rPr>
          <w:u w:val="single"/>
        </w:rPr>
      </w:pPr>
      <w:r>
        <w:rPr>
          <w:u w:val="single"/>
        </w:rPr>
        <w:t>Event-driven approach:</w:t>
      </w:r>
    </w:p>
    <w:p>
      <w:pPr>
        <w:pStyle w:val="Normal"/>
        <w:rPr/>
      </w:pPr>
      <w:r>
        <w:rPr/>
        <w:t>eventPublisher -&gt; Spring event system -&gt; many eventListener(s)/Subscriber(s)</w:t>
      </w:r>
    </w:p>
    <w:p>
      <w:pPr>
        <w:pStyle w:val="Normal"/>
        <w:rPr/>
      </w:pPr>
      <w:r>
        <w:rPr/>
        <w:t xml:space="preserve">more flexible and loosely-coupled than calling </w:t>
      </w:r>
      <w:bookmarkStart w:id="1" w:name="_Int_HTu5wg6w"/>
      <w:r>
        <w:rPr/>
        <w:t>methods (</w:t>
      </w:r>
      <w:bookmarkEnd w:id="1"/>
      <w:r>
        <w:rPr/>
        <w:t>) in another class</w:t>
      </w:r>
    </w:p>
    <w:p>
      <w:pPr>
        <w:pStyle w:val="Normal"/>
        <w:rPr/>
      </w:pPr>
      <w:r>
        <w:rPr/>
        <w:t>"coupling": degree of knowledge one Object has of another Object that it interacts with.</w:t>
      </w:r>
    </w:p>
    <w:p>
      <w:pPr>
        <w:pStyle w:val="Normal"/>
        <w:rPr/>
      </w:pPr>
      <w:r>
        <w:rPr/>
        <w:t>Loose coupling design handles changes to codes better</w:t>
      </w:r>
    </w:p>
    <w:p>
      <w:pPr>
        <w:pStyle w:val="Normal"/>
        <w:rPr/>
      </w:pPr>
      <w:r>
        <w:rPr/>
        <w:t>- allows new functionalities to be added with no disruption of old ones</w:t>
      </w:r>
    </w:p>
    <w:p>
      <w:pPr>
        <w:pStyle w:val="Normal"/>
        <w:rPr/>
      </w:pPr>
      <w:r>
        <w:rPr/>
        <w:t>- reduces dependency between multiple different components</w:t>
      </w:r>
    </w:p>
    <w:p>
      <w:pPr>
        <w:pStyle w:val="Normal"/>
        <w:rPr/>
      </w:pPr>
      <w:r>
        <w:rPr/>
        <w:t>- reduces risk of unanticipated impact when changes made to one component</w:t>
      </w:r>
    </w:p>
    <w:p>
      <w:pPr>
        <w:pStyle w:val="Normal"/>
        <w:rPr/>
      </w:pPr>
      <w:r>
        <w:rPr/>
        <w:t>- simplifies testing, maintenance and trouble-shooting</w:t>
      </w:r>
    </w:p>
    <w:p>
      <w:pPr>
        <w:pStyle w:val="Normal"/>
        <w:rPr/>
      </w:pPr>
      <w:r>
        <w:rPr/>
        <w:t>- allows pub/sub design</w:t>
      </w:r>
    </w:p>
    <w:p>
      <w:pPr>
        <w:pStyle w:val="Normal"/>
        <w:rPr/>
      </w:pPr>
      <w:r>
        <w:rPr/>
      </w:r>
    </w:p>
    <w:p>
      <w:pPr>
        <w:pStyle w:val="Normal"/>
        <w:rPr>
          <w:b/>
          <w:b/>
          <w:bCs/>
        </w:rPr>
      </w:pPr>
      <w:r>
        <w:rPr>
          <w:b/>
          <w:bCs/>
        </w:rPr>
        <w:t>Pub/Sub model</w:t>
      </w:r>
    </w:p>
    <w:p>
      <w:pPr>
        <w:pStyle w:val="Normal"/>
        <w:rPr/>
      </w:pPr>
      <w:r>
        <w:rPr/>
        <w:t>- 1 to 1, or 1 to many</w:t>
      </w:r>
    </w:p>
    <w:p>
      <w:pPr>
        <w:pStyle w:val="Normal"/>
        <w:rPr/>
      </w:pPr>
      <w:r>
        <w:rPr/>
        <w:t>- subscribers/listeners can be add or removed at any time</w:t>
      </w:r>
    </w:p>
    <w:p>
      <w:pPr>
        <w:pStyle w:val="Normal"/>
        <w:rPr/>
      </w:pPr>
      <w:r>
        <w:rPr/>
        <w:t>- event publishers and subscribers not tied to each other</w:t>
      </w:r>
    </w:p>
    <w:p>
      <w:pPr>
        <w:pStyle w:val="Normal"/>
        <w:rPr/>
      </w:pPr>
      <w:r>
        <w:rPr/>
        <w:t>- independent, means changes in publisher or listener do not affect each other</w:t>
      </w:r>
    </w:p>
    <w:p>
      <w:pPr>
        <w:pStyle w:val="Normal"/>
        <w:rPr/>
      </w:pPr>
      <w:r>
        <w:rPr/>
        <w:t>- allow data to be sent to other components effectively</w:t>
      </w:r>
    </w:p>
    <w:p>
      <w:pPr>
        <w:pStyle w:val="Normal"/>
        <w:rPr/>
      </w:pPr>
      <w:r>
        <w:rPr/>
        <w:t>- can invoking logic on multiple components at the same time</w:t>
      </w:r>
    </w:p>
    <w:p>
      <w:pPr>
        <w:pStyle w:val="Normal"/>
        <w:rPr/>
      </w:pPr>
      <w:r>
        <w:rPr/>
        <w:t xml:space="preserve">- essentially, an Observer pattern (a behavioral design pattern). </w:t>
      </w:r>
    </w:p>
    <w:p>
      <w:pPr>
        <w:pStyle w:val="Normal"/>
        <w:rPr/>
      </w:pPr>
      <w:r>
        <w:rPr/>
        <w:t>if a bean implements ApplicationListener interface, it is notified every time ApplicationEvent is published to ApplicationContext.</w:t>
      </w:r>
    </w:p>
    <w:p>
      <w:pPr>
        <w:pStyle w:val="Normal"/>
        <w:ind w:firstLine="720"/>
        <w:rPr/>
      </w:pPr>
      <w:r>
        <w:rPr/>
        <w:t>Note: Observable/Observer implementation deprecated since Java9, do NOT use.</w:t>
      </w:r>
    </w:p>
    <w:p>
      <w:pPr>
        <w:pStyle w:val="Normal"/>
        <w:ind w:firstLine="720"/>
        <w:rPr/>
      </w:pPr>
      <w:r>
        <w:rPr/>
      </w:r>
    </w:p>
    <w:p>
      <w:pPr>
        <w:pStyle w:val="Normal"/>
        <w:ind w:firstLine="720"/>
        <w:rPr/>
      </w:pPr>
      <w:r>
        <w:rPr/>
      </w:r>
    </w:p>
    <w:p>
      <w:pPr>
        <w:pStyle w:val="Normal"/>
        <w:rPr/>
      </w:pPr>
      <w:r>
        <w:rPr/>
        <w:t xml:space="preserve"> </w:t>
      </w:r>
      <w:r>
        <w:rPr/>
        <w:drawing>
          <wp:inline distT="0" distB="0" distL="114935" distR="114935">
            <wp:extent cx="5905500" cy="23526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05500" cy="2352675"/>
                    </a:xfrm>
                    <a:prstGeom prst="rect">
                      <a:avLst/>
                    </a:prstGeom>
                  </pic:spPr>
                </pic:pic>
              </a:graphicData>
            </a:graphic>
          </wp:inline>
        </w:drawing>
      </w:r>
    </w:p>
    <w:p>
      <w:pPr>
        <w:pStyle w:val="Normal"/>
        <w:rPr>
          <w:b/>
          <w:b/>
          <w:bCs/>
        </w:rPr>
      </w:pPr>
      <w:r>
        <w:rPr>
          <w:b/>
          <w:bCs/>
        </w:rPr>
        <w:t>Open-Closed Principle</w:t>
      </w:r>
    </w:p>
    <w:p>
      <w:pPr>
        <w:pStyle w:val="Normal"/>
        <w:rPr/>
      </w:pPr>
      <w:r>
        <w:rPr/>
        <w:t>- close eventPublisher to modifications</w:t>
      </w:r>
    </w:p>
    <w:p>
      <w:pPr>
        <w:pStyle w:val="Normal"/>
        <w:rPr/>
      </w:pPr>
      <w:r>
        <w:rPr/>
        <w:t>- open to modifications / new functionalities by implementing new eventListeners</w:t>
      </w:r>
    </w:p>
    <w:p>
      <w:pPr>
        <w:pStyle w:val="Normal"/>
        <w:rPr/>
      </w:pPr>
      <w:r>
        <w:rPr/>
        <w:t>- net effect: domain/functionalities expand, no disruption of old ones.</w:t>
      </w:r>
    </w:p>
    <w:p>
      <w:pPr>
        <w:pStyle w:val="Normal"/>
        <w:rPr/>
      </w:pPr>
      <w:r>
        <w:rPr/>
        <w:t xml:space="preserve"> </w:t>
      </w:r>
    </w:p>
    <w:p>
      <w:pPr>
        <w:pStyle w:val="Normal"/>
        <w:rPr>
          <w:b/>
          <w:b/>
          <w:bCs/>
        </w:rPr>
      </w:pPr>
      <w:r>
        <w:rPr>
          <w:b/>
          <w:bCs/>
        </w:rPr>
        <w:t>Reference: https://spring.io/event-driven</w:t>
      </w:r>
    </w:p>
    <w:p>
      <w:pPr>
        <w:pStyle w:val="Normal"/>
        <w:rPr/>
      </w:pPr>
      <w:r>
        <w:rPr/>
        <w:t>- event-driven microservices</w:t>
      </w:r>
    </w:p>
    <w:p>
      <w:pPr>
        <w:pStyle w:val="Normal"/>
        <w:rPr/>
      </w:pPr>
      <w:r>
        <w:rPr/>
        <w:t>- streaming data</w:t>
      </w:r>
    </w:p>
    <w:p>
      <w:pPr>
        <w:pStyle w:val="Normal"/>
        <w:rPr/>
      </w:pPr>
      <w:r>
        <w:rPr/>
        <w:t>- integration with message handling</w:t>
      </w:r>
    </w:p>
    <w:p>
      <w:pPr>
        <w:pStyle w:val="Normal"/>
        <w:rPr/>
      </w:pPr>
      <w:r>
        <w:rPr/>
      </w:r>
    </w:p>
    <w:p>
      <w:pPr>
        <w:pStyle w:val="Normal"/>
        <w:rPr/>
      </w:pPr>
      <w:r>
        <w:rPr/>
      </w:r>
      <w:r>
        <w:br w:type="page"/>
      </w:r>
    </w:p>
    <w:p>
      <w:pPr>
        <w:pStyle w:val="Normal"/>
        <w:rPr>
          <w:b/>
          <w:b/>
          <w:bCs/>
        </w:rPr>
      </w:pPr>
      <w:r>
        <w:rPr>
          <w:b/>
          <w:bCs/>
        </w:rPr>
        <w:t>Spring Events Highlight</w:t>
      </w:r>
    </w:p>
    <w:p>
      <w:pPr>
        <w:pStyle w:val="Normal"/>
        <w:rPr/>
      </w:pPr>
      <w:r>
        <w:rPr/>
        <w:t>core capability of Spring Framework</w:t>
      </w:r>
    </w:p>
    <w:p>
      <w:pPr>
        <w:pStyle w:val="Normal"/>
        <w:rPr/>
      </w:pPr>
      <w:r>
        <w:rPr/>
        <w:t>publish and listen to specific events</w:t>
      </w:r>
    </w:p>
    <w:p>
      <w:pPr>
        <w:pStyle w:val="Normal"/>
        <w:rPr/>
      </w:pPr>
      <w:r>
        <w:rPr/>
        <w:t>key components: Events, Publishers, Listeners</w:t>
      </w:r>
    </w:p>
    <w:p>
      <w:pPr>
        <w:pStyle w:val="Normal"/>
        <w:rPr/>
      </w:pPr>
      <w:r>
        <w:rPr/>
        <w:drawing>
          <wp:inline distT="0" distB="0" distL="114935" distR="114935">
            <wp:extent cx="5543550" cy="24574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543550" cy="2457450"/>
                    </a:xfrm>
                    <a:prstGeom prst="rect">
                      <a:avLst/>
                    </a:prstGeom>
                  </pic:spPr>
                </pic:pic>
              </a:graphicData>
            </a:graphic>
          </wp:inline>
        </w:drawing>
      </w:r>
    </w:p>
    <w:p>
      <w:pPr>
        <w:pStyle w:val="Normal"/>
        <w:rPr/>
      </w:pPr>
      <w:r>
        <w:rPr/>
      </w:r>
    </w:p>
    <w:p>
      <w:pPr>
        <w:pStyle w:val="Normal"/>
        <w:rPr/>
      </w:pPr>
      <w:r>
        <w:rPr/>
        <w:drawing>
          <wp:inline distT="0" distB="0" distL="114935" distR="114935">
            <wp:extent cx="5638800" cy="22790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638800" cy="2279015"/>
                    </a:xfrm>
                    <a:prstGeom prst="rect">
                      <a:avLst/>
                    </a:prstGeom>
                  </pic:spPr>
                </pic:pic>
              </a:graphicData>
            </a:graphic>
          </wp:inline>
        </w:drawing>
      </w:r>
    </w:p>
    <w:p>
      <w:pPr>
        <w:pStyle w:val="Normal"/>
        <w:rPr>
          <w:b/>
          <w:b/>
          <w:bCs/>
        </w:rPr>
      </w:pPr>
      <w:r>
        <w:rPr>
          <w:b/>
          <w:bCs/>
        </w:rPr>
        <w:t>ApplicationEvent</w:t>
      </w:r>
    </w:p>
    <w:p>
      <w:pPr>
        <w:pStyle w:val="ListParagraph"/>
        <w:numPr>
          <w:ilvl w:val="0"/>
          <w:numId w:val="22"/>
        </w:numPr>
        <w:rPr>
          <w:rFonts w:ascii="Calibri" w:hAnsi="Calibri" w:eastAsia="Calibri" w:cs="Calibri" w:asciiTheme="minorAscii" w:cstheme="minorAscii" w:eastAsiaTheme="minorAscii" w:hAnsiTheme="minorAscii"/>
          <w:sz w:val="22"/>
          <w:szCs w:val="22"/>
        </w:rPr>
      </w:pPr>
      <w:r>
        <w:rPr/>
        <w:t>holds data(properties)</w:t>
      </w:r>
    </w:p>
    <w:p>
      <w:pPr>
        <w:pStyle w:val="ListParagraph"/>
        <w:numPr>
          <w:ilvl w:val="0"/>
          <w:numId w:val="22"/>
        </w:numPr>
        <w:rPr>
          <w:sz w:val="22"/>
          <w:szCs w:val="22"/>
        </w:rPr>
      </w:pPr>
      <w:r>
        <w:rPr/>
        <w:t>passed from Publisher to Listeners</w:t>
      </w:r>
    </w:p>
    <w:p>
      <w:pPr>
        <w:pStyle w:val="Normal"/>
        <w:ind w:left="0" w:hanging="0"/>
        <w:rPr>
          <w:rFonts w:ascii="Calibri" w:hAnsi="Calibri" w:eastAsia="Calibri" w:cs="Calibri"/>
          <w:b w:val="false"/>
          <w:b w:val="false"/>
          <w:bCs w:val="false"/>
          <w:i/>
          <w:i/>
          <w:iCs/>
          <w:caps w:val="false"/>
          <w:smallCaps w:val="false"/>
          <w:color w:val="auto"/>
          <w:sz w:val="22"/>
          <w:szCs w:val="22"/>
          <w:lang w:val="en-US"/>
        </w:rPr>
      </w:pPr>
      <w:r>
        <w:rPr>
          <w:rFonts w:eastAsia="Calibri" w:cs="Calibri"/>
          <w:b w:val="false"/>
          <w:bCs w:val="false"/>
          <w:i/>
          <w:iCs/>
          <w:caps w:val="false"/>
          <w:smallCaps w:val="false"/>
          <w:color w:val="auto"/>
          <w:sz w:val="22"/>
          <w:szCs w:val="22"/>
          <w:lang w:val="en-US"/>
        </w:rPr>
        <w:t>Pre-defined Events</w:t>
      </w:r>
    </w:p>
    <w:p>
      <w:pPr>
        <w:pStyle w:val="ListParagraph"/>
        <w:numPr>
          <w:ilvl w:val="0"/>
          <w:numId w:val="12"/>
        </w:numPr>
        <w:rPr>
          <w:rFonts w:ascii="Calibri" w:hAnsi="Calibri" w:eastAsia="Calibri" w:cs="Calibri" w:asciiTheme="minorAscii" w:cstheme="minorAscii" w:eastAsiaTheme="minorAscii" w:hAnsiTheme="minorAscii"/>
          <w:sz w:val="22"/>
          <w:szCs w:val="22"/>
        </w:rPr>
      </w:pPr>
      <w:r>
        <w:rPr/>
        <w:t>Built-in events tied to life-cycle of Spring ApplicationContext:</w:t>
      </w:r>
    </w:p>
    <w:p>
      <w:pPr>
        <w:pStyle w:val="Normal"/>
        <w:ind w:left="0" w:hanging="0"/>
        <w:rPr/>
      </w:pPr>
      <w:r>
        <w:rPr/>
        <w:drawing>
          <wp:inline distT="0" distB="0" distL="114935" distR="114935">
            <wp:extent cx="5524500" cy="22288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524500" cy="2228850"/>
                    </a:xfrm>
                    <a:prstGeom prst="rect">
                      <a:avLst/>
                    </a:prstGeom>
                  </pic:spPr>
                </pic:pic>
              </a:graphicData>
            </a:graphic>
          </wp:inline>
        </w:drawing>
      </w:r>
    </w:p>
    <w:p>
      <w:pPr>
        <w:pStyle w:val="Normal"/>
        <w:ind w:left="0" w:hanging="0"/>
        <w:rPr/>
      </w:pPr>
      <w:r>
        <w:fldChar w:fldCharType="begin"/>
      </w:r>
      <w:r>
        <w:rPr>
          <w:rStyle w:val="InternetLink"/>
        </w:rPr>
        <w:instrText> HYPERLINK "https://docs.spring.io/spring-framework/docs/current/reference/html/core.html" \l "beans-java-configuration-annotation"</w:instrText>
      </w:r>
      <w:r>
        <w:rPr>
          <w:rStyle w:val="InternetLink"/>
        </w:rPr>
        <w:fldChar w:fldCharType="separate"/>
      </w:r>
      <w:r>
        <w:rPr>
          <w:rStyle w:val="InternetLink"/>
        </w:rPr>
        <w:t>https://docs.spring.io/spring-framework/docs/current/reference/html/core.html#beans-java-configuration-annotation</w:t>
      </w:r>
      <w:r>
        <w:rPr>
          <w:rStyle w:val="InternetLink"/>
        </w:rPr>
        <w:fldChar w:fldCharType="end"/>
      </w:r>
    </w:p>
    <w:p>
      <w:pPr>
        <w:pStyle w:val="ListParagraph"/>
        <w:numPr>
          <w:ilvl w:val="0"/>
          <w:numId w:val="11"/>
        </w:numPr>
        <w:rPr>
          <w:rFonts w:ascii="Calibri" w:hAnsi="Calibri" w:eastAsia="Calibri" w:cs="Calibri" w:asciiTheme="minorAscii" w:cstheme="minorAscii" w:eastAsiaTheme="minorAscii" w:hAnsiTheme="minorAscii"/>
          <w:sz w:val="22"/>
          <w:szCs w:val="22"/>
        </w:rPr>
      </w:pPr>
      <w:r>
        <w:rPr/>
        <w:t xml:space="preserve">If not suitable, you can create your own custom event, then call it using </w:t>
      </w:r>
      <w:r>
        <w:rPr>
          <w:i/>
          <w:iCs/>
        </w:rPr>
        <w:t>publishEvent</w:t>
      </w:r>
      <w:r>
        <w:rPr/>
        <w:t xml:space="preserve"> method on an </w:t>
      </w:r>
      <w:r>
        <w:rPr>
          <w:i/>
          <w:iCs/>
        </w:rPr>
        <w:t>ApplicationEventPublisher</w:t>
      </w:r>
      <w:r>
        <w:rPr/>
        <w:t>.</w:t>
      </w:r>
    </w:p>
    <w:p>
      <w:pPr>
        <w:pStyle w:val="ListParagraph"/>
        <w:numPr>
          <w:ilvl w:val="0"/>
          <w:numId w:val="10"/>
        </w:numPr>
        <w:rPr>
          <w:rFonts w:ascii="Calibri" w:hAnsi="Calibri" w:eastAsia="Calibri" w:cs="Calibri" w:asciiTheme="minorAscii" w:cstheme="minorAscii" w:eastAsiaTheme="minorAscii" w:hAnsiTheme="minorAscii"/>
          <w:sz w:val="22"/>
          <w:szCs w:val="22"/>
        </w:rPr>
      </w:pPr>
      <w:r>
        <w:rPr/>
        <w:t>If listeners needed before ApplicationContext created, add manually</w:t>
      </w:r>
    </w:p>
    <w:p>
      <w:pPr>
        <w:pStyle w:val="Normal"/>
        <w:ind w:left="0" w:hanging="0"/>
        <w:rPr/>
      </w:pPr>
      <w:r>
        <w:rPr/>
        <w:drawing>
          <wp:inline distT="0" distB="0" distL="114935" distR="114935">
            <wp:extent cx="5562600" cy="20669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562600" cy="2066925"/>
                    </a:xfrm>
                    <a:prstGeom prst="rect">
                      <a:avLst/>
                    </a:prstGeom>
                  </pic:spPr>
                </pic:pic>
              </a:graphicData>
            </a:graphic>
          </wp:inline>
        </w:drawing>
      </w:r>
    </w:p>
    <w:p>
      <w:pPr>
        <w:pStyle w:val="Normal"/>
        <w:ind w:left="0" w:hanging="0"/>
        <w:rPr/>
      </w:pPr>
      <w:r>
        <w:rPr/>
      </w:r>
    </w:p>
    <w:p>
      <w:pPr>
        <w:pStyle w:val="Normal"/>
        <w:rPr>
          <w:b/>
          <w:b/>
          <w:bCs/>
        </w:rPr>
      </w:pPr>
      <w:r>
        <w:rPr>
          <w:b/>
          <w:bCs/>
        </w:rPr>
        <w:t>Publishers</w:t>
      </w:r>
    </w:p>
    <w:p>
      <w:pPr>
        <w:pStyle w:val="ListParagraph"/>
        <w:numPr>
          <w:ilvl w:val="0"/>
          <w:numId w:val="24"/>
        </w:numPr>
        <w:rPr>
          <w:rFonts w:ascii="Calibri" w:hAnsi="Calibri" w:eastAsia="Calibri" w:cs="Calibri" w:asciiTheme="minorAscii" w:cstheme="minorAscii" w:eastAsiaTheme="minorAscii" w:hAnsiTheme="minorAscii"/>
          <w:sz w:val="22"/>
          <w:szCs w:val="22"/>
        </w:rPr>
      </w:pPr>
      <w:r>
        <w:rPr>
          <w:i/>
          <w:iCs/>
        </w:rPr>
        <w:t>Either @Autowired</w:t>
      </w:r>
      <w:r>
        <w:rPr/>
        <w:t xml:space="preserve"> in a </w:t>
      </w:r>
      <w:r>
        <w:rPr>
          <w:i/>
          <w:iCs/>
        </w:rPr>
        <w:t>ApplicationEventPublisher</w:t>
      </w:r>
      <w:r>
        <w:rPr/>
        <w:t xml:space="preserve"> bean</w:t>
      </w:r>
    </w:p>
    <w:p>
      <w:pPr>
        <w:pStyle w:val="ListParagraph"/>
        <w:numPr>
          <w:ilvl w:val="0"/>
          <w:numId w:val="24"/>
        </w:numPr>
        <w:rPr>
          <w:sz w:val="22"/>
          <w:szCs w:val="22"/>
        </w:rPr>
      </w:pPr>
      <w:r>
        <w:rPr/>
        <w:t xml:space="preserve">Or, have class implements </w:t>
      </w:r>
      <w:r>
        <w:rPr>
          <w:i/>
          <w:iCs/>
        </w:rPr>
        <w:t>ApplicationEventPublisherAware</w:t>
      </w:r>
      <w:r>
        <w:rPr>
          <w:i w:val="false"/>
          <w:iCs w:val="false"/>
        </w:rPr>
        <w:t xml:space="preserve"> then </w:t>
      </w:r>
    </w:p>
    <w:p>
      <w:pPr>
        <w:pStyle w:val="Normal"/>
        <w:spacing w:lineRule="auto" w:line="240" w:before="0" w:after="0"/>
        <w:ind w:left="720" w:firstLine="720"/>
        <w:rPr/>
      </w:pPr>
      <w:r>
        <w:rPr>
          <w:lang w:val="en-US"/>
        </w:rPr>
        <w:t xml:space="preserve">public void setApplicationEventPublisher (ApplicationEventPublisher publisher) </w:t>
      </w:r>
    </w:p>
    <w:p>
      <w:pPr>
        <w:pStyle w:val="Normal"/>
        <w:spacing w:lineRule="auto" w:line="240" w:before="0" w:after="0"/>
        <w:ind w:left="720" w:firstLine="720"/>
        <w:rPr/>
      </w:pPr>
      <w:r>
        <w:rPr>
          <w:lang w:val="en-US"/>
        </w:rPr>
        <w:t>{ this.publisher = publisher;}</w:t>
      </w:r>
    </w:p>
    <w:p>
      <w:pPr>
        <w:pStyle w:val="Normal"/>
        <w:spacing w:lineRule="auto" w:line="240" w:before="0" w:after="0"/>
        <w:ind w:left="720" w:firstLine="720"/>
        <w:rPr>
          <w:lang w:val="en-US"/>
        </w:rPr>
      </w:pPr>
      <w:r>
        <w:rPr/>
      </w:r>
    </w:p>
    <w:p>
      <w:pPr>
        <w:pStyle w:val="ListParagraph"/>
        <w:numPr>
          <w:ilvl w:val="0"/>
          <w:numId w:val="24"/>
        </w:numPr>
        <w:rPr>
          <w:sz w:val="22"/>
          <w:szCs w:val="22"/>
        </w:rPr>
      </w:pPr>
      <w:r>
        <w:rPr>
          <w:i w:val="false"/>
          <w:iCs w:val="false"/>
        </w:rPr>
        <w:t xml:space="preserve">Plus, call </w:t>
      </w:r>
      <w:r>
        <w:rPr>
          <w:i/>
          <w:iCs/>
        </w:rPr>
        <w:t>publisher.publishEvent</w:t>
      </w:r>
      <w:r>
        <w:rPr/>
        <w:t xml:space="preserve"> method (), pass in Event as parameter</w:t>
      </w:r>
    </w:p>
    <w:p>
      <w:pPr>
        <w:pStyle w:val="Normal"/>
        <w:ind w:left="0" w:hanging="0"/>
        <w:rPr/>
      </w:pPr>
      <w:r>
        <w:rPr>
          <w:b/>
          <w:bCs/>
        </w:rPr>
        <w:t>Listeners</w:t>
      </w:r>
    </w:p>
    <w:p>
      <w:pPr>
        <w:pStyle w:val="Normal"/>
        <w:ind w:left="0" w:hanging="0"/>
        <w:rPr/>
      </w:pPr>
      <w:r>
        <w:rPr/>
        <w:t>Spring gives 2 ways to define:</w:t>
      </w:r>
    </w:p>
    <w:p>
      <w:pPr>
        <w:pStyle w:val="ListParagraph"/>
        <w:numPr>
          <w:ilvl w:val="0"/>
          <w:numId w:val="23"/>
        </w:numPr>
        <w:rPr>
          <w:rFonts w:ascii="Calibri" w:hAnsi="Calibri" w:eastAsia="Calibri" w:cs="Calibri" w:asciiTheme="minorAscii" w:cstheme="minorAscii" w:eastAsiaTheme="minorAscii" w:hAnsiTheme="minorAscii"/>
          <w:color w:val="002060"/>
          <w:sz w:val="22"/>
          <w:szCs w:val="22"/>
        </w:rPr>
      </w:pPr>
      <w:r>
        <w:rPr/>
        <w:t>either</w:t>
      </w:r>
      <w:r>
        <w:rPr>
          <w:color w:val="002060"/>
        </w:rPr>
        <w:t xml:space="preserve"> </w:t>
      </w:r>
      <w:r>
        <w:rPr>
          <w:color w:val="FF0000"/>
        </w:rPr>
        <w:t>class</w:t>
      </w:r>
      <w:r>
        <w:rPr>
          <w:color w:val="002060"/>
        </w:rPr>
        <w:t xml:space="preserve"> implements </w:t>
      </w:r>
      <w:r>
        <w:rPr>
          <w:i/>
          <w:iCs/>
          <w:color w:val="002060"/>
          <w:u w:val="none"/>
        </w:rPr>
        <w:t>Application Listener&lt;type of Event, can be customEvent&gt; interface</w:t>
      </w:r>
    </w:p>
    <w:p>
      <w:pPr>
        <w:pStyle w:val="ListParagraph"/>
        <w:numPr>
          <w:ilvl w:val="0"/>
          <w:numId w:val="23"/>
        </w:numPr>
        <w:rPr>
          <w:color w:val="0070C0"/>
          <w:sz w:val="22"/>
          <w:szCs w:val="22"/>
        </w:rPr>
      </w:pPr>
      <w:r>
        <w:rPr/>
        <w:t xml:space="preserve">Or, annotate </w:t>
      </w:r>
      <w:r>
        <w:rPr>
          <w:color w:val="FF0000"/>
        </w:rPr>
        <w:t>method</w:t>
      </w:r>
      <w:r>
        <w:rPr/>
        <w:t xml:space="preserve"> with </w:t>
      </w:r>
      <w:r>
        <w:rPr>
          <w:i/>
          <w:iCs/>
          <w:color w:val="002060"/>
        </w:rPr>
        <w:t>@EventListener</w:t>
      </w:r>
    </w:p>
    <w:p>
      <w:pPr>
        <w:pStyle w:val="Normal"/>
        <w:ind w:left="0" w:hanging="0"/>
        <w:rPr>
          <w:sz w:val="22"/>
          <w:szCs w:val="22"/>
        </w:rPr>
      </w:pPr>
      <w:r>
        <w:rPr>
          <w:sz w:val="22"/>
          <w:szCs w:val="22"/>
        </w:rPr>
        <w:t>Limitation of ApplicationListener interface</w:t>
      </w:r>
    </w:p>
    <w:p>
      <w:pPr>
        <w:pStyle w:val="ListParagraph"/>
        <w:numPr>
          <w:ilvl w:val="0"/>
          <w:numId w:val="9"/>
        </w:numPr>
        <w:rPr>
          <w:rFonts w:ascii="Calibri" w:hAnsi="Calibri" w:eastAsia="Calibri" w:cs="Calibri" w:asciiTheme="minorAscii" w:cstheme="minorAscii" w:eastAsiaTheme="minorAscii" w:hAnsiTheme="minorAscii"/>
          <w:sz w:val="22"/>
          <w:szCs w:val="22"/>
        </w:rPr>
      </w:pPr>
      <w:r>
        <w:rPr>
          <w:sz w:val="22"/>
          <w:szCs w:val="22"/>
        </w:rPr>
        <w:t xml:space="preserve">can only be used to listen for </w:t>
      </w:r>
      <w:r>
        <w:rPr>
          <w:sz w:val="22"/>
          <w:szCs w:val="22"/>
          <w:u w:val="single"/>
        </w:rPr>
        <w:t>Objects</w:t>
      </w:r>
      <w:r>
        <w:rPr>
          <w:sz w:val="22"/>
          <w:szCs w:val="22"/>
        </w:rPr>
        <w:t xml:space="preserve"> that extend ApplicationEvent class</w:t>
      </w:r>
    </w:p>
    <w:p>
      <w:pPr>
        <w:pStyle w:val="ListParagraph"/>
        <w:numPr>
          <w:ilvl w:val="0"/>
          <w:numId w:val="9"/>
        </w:numPr>
        <w:rPr>
          <w:rFonts w:ascii="Calibri" w:hAnsi="Calibri" w:eastAsia="Calibri" w:cs="Calibri" w:asciiTheme="minorAscii" w:cstheme="minorAscii" w:eastAsiaTheme="minorAscii" w:hAnsiTheme="minorAscii"/>
          <w:sz w:val="22"/>
          <w:szCs w:val="22"/>
        </w:rPr>
      </w:pPr>
      <w:r>
        <w:rPr>
          <w:sz w:val="22"/>
          <w:szCs w:val="22"/>
        </w:rPr>
        <w:t>Listener can only process 1 event type</w:t>
      </w:r>
    </w:p>
    <w:p>
      <w:pPr>
        <w:pStyle w:val="ListParagraph"/>
        <w:numPr>
          <w:ilvl w:val="0"/>
          <w:numId w:val="9"/>
        </w:numPr>
        <w:rPr>
          <w:rFonts w:ascii="Calibri" w:hAnsi="Calibri" w:eastAsia="Calibri" w:cs="Calibri" w:asciiTheme="minorAscii" w:cstheme="minorAscii" w:eastAsiaTheme="minorAscii" w:hAnsiTheme="minorAscii"/>
          <w:sz w:val="22"/>
          <w:szCs w:val="22"/>
        </w:rPr>
      </w:pPr>
      <w:r>
        <w:rPr>
          <w:sz w:val="22"/>
          <w:szCs w:val="22"/>
        </w:rPr>
        <w:t xml:space="preserve">only </w:t>
      </w:r>
      <w:r>
        <w:rPr>
          <w:b w:val="false"/>
          <w:bCs w:val="false"/>
          <w:color w:val="FF0000"/>
          <w:sz w:val="22"/>
          <w:szCs w:val="22"/>
        </w:rPr>
        <w:t>void</w:t>
      </w:r>
      <w:r>
        <w:rPr>
          <w:sz w:val="22"/>
          <w:szCs w:val="22"/>
        </w:rPr>
        <w:t xml:space="preserve"> return type. Cannot be used to trigger second event.</w:t>
      </w:r>
    </w:p>
    <w:p>
      <w:pPr>
        <w:pStyle w:val="Normal"/>
        <w:ind w:left="0" w:hanging="0"/>
        <w:rPr>
          <w:sz w:val="22"/>
          <w:szCs w:val="22"/>
        </w:rPr>
      </w:pPr>
      <w:r>
        <w:rPr>
          <w:sz w:val="22"/>
          <w:szCs w:val="22"/>
        </w:rPr>
        <w:t>@EventListener annotation method</w:t>
      </w:r>
    </w:p>
    <w:p>
      <w:pPr>
        <w:pStyle w:val="ListParagraph"/>
        <w:numPr>
          <w:ilvl w:val="0"/>
          <w:numId w:val="8"/>
        </w:numPr>
        <w:rPr>
          <w:rFonts w:ascii="Calibri" w:hAnsi="Calibri" w:eastAsia="Calibri" w:cs="Calibri" w:asciiTheme="minorAscii" w:cstheme="minorAscii" w:eastAsiaTheme="minorAscii" w:hAnsiTheme="minorAscii"/>
          <w:sz w:val="22"/>
          <w:szCs w:val="22"/>
        </w:rPr>
      </w:pPr>
      <w:r>
        <w:rPr>
          <w:sz w:val="22"/>
          <w:szCs w:val="22"/>
        </w:rPr>
        <w:t xml:space="preserve">annotate method(s). Can </w:t>
      </w:r>
      <w:r>
        <w:rPr>
          <w:sz w:val="22"/>
          <w:szCs w:val="22"/>
          <w:u w:val="single"/>
        </w:rPr>
        <w:t>annotate more than 1</w:t>
      </w:r>
      <w:r>
        <w:rPr>
          <w:sz w:val="22"/>
          <w:szCs w:val="22"/>
        </w:rPr>
        <w:t xml:space="preserve"> method in a class.</w:t>
      </w:r>
    </w:p>
    <w:p>
      <w:pPr>
        <w:pStyle w:val="ListParagraph"/>
        <w:numPr>
          <w:ilvl w:val="0"/>
          <w:numId w:val="8"/>
        </w:numPr>
        <w:rPr>
          <w:rFonts w:ascii="Calibri" w:hAnsi="Calibri" w:eastAsia="Calibri" w:cs="Calibri" w:asciiTheme="minorAscii" w:cstheme="minorAscii" w:eastAsiaTheme="minorAscii" w:hAnsiTheme="minorAscii"/>
          <w:sz w:val="22"/>
          <w:szCs w:val="22"/>
        </w:rPr>
      </w:pPr>
      <w:r>
        <w:rPr>
          <w:sz w:val="22"/>
          <w:szCs w:val="22"/>
        </w:rPr>
        <w:t>listen for 1, multiple or all events. Indicate in method signature.</w:t>
      </w:r>
    </w:p>
    <w:p>
      <w:pPr>
        <w:pStyle w:val="Normal"/>
        <w:ind w:left="0" w:hanging="0"/>
        <w:rPr/>
      </w:pPr>
      <w:r>
        <w:rPr/>
        <w:drawing>
          <wp:inline distT="0" distB="0" distL="114935" distR="114935">
            <wp:extent cx="6176645" cy="31527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76645" cy="3152775"/>
                    </a:xfrm>
                    <a:prstGeom prst="rect">
                      <a:avLst/>
                    </a:prstGeom>
                  </pic:spPr>
                </pic:pic>
              </a:graphicData>
            </a:graphic>
          </wp:inline>
        </w:drawing>
      </w:r>
    </w:p>
    <w:p>
      <w:pPr>
        <w:pStyle w:val="ListParagraph"/>
        <w:numPr>
          <w:ilvl w:val="0"/>
          <w:numId w:val="7"/>
        </w:numPr>
        <w:rPr>
          <w:rFonts w:ascii="Calibri" w:hAnsi="Calibri" w:eastAsia="Calibri" w:cs="Calibri" w:asciiTheme="minorAscii" w:cstheme="minorAscii" w:eastAsiaTheme="minorAscii" w:hAnsiTheme="minorAscii"/>
          <w:sz w:val="22"/>
          <w:szCs w:val="22"/>
        </w:rPr>
      </w:pPr>
      <w:r>
        <w:rPr>
          <w:sz w:val="22"/>
          <w:szCs w:val="22"/>
        </w:rPr>
        <w:t>can be non-void return type. If single return, sent as single NEW event. If return type is array/Collection, each element sent as new event, I.e., multiple new events.</w:t>
      </w:r>
    </w:p>
    <w:p>
      <w:pPr>
        <w:pStyle w:val="Normal"/>
        <w:ind w:left="0" w:hanging="0"/>
        <w:rPr/>
      </w:pPr>
      <w:r>
        <w:rPr/>
        <w:drawing>
          <wp:inline distT="0" distB="0" distL="114935" distR="114935">
            <wp:extent cx="6216650" cy="3276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216650" cy="3276600"/>
                    </a:xfrm>
                    <a:prstGeom prst="rect">
                      <a:avLst/>
                    </a:prstGeom>
                  </pic:spPr>
                </pic:pic>
              </a:graphicData>
            </a:graphic>
          </wp:inline>
        </w:drawing>
      </w:r>
    </w:p>
    <w:p>
      <w:pPr>
        <w:pStyle w:val="ListParagraph"/>
        <w:numPr>
          <w:ilvl w:val="0"/>
          <w:numId w:val="6"/>
        </w:numPr>
        <w:rPr>
          <w:rFonts w:ascii="Calibri" w:hAnsi="Calibri" w:eastAsia="Calibri" w:cs="Calibri" w:asciiTheme="minorAscii" w:cstheme="minorAscii" w:eastAsiaTheme="minorAscii" w:hAnsiTheme="minorAscii"/>
          <w:sz w:val="22"/>
          <w:szCs w:val="22"/>
        </w:rPr>
      </w:pPr>
      <w:r>
        <w:rPr>
          <w:sz w:val="22"/>
          <w:szCs w:val="22"/>
        </w:rPr>
        <w:t xml:space="preserve">The order that listeners are invoked can be </w:t>
      </w:r>
      <w:r>
        <w:rPr>
          <w:sz w:val="22"/>
          <w:szCs w:val="22"/>
          <w:lang w:val="en-SG"/>
        </w:rPr>
        <w:t>prioritised</w:t>
      </w:r>
      <w:r>
        <w:rPr>
          <w:sz w:val="22"/>
          <w:szCs w:val="22"/>
        </w:rPr>
        <w:t xml:space="preserve"> using @Order annotation. In response to a single event only.</w:t>
      </w:r>
    </w:p>
    <w:p>
      <w:pPr>
        <w:pStyle w:val="Normal"/>
        <w:ind w:left="0" w:hanging="0"/>
        <w:rPr/>
      </w:pPr>
      <w:r>
        <w:rPr/>
        <w:drawing>
          <wp:inline distT="0" distB="0" distL="114935" distR="114935">
            <wp:extent cx="6078855" cy="34194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078855" cy="3419475"/>
                    </a:xfrm>
                    <a:prstGeom prst="rect">
                      <a:avLst/>
                    </a:prstGeom>
                  </pic:spPr>
                </pic:pic>
              </a:graphicData>
            </a:graphic>
          </wp:inline>
        </w:drawing>
      </w:r>
    </w:p>
    <w:p>
      <w:pPr>
        <w:pStyle w:val="Normal"/>
        <w:ind w:left="0" w:hanging="0"/>
        <w:rPr/>
      </w:pPr>
      <w:r>
        <w:rPr/>
        <w:t xml:space="preserve">By default, eventListeners receive events </w:t>
      </w:r>
      <w:r>
        <w:rPr>
          <w:b/>
          <w:bCs/>
        </w:rPr>
        <w:t>synchronously.</w:t>
      </w:r>
    </w:p>
    <w:p>
      <w:pPr>
        <w:pStyle w:val="ListParagraph"/>
        <w:numPr>
          <w:ilvl w:val="0"/>
          <w:numId w:val="21"/>
        </w:numPr>
        <w:rPr>
          <w:rFonts w:ascii="Calibri" w:hAnsi="Calibri" w:eastAsia="Calibri" w:cs="Calibri" w:asciiTheme="minorAscii" w:cstheme="minorAscii" w:eastAsiaTheme="minorAscii" w:hAnsiTheme="minorAscii"/>
          <w:sz w:val="22"/>
          <w:szCs w:val="22"/>
          <w:lang w:val="en-US"/>
        </w:rPr>
      </w:pPr>
      <w:r>
        <w:rPr>
          <w:lang w:val="en-US"/>
        </w:rPr>
        <w:t>publishEvent() method is blocked until all listeners have finished processing the event.</w:t>
      </w:r>
    </w:p>
    <w:p>
      <w:pPr>
        <w:pStyle w:val="ListParagraph"/>
        <w:numPr>
          <w:ilvl w:val="0"/>
          <w:numId w:val="21"/>
        </w:numPr>
        <w:rPr>
          <w:rFonts w:ascii="Calibri" w:hAnsi="Calibri" w:eastAsia="Calibri" w:cs="Calibri" w:asciiTheme="minorAscii" w:cstheme="minorAscii" w:eastAsiaTheme="minorAscii" w:hAnsiTheme="minorAscii"/>
          <w:sz w:val="22"/>
          <w:szCs w:val="22"/>
        </w:rPr>
      </w:pPr>
      <w:r>
        <w:rPr/>
        <w:drawing>
          <wp:inline distT="0" distB="0" distL="114935" distR="114935">
            <wp:extent cx="5715635" cy="27241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15635" cy="2724150"/>
                    </a:xfrm>
                    <a:prstGeom prst="rect">
                      <a:avLst/>
                    </a:prstGeom>
                  </pic:spPr>
                </pic:pic>
              </a:graphicData>
            </a:graphic>
          </wp:inline>
        </w:drawing>
      </w:r>
    </w:p>
    <w:p>
      <w:pPr>
        <w:pStyle w:val="ListParagraph"/>
        <w:numPr>
          <w:ilvl w:val="0"/>
          <w:numId w:val="20"/>
        </w:numPr>
        <w:rPr>
          <w:rFonts w:ascii="Calibri" w:hAnsi="Calibri" w:eastAsia="Calibri" w:cs="Calibri" w:asciiTheme="minorAscii" w:cstheme="minorAscii" w:eastAsiaTheme="minorAscii" w:hAnsiTheme="minorAscii"/>
          <w:sz w:val="22"/>
          <w:szCs w:val="22"/>
          <w:lang w:val="en-US"/>
        </w:rPr>
      </w:pPr>
      <w:r>
        <w:rPr>
          <w:lang w:val="en-US"/>
        </w:rPr>
        <w:t>when a listener receives an event, it operates inside the transaction context of the publisher.</w:t>
      </w:r>
    </w:p>
    <w:p>
      <w:pPr>
        <w:pStyle w:val="ListParagraph"/>
        <w:numPr>
          <w:ilvl w:val="0"/>
          <w:numId w:val="19"/>
        </w:numPr>
        <w:rPr>
          <w:rFonts w:ascii="Calibri" w:hAnsi="Calibri" w:eastAsia="Calibri" w:cs="Calibri" w:asciiTheme="minorAscii" w:cstheme="minorAscii" w:eastAsiaTheme="minorAscii" w:hAnsiTheme="minorAscii"/>
          <w:sz w:val="22"/>
          <w:szCs w:val="22"/>
          <w:lang w:val="en-US"/>
        </w:rPr>
      </w:pPr>
      <w:r>
        <w:rPr>
          <w:lang w:val="en-US"/>
        </w:rPr>
        <w:t>single thread</w:t>
      </w:r>
    </w:p>
    <w:p>
      <w:pPr>
        <w:pStyle w:val="ListParagraph"/>
        <w:numPr>
          <w:ilvl w:val="0"/>
          <w:numId w:val="19"/>
        </w:numPr>
        <w:rPr>
          <w:rFonts w:ascii="Calibri" w:hAnsi="Calibri" w:eastAsia="Calibri" w:cs="Calibri" w:asciiTheme="minorAscii" w:cstheme="minorAscii" w:eastAsiaTheme="minorAscii" w:hAnsiTheme="minorAscii"/>
          <w:caps w:val="false"/>
          <w:smallCaps w:val="false"/>
          <w:sz w:val="22"/>
          <w:szCs w:val="22"/>
          <w:lang w:val="en-US"/>
        </w:rPr>
      </w:pPr>
      <w:r>
        <w:rPr>
          <w:rFonts w:eastAsia="Consolas" w:cs="Consolas" w:ascii="Consolas" w:hAnsi="Consolas"/>
          <w:b w:val="false"/>
          <w:bCs w:val="false"/>
          <w:i w:val="false"/>
          <w:iCs w:val="false"/>
          <w:caps w:val="false"/>
          <w:smallCaps w:val="false"/>
          <w:strike w:val="false"/>
          <w:dstrike w:val="false"/>
          <w:sz w:val="20"/>
          <w:szCs w:val="20"/>
          <w:lang w:val="en-US"/>
        </w:rPr>
        <w:t xml:space="preserve">See </w:t>
      </w:r>
      <w:hyperlink r:id="rId14">
        <w:r>
          <w:rPr>
            <w:rStyle w:val="InternetLink"/>
            <w:rFonts w:eastAsia="Consolas" w:cs="Consolas" w:ascii="Consolas" w:hAnsi="Consolas"/>
            <w:b w:val="false"/>
            <w:bCs w:val="false"/>
            <w:i w:val="false"/>
            <w:iCs w:val="false"/>
            <w:caps w:val="false"/>
            <w:smallCaps w:val="false"/>
            <w:strike w:val="false"/>
            <w:dstrike w:val="false"/>
            <w:sz w:val="20"/>
            <w:szCs w:val="20"/>
            <w:lang w:val="en-US"/>
          </w:rPr>
          <w:t>ApplicationEventMulticaster</w:t>
        </w:r>
      </w:hyperlink>
      <w:r>
        <w:rPr>
          <w:b w:val="false"/>
          <w:bCs w:val="false"/>
          <w:i w:val="false"/>
          <w:iCs w:val="false"/>
          <w:caps w:val="false"/>
          <w:smallCaps w:val="false"/>
          <w:color w:val="000000" w:themeColor="text1" w:themeShade="ff" w:themeTint="ff"/>
          <w:sz w:val="24"/>
          <w:szCs w:val="24"/>
          <w:lang w:val="en-US"/>
        </w:rPr>
        <w:t xml:space="preserve"> interface and </w:t>
      </w:r>
      <w:hyperlink r:id="rId15">
        <w:r>
          <w:rPr>
            <w:rStyle w:val="InternetLink"/>
            <w:rFonts w:eastAsia="Consolas" w:cs="Consolas" w:ascii="Consolas" w:hAnsi="Consolas"/>
            <w:b w:val="false"/>
            <w:bCs w:val="false"/>
            <w:i w:val="false"/>
            <w:iCs w:val="false"/>
            <w:caps w:val="false"/>
            <w:smallCaps w:val="false"/>
            <w:strike w:val="false"/>
            <w:dstrike w:val="false"/>
            <w:sz w:val="20"/>
            <w:szCs w:val="20"/>
            <w:lang w:val="en-US"/>
          </w:rPr>
          <w:t>SimpleApplicationEventMulticaster</w:t>
        </w:r>
      </w:hyperlink>
      <w:r>
        <w:rPr>
          <w:b w:val="false"/>
          <w:bCs w:val="false"/>
          <w:i w:val="false"/>
          <w:iCs w:val="false"/>
          <w:caps w:val="false"/>
          <w:smallCaps w:val="false"/>
          <w:color w:val="000000" w:themeColor="text1" w:themeShade="ff" w:themeTint="ff"/>
          <w:sz w:val="24"/>
          <w:szCs w:val="24"/>
          <w:lang w:val="en-US"/>
        </w:rPr>
        <w:t xml:space="preserve"> implementation for multi listeners scenarios.</w:t>
      </w:r>
    </w:p>
    <w:p>
      <w:pPr>
        <w:pStyle w:val="Normal"/>
        <w:bidi w:val="0"/>
        <w:spacing w:lineRule="auto" w:line="259" w:beforeAutospacing="0" w:before="0" w:afterAutospacing="0" w:after="160"/>
        <w:ind w:left="0" w:right="0" w:hanging="0"/>
        <w:jc w:val="left"/>
        <w:rPr/>
      </w:pPr>
      <w:r>
        <w:rPr/>
        <w:drawing>
          <wp:inline distT="0" distB="0" distL="114935" distR="114935">
            <wp:extent cx="5562600" cy="24669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5562600" cy="2466975"/>
                    </a:xfrm>
                    <a:prstGeom prst="rect">
                      <a:avLst/>
                    </a:prstGeom>
                  </pic:spPr>
                </pic:pic>
              </a:graphicData>
            </a:graphic>
          </wp:inline>
        </w:drawing>
      </w:r>
    </w:p>
    <w:p>
      <w:pPr>
        <w:pStyle w:val="Normal"/>
        <w:bidi w:val="0"/>
        <w:spacing w:lineRule="auto" w:line="259" w:beforeAutospacing="0" w:before="0" w:afterAutospacing="0" w:after="160"/>
        <w:ind w:left="0" w:right="0" w:hanging="0"/>
        <w:jc w:val="left"/>
        <w:rPr>
          <w:b w:val="false"/>
          <w:b w:val="false"/>
          <w:bCs w:val="false"/>
          <w:i w:val="false"/>
          <w:i w:val="false"/>
          <w:iCs w:val="false"/>
          <w:caps w:val="false"/>
          <w:smallCaps w:val="false"/>
          <w:color w:val="000000" w:themeColor="text1" w:themeShade="ff" w:themeTint="ff"/>
          <w:sz w:val="24"/>
          <w:szCs w:val="24"/>
          <w:lang w:val="en-US"/>
        </w:rPr>
      </w:pPr>
      <w:r>
        <w:rPr>
          <w:b w:val="false"/>
          <w:bCs w:val="false"/>
          <w:i w:val="false"/>
          <w:iCs w:val="false"/>
          <w:caps w:val="false"/>
          <w:smallCaps w:val="false"/>
          <w:color w:val="000000" w:themeColor="text1" w:themeShade="ff" w:themeTint="ff"/>
          <w:sz w:val="24"/>
          <w:szCs w:val="24"/>
          <w:lang w:val="en-US"/>
        </w:rPr>
        <w:t xml:space="preserve">For particular eventListener to process events </w:t>
      </w:r>
      <w:r>
        <w:rPr>
          <w:b/>
          <w:bCs/>
          <w:i w:val="false"/>
          <w:iCs w:val="false"/>
          <w:caps w:val="false"/>
          <w:smallCaps w:val="false"/>
          <w:color w:val="000000" w:themeColor="text1" w:themeShade="ff" w:themeTint="ff"/>
          <w:sz w:val="24"/>
          <w:szCs w:val="24"/>
          <w:lang w:val="en-US"/>
        </w:rPr>
        <w:t>asynchronously</w:t>
      </w:r>
      <w:r>
        <w:rPr>
          <w:b w:val="false"/>
          <w:bCs w:val="false"/>
          <w:i w:val="false"/>
          <w:iCs w:val="false"/>
          <w:caps w:val="false"/>
          <w:smallCaps w:val="false"/>
          <w:color w:val="000000" w:themeColor="text1" w:themeShade="ff" w:themeTint="ff"/>
          <w:sz w:val="24"/>
          <w:szCs w:val="24"/>
          <w:lang w:val="en-US"/>
        </w:rPr>
        <w:t xml:space="preserve">, add </w:t>
      </w:r>
      <w:r>
        <w:rPr>
          <w:b w:val="false"/>
          <w:bCs w:val="false"/>
          <w:i/>
          <w:iCs/>
          <w:caps w:val="false"/>
          <w:smallCaps w:val="false"/>
          <w:color w:val="000000" w:themeColor="text1" w:themeShade="ff" w:themeTint="ff"/>
          <w:sz w:val="24"/>
          <w:szCs w:val="24"/>
          <w:lang w:val="en-US"/>
        </w:rPr>
        <w:t>@Async</w:t>
      </w:r>
      <w:r>
        <w:rPr>
          <w:b w:val="false"/>
          <w:bCs w:val="false"/>
          <w:i w:val="false"/>
          <w:iCs w:val="false"/>
          <w:caps w:val="false"/>
          <w:smallCaps w:val="false"/>
          <w:color w:val="000000" w:themeColor="text1" w:themeShade="ff" w:themeTint="ff"/>
          <w:sz w:val="24"/>
          <w:szCs w:val="24"/>
          <w:lang w:val="en-US"/>
        </w:rPr>
        <w:t xml:space="preserve"> on top of @EventListener,</w:t>
      </w:r>
    </w:p>
    <w:p>
      <w:pPr>
        <w:pStyle w:val="Normal"/>
        <w:spacing w:lineRule="auto" w:line="240" w:before="0" w:afterAutospacing="0" w:after="0"/>
        <w:ind w:left="720" w:hanging="0"/>
        <w:rPr>
          <w:lang w:val="en-US"/>
        </w:rPr>
      </w:pPr>
      <w:r>
        <w:rPr>
          <w:lang w:val="en-US"/>
        </w:rPr>
        <w:t xml:space="preserve">@Async </w:t>
      </w:r>
    </w:p>
    <w:p>
      <w:pPr>
        <w:pStyle w:val="Normal"/>
        <w:spacing w:lineRule="auto" w:line="240" w:before="0" w:afterAutospacing="0" w:after="0"/>
        <w:ind w:left="720" w:hanging="0"/>
        <w:rPr>
          <w:lang w:val="en-US"/>
        </w:rPr>
      </w:pPr>
      <w:r>
        <w:rPr>
          <w:lang w:val="en-US"/>
        </w:rPr>
        <w:t>@EventListener</w:t>
      </w:r>
    </w:p>
    <w:p>
      <w:pPr>
        <w:pStyle w:val="Normal"/>
        <w:spacing w:lineRule="auto" w:line="240" w:before="0" w:afterAutospacing="0" w:after="0"/>
        <w:ind w:left="720" w:hanging="0"/>
        <w:rPr>
          <w:lang w:val="en-US"/>
        </w:rPr>
      </w:pPr>
      <w:r>
        <w:rPr>
          <w:lang w:val="en-US"/>
        </w:rPr>
        <w:t xml:space="preserve">public void processAsyncEvent (EventPassedInParameter event) { </w:t>
      </w:r>
    </w:p>
    <w:p>
      <w:pPr>
        <w:pStyle w:val="Normal"/>
        <w:spacing w:lineRule="auto" w:line="240" w:before="0" w:afterAutospacing="0" w:after="0"/>
        <w:ind w:left="720" w:firstLine="720"/>
        <w:rPr>
          <w:lang w:val="en-US"/>
        </w:rPr>
      </w:pPr>
      <w:r>
        <w:rPr>
          <w:lang w:val="en-US"/>
        </w:rPr>
        <w:t xml:space="preserve">// event is processed in a separate thread from publisher} </w:t>
      </w:r>
    </w:p>
    <w:p>
      <w:pPr>
        <w:pStyle w:val="Normal"/>
        <w:spacing w:lineRule="auto" w:line="240" w:before="0" w:afterAutospacing="0" w:after="0"/>
        <w:ind w:left="0" w:hanging="0"/>
        <w:rPr>
          <w:lang w:val="en-US"/>
        </w:rPr>
      </w:pPr>
      <w:r>
        <w:rPr>
          <w:lang w:val="en-US"/>
        </w:rPr>
      </w:r>
    </w:p>
    <w:p>
      <w:pPr>
        <w:pStyle w:val="Normal"/>
        <w:spacing w:lineRule="auto" w:line="240" w:before="0" w:afterAutospacing="0" w:after="0"/>
        <w:ind w:left="0" w:hanging="0"/>
        <w:rPr>
          <w:lang w:val="en-US"/>
        </w:rPr>
      </w:pPr>
      <w:r>
        <w:rPr>
          <w:lang w:val="en-US"/>
        </w:rPr>
        <w:t>And, add @EnableAsync on top of Spring Configuration.</w:t>
      </w:r>
    </w:p>
    <w:p>
      <w:pPr>
        <w:pStyle w:val="Normal"/>
        <w:spacing w:lineRule="auto" w:line="240" w:before="0" w:afterAutospacing="0" w:after="0"/>
        <w:ind w:left="0" w:hanging="0"/>
        <w:rPr/>
      </w:pPr>
      <w:r>
        <w:rPr/>
        <w:drawing>
          <wp:inline distT="0" distB="0" distL="114935" distR="114935">
            <wp:extent cx="6057900" cy="220853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6057900" cy="2208530"/>
                    </a:xfrm>
                    <a:prstGeom prst="rect">
                      <a:avLst/>
                    </a:prstGeom>
                  </pic:spPr>
                </pic:pic>
              </a:graphicData>
            </a:graphic>
          </wp:inline>
        </w:drawing>
      </w:r>
    </w:p>
    <w:p>
      <w:pPr>
        <w:pStyle w:val="Normal"/>
        <w:spacing w:lineRule="auto" w:line="240" w:before="0" w:afterAutospacing="0" w:after="0"/>
        <w:ind w:left="0" w:hanging="0"/>
        <w:rPr>
          <w:lang w:val="en-US"/>
        </w:rPr>
      </w:pPr>
      <w:r>
        <w:rPr>
          <w:lang w:val="en-US"/>
        </w:rPr>
        <w:t xml:space="preserve"> </w:t>
      </w:r>
    </w:p>
    <w:p>
      <w:pPr>
        <w:pStyle w:val="ListParagraph"/>
        <w:numPr>
          <w:ilvl w:val="0"/>
          <w:numId w:val="18"/>
        </w:numPr>
        <w:rPr>
          <w:rFonts w:ascii="Calibri" w:hAnsi="Calibri" w:eastAsia="Calibri" w:cs="Calibri" w:asciiTheme="minorAscii" w:cstheme="minorAscii" w:eastAsiaTheme="minorAscii" w:hAnsiTheme="minorAscii"/>
          <w:sz w:val="22"/>
          <w:szCs w:val="22"/>
          <w:lang w:val="en-US"/>
        </w:rPr>
      </w:pPr>
      <w:r>
        <w:rPr>
          <w:lang w:val="en-US"/>
        </w:rPr>
        <w:t xml:space="preserve"> </w:t>
      </w:r>
      <w:r>
        <w:rPr>
          <w:lang w:val="en-US"/>
        </w:rPr>
        <w:t xml:space="preserve">No return to caller if Exception. If need to catch exception, see </w:t>
      </w:r>
      <w:hyperlink r:id="rId18">
        <w:r>
          <w:rPr>
            <w:rStyle w:val="InternetLink"/>
            <w:rFonts w:eastAsia="Consolas" w:cs="Consolas" w:ascii="Consolas" w:hAnsi="Consolas"/>
            <w:b w:val="false"/>
            <w:bCs w:val="false"/>
            <w:i w:val="false"/>
            <w:iCs w:val="false"/>
            <w:caps w:val="false"/>
            <w:smallCaps w:val="false"/>
            <w:strike w:val="false"/>
            <w:dstrike w:val="false"/>
            <w:sz w:val="20"/>
            <w:szCs w:val="20"/>
            <w:lang w:val="en-US"/>
          </w:rPr>
          <w:t>AsyncUncaughtExceptionHandler</w:t>
        </w:r>
      </w:hyperlink>
    </w:p>
    <w:p>
      <w:pPr>
        <w:pStyle w:val="ListParagraph"/>
        <w:numPr>
          <w:ilvl w:val="0"/>
          <w:numId w:val="18"/>
        </w:numPr>
        <w:rPr>
          <w:sz w:val="22"/>
          <w:szCs w:val="22"/>
          <w:lang w:val="en-US"/>
        </w:rPr>
      </w:pPr>
      <w:r>
        <w:rPr>
          <w:lang w:val="en-US"/>
        </w:rPr>
        <w:t>No value returned, so cannot publish subsequent event from processing</w:t>
      </w:r>
    </w:p>
    <w:p>
      <w:pPr>
        <w:pStyle w:val="ListParagraph"/>
        <w:numPr>
          <w:ilvl w:val="0"/>
          <w:numId w:val="18"/>
        </w:numPr>
        <w:rPr>
          <w:rFonts w:ascii="Calibri" w:hAnsi="Calibri" w:eastAsia="Calibri" w:cs="Calibri" w:asciiTheme="minorAscii" w:cstheme="minorAscii" w:eastAsiaTheme="minorAscii" w:hAnsiTheme="minorAscii"/>
          <w:caps w:val="false"/>
          <w:smallCaps w:val="false"/>
          <w:sz w:val="22"/>
          <w:szCs w:val="22"/>
          <w:lang w:val="en-US"/>
        </w:rPr>
      </w:pPr>
      <w:r>
        <w:rPr>
          <w:b w:val="false"/>
          <w:bCs w:val="false"/>
          <w:i w:val="false"/>
          <w:iCs w:val="false"/>
          <w:caps w:val="false"/>
          <w:smallCaps w:val="false"/>
          <w:color w:val="000000" w:themeColor="text1" w:themeShade="ff" w:themeTint="ff"/>
          <w:sz w:val="24"/>
          <w:szCs w:val="24"/>
          <w:lang w:val="en-US"/>
        </w:rPr>
        <w:t xml:space="preserve">If need to publish another event after processing, need to inject an </w:t>
      </w:r>
      <w:hyperlink r:id="rId19">
        <w:r>
          <w:rPr>
            <w:rStyle w:val="InternetLink"/>
            <w:rFonts w:eastAsia="Consolas" w:cs="Consolas" w:ascii="Consolas" w:hAnsi="Consolas"/>
            <w:b w:val="false"/>
            <w:bCs w:val="false"/>
            <w:i w:val="false"/>
            <w:iCs w:val="false"/>
            <w:caps w:val="false"/>
            <w:smallCaps w:val="false"/>
            <w:strike w:val="false"/>
            <w:dstrike w:val="false"/>
            <w:sz w:val="20"/>
            <w:szCs w:val="20"/>
            <w:lang w:val="en-US"/>
          </w:rPr>
          <w:t>ApplicationEventPublisher</w:t>
        </w:r>
      </w:hyperlink>
      <w:r>
        <w:rPr>
          <w:b w:val="false"/>
          <w:bCs w:val="false"/>
          <w:i w:val="false"/>
          <w:iCs w:val="false"/>
          <w:caps w:val="false"/>
          <w:smallCaps w:val="false"/>
          <w:color w:val="000000" w:themeColor="text1" w:themeShade="ff" w:themeTint="ff"/>
          <w:sz w:val="24"/>
          <w:szCs w:val="24"/>
          <w:lang w:val="en-US"/>
        </w:rPr>
        <w:t xml:space="preserve"> to publish the event manually. Use ApplicationEventPublisher.publisher().</w:t>
      </w:r>
    </w:p>
    <w:p>
      <w:pPr>
        <w:pStyle w:val="Normal"/>
        <w:ind w:left="0" w:hanging="0"/>
        <w:rPr/>
      </w:pPr>
      <w:r>
        <w:rPr/>
        <w:drawing>
          <wp:inline distT="0" distB="0" distL="114935" distR="114935">
            <wp:extent cx="5086350" cy="27336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5086350" cy="2733675"/>
                    </a:xfrm>
                    <a:prstGeom prst="rect">
                      <a:avLst/>
                    </a:prstGeom>
                  </pic:spPr>
                </pic:pic>
              </a:graphicData>
            </a:graphic>
          </wp:inline>
        </w:drawing>
      </w:r>
    </w:p>
    <w:p>
      <w:pPr>
        <w:pStyle w:val="Normal"/>
        <w:ind w:left="0" w:hanging="0"/>
        <w:rPr/>
      </w:pPr>
      <w:r>
        <w:rPr/>
      </w:r>
    </w:p>
    <w:p>
      <w:pPr>
        <w:pStyle w:val="Normal"/>
        <w:ind w:left="0" w:hanging="0"/>
        <w:rPr>
          <w:b/>
          <w:b/>
          <w:bCs/>
        </w:rPr>
      </w:pPr>
      <w:r>
        <w:rPr>
          <w:b/>
          <w:bCs/>
        </w:rPr>
        <w:t>Filtering events</w:t>
      </w:r>
    </w:p>
    <w:p>
      <w:pPr>
        <w:pStyle w:val="ListParagraph"/>
        <w:numPr>
          <w:ilvl w:val="0"/>
          <w:numId w:val="14"/>
        </w:numPr>
        <w:rPr>
          <w:rFonts w:ascii="Calibri" w:hAnsi="Calibri" w:eastAsia="Calibri" w:cs="Calibri" w:asciiTheme="minorAscii" w:cstheme="minorAscii" w:eastAsiaTheme="minorAscii" w:hAnsiTheme="minorAscii"/>
          <w:sz w:val="22"/>
          <w:szCs w:val="22"/>
        </w:rPr>
      </w:pPr>
      <w:r>
        <w:rPr/>
        <w:t>Runtime filtering</w:t>
      </w:r>
    </w:p>
    <w:p>
      <w:pPr>
        <w:pStyle w:val="ListParagraph"/>
        <w:numPr>
          <w:ilvl w:val="0"/>
          <w:numId w:val="14"/>
        </w:numPr>
        <w:rPr>
          <w:sz w:val="22"/>
          <w:szCs w:val="22"/>
        </w:rPr>
      </w:pPr>
      <w:r>
        <w:rPr/>
        <w:t>Event processed only if condition met</w:t>
      </w:r>
    </w:p>
    <w:p>
      <w:pPr>
        <w:pStyle w:val="ListParagraph"/>
        <w:numPr>
          <w:ilvl w:val="0"/>
          <w:numId w:val="13"/>
        </w:numPr>
        <w:rPr>
          <w:rFonts w:ascii="Calibri" w:hAnsi="Calibri" w:eastAsia="Calibri" w:cs="Calibri" w:asciiTheme="minorAscii" w:cstheme="minorAscii" w:eastAsiaTheme="minorAscii" w:hAnsiTheme="minorAscii"/>
          <w:sz w:val="22"/>
          <w:szCs w:val="22"/>
        </w:rPr>
      </w:pPr>
      <w:r>
        <w:rPr/>
        <w:t xml:space="preserve">Add </w:t>
      </w:r>
      <w:r>
        <w:rPr>
          <w:b/>
          <w:bCs/>
        </w:rPr>
        <w:t xml:space="preserve">condition </w:t>
      </w:r>
      <w:r>
        <w:rPr/>
        <w:t xml:space="preserve">attribute with Spring Expression Language (SpEL) to </w:t>
      </w:r>
      <w:r>
        <w:rPr>
          <w:i/>
          <w:iCs/>
        </w:rPr>
        <w:t>@EventListener</w:t>
      </w:r>
      <w:r>
        <w:rPr/>
        <w:t xml:space="preserve"> annotation</w:t>
      </w:r>
    </w:p>
    <w:p>
      <w:pPr>
        <w:pStyle w:val="Normal"/>
        <w:spacing w:lineRule="auto" w:line="240" w:before="0" w:afterAutospacing="0" w:after="20"/>
        <w:ind w:left="0" w:firstLine="720"/>
        <w:rPr>
          <w:color w:val="auto"/>
        </w:rPr>
      </w:pPr>
      <w:r>
        <w:rPr>
          <w:color w:val="auto"/>
        </w:rPr>
        <w:t xml:space="preserve"> </w:t>
      </w:r>
      <w:r>
        <w:rPr>
          <w:color w:val="auto"/>
        </w:rPr>
        <w:t>@</w:t>
      </w:r>
      <w:bookmarkStart w:id="2" w:name="_Int_DKxUYqhX"/>
      <w:r>
        <w:rPr>
          <w:color w:val="auto"/>
        </w:rPr>
        <w:t>EventListener (</w:t>
      </w:r>
      <w:bookmarkEnd w:id="2"/>
      <w:r>
        <w:rPr>
          <w:color w:val="auto"/>
        </w:rPr>
        <w:t xml:space="preserve">condition = “blEvent.whateverAttribute == ‘value’”) </w:t>
      </w:r>
    </w:p>
    <w:p>
      <w:pPr>
        <w:pStyle w:val="Normal"/>
        <w:spacing w:lineRule="auto" w:line="240" w:before="0" w:afterAutospacing="0" w:after="20"/>
        <w:ind w:left="0" w:firstLine="720"/>
        <w:rPr>
          <w:rFonts w:ascii="Calibri" w:hAnsi="Calibri" w:eastAsia="Calibri" w:cs="Calibr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 xml:space="preserve">public void myMethod (someEvent blEvent) { </w:t>
      </w:r>
    </w:p>
    <w:p>
      <w:pPr>
        <w:pStyle w:val="Normal"/>
        <w:spacing w:lineRule="auto" w:line="240" w:before="0" w:afterAutospacing="0" w:after="20"/>
        <w:ind w:left="720" w:firstLine="720"/>
        <w:rPr>
          <w:rFonts w:ascii="Calibri" w:hAnsi="Calibri" w:eastAsia="Calibri" w:cs="Calibri"/>
          <w:b w:val="false"/>
          <w:b w:val="false"/>
          <w:bCs w:val="false"/>
          <w:i w:val="false"/>
          <w:i w:val="false"/>
          <w:iCs w:val="false"/>
          <w:caps w:val="false"/>
          <w:smallCaps w:val="false"/>
          <w:color w:val="auto"/>
          <w:sz w:val="22"/>
          <w:szCs w:val="22"/>
          <w:lang w:val="en-US"/>
        </w:rPr>
      </w:pPr>
      <w:bookmarkStart w:id="3" w:name="_Int_0JTHBYfF"/>
      <w:r>
        <w:rPr>
          <w:rFonts w:eastAsia="Calibri" w:cs="Calibri"/>
          <w:b w:val="false"/>
          <w:bCs w:val="false"/>
          <w:i w:val="false"/>
          <w:iCs w:val="false"/>
          <w:caps w:val="false"/>
          <w:smallCaps w:val="false"/>
          <w:color w:val="auto"/>
          <w:sz w:val="22"/>
          <w:szCs w:val="22"/>
          <w:lang w:val="en-US"/>
        </w:rPr>
        <w:t xml:space="preserve">// body of method that will be invoked if there is a condition </w:t>
      </w:r>
      <w:bookmarkStart w:id="4" w:name="_Int_cW7aAP7c"/>
      <w:r>
        <w:rPr>
          <w:rFonts w:eastAsia="Calibri" w:cs="Calibri"/>
          <w:b w:val="false"/>
          <w:bCs w:val="false"/>
          <w:i w:val="false"/>
          <w:iCs w:val="false"/>
          <w:caps w:val="false"/>
          <w:smallCaps w:val="false"/>
          <w:color w:val="auto"/>
          <w:sz w:val="22"/>
          <w:szCs w:val="22"/>
          <w:lang w:val="en-US"/>
        </w:rPr>
        <w:t>match}</w:t>
      </w:r>
      <w:bookmarkEnd w:id="3"/>
      <w:bookmarkEnd w:id="4"/>
    </w:p>
    <w:p>
      <w:pPr>
        <w:pStyle w:val="ListParagraph"/>
        <w:numPr>
          <w:ilvl w:val="0"/>
          <w:numId w:val="5"/>
        </w:numPr>
        <w:spacing w:lineRule="auto" w:line="240" w:before="0" w:afterAutospacing="0" w:after="2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 xml:space="preserve">Event will be handled if condition = </w:t>
      </w:r>
    </w:p>
    <w:p>
      <w:pPr>
        <w:pStyle w:val="ListParagraph"/>
        <w:numPr>
          <w:ilvl w:val="1"/>
          <w:numId w:val="3"/>
        </w:numPr>
        <w:spacing w:lineRule="auto" w:line="240" w:before="0" w:afterAutospacing="0" w:after="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bookmarkStart w:id="5" w:name="_Int_9llir4y6"/>
      <w:r>
        <w:rPr>
          <w:rFonts w:eastAsia="Calibri" w:cs="Calibri"/>
          <w:b w:val="false"/>
          <w:bCs w:val="false"/>
          <w:i w:val="false"/>
          <w:iCs w:val="false"/>
          <w:caps w:val="false"/>
          <w:smallCaps w:val="false"/>
          <w:color w:val="auto"/>
          <w:sz w:val="22"/>
          <w:szCs w:val="22"/>
          <w:lang w:val="en-US"/>
        </w:rPr>
        <w:t>“ ”</w:t>
      </w:r>
      <w:bookmarkEnd w:id="5"/>
      <w:r>
        <w:rPr>
          <w:rFonts w:eastAsia="Calibri" w:cs="Calibri"/>
          <w:b w:val="false"/>
          <w:bCs w:val="false"/>
          <w:i w:val="false"/>
          <w:iCs w:val="false"/>
          <w:caps w:val="false"/>
          <w:smallCaps w:val="false"/>
          <w:color w:val="auto"/>
          <w:sz w:val="22"/>
          <w:szCs w:val="22"/>
          <w:lang w:val="en-US"/>
        </w:rPr>
        <w:t xml:space="preserve"> </w:t>
      </w:r>
      <w:r>
        <w:rPr>
          <w:rFonts w:eastAsia="Calibri" w:cs="Calibri"/>
          <w:b w:val="false"/>
          <w:bCs w:val="false"/>
          <w:i w:val="false"/>
          <w:iCs w:val="false"/>
          <w:caps w:val="false"/>
          <w:smallCaps w:val="false"/>
          <w:color w:val="auto"/>
          <w:sz w:val="22"/>
          <w:szCs w:val="22"/>
          <w:lang w:val="en-US"/>
        </w:rPr>
        <w:t>(empty String, always handled)</w:t>
      </w:r>
    </w:p>
    <w:p>
      <w:pPr>
        <w:pStyle w:val="ListParagraph"/>
        <w:numPr>
          <w:ilvl w:val="1"/>
          <w:numId w:val="3"/>
        </w:numPr>
        <w:spacing w:lineRule="auto" w:line="240" w:before="0" w:afterAutospacing="0" w:after="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w:t>
      </w:r>
      <w:r>
        <w:rPr>
          <w:rFonts w:eastAsia="Calibri" w:cs="Calibri"/>
          <w:b w:val="false"/>
          <w:bCs w:val="false"/>
          <w:i w:val="false"/>
          <w:iCs w:val="false"/>
          <w:caps w:val="false"/>
          <w:smallCaps w:val="false"/>
          <w:color w:val="auto"/>
          <w:sz w:val="22"/>
          <w:szCs w:val="22"/>
          <w:lang w:val="en-US"/>
        </w:rPr>
        <w:t>true”, “on”, “yes”, “1” (these are Strings)</w:t>
      </w:r>
    </w:p>
    <w:p>
      <w:pPr>
        <w:pStyle w:val="ListParagraph"/>
        <w:numPr>
          <w:ilvl w:val="1"/>
          <w:numId w:val="3"/>
        </w:numPr>
        <w:spacing w:lineRule="auto" w:line="240" w:before="0" w:afterAutospacing="0" w:after="2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True (Boolean type)</w:t>
      </w:r>
    </w:p>
    <w:p>
      <w:pPr>
        <w:pStyle w:val="ListParagraph"/>
        <w:numPr>
          <w:ilvl w:val="0"/>
          <w:numId w:val="4"/>
        </w:numPr>
        <w:spacing w:lineRule="auto" w:line="240" w:before="0" w:afterAutospacing="0" w:after="2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Examples of ways to refer for condition</w:t>
      </w:r>
    </w:p>
    <w:p>
      <w:pPr>
        <w:pStyle w:val="ListParagraph"/>
        <w:numPr>
          <w:ilvl w:val="1"/>
          <w:numId w:val="2"/>
        </w:numPr>
        <w:spacing w:lineRule="auto" w:line="240" w:before="0" w:afterAutospacing="0" w:after="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w:t>
      </w:r>
      <w:bookmarkStart w:id="6" w:name="_Int_NbtPBkgl"/>
      <w:r>
        <w:rPr>
          <w:rFonts w:eastAsia="Calibri" w:cs="Calibri"/>
          <w:b w:val="false"/>
          <w:bCs w:val="false"/>
          <w:i w:val="false"/>
          <w:iCs w:val="false"/>
          <w:caps w:val="false"/>
          <w:smallCaps w:val="false"/>
          <w:color w:val="auto"/>
          <w:sz w:val="22"/>
          <w:szCs w:val="22"/>
          <w:lang w:val="en-US"/>
        </w:rPr>
        <w:t>event</w:t>
      </w:r>
      <w:bookmarkEnd w:id="6"/>
      <w:r>
        <w:rPr>
          <w:rFonts w:eastAsia="Calibri" w:cs="Calibri"/>
          <w:b w:val="false"/>
          <w:bCs w:val="false"/>
          <w:i w:val="false"/>
          <w:iCs w:val="false"/>
          <w:caps w:val="false"/>
          <w:smallCaps w:val="false"/>
          <w:color w:val="auto"/>
          <w:sz w:val="22"/>
          <w:szCs w:val="22"/>
          <w:lang w:val="en-US"/>
        </w:rPr>
        <w:t xml:space="preserve"> – refers to an event</w:t>
      </w:r>
    </w:p>
    <w:p>
      <w:pPr>
        <w:pStyle w:val="ListParagraph"/>
        <w:numPr>
          <w:ilvl w:val="1"/>
          <w:numId w:val="2"/>
        </w:numPr>
        <w:spacing w:lineRule="auto" w:line="240" w:before="0" w:afterAutospacing="0" w:after="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w:t>
      </w:r>
      <w:bookmarkStart w:id="7" w:name="_Int_kfBjfGE9"/>
      <w:r>
        <w:rPr>
          <w:rFonts w:eastAsia="Calibri" w:cs="Calibri"/>
          <w:b w:val="false"/>
          <w:bCs w:val="false"/>
          <w:i w:val="false"/>
          <w:iCs w:val="false"/>
          <w:caps w:val="false"/>
          <w:smallCaps w:val="false"/>
          <w:color w:val="auto"/>
          <w:sz w:val="22"/>
          <w:szCs w:val="22"/>
          <w:lang w:val="en-US"/>
        </w:rPr>
        <w:t>event.customer</w:t>
      </w:r>
      <w:bookmarkEnd w:id="7"/>
      <w:r>
        <w:rPr>
          <w:rFonts w:eastAsia="Calibri" w:cs="Calibri"/>
          <w:b w:val="false"/>
          <w:bCs w:val="false"/>
          <w:i w:val="false"/>
          <w:iCs w:val="false"/>
          <w:caps w:val="false"/>
          <w:smallCaps w:val="false"/>
          <w:color w:val="auto"/>
          <w:sz w:val="22"/>
          <w:szCs w:val="22"/>
          <w:lang w:val="en-US"/>
        </w:rPr>
        <w:t>.type eq ‘b2c’</w:t>
      </w:r>
    </w:p>
    <w:p>
      <w:pPr>
        <w:pStyle w:val="ListParagraph"/>
        <w:numPr>
          <w:ilvl w:val="1"/>
          <w:numId w:val="2"/>
        </w:numPr>
        <w:spacing w:lineRule="auto" w:line="240" w:before="0" w:afterAutospacing="0" w:after="20"/>
        <w:contextualSpacing/>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t>@myBean.test(#event) - to refer to other Spring beans</w:t>
      </w:r>
    </w:p>
    <w:p>
      <w:pPr>
        <w:pStyle w:val="Normal"/>
        <w:spacing w:lineRule="auto" w:line="240" w:before="0" w:afterAutospacing="0" w:after="20"/>
        <w:ind w:left="2160" w:hanging="0"/>
        <w:rPr>
          <w:rFonts w:ascii="Calibri" w:hAnsi="Calibri" w:eastAsia="Calibri" w:cs="Calibri"/>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auto"/>
          <w:sz w:val="22"/>
          <w:szCs w:val="22"/>
          <w:lang w:val="en-US"/>
        </w:rPr>
      </w:r>
    </w:p>
    <w:p>
      <w:pPr>
        <w:pStyle w:val="Normal"/>
        <w:ind w:left="0" w:hanging="0"/>
        <w:rPr/>
      </w:pPr>
      <w:r>
        <w:rPr/>
        <w:drawing>
          <wp:inline distT="0" distB="0" distL="114935" distR="114935">
            <wp:extent cx="4991100" cy="37719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1"/>
                    <a:stretch>
                      <a:fillRect/>
                    </a:stretch>
                  </pic:blipFill>
                  <pic:spPr bwMode="auto">
                    <a:xfrm>
                      <a:off x="0" y="0"/>
                      <a:ext cx="4991100" cy="3771900"/>
                    </a:xfrm>
                    <a:prstGeom prst="rect">
                      <a:avLst/>
                    </a:prstGeom>
                  </pic:spPr>
                </pic:pic>
              </a:graphicData>
            </a:graphic>
          </wp:inline>
        </w:drawing>
      </w:r>
    </w:p>
    <w:p>
      <w:pPr>
        <w:pStyle w:val="Normal"/>
        <w:ind w:left="0" w:hanging="0"/>
        <w:rPr>
          <w:rFonts w:ascii="Calibri" w:hAnsi="Calibri" w:eastAsia="Calibri" w:cs="Calibri"/>
          <w:b w:val="false"/>
          <w:b w:val="false"/>
          <w:bCs w:val="false"/>
          <w:i w:val="false"/>
          <w:i w:val="false"/>
          <w:iCs w:val="false"/>
          <w:caps w:val="false"/>
          <w:smallCaps w:val="false"/>
          <w:color w:val="auto"/>
          <w:sz w:val="22"/>
          <w:szCs w:val="22"/>
          <w:lang w:val="en-US"/>
        </w:rPr>
      </w:pPr>
      <w:r>
        <w:fldChar w:fldCharType="begin"/>
      </w:r>
      <w:r>
        <w:rPr>
          <w:rStyle w:val="InternetLink"/>
          <w:smallCaps w:val="false"/>
          <w:caps w:val="false"/>
          <w:sz w:val="22"/>
          <w:i w:val="false"/>
          <w:b w:val="false"/>
          <w:szCs w:val="22"/>
          <w:iCs w:val="false"/>
          <w:bCs w:val="false"/>
          <w:rFonts w:eastAsia="Calibri" w:cs="Calibri"/>
          <w:lang w:val="en-US"/>
        </w:rPr>
        <w:instrText> HYPERLINK "https://docs.spring.io/spring-framework/docs/current/reference/html/core.html" \l "beans-java-configuration-annotation"</w:instrText>
      </w:r>
      <w:r>
        <w:rPr>
          <w:rStyle w:val="InternetLink"/>
          <w:smallCaps w:val="false"/>
          <w:caps w:val="false"/>
          <w:sz w:val="22"/>
          <w:i w:val="false"/>
          <w:b w:val="false"/>
          <w:szCs w:val="22"/>
          <w:iCs w:val="false"/>
          <w:bCs w:val="false"/>
          <w:rFonts w:eastAsia="Calibri" w:cs="Calibri"/>
          <w:lang w:val="en-US"/>
        </w:rPr>
        <w:fldChar w:fldCharType="separate"/>
      </w:r>
      <w:r>
        <w:rPr>
          <w:rStyle w:val="InternetLink"/>
          <w:rFonts w:eastAsia="Calibri" w:cs="Calibri"/>
          <w:b w:val="false"/>
          <w:bCs w:val="false"/>
          <w:i w:val="false"/>
          <w:iCs w:val="false"/>
          <w:caps w:val="false"/>
          <w:smallCaps w:val="false"/>
          <w:sz w:val="22"/>
          <w:szCs w:val="22"/>
          <w:lang w:val="en-US"/>
        </w:rPr>
        <w:t>https://docs.spring.io/spring-framework/docs/current/reference/html/core.html#beans-java-configuration-annotation</w:t>
      </w:r>
      <w:r>
        <w:rPr>
          <w:rStyle w:val="InternetLink"/>
          <w:smallCaps w:val="false"/>
          <w:caps w:val="false"/>
          <w:sz w:val="22"/>
          <w:i w:val="false"/>
          <w:b w:val="false"/>
          <w:szCs w:val="22"/>
          <w:iCs w:val="false"/>
          <w:bCs w:val="false"/>
          <w:rFonts w:eastAsia="Calibri" w:cs="Calibri"/>
          <w:lang w:val="en-US"/>
        </w:rPr>
        <w:fldChar w:fldCharType="end"/>
      </w:r>
    </w:p>
    <w:p>
      <w:pPr>
        <w:pStyle w:val="Normal"/>
        <w:ind w:left="0" w:hanging="0"/>
        <w:rPr/>
      </w:pPr>
      <w:r>
        <w:rPr/>
      </w:r>
    </w:p>
    <w:p>
      <w:pPr>
        <w:pStyle w:val="Normal"/>
        <w:ind w:left="0" w:hanging="0"/>
        <w:rPr>
          <w:b/>
          <w:b/>
          <w:bCs/>
        </w:rPr>
      </w:pPr>
      <w:r>
        <w:rPr>
          <w:b/>
          <w:bCs/>
        </w:rPr>
        <w:t>Transaction-bound events</w:t>
      </w:r>
    </w:p>
    <w:p>
      <w:pPr>
        <w:pStyle w:val="ListParagraph"/>
        <w:numPr>
          <w:ilvl w:val="0"/>
          <w:numId w:val="17"/>
        </w:numPr>
        <w:rPr>
          <w:rFonts w:ascii="Calibri" w:hAnsi="Calibri" w:eastAsia="Calibri" w:cs="Calibri" w:asciiTheme="minorAscii" w:cstheme="minorAscii" w:eastAsiaTheme="minorAscii" w:hAnsiTheme="minorAscii"/>
          <w:sz w:val="22"/>
          <w:szCs w:val="22"/>
        </w:rPr>
      </w:pPr>
      <w:r>
        <w:rPr/>
        <w:t>Spring transactions have to do with databases</w:t>
      </w:r>
    </w:p>
    <w:p>
      <w:pPr>
        <w:pStyle w:val="ListParagraph"/>
        <w:numPr>
          <w:ilvl w:val="0"/>
          <w:numId w:val="17"/>
        </w:numPr>
        <w:rPr>
          <w:sz w:val="22"/>
          <w:szCs w:val="22"/>
        </w:rPr>
      </w:pPr>
      <w:r>
        <w:rPr>
          <w:rFonts w:eastAsia="Calibri" w:cs="Calibri" w:cstheme="minorAscii" w:eastAsiaTheme="minorAscii"/>
          <w:sz w:val="22"/>
          <w:szCs w:val="22"/>
        </w:rPr>
        <w:t xml:space="preserve">A transaction is a sequence of operations that is treated as a single unit. Entire set of operations is all or none. Atomicity. </w:t>
      </w:r>
    </w:p>
    <w:p>
      <w:pPr>
        <w:pStyle w:val="ListParagraph"/>
        <w:numPr>
          <w:ilvl w:val="0"/>
          <w:numId w:val="17"/>
        </w:numPr>
        <w:rPr>
          <w:rFonts w:ascii="Calibri" w:hAnsi="Calibri" w:eastAsia="Calibri" w:cs="Calibri" w:asciiTheme="minorAscii" w:cstheme="minorAscii" w:eastAsiaTheme="minorAscii" w:hAnsiTheme="minorAscii"/>
          <w:sz w:val="22"/>
          <w:szCs w:val="22"/>
        </w:rPr>
      </w:pPr>
      <w:r>
        <w:rPr>
          <w:rFonts w:eastAsia="Calibri" w:cs="Calibri" w:cstheme="minorAscii" w:eastAsiaTheme="minorAscii"/>
          <w:sz w:val="22"/>
          <w:szCs w:val="22"/>
        </w:rPr>
        <w:t>Annotate with @Transactional if want class/method to be executed for transaction. Outcome of all statements to be either successful or nothing.</w:t>
      </w:r>
    </w:p>
    <w:p>
      <w:pPr>
        <w:pStyle w:val="Normal"/>
        <w:ind w:left="0" w:hanging="0"/>
        <w:rPr/>
      </w:pPr>
      <w:r>
        <w:rPr/>
        <w:drawing>
          <wp:inline distT="0" distB="0" distL="114935" distR="114935">
            <wp:extent cx="6438900" cy="162306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2"/>
                    <a:stretch>
                      <a:fillRect/>
                    </a:stretch>
                  </pic:blipFill>
                  <pic:spPr bwMode="auto">
                    <a:xfrm>
                      <a:off x="0" y="0"/>
                      <a:ext cx="6438900" cy="1623060"/>
                    </a:xfrm>
                    <a:prstGeom prst="rect">
                      <a:avLst/>
                    </a:prstGeom>
                  </pic:spPr>
                </pic:pic>
              </a:graphicData>
            </a:graphic>
          </wp:inline>
        </w:drawing>
      </w:r>
    </w:p>
    <w:p>
      <w:pPr>
        <w:pStyle w:val="ListParagraph"/>
        <w:numPr>
          <w:ilvl w:val="0"/>
          <w:numId w:val="16"/>
        </w:numPr>
        <w:rPr>
          <w:rFonts w:ascii="Calibri" w:hAnsi="Calibri" w:eastAsia="Calibri" w:cs="Calibri" w:asciiTheme="minorAscii" w:cstheme="minorAscii" w:eastAsiaTheme="minorAscii" w:hAnsiTheme="minorAscii"/>
          <w:sz w:val="22"/>
          <w:szCs w:val="22"/>
        </w:rPr>
      </w:pPr>
      <w:r>
        <w:rPr>
          <w:i/>
          <w:iCs/>
        </w:rPr>
        <w:t>@</w:t>
      </w:r>
      <w:bookmarkStart w:id="8" w:name="_Int_YsqhPi8s"/>
      <w:r>
        <w:rPr>
          <w:i/>
          <w:iCs/>
        </w:rPr>
        <w:t>TransactionalEventListener(</w:t>
      </w:r>
      <w:bookmarkEnd w:id="8"/>
      <w:r>
        <w:rPr>
          <w:i/>
          <w:iCs/>
        </w:rPr>
        <w:t>phase=TransactionPhase.PHASE_NAME_HERE)</w:t>
      </w:r>
      <w:r>
        <w:rPr/>
        <w:t xml:space="preserve"> binds event listeners to particular phases of a current transaction</w:t>
      </w:r>
    </w:p>
    <w:p>
      <w:pPr>
        <w:pStyle w:val="ListParagraph"/>
        <w:numPr>
          <w:ilvl w:val="0"/>
          <w:numId w:val="15"/>
        </w:numPr>
        <w:rPr>
          <w:rFonts w:ascii="Calibri" w:hAnsi="Calibri" w:eastAsia="Calibri" w:cs="Calibri" w:asciiTheme="minorAscii" w:cstheme="minorAscii" w:eastAsiaTheme="minorAscii" w:hAnsiTheme="minorAscii"/>
          <w:sz w:val="22"/>
          <w:szCs w:val="22"/>
        </w:rPr>
      </w:pPr>
      <w:r>
        <w:rPr/>
        <w:t>Used when outcome of phases of transaction matters to event listener, for flexibility.</w:t>
      </w:r>
    </w:p>
    <w:p>
      <w:pPr>
        <w:pStyle w:val="ListParagraph"/>
        <w:numPr>
          <w:ilvl w:val="0"/>
          <w:numId w:val="15"/>
        </w:numPr>
        <w:rPr>
          <w:rFonts w:ascii="Calibri" w:hAnsi="Calibri" w:eastAsia="Calibri" w:cs="Calibri" w:asciiTheme="minorAscii" w:cstheme="minorAscii" w:eastAsiaTheme="minorAscii" w:hAnsiTheme="minorAscii"/>
          <w:sz w:val="22"/>
          <w:szCs w:val="22"/>
        </w:rPr>
      </w:pPr>
      <w:r>
        <w:rPr/>
        <w:t>Valid phases: BEFORE_COMMIT, AFTER_COMMIT (default), AFTER_ROLLBACK, AFTER_COMPLETION</w:t>
      </w:r>
    </w:p>
    <w:p>
      <w:pPr>
        <w:pStyle w:val="ListParagraph"/>
        <w:numPr>
          <w:ilvl w:val="0"/>
          <w:numId w:val="15"/>
        </w:numPr>
        <w:rPr>
          <w:sz w:val="22"/>
          <w:szCs w:val="22"/>
        </w:rPr>
      </w:pPr>
      <w:r>
        <w:rPr>
          <w:rFonts w:eastAsia="Calibri" w:cs="Calibri" w:cstheme="minorAscii" w:eastAsiaTheme="minorAscii"/>
          <w:sz w:val="22"/>
          <w:szCs w:val="22"/>
        </w:rPr>
        <w:t>Use AFTER_COMMIT if want event listener to only run after current transaction successful.</w:t>
      </w:r>
    </w:p>
    <w:p>
      <w:pPr>
        <w:pStyle w:val="ListParagraph"/>
        <w:numPr>
          <w:ilvl w:val="0"/>
          <w:numId w:val="15"/>
        </w:numPr>
        <w:rPr>
          <w:sz w:val="22"/>
          <w:szCs w:val="22"/>
        </w:rPr>
      </w:pPr>
      <w:r>
        <w:rPr>
          <w:rFonts w:eastAsia="Calibri" w:cs="Calibri" w:cstheme="minorAscii" w:eastAsiaTheme="minorAscii"/>
          <w:sz w:val="22"/>
          <w:szCs w:val="22"/>
        </w:rPr>
        <w:t>Avoid making changes to database infrastructure using event listeners. Slower and problematic when transactions roll back.</w:t>
      </w:r>
    </w:p>
    <w:p>
      <w:pPr>
        <w:pStyle w:val="Normal"/>
        <w:ind w:left="0" w:hanging="0"/>
        <w:rPr>
          <w:i/>
          <w:i/>
          <w:iCs/>
        </w:rPr>
      </w:pPr>
      <w:r>
        <w:rPr>
          <w:i/>
          <w:iCs/>
        </w:rPr>
      </w:r>
    </w:p>
    <w:p>
      <w:pPr>
        <w:pStyle w:val="Normal"/>
        <w:bidi w:val="0"/>
        <w:spacing w:lineRule="auto" w:line="259" w:beforeAutospacing="0" w:before="0" w:afterAutospacing="0" w:after="160"/>
        <w:ind w:left="0" w:right="0" w:hanging="0"/>
        <w:jc w:val="left"/>
        <w:rPr/>
      </w:pPr>
      <w:r>
        <w:rPr/>
        <w:drawing>
          <wp:inline distT="0" distB="0" distL="114935" distR="114935">
            <wp:extent cx="5219065" cy="265303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3"/>
                    <a:stretch>
                      <a:fillRect/>
                    </a:stretch>
                  </pic:blipFill>
                  <pic:spPr bwMode="auto">
                    <a:xfrm>
                      <a:off x="0" y="0"/>
                      <a:ext cx="5219065" cy="2653030"/>
                    </a:xfrm>
                    <a:prstGeom prst="rect">
                      <a:avLst/>
                    </a:prstGeom>
                  </pic:spPr>
                </pic:pic>
              </a:graphicData>
            </a:graphic>
          </wp:inline>
        </w:drawing>
      </w:r>
    </w:p>
    <w:p>
      <w:pPr>
        <w:pStyle w:val="Normal"/>
        <w:ind w:left="0" w:hanging="0"/>
        <w:rPr>
          <w:lang w:val="en-US"/>
        </w:rPr>
      </w:pPr>
      <w:r>
        <w:rPr>
          <w:lang w:val="en-US"/>
        </w:rPr>
      </w:r>
    </w:p>
    <w:p>
      <w:pPr>
        <w:pStyle w:val="Normal"/>
        <w:ind w:left="0" w:hanging="0"/>
        <w:rPr>
          <w:lang w:val="en-US"/>
        </w:rPr>
      </w:pPr>
      <w:r>
        <w:rPr>
          <w:lang w:val="en-US"/>
        </w:rPr>
        <w:t>Aside on Transaction Management</w:t>
      </w:r>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lang w:val="en-US"/>
        </w:rPr>
        <w:t xml:space="preserve"> </w:t>
      </w:r>
      <w:r>
        <w:rPr>
          <w:lang w:val="en-US"/>
        </w:rPr>
        <w:t>ACID vs BASE</w:t>
      </w:r>
    </w:p>
    <w:p>
      <w:pPr>
        <w:pStyle w:val="ListParagraph"/>
        <w:numPr>
          <w:ilvl w:val="0"/>
          <w:numId w:val="1"/>
        </w:numPr>
        <w:rPr>
          <w:sz w:val="22"/>
          <w:szCs w:val="22"/>
          <w:lang w:val="en-US"/>
        </w:rPr>
      </w:pPr>
      <w:r>
        <w:rPr>
          <w:lang w:val="en-US"/>
        </w:rPr>
        <w:t>Local vs global transaction managers</w:t>
      </w:r>
    </w:p>
    <w:p>
      <w:pPr>
        <w:pStyle w:val="ListParagraph"/>
        <w:numPr>
          <w:ilvl w:val="0"/>
          <w:numId w:val="1"/>
        </w:numPr>
        <w:rPr>
          <w:sz w:val="22"/>
          <w:szCs w:val="22"/>
          <w:lang w:val="en-US"/>
        </w:rPr>
      </w:pPr>
      <w:r>
        <w:rPr>
          <w:lang w:val="en-US"/>
        </w:rPr>
        <w:t xml:space="preserve">Programmatic vs declarative </w:t>
      </w:r>
      <w:bookmarkStart w:id="9" w:name="_Int_pZdMJVxx"/>
      <w:r>
        <w:rPr>
          <w:lang w:val="en-US"/>
        </w:rPr>
        <w:t>(..</w:t>
      </w:r>
      <w:bookmarkEnd w:id="9"/>
      <w:r>
        <w:rPr>
          <w:lang w:val="en-US"/>
        </w:rPr>
        <w:t>AOP) transaction management</w:t>
      </w:r>
    </w:p>
    <w:p>
      <w:pPr>
        <w:pStyle w:val="ListParagraph"/>
        <w:numPr>
          <w:ilvl w:val="0"/>
          <w:numId w:val="1"/>
        </w:numPr>
        <w:rPr>
          <w:rFonts w:ascii="Calibri" w:hAnsi="Calibri" w:eastAsia="Calibri" w:cs="Calibri" w:asciiTheme="minorAscii" w:cstheme="minorAscii" w:eastAsiaTheme="minorAscii" w:hAnsiTheme="minorAscii"/>
          <w:sz w:val="22"/>
          <w:szCs w:val="22"/>
        </w:rPr>
      </w:pPr>
      <w:r>
        <w:fldChar w:fldCharType="begin"/>
      </w:r>
      <w:r>
        <w:rPr>
          <w:rStyle w:val="InternetLink"/>
          <w:lang w:val="en-US"/>
        </w:rPr>
        <w:instrText> HYPERLINK "https://docs.spring.io/spring-framework/docs/current/reference/html/data-access.html" \l "transaction"</w:instrText>
      </w:r>
      <w:r>
        <w:rPr>
          <w:rStyle w:val="InternetLink"/>
          <w:lang w:val="en-US"/>
        </w:rPr>
        <w:fldChar w:fldCharType="separate"/>
      </w:r>
      <w:r>
        <w:rPr>
          <w:rStyle w:val="InternetLink"/>
          <w:lang w:val="en-US"/>
        </w:rPr>
        <w:t>https://docs.spring.io/spring-framework/docs/current/reference/html/data-access.html#transaction</w:t>
      </w:r>
      <w:r>
        <w:rPr>
          <w:rStyle w:val="InternetLink"/>
          <w:lang w:val="en-US"/>
        </w:rPr>
        <w:fldChar w:fldCharType="end"/>
      </w:r>
    </w:p>
    <w:p>
      <w:pPr>
        <w:pStyle w:val="ListParagraph"/>
        <w:numPr>
          <w:ilvl w:val="0"/>
          <w:numId w:val="1"/>
        </w:numPr>
        <w:rPr>
          <w:rFonts w:ascii="Calibri" w:hAnsi="Calibri" w:eastAsia="Calibri" w:cs="Calibri" w:asciiTheme="minorAscii" w:cstheme="minorAscii" w:eastAsiaTheme="minorAscii" w:hAnsiTheme="minorAscii"/>
          <w:sz w:val="22"/>
          <w:szCs w:val="22"/>
        </w:rPr>
      </w:pPr>
      <w:hyperlink r:id="rId24">
        <w:r>
          <w:rPr>
            <w:rStyle w:val="InternetLink"/>
            <w:lang w:val="en-US"/>
          </w:rPr>
          <w:t>https://www.dineshonjava.com/transaction-management-in-spring/</w:t>
        </w:r>
      </w:hyperlink>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https://www.baeldung.com/java-transactions</w:t>
      </w:r>
    </w:p>
    <w:p>
      <w:pPr>
        <w:pStyle w:val="Normal"/>
        <w:rPr/>
      </w:pPr>
      <w:r>
        <w:rPr/>
      </w:r>
      <w:r>
        <w:br w:type="page"/>
      </w:r>
    </w:p>
    <w:p>
      <w:pPr>
        <w:pStyle w:val="Normal"/>
        <w:ind w:left="0" w:hanging="0"/>
        <w:rPr>
          <w:b/>
          <w:b/>
          <w:bCs/>
          <w:u w:val="single"/>
        </w:rPr>
      </w:pPr>
      <w:r>
        <w:rPr>
          <w:b/>
          <w:bCs/>
          <w:u w:val="single"/>
        </w:rPr>
        <w:t>Example of Application</w:t>
      </w:r>
      <w:r>
        <w:rPr>
          <w:b/>
          <w:bCs/>
          <w:u w:val="none"/>
        </w:rPr>
        <w:t xml:space="preserve">: </w:t>
      </w:r>
      <w:r>
        <w:rPr/>
        <w:t>eCommerce backend</w:t>
      </w:r>
    </w:p>
    <w:p>
      <w:pPr>
        <w:pStyle w:val="Normal"/>
        <w:ind w:left="0" w:hanging="0"/>
        <w:rPr/>
      </w:pPr>
      <w:r>
        <w:rPr/>
        <w:drawing>
          <wp:inline distT="0" distB="0" distL="114935" distR="114935">
            <wp:extent cx="4572000" cy="16097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5"/>
                    <a:stretch>
                      <a:fillRect/>
                    </a:stretch>
                  </pic:blipFill>
                  <pic:spPr bwMode="auto">
                    <a:xfrm>
                      <a:off x="0" y="0"/>
                      <a:ext cx="4572000" cy="1609725"/>
                    </a:xfrm>
                    <a:prstGeom prst="rect">
                      <a:avLst/>
                    </a:prstGeom>
                  </pic:spPr>
                </pic:pic>
              </a:graphicData>
            </a:graphic>
          </wp:inline>
        </w:drawing>
      </w:r>
    </w:p>
    <w:p>
      <w:pPr>
        <w:pStyle w:val="Normal"/>
        <w:ind w:left="0" w:hanging="0"/>
        <w:rPr/>
      </w:pPr>
      <w:r>
        <w:rPr/>
        <w:t>Possible activities in eCommerce backend:</w:t>
      </w:r>
    </w:p>
    <w:p>
      <w:pPr>
        <w:pStyle w:val="Normal"/>
        <w:ind w:left="0" w:hanging="0"/>
        <w:rPr/>
      </w:pPr>
      <w:r>
        <w:rPr/>
        <w:drawing>
          <wp:inline distT="0" distB="0" distL="114935" distR="114935">
            <wp:extent cx="5187950" cy="264795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6"/>
                    <a:stretch>
                      <a:fillRect/>
                    </a:stretch>
                  </pic:blipFill>
                  <pic:spPr bwMode="auto">
                    <a:xfrm>
                      <a:off x="0" y="0"/>
                      <a:ext cx="5187950" cy="2647950"/>
                    </a:xfrm>
                    <a:prstGeom prst="rect">
                      <a:avLst/>
                    </a:prstGeom>
                  </pic:spPr>
                </pic:pic>
              </a:graphicData>
            </a:graphic>
          </wp:inline>
        </w:drawing>
      </w:r>
    </w:p>
    <w:p>
      <w:pPr>
        <w:pStyle w:val="Normal"/>
        <w:ind w:left="0" w:hanging="0"/>
        <w:rPr/>
      </w:pPr>
      <w:r>
        <w:rPr/>
        <w:t>New Customer -&gt; save info to database</w:t>
      </w:r>
    </w:p>
    <w:p>
      <w:pPr>
        <w:pStyle w:val="Normal"/>
        <w:ind w:left="0" w:hanging="0"/>
        <w:rPr/>
      </w:pPr>
      <w:r>
        <w:rPr/>
        <w:t>-&gt; add to email mailing list</w:t>
      </w:r>
    </w:p>
    <w:p>
      <w:pPr>
        <w:pStyle w:val="Normal"/>
        <w:ind w:left="0" w:hanging="0"/>
        <w:rPr/>
      </w:pPr>
      <w:r>
        <w:rPr/>
        <w:t>-&gt; register for external analytics service</w:t>
      </w:r>
    </w:p>
    <w:p>
      <w:pPr>
        <w:pStyle w:val="Normal"/>
        <w:ind w:left="0" w:hanging="0"/>
        <w:rPr/>
      </w:pPr>
      <w:r>
        <w:rPr/>
        <w:t>-&gt; apply for promotion</w:t>
      </w:r>
    </w:p>
    <w:p>
      <w:pPr>
        <w:pStyle w:val="Normal"/>
        <w:ind w:left="0" w:hanging="0"/>
        <w:rPr/>
      </w:pPr>
      <w:r>
        <w:rPr/>
        <w:t>Spring bean annotations</w:t>
      </w:r>
    </w:p>
    <w:p>
      <w:pPr>
        <w:pStyle w:val="Normal"/>
        <w:bidi w:val="0"/>
        <w:spacing w:lineRule="auto" w:line="259" w:beforeAutospacing="0" w:before="0" w:afterAutospacing="0" w:after="160"/>
        <w:ind w:left="0" w:right="0" w:hanging="0"/>
        <w:jc w:val="left"/>
        <w:rPr/>
      </w:pPr>
      <w:r>
        <w:rPr/>
        <w:t>@Component: EmailService, CustomerService, AnalyticsService, OrderService, PromotionService, TicketService</w:t>
      </w:r>
    </w:p>
    <w:p>
      <w:pPr>
        <w:pStyle w:val="Normal"/>
        <w:ind w:left="0" w:hanging="0"/>
        <w:rPr/>
      </w:pPr>
      <w:r>
        <w:rPr/>
        <w:t>@Repository: CustomerRepository, OrderRepository</w:t>
      </w:r>
    </w:p>
    <w:p>
      <w:pPr>
        <w:pStyle w:val="Normal"/>
        <w:ind w:left="0" w:hanging="0"/>
        <w:rPr/>
      </w:pPr>
      <w:r>
        <w:rPr/>
      </w:r>
    </w:p>
    <w:p>
      <w:pPr>
        <w:pStyle w:val="Normal"/>
        <w:ind w:left="0" w:hanging="0"/>
        <w:rPr/>
      </w:pPr>
      <w:r>
        <w:rPr/>
        <w:t>Situation 1: Synchronous event</w:t>
      </w:r>
    </w:p>
    <w:p>
      <w:pPr>
        <w:pStyle w:val="Normal"/>
        <w:ind w:left="0" w:hanging="0"/>
        <w:rPr/>
      </w:pPr>
      <w:r>
        <w:rPr/>
        <w:t>Relevant packages: com.linkedin.events.customer and com.linkedin.events.email</w:t>
      </w:r>
    </w:p>
    <w:p>
      <w:pPr>
        <w:pStyle w:val="Normal"/>
        <w:ind w:left="0" w:hanging="0"/>
        <w:rPr/>
      </w:pPr>
      <w:r>
        <w:rPr/>
        <w:t>Flow: Customer (DAO) -&gt; CustomerRegisteredEvent / CustomerRemovedEvent (the event) -&gt; CustomerService (publishEvent) -&gt; EmailListeners (event is argument) =&gt; EmailService (implementation)</w:t>
      </w:r>
    </w:p>
    <w:p>
      <w:pPr>
        <w:pStyle w:val="Normal"/>
        <w:ind w:left="0" w:hanging="0"/>
        <w:rPr/>
      </w:pPr>
      <w:r>
        <w:rPr/>
        <w:t>Challenge 1: Refactor codes to send email to Customer to inform his email has been removed.</w:t>
      </w:r>
    </w:p>
    <w:p>
      <w:pPr>
        <w:pStyle w:val="Normal"/>
        <w:ind w:left="0" w:hanging="0"/>
        <w:rPr/>
      </w:pPr>
      <w:r>
        <w:rPr/>
        <w:drawing>
          <wp:inline distT="0" distB="0" distL="114935" distR="114935">
            <wp:extent cx="5543550" cy="227520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7"/>
                    <a:stretch>
                      <a:fillRect/>
                    </a:stretch>
                  </pic:blipFill>
                  <pic:spPr bwMode="auto">
                    <a:xfrm>
                      <a:off x="0" y="0"/>
                      <a:ext cx="5543550" cy="2275205"/>
                    </a:xfrm>
                    <a:prstGeom prst="rect">
                      <a:avLst/>
                    </a:prstGeom>
                  </pic:spPr>
                </pic:pic>
              </a:graphicData>
            </a:graphic>
          </wp:inline>
        </w:drawing>
      </w:r>
    </w:p>
    <w:p>
      <w:pPr>
        <w:pStyle w:val="Normal"/>
        <w:ind w:left="0" w:hanging="0"/>
        <w:rPr/>
      </w:pPr>
      <w:r>
        <w:rPr/>
        <w:drawing>
          <wp:inline distT="0" distB="0" distL="114935" distR="114935">
            <wp:extent cx="4572000" cy="216217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8"/>
                    <a:stretch>
                      <a:fillRect/>
                    </a:stretch>
                  </pic:blipFill>
                  <pic:spPr bwMode="auto">
                    <a:xfrm>
                      <a:off x="0" y="0"/>
                      <a:ext cx="4572000" cy="2162175"/>
                    </a:xfrm>
                    <a:prstGeom prst="rect">
                      <a:avLst/>
                    </a:prstGeom>
                  </pic:spPr>
                </pic:pic>
              </a:graphicData>
            </a:graphic>
          </wp:inline>
        </w:drawing>
      </w:r>
    </w:p>
    <w:p>
      <w:pPr>
        <w:pStyle w:val="Normal"/>
        <w:ind w:left="0" w:hanging="0"/>
        <w:rPr/>
      </w:pPr>
      <w:r>
        <w:rPr/>
        <w:drawing>
          <wp:inline distT="0" distB="0" distL="114935" distR="114935">
            <wp:extent cx="5410200" cy="217551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9"/>
                    <a:stretch>
                      <a:fillRect/>
                    </a:stretch>
                  </pic:blipFill>
                  <pic:spPr bwMode="auto">
                    <a:xfrm>
                      <a:off x="0" y="0"/>
                      <a:ext cx="5410200" cy="2175510"/>
                    </a:xfrm>
                    <a:prstGeom prst="rect">
                      <a:avLst/>
                    </a:prstGeom>
                  </pic:spPr>
                </pic:pic>
              </a:graphicData>
            </a:graphic>
          </wp:inline>
        </w:drawing>
      </w:r>
    </w:p>
    <w:p>
      <w:pPr>
        <w:pStyle w:val="Normal"/>
        <w:ind w:left="0" w:hanging="0"/>
        <w:rPr/>
      </w:pPr>
      <w:r>
        <w:rPr/>
        <w:drawing>
          <wp:inline distT="0" distB="0" distL="114935" distR="114935">
            <wp:extent cx="4572000" cy="22669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0"/>
                    <a:stretch>
                      <a:fillRect/>
                    </a:stretch>
                  </pic:blipFill>
                  <pic:spPr bwMode="auto">
                    <a:xfrm>
                      <a:off x="0" y="0"/>
                      <a:ext cx="4572000" cy="2266950"/>
                    </a:xfrm>
                    <a:prstGeom prst="rect">
                      <a:avLst/>
                    </a:prstGeom>
                  </pic:spPr>
                </pic:pic>
              </a:graphicData>
            </a:graphic>
          </wp:inline>
        </w:drawing>
      </w:r>
    </w:p>
    <w:p>
      <w:pPr>
        <w:pStyle w:val="Normal"/>
        <w:ind w:left="0" w:hanging="0"/>
        <w:rPr/>
      </w:pPr>
      <w:r>
        <w:rPr/>
      </w:r>
    </w:p>
    <w:p>
      <w:pPr>
        <w:pStyle w:val="Normal"/>
        <w:ind w:left="0" w:hanging="0"/>
        <w:rPr/>
      </w:pPr>
      <w:r>
        <w:rPr/>
        <w:drawing>
          <wp:inline distT="0" distB="0" distL="114935" distR="114935">
            <wp:extent cx="4993640" cy="214312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1"/>
                    <a:stretch>
                      <a:fillRect/>
                    </a:stretch>
                  </pic:blipFill>
                  <pic:spPr bwMode="auto">
                    <a:xfrm>
                      <a:off x="0" y="0"/>
                      <a:ext cx="4993640" cy="2143125"/>
                    </a:xfrm>
                    <a:prstGeom prst="rect">
                      <a:avLst/>
                    </a:prstGeom>
                  </pic:spPr>
                </pic:pic>
              </a:graphicData>
            </a:graphic>
          </wp:inline>
        </w:drawing>
      </w:r>
    </w:p>
    <w:p>
      <w:pPr>
        <w:pStyle w:val="Normal"/>
        <w:ind w:left="0" w:hanging="0"/>
        <w:rPr/>
      </w:pPr>
      <w:r>
        <w:rPr/>
      </w:r>
    </w:p>
    <w:p>
      <w:pPr>
        <w:pStyle w:val="Normal"/>
        <w:ind w:left="0" w:hanging="0"/>
        <w:rPr/>
      </w:pPr>
      <w:r>
        <w:rPr/>
        <w:t>Situation 2: Asynchronous event</w:t>
      </w:r>
    </w:p>
    <w:p>
      <w:pPr>
        <w:pStyle w:val="Normal"/>
        <w:ind w:left="0" w:hanging="0"/>
        <w:rPr/>
      </w:pPr>
      <w:r>
        <w:rPr/>
        <w:t>Call to external Analytics System may be slower, so use async. Will not hold up thread.</w:t>
      </w:r>
    </w:p>
    <w:p>
      <w:pPr>
        <w:pStyle w:val="Normal"/>
        <w:ind w:left="0" w:hanging="0"/>
        <w:rPr/>
      </w:pPr>
      <w:r>
        <w:rPr/>
        <w:t>Relevant packages: com.linkedin.events.customer, com.linkedin.events.analytics</w:t>
      </w:r>
    </w:p>
    <w:p>
      <w:pPr>
        <w:pStyle w:val="Normal"/>
        <w:spacing w:lineRule="exact" w:line="285"/>
        <w:rPr>
          <w:lang w:val="en-US"/>
        </w:rPr>
      </w:pPr>
      <w:r>
        <w:rPr/>
        <w:t>Flow: Customer (DAO) -&gt; CustomerRegisteredEvent (the event) -&gt; AnalyticsCustomerRegisteredListener (async EventListener) -&gt; AnalyticsService (implementation)</w:t>
      </w:r>
    </w:p>
    <w:p>
      <w:pPr>
        <w:pStyle w:val="Normal"/>
        <w:ind w:left="0" w:hanging="0"/>
        <w:rPr/>
      </w:pPr>
      <w:r>
        <w:rPr/>
      </w:r>
    </w:p>
    <w:p>
      <w:pPr>
        <w:pStyle w:val="Normal"/>
        <w:ind w:left="0" w:hanging="0"/>
        <w:rPr/>
      </w:pPr>
      <w:r>
        <w:rPr/>
        <w:drawing>
          <wp:inline distT="0" distB="0" distL="114935" distR="114935">
            <wp:extent cx="5286375" cy="200469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2"/>
                    <a:stretch>
                      <a:fillRect/>
                    </a:stretch>
                  </pic:blipFill>
                  <pic:spPr bwMode="auto">
                    <a:xfrm>
                      <a:off x="0" y="0"/>
                      <a:ext cx="5286375" cy="2004695"/>
                    </a:xfrm>
                    <a:prstGeom prst="rect">
                      <a:avLst/>
                    </a:prstGeom>
                  </pic:spPr>
                </pic:pic>
              </a:graphicData>
            </a:graphic>
          </wp:inline>
        </w:drawing>
      </w:r>
    </w:p>
    <w:p>
      <w:pPr>
        <w:pStyle w:val="Normal"/>
        <w:rPr/>
      </w:pPr>
      <w:r>
        <w:rPr/>
        <w:drawing>
          <wp:inline distT="0" distB="0" distL="114935" distR="114935">
            <wp:extent cx="5457825" cy="181927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3"/>
                    <a:stretch>
                      <a:fillRect/>
                    </a:stretch>
                  </pic:blipFill>
                  <pic:spPr bwMode="auto">
                    <a:xfrm>
                      <a:off x="0" y="0"/>
                      <a:ext cx="5457825" cy="1819275"/>
                    </a:xfrm>
                    <a:prstGeom prst="rect">
                      <a:avLst/>
                    </a:prstGeom>
                  </pic:spPr>
                </pic:pic>
              </a:graphicData>
            </a:graphic>
          </wp:inline>
        </w:drawing>
      </w:r>
    </w:p>
    <w:p>
      <w:pPr>
        <w:pStyle w:val="Normal"/>
        <w:rPr/>
      </w:pPr>
      <w:r>
        <w:rPr/>
        <w:t>Situation 3: Conditional event handling (filtering for specific events)</w:t>
      </w:r>
    </w:p>
    <w:p>
      <w:pPr>
        <w:pStyle w:val="Normal"/>
        <w:rPr/>
      </w:pPr>
      <w:r>
        <w:rPr/>
        <w:t>Run promotion for new customers who have signed up for newsletter</w:t>
      </w:r>
    </w:p>
    <w:p>
      <w:pPr>
        <w:pStyle w:val="Normal"/>
        <w:rPr/>
      </w:pPr>
      <w:r>
        <w:rPr/>
        <w:t>Relevant package: com.linkedin.events.promotion, com.linkedin.events.customer</w:t>
      </w:r>
    </w:p>
    <w:p>
      <w:pPr>
        <w:pStyle w:val="Normal"/>
        <w:rPr/>
      </w:pPr>
      <w:r>
        <w:rPr/>
        <w:t>Flow: Customer (DAO, true for newsletter) -&gt; CustomerRegisteredEvent (event) -&gt; PromotionListener (has condition/filter for newsletter is true) -&gt; PromotionService (implementation)</w:t>
      </w:r>
    </w:p>
    <w:p>
      <w:pPr>
        <w:pStyle w:val="Normal"/>
        <w:rPr/>
      </w:pPr>
      <w:r>
        <w:rPr/>
      </w:r>
    </w:p>
    <w:p>
      <w:pPr>
        <w:pStyle w:val="Normal"/>
        <w:rPr/>
      </w:pPr>
      <w:r>
        <w:rPr/>
        <w:t>Situation 4: Transactional event listener</w:t>
      </w:r>
    </w:p>
    <w:p>
      <w:pPr>
        <w:pStyle w:val="Normal"/>
        <w:rPr/>
      </w:pPr>
      <w:r>
        <w:rPr/>
        <w:t>If we annotate with @Transactional, all steps are completed or rolled back.</w:t>
      </w:r>
    </w:p>
    <w:p>
      <w:pPr>
        <w:pStyle w:val="Normal"/>
        <w:rPr/>
      </w:pPr>
      <w:r>
        <w:rPr/>
        <w:t>Order placed -&gt; OrderService placeOrder method has @Transactional annotation. Order completed -&gt; order status in orderRepository updated and saved. Completed order published as event to application context. Event listeners triggered, update reward points in customerRepository, send order email to customer. Consistent with desired outcome for all steps.</w:t>
      </w:r>
    </w:p>
    <w:p>
      <w:pPr>
        <w:pStyle w:val="Normal"/>
        <w:rPr/>
      </w:pPr>
      <w:r>
        <w:rPr/>
        <w:drawing>
          <wp:inline distT="0" distB="0" distL="114935" distR="114935">
            <wp:extent cx="5359400" cy="200977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4"/>
                    <a:stretch>
                      <a:fillRect/>
                    </a:stretch>
                  </pic:blipFill>
                  <pic:spPr bwMode="auto">
                    <a:xfrm>
                      <a:off x="0" y="0"/>
                      <a:ext cx="5359400" cy="2009775"/>
                    </a:xfrm>
                    <a:prstGeom prst="rect">
                      <a:avLst/>
                    </a:prstGeom>
                  </pic:spPr>
                </pic:pic>
              </a:graphicData>
            </a:graphic>
          </wp:inline>
        </w:drawing>
      </w:r>
    </w:p>
    <w:p>
      <w:pPr>
        <w:pStyle w:val="Normal"/>
        <w:rPr/>
      </w:pPr>
      <w:r>
        <w:rPr/>
      </w:r>
    </w:p>
    <w:p>
      <w:pPr>
        <w:pStyle w:val="Normal"/>
        <w:rPr/>
      </w:pPr>
      <w:r>
        <w:rPr/>
        <w:t>Exception situations:</w:t>
      </w:r>
    </w:p>
    <w:p>
      <w:pPr>
        <w:pStyle w:val="Normal"/>
        <w:rPr/>
      </w:pPr>
      <w:r>
        <w:rPr/>
        <w:drawing>
          <wp:inline distT="0" distB="0" distL="114935" distR="114935">
            <wp:extent cx="5460365" cy="24003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5"/>
                    <a:stretch>
                      <a:fillRect/>
                    </a:stretch>
                  </pic:blipFill>
                  <pic:spPr bwMode="auto">
                    <a:xfrm>
                      <a:off x="0" y="0"/>
                      <a:ext cx="5460365" cy="2400300"/>
                    </a:xfrm>
                    <a:prstGeom prst="rect">
                      <a:avLst/>
                    </a:prstGeom>
                  </pic:spPr>
                </pic:pic>
              </a:graphicData>
            </a:graphic>
          </wp:inline>
        </w:drawing>
      </w:r>
    </w:p>
    <w:p>
      <w:pPr>
        <w:pStyle w:val="Normal"/>
        <w:rPr/>
      </w:pPr>
      <w:r>
        <w:rPr/>
        <w:t>Error before event listeners triggered. Rollback transaction, consistent state. OK.</w:t>
      </w:r>
    </w:p>
    <w:p>
      <w:pPr>
        <w:pStyle w:val="Normal"/>
        <w:rPr/>
      </w:pPr>
      <w:r>
        <w:rPr/>
        <w:drawing>
          <wp:inline distT="0" distB="0" distL="114935" distR="114935">
            <wp:extent cx="5486400" cy="237744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6"/>
                    <a:stretch>
                      <a:fillRect/>
                    </a:stretch>
                  </pic:blipFill>
                  <pic:spPr bwMode="auto">
                    <a:xfrm>
                      <a:off x="0" y="0"/>
                      <a:ext cx="5486400" cy="2377440"/>
                    </a:xfrm>
                    <a:prstGeom prst="rect">
                      <a:avLst/>
                    </a:prstGeom>
                  </pic:spPr>
                </pic:pic>
              </a:graphicData>
            </a:graphic>
          </wp:inline>
        </w:drawing>
      </w:r>
    </w:p>
    <w:p>
      <w:pPr>
        <w:pStyle w:val="Normal"/>
        <w:rPr/>
      </w:pPr>
      <w:r>
        <w:rPr/>
        <w:t>Error after 1</w:t>
      </w:r>
      <w:r>
        <w:rPr>
          <w:vertAlign w:val="superscript"/>
        </w:rPr>
        <w:t>st</w:t>
      </w:r>
      <w:r>
        <w:rPr/>
        <w:t xml:space="preserve"> event listener invocation. Roll back commits to OrderRepository and CustomerRepository. No email sent. Consistent state. OK.</w:t>
      </w:r>
    </w:p>
    <w:p>
      <w:pPr>
        <w:pStyle w:val="Normal"/>
        <w:rPr/>
      </w:pPr>
      <w:r>
        <w:rPr/>
        <w:drawing>
          <wp:inline distT="0" distB="0" distL="114935" distR="114935">
            <wp:extent cx="5556250" cy="241935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7"/>
                    <a:stretch>
                      <a:fillRect/>
                    </a:stretch>
                  </pic:blipFill>
                  <pic:spPr bwMode="auto">
                    <a:xfrm>
                      <a:off x="0" y="0"/>
                      <a:ext cx="5556250" cy="2419350"/>
                    </a:xfrm>
                    <a:prstGeom prst="rect">
                      <a:avLst/>
                    </a:prstGeom>
                  </pic:spPr>
                </pic:pic>
              </a:graphicData>
            </a:graphic>
          </wp:inline>
        </w:drawing>
      </w:r>
      <w:r>
        <w:rPr/>
        <w:t xml:space="preserve"> </w:t>
      </w:r>
    </w:p>
    <w:p>
      <w:pPr>
        <w:pStyle w:val="Normal"/>
        <w:rPr/>
      </w:pPr>
      <w:r>
        <w:rPr/>
        <w:t xml:space="preserve">Error after implementation of all event listeners. Can roll back all steps. Consistent state in database. However, email sent to customer. </w:t>
      </w:r>
      <w:r>
        <w:rPr>
          <w:u w:val="single"/>
        </w:rPr>
        <w:t>Not</w:t>
      </w:r>
      <w:r>
        <w:rPr/>
        <w:t xml:space="preserve"> OK.</w:t>
      </w:r>
    </w:p>
    <w:p>
      <w:pPr>
        <w:pStyle w:val="Normal"/>
        <w:bidi w:val="0"/>
        <w:spacing w:lineRule="auto" w:line="259" w:beforeAutospacing="0" w:before="0" w:afterAutospacing="0" w:after="160"/>
        <w:ind w:left="0" w:right="0" w:hanging="0"/>
        <w:jc w:val="left"/>
        <w:rPr/>
      </w:pPr>
      <w:r>
        <w:rPr/>
        <w:t>If we annotate with @</w:t>
      </w:r>
      <w:bookmarkStart w:id="10" w:name="_Int_I2G1HjxP"/>
      <w:r>
        <w:rPr/>
        <w:t>TransactionalEventListener(</w:t>
      </w:r>
      <w:bookmarkEnd w:id="10"/>
      <w:r>
        <w:rPr/>
        <w:t>phase = TransactionPhase.NAME_OF_PHASE), method invoked only after named phase (e.g. AFTER_COMMIT).</w:t>
      </w:r>
    </w:p>
    <w:p>
      <w:pPr>
        <w:pStyle w:val="Normal"/>
        <w:rPr/>
      </w:pPr>
      <w:r>
        <w:rPr/>
        <w:t>Relevant package: com.linkedin.events.orders, com.linkedin.events.promotion</w:t>
      </w:r>
    </w:p>
    <w:p>
      <w:pPr>
        <w:pStyle w:val="Normal"/>
        <w:rPr/>
      </w:pPr>
      <w:r>
        <w:rPr/>
        <w:t>Flow: Order (POJO) -&gt; OrderCompletedEvent (event) -&gt; OrderService (ApplicationEventPublisher) -&gt; EmailListener -&gt; EmailService (implementation)</w:t>
      </w:r>
    </w:p>
    <w:p>
      <w:pPr>
        <w:pStyle w:val="Normal"/>
        <w:rPr/>
      </w:pPr>
      <w:r>
        <w:rPr/>
      </w:r>
    </w:p>
    <w:p>
      <w:pPr>
        <w:pStyle w:val="Normal"/>
        <w:rPr/>
      </w:pPr>
      <w:r>
        <w:rPr/>
        <w:t>Challenge 4: To inform helpdesk if rollback. Need @TransactionalEventListener for ticketService.</w:t>
      </w:r>
    </w:p>
    <w:p>
      <w:pPr>
        <w:pStyle w:val="Normal"/>
        <w:rPr/>
      </w:pPr>
      <w:r>
        <w:rPr/>
        <w:drawing>
          <wp:inline distT="0" distB="0" distL="114935" distR="114935">
            <wp:extent cx="5994400" cy="280987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8"/>
                    <a:stretch>
                      <a:fillRect/>
                    </a:stretch>
                  </pic:blipFill>
                  <pic:spPr bwMode="auto">
                    <a:xfrm>
                      <a:off x="0" y="0"/>
                      <a:ext cx="5994400" cy="2809875"/>
                    </a:xfrm>
                    <a:prstGeom prst="rect">
                      <a:avLst/>
                    </a:prstGeom>
                  </pic:spPr>
                </pic:pic>
              </a:graphicData>
            </a:graphic>
          </wp:inline>
        </w:drawing>
      </w:r>
    </w:p>
    <w:p>
      <w:pPr>
        <w:pStyle w:val="Normal"/>
        <w:rPr/>
      </w:pPr>
      <w:r>
        <w:rPr/>
      </w:r>
      <w:r>
        <w:br w:type="page"/>
      </w:r>
    </w:p>
    <w:p>
      <w:pPr>
        <w:pStyle w:val="Normal"/>
        <w:rPr>
          <w:b/>
          <w:b/>
          <w:bCs/>
          <w:u w:val="single"/>
        </w:rPr>
      </w:pPr>
      <w:r>
        <w:rPr>
          <w:b/>
          <w:bCs/>
          <w:u w:val="single"/>
        </w:rPr>
        <w:t>JPEG pictures</w:t>
      </w:r>
    </w:p>
    <w:tbl>
      <w:tblPr>
        <w:tblStyle w:val="TableGrid"/>
        <w:tblW w:w="1045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5400"/>
        <w:gridCol w:w="5054"/>
      </w:tblGrid>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registerCustomer_forNewCustomer_sendsAnEmail Test</w:t>
            </w:r>
          </w:p>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bidi w:val="0"/>
              <w:spacing w:lineRule="auto" w:line="259" w:beforeAutospacing="0" w:before="0" w:afterAutospacing="0" w:after="0"/>
              <w:ind w:left="0" w:right="0" w:hanging="0"/>
              <w:jc w:val="left"/>
              <w:rPr>
                <w:rFonts w:ascii="Calibri" w:hAnsi="Calibri" w:eastAsia="Calibri" w:cs=""/>
                <w:kern w:val="0"/>
                <w:sz w:val="22"/>
                <w:szCs w:val="22"/>
                <w:lang w:eastAsia="en-US" w:bidi="ar-SA"/>
              </w:rPr>
            </w:pPr>
            <w:r>
              <w:rPr>
                <w:rFonts w:eastAsia="Calibri" w:cs=""/>
                <w:kern w:val="0"/>
                <w:sz w:val="22"/>
                <w:szCs w:val="22"/>
                <w:lang w:eastAsia="en-US" w:bidi="ar-SA"/>
              </w:rPr>
              <w:t>Test result for synchronous event processing.</w:t>
              <w:br/>
              <w:t>Object -&gt; event -&gt; publish Event -&gt; EventListener -&gt; implementation</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removeCustomer_forExistingCustomer Test</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Same as above. Instead of register new Customer, this is to remove Customer.</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AnalyticsService Sync EventListener 5s simulated delay in event processing</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Test result with simulated 5s processing delay. No async annotation. Sync processing.</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AnalyticsService Async EventListener</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Test result for with/without @Async. Processing time reduced to 204ms.</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Conditional Transactional EventListener Test</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Autospacing="0" w:before="120" w:afterAutospacing="0" w:after="120"/>
              <w:jc w:val="left"/>
              <w:rPr>
                <w:rFonts w:ascii="Calibri" w:hAnsi="Calibri" w:eastAsia="Calibri" w:cs=""/>
                <w:kern w:val="0"/>
                <w:sz w:val="22"/>
                <w:szCs w:val="22"/>
                <w:lang w:eastAsia="en-US" w:bidi="ar-SA"/>
              </w:rPr>
            </w:pPr>
            <w:r>
              <w:rPr>
                <w:rFonts w:eastAsia="Calibri" w:cs=""/>
                <w:kern w:val="0"/>
                <w:sz w:val="22"/>
                <w:szCs w:val="22"/>
                <w:lang w:eastAsia="en-US" w:bidi="ar-SA"/>
              </w:rPr>
              <w:t>Test result for @</w:t>
            </w:r>
            <w:bookmarkStart w:id="11" w:name="_Int_O7OD1H58"/>
            <w:r>
              <w:rPr>
                <w:rFonts w:eastAsia="Calibri" w:cs=""/>
                <w:kern w:val="0"/>
                <w:sz w:val="22"/>
                <w:szCs w:val="22"/>
                <w:lang w:eastAsia="en-US" w:bidi="ar-SA"/>
              </w:rPr>
              <w:t>EventListener(</w:t>
            </w:r>
            <w:bookmarkEnd w:id="11"/>
            <w:r>
              <w:rPr>
                <w:rFonts w:eastAsia="Calibri" w:cs=""/>
                <w:kern w:val="0"/>
                <w:sz w:val="22"/>
                <w:szCs w:val="22"/>
                <w:lang w:eastAsia="en-US" w:bidi="ar-SA"/>
              </w:rPr>
              <w:t>condition = “”). If newsletter==TRUE for customer, promotion event listener sends promotion email.</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EmailOrderServiceTest send email or rollback transaction</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Test result for @Transactional. All-or-none. Rollback with exception (3-digit rewardPoints), or successful completion (2-digit rewardPoints).</w:t>
            </w:r>
          </w:p>
        </w:tc>
      </w:tr>
      <w:tr>
        <w:trPr/>
        <w:tc>
          <w:tcPr>
            <w:tcW w:w="5400"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forPlaceOrder_whenRolledBacked_createTicket Test TransactionalEventListener for after_rollback</w:t>
            </w:r>
          </w:p>
        </w:tc>
        <w:tc>
          <w:tcPr>
            <w:tcW w:w="5054" w:type="dxa"/>
            <w:tcBorders>
              <w:top w:val="dotted" w:sz="4" w:space="0" w:color="000000"/>
              <w:left w:val="dotted" w:sz="4" w:space="0" w:color="000000"/>
              <w:bottom w:val="dotted" w:sz="4" w:space="0" w:color="000000"/>
              <w:right w:val="dotted" w:sz="4" w:space="0" w:color="000000"/>
            </w:tcBorders>
          </w:tcPr>
          <w:p>
            <w:pPr>
              <w:pStyle w:val="Normal"/>
              <w:widowControl/>
              <w:spacing w:lineRule="auto" w:line="240" w:before="0" w:after="0"/>
              <w:jc w:val="left"/>
              <w:rPr>
                <w:rFonts w:ascii="Calibri" w:hAnsi="Calibri" w:eastAsia="Calibri" w:cs=""/>
                <w:kern w:val="0"/>
                <w:sz w:val="22"/>
                <w:szCs w:val="22"/>
                <w:lang w:eastAsia="en-US" w:bidi="ar-SA"/>
              </w:rPr>
            </w:pPr>
            <w:r>
              <w:rPr>
                <w:rFonts w:eastAsia="Calibri" w:cs=""/>
                <w:kern w:val="0"/>
                <w:sz w:val="22"/>
                <w:szCs w:val="22"/>
                <w:lang w:eastAsia="en-US" w:bidi="ar-SA"/>
              </w:rPr>
              <w:t>Test result for @TransactionalEventListener (phase = TransactionPhase.AFTER_ROLLBACK). Invoke TicketService only after rollback.</w:t>
            </w:r>
          </w:p>
        </w:tc>
      </w:tr>
    </w:tbl>
    <w:p>
      <w:pPr>
        <w:pStyle w:val="Normal"/>
        <w:ind w:left="0" w:hanging="0"/>
        <w:rPr>
          <w:b/>
          <w:b/>
          <w:bCs/>
          <w:u w:val="single"/>
        </w:rPr>
      </w:pPr>
      <w:r>
        <w:rPr>
          <w:b/>
          <w:bCs/>
          <w:u w:val="single"/>
        </w:rPr>
      </w:r>
    </w:p>
    <w:p>
      <w:pPr>
        <w:pStyle w:val="Normal"/>
        <w:ind w:left="0" w:hanging="0"/>
        <w:rPr>
          <w:b/>
          <w:b/>
          <w:bCs/>
          <w:u w:val="single"/>
        </w:rPr>
      </w:pPr>
      <w:r>
        <w:rPr>
          <w:b/>
          <w:bCs/>
          <w:u w:val="single"/>
        </w:rPr>
        <w:t>References</w:t>
      </w:r>
    </w:p>
    <w:p>
      <w:pPr>
        <w:pStyle w:val="Normal"/>
        <w:ind w:left="0" w:hanging="0"/>
        <w:rPr>
          <w:color w:val="0070C0"/>
        </w:rPr>
      </w:pPr>
      <w:r>
        <w:rPr>
          <w:color w:val="0070C0"/>
        </w:rPr>
        <w:t>Spring documentation</w:t>
      </w:r>
    </w:p>
    <w:p>
      <w:pPr>
        <w:pStyle w:val="Normal"/>
        <w:ind w:left="0" w:hanging="0"/>
        <w:rPr/>
      </w:pPr>
      <w:r>
        <w:rPr/>
        <w:t>1.15.2 Standard and Custom Events (standard Observer design pattern)</w:t>
      </w:r>
    </w:p>
    <w:p>
      <w:pPr>
        <w:pStyle w:val="Normal"/>
        <w:ind w:left="0" w:hanging="0"/>
        <w:rPr/>
      </w:pPr>
      <w:r>
        <w:rPr/>
        <w:t>https://docs.spring.io/spring-framework/docs/current/reference/html/core.html#context-functionality-events</w:t>
      </w:r>
    </w:p>
    <w:p>
      <w:pPr>
        <w:pStyle w:val="Normal"/>
        <w:ind w:left="0" w:hanging="0"/>
        <w:rPr>
          <w:color w:val="0070C0"/>
        </w:rPr>
      </w:pPr>
      <w:r>
        <w:rPr>
          <w:color w:val="0070C0"/>
        </w:rPr>
        <w:t>Project Lombok</w:t>
      </w:r>
    </w:p>
    <w:p>
      <w:pPr>
        <w:pStyle w:val="Normal"/>
        <w:ind w:left="0" w:hanging="0"/>
        <w:rPr/>
      </w:pPr>
      <w:r>
        <w:rPr/>
        <w:t>https://projectlombok.org/</w:t>
      </w:r>
    </w:p>
    <w:p>
      <w:pPr>
        <w:pStyle w:val="Normal"/>
        <w:ind w:left="0" w:hanging="0"/>
        <w:rPr/>
      </w:pPr>
      <w:r>
        <w:rPr/>
        <w:t>-@Data</w:t>
      </w:r>
    </w:p>
    <w:p>
      <w:pPr>
        <w:pStyle w:val="Normal"/>
        <w:ind w:left="0" w:hanging="0"/>
        <w:rPr/>
      </w:pPr>
      <w:r>
        <w:rPr>
          <w:rFonts w:eastAsia="Calibri" w:cs="Calibri"/>
          <w:sz w:val="22"/>
          <w:szCs w:val="22"/>
          <w:lang w:val="en-US"/>
        </w:rPr>
        <w:t>https://projectlombok.org/features/Data</w:t>
      </w:r>
    </w:p>
    <w:p>
      <w:pPr>
        <w:pStyle w:val="Normal"/>
        <w:ind w:left="0" w:hanging="0"/>
        <w:rPr/>
      </w:pPr>
      <w:r>
        <w:rPr/>
        <w:t>- @Log</w:t>
      </w:r>
    </w:p>
    <w:p>
      <w:pPr>
        <w:pStyle w:val="Normal"/>
        <w:ind w:left="0" w:hanging="0"/>
        <w:rPr/>
      </w:pPr>
      <w:r>
        <w:rPr/>
        <w:t>https://projectlombok.org/features/log</w:t>
      </w:r>
    </w:p>
    <w:p>
      <w:pPr>
        <w:pStyle w:val="Normal"/>
        <w:ind w:left="0" w:hanging="0"/>
        <w:rPr/>
      </w:pPr>
      <w:r>
        <w:rPr/>
        <w:t>- @NoArgsConstructor, @RequiredArgsConstructor</w:t>
      </w:r>
    </w:p>
    <w:p>
      <w:pPr>
        <w:pStyle w:val="Normal"/>
        <w:ind w:left="0" w:hanging="0"/>
        <w:rPr/>
      </w:pPr>
      <w:r>
        <w:rPr/>
        <w:t>https://projectlombok.org/features/constructor</w:t>
      </w:r>
    </w:p>
    <w:p>
      <w:pPr>
        <w:pStyle w:val="Normal"/>
        <w:ind w:left="0" w:hanging="0"/>
        <w:rPr/>
      </w:pPr>
      <w:r>
        <w:rPr/>
        <w:t>- @SneakyThrows</w:t>
      </w:r>
    </w:p>
    <w:p>
      <w:pPr>
        <w:pStyle w:val="Normal"/>
        <w:ind w:left="0" w:hanging="0"/>
        <w:rPr/>
      </w:pPr>
      <w:r>
        <w:rPr/>
        <w:t>https://projectlombok.org/features/SneakyThrows</w:t>
      </w:r>
    </w:p>
    <w:p>
      <w:pPr>
        <w:pStyle w:val="Normal"/>
        <w:ind w:left="0" w:hanging="0"/>
        <w:rPr/>
      </w:pPr>
      <w:r>
        <w:rPr/>
        <w:t>Configure Log4j for logging</w:t>
      </w:r>
    </w:p>
    <w:p>
      <w:pPr>
        <w:pStyle w:val="Normal"/>
        <w:ind w:left="0" w:hanging="0"/>
        <w:rPr/>
      </w:pPr>
      <w:r>
        <w:rPr/>
        <w:t>https://docs.spring.io/spring-boot/docs/current/reference/htmlsingle/#howto.logging.log4j</w:t>
      </w:r>
    </w:p>
    <w:p>
      <w:pPr>
        <w:pStyle w:val="Normal"/>
        <w:spacing w:before="0" w:after="160"/>
        <w:ind w:left="0" w:hanging="0"/>
        <w:rPr/>
      </w:pPr>
      <w:r>
        <w:rPr/>
      </w:r>
    </w:p>
    <w:sectPr>
      <w:headerReference w:type="default" r:id="rId39"/>
      <w:footerReference w:type="default" r:id="rId40"/>
      <w:type w:val="nextPage"/>
      <w:pgSz w:w="11906" w:h="16838"/>
      <w:pgMar w:left="720" w:right="720" w:gutter="0" w:header="720" w:top="777" w:footer="720" w:bottom="7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onsolas">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1045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485"/>
      <w:gridCol w:w="3485"/>
      <w:gridCol w:w="3485"/>
    </w:tblGrid>
    <w:tr>
      <w:trPr/>
      <w:tc>
        <w:tcPr>
          <w:tcW w:w="3485" w:type="dxa"/>
          <w:tcBorders/>
        </w:tcPr>
        <w:p>
          <w:pPr>
            <w:pStyle w:val="Header"/>
            <w:widowControl/>
            <w:bidi w:val="0"/>
            <w:spacing w:lineRule="auto" w:line="259" w:before="0" w:after="0"/>
            <w:ind w:left="-115" w:hanging="0"/>
            <w:jc w:val="left"/>
            <w:rPr>
              <w:rFonts w:ascii="Calibri" w:hAnsi="Calibri" w:eastAsia="Calibri" w:cs=""/>
              <w:kern w:val="0"/>
              <w:sz w:val="22"/>
              <w:szCs w:val="22"/>
              <w:lang w:eastAsia="en-US" w:bidi="ar-SA"/>
            </w:rPr>
          </w:pPr>
          <w:r>
            <w:rPr>
              <w:rFonts w:eastAsia="Calibri" w:cs=""/>
              <w:kern w:val="0"/>
              <w:sz w:val="22"/>
              <w:szCs w:val="22"/>
              <w:lang w:eastAsia="en-US" w:bidi="ar-SA"/>
            </w:rPr>
          </w:r>
        </w:p>
      </w:tc>
      <w:tc>
        <w:tcPr>
          <w:tcW w:w="3485" w:type="dxa"/>
          <w:tcBorders/>
        </w:tcPr>
        <w:p>
          <w:pPr>
            <w:pStyle w:val="Header"/>
            <w:widowControl/>
            <w:bidi w:val="0"/>
            <w:spacing w:lineRule="auto" w:line="259" w:before="0" w:after="0"/>
            <w:jc w:val="center"/>
            <w:rPr>
              <w:rFonts w:ascii="Calibri" w:hAnsi="Calibri" w:eastAsia="Calibri" w:cs=""/>
              <w:kern w:val="0"/>
              <w:sz w:val="22"/>
              <w:szCs w:val="22"/>
              <w:lang w:eastAsia="en-US" w:bidi="ar-SA"/>
            </w:rPr>
          </w:pPr>
          <w:r>
            <w:rPr>
              <w:rFonts w:eastAsia="Calibri" w:cs=""/>
              <w:kern w:val="0"/>
              <w:sz w:val="22"/>
              <w:szCs w:val="22"/>
              <w:lang w:eastAsia="en-US" w:bidi="ar-SA"/>
            </w:rPr>
          </w:r>
        </w:p>
      </w:tc>
      <w:tc>
        <w:tcPr>
          <w:tcW w:w="3485" w:type="dxa"/>
          <w:tcBorders/>
        </w:tcPr>
        <w:p>
          <w:pPr>
            <w:pStyle w:val="Header"/>
            <w:widowControl/>
            <w:bidi w:val="0"/>
            <w:spacing w:lineRule="auto" w:line="259" w:before="0" w:after="0"/>
            <w:ind w:right="-115" w:hanging="0"/>
            <w:jc w:val="right"/>
            <w:rPr>
              <w:rFonts w:ascii="Calibri" w:hAnsi="Calibri" w:eastAsia="Calibri" w:cs=""/>
              <w:kern w:val="0"/>
              <w:sz w:val="22"/>
              <w:szCs w:val="22"/>
              <w:lang w:eastAsia="en-US" w:bidi="ar-SA"/>
            </w:rPr>
          </w:pPr>
          <w:r>
            <w:rPr>
              <w:rFonts w:eastAsia="Calibri" w:cs=""/>
              <w:kern w:val="0"/>
              <w:sz w:val="22"/>
              <w:szCs w:val="22"/>
              <w:lang w:eastAsia="en-US" w:bidi="ar-SA"/>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1045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485"/>
      <w:gridCol w:w="3485"/>
      <w:gridCol w:w="3485"/>
    </w:tblGrid>
    <w:tr>
      <w:trPr/>
      <w:tc>
        <w:tcPr>
          <w:tcW w:w="3485" w:type="dxa"/>
          <w:tcBorders/>
        </w:tcPr>
        <w:p>
          <w:pPr>
            <w:pStyle w:val="Header"/>
            <w:widowControl/>
            <w:bidi w:val="0"/>
            <w:spacing w:lineRule="auto" w:line="259" w:before="0" w:after="0"/>
            <w:ind w:left="-115" w:hanging="0"/>
            <w:jc w:val="left"/>
            <w:rPr>
              <w:rFonts w:ascii="Calibri" w:hAnsi="Calibri" w:eastAsia="Calibri" w:cs=""/>
              <w:kern w:val="0"/>
              <w:sz w:val="22"/>
              <w:szCs w:val="22"/>
              <w:lang w:eastAsia="en-US" w:bidi="ar-SA"/>
            </w:rPr>
          </w:pPr>
          <w:r>
            <w:rPr>
              <w:rFonts w:eastAsia="Calibri" w:cs=""/>
              <w:kern w:val="0"/>
              <w:sz w:val="22"/>
              <w:szCs w:val="22"/>
              <w:lang w:eastAsia="en-US" w:bidi="ar-SA"/>
            </w:rPr>
          </w:r>
        </w:p>
      </w:tc>
      <w:tc>
        <w:tcPr>
          <w:tcW w:w="3485" w:type="dxa"/>
          <w:tcBorders/>
        </w:tcPr>
        <w:p>
          <w:pPr>
            <w:pStyle w:val="Header"/>
            <w:widowControl/>
            <w:bidi w:val="0"/>
            <w:spacing w:lineRule="auto" w:line="259" w:before="0" w:after="0"/>
            <w:jc w:val="center"/>
            <w:rPr>
              <w:rFonts w:ascii="Calibri" w:hAnsi="Calibri" w:eastAsia="Calibri" w:cs=""/>
              <w:kern w:val="0"/>
              <w:sz w:val="22"/>
              <w:szCs w:val="22"/>
              <w:lang w:eastAsia="en-US" w:bidi="ar-SA"/>
            </w:rPr>
          </w:pPr>
          <w:r>
            <w:rPr>
              <w:rFonts w:eastAsia="Calibri" w:cs=""/>
              <w:kern w:val="0"/>
              <w:sz w:val="22"/>
              <w:szCs w:val="22"/>
              <w:lang w:eastAsia="en-US" w:bidi="ar-SA"/>
            </w:rPr>
          </w:r>
        </w:p>
      </w:tc>
      <w:tc>
        <w:tcPr>
          <w:tcW w:w="3485" w:type="dxa"/>
          <w:tcBorders/>
        </w:tcPr>
        <w:p>
          <w:pPr>
            <w:pStyle w:val="Header"/>
            <w:widowControl/>
            <w:bidi w:val="0"/>
            <w:spacing w:lineRule="auto" w:line="259" w:before="0" w:after="0"/>
            <w:ind w:right="-115" w:hanging="0"/>
            <w:jc w:val="right"/>
            <w:rPr>
              <w:rFonts w:ascii="Calibri" w:hAnsi="Calibri" w:eastAsia="Calibri" w:cs=""/>
              <w:kern w:val="0"/>
              <w:sz w:val="22"/>
              <w:szCs w:val="22"/>
              <w:lang w:eastAsia="en-US" w:bidi="ar-SA"/>
            </w:rPr>
          </w:pPr>
          <w:r>
            <w:rPr>
              <w:rFonts w:eastAsia="Calibri" w:cs=""/>
              <w:kern w:val="0"/>
              <w:sz w:val="22"/>
              <w:szCs w:val="22"/>
              <w:lang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41fd6ea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uiPriority w:val="9"/>
    <w:qFormat/>
    <w:rsid w:val="41fd6ea6"/>
    <w:pPr>
      <w:keepNext w:val="true"/>
      <w:spacing w:before="240" w:after="0"/>
      <w:outlineLvl w:val="0"/>
    </w:pPr>
    <w:rPr>
      <w:rFonts w:ascii="Calibri Light" w:hAnsi="Calibri Light" w:eastAsia="" w:cs="" w:asciiTheme="majorAscii" w:cstheme="majorBidi" w:eastAsiaTheme="majorEastAsia" w:hAnsiTheme="majorAscii"/>
      <w:color w:val="2F5496" w:themeColor="accent1" w:themeShade="bf" w:themeTint="ff"/>
      <w:sz w:val="32"/>
      <w:szCs w:val="32"/>
    </w:rPr>
  </w:style>
  <w:style w:type="paragraph" w:styleId="Heading2">
    <w:name w:val="Heading 2"/>
    <w:basedOn w:val="Normal"/>
    <w:next w:val="Normal"/>
    <w:link w:val="Heading2Char"/>
    <w:uiPriority w:val="9"/>
    <w:unhideWhenUsed/>
    <w:qFormat/>
    <w:rsid w:val="41fd6ea6"/>
    <w:pPr>
      <w:keepNext w:val="true"/>
      <w:spacing w:before="40" w:after="0"/>
      <w:outlineLvl w:val="1"/>
    </w:pPr>
    <w:rPr>
      <w:rFonts w:ascii="Calibri Light" w:hAnsi="Calibri Light" w:eastAsia="" w:cs="" w:asciiTheme="majorAscii" w:cstheme="majorBidi" w:eastAsiaTheme="majorEastAsia" w:hAnsiTheme="majorAscii"/>
      <w:color w:val="2F5496" w:themeColor="accent1" w:themeShade="bf" w:themeTint="ff"/>
      <w:sz w:val="26"/>
      <w:szCs w:val="26"/>
    </w:rPr>
  </w:style>
  <w:style w:type="paragraph" w:styleId="Heading3">
    <w:name w:val="Heading 3"/>
    <w:basedOn w:val="Normal"/>
    <w:next w:val="Normal"/>
    <w:link w:val="Heading3Char"/>
    <w:uiPriority w:val="9"/>
    <w:unhideWhenUsed/>
    <w:qFormat/>
    <w:rsid w:val="41fd6ea6"/>
    <w:pPr>
      <w:keepNext w:val="true"/>
      <w:spacing w:before="40" w:after="0"/>
      <w:outlineLvl w:val="2"/>
    </w:pPr>
    <w:rPr>
      <w:rFonts w:ascii="Calibri Light" w:hAnsi="Calibri Light" w:eastAsia="" w:cs="" w:asciiTheme="majorAscii" w:cstheme="majorBidi" w:eastAsiaTheme="majorEastAsia" w:hAnsiTheme="majorAscii"/>
      <w:color w:val="1F3763"/>
      <w:sz w:val="24"/>
      <w:szCs w:val="24"/>
    </w:rPr>
  </w:style>
  <w:style w:type="paragraph" w:styleId="Heading4">
    <w:name w:val="Heading 4"/>
    <w:basedOn w:val="Normal"/>
    <w:next w:val="Normal"/>
    <w:link w:val="Heading4Char"/>
    <w:uiPriority w:val="9"/>
    <w:unhideWhenUsed/>
    <w:qFormat/>
    <w:rsid w:val="41fd6ea6"/>
    <w:pPr>
      <w:keepNext w:val="true"/>
      <w:spacing w:before="40" w:after="0"/>
      <w:outlineLvl w:val="3"/>
    </w:pPr>
    <w:rPr>
      <w:rFonts w:ascii="Calibri Light" w:hAnsi="Calibri Light" w:eastAsia="" w:cs="" w:asciiTheme="majorAscii" w:cstheme="majorBidi" w:eastAsiaTheme="majorEastAsia" w:hAnsiTheme="majorAscii"/>
      <w:i/>
      <w:iCs/>
      <w:color w:val="2F5496" w:themeColor="accent1" w:themeShade="bf" w:themeTint="ff"/>
    </w:rPr>
  </w:style>
  <w:style w:type="paragraph" w:styleId="Heading5">
    <w:name w:val="Heading 5"/>
    <w:basedOn w:val="Normal"/>
    <w:next w:val="Normal"/>
    <w:link w:val="Heading5Char"/>
    <w:uiPriority w:val="9"/>
    <w:unhideWhenUsed/>
    <w:qFormat/>
    <w:rsid w:val="41fd6ea6"/>
    <w:pPr>
      <w:keepNext w:val="true"/>
      <w:spacing w:before="40" w:after="0"/>
      <w:outlineLvl w:val="4"/>
    </w:pPr>
    <w:rPr>
      <w:rFonts w:ascii="Calibri Light" w:hAnsi="Calibri Light" w:eastAsia="" w:cs="" w:asciiTheme="majorAscii" w:cstheme="majorBidi" w:eastAsiaTheme="majorEastAsia" w:hAnsiTheme="majorAscii"/>
      <w:color w:val="2F5496" w:themeColor="accent1" w:themeShade="bf" w:themeTint="ff"/>
    </w:rPr>
  </w:style>
  <w:style w:type="paragraph" w:styleId="Heading6">
    <w:name w:val="Heading 6"/>
    <w:basedOn w:val="Normal"/>
    <w:next w:val="Normal"/>
    <w:link w:val="Heading6Char"/>
    <w:uiPriority w:val="9"/>
    <w:unhideWhenUsed/>
    <w:qFormat/>
    <w:rsid w:val="41fd6ea6"/>
    <w:pPr>
      <w:keepNext w:val="true"/>
      <w:spacing w:before="40" w:after="0"/>
      <w:outlineLvl w:val="5"/>
    </w:pPr>
    <w:rPr>
      <w:rFonts w:ascii="Calibri Light" w:hAnsi="Calibri Light" w:eastAsia="" w:cs="" w:asciiTheme="majorAscii" w:cstheme="majorBidi" w:eastAsiaTheme="majorEastAsia" w:hAnsiTheme="majorAscii"/>
      <w:color w:val="1F3763"/>
    </w:rPr>
  </w:style>
  <w:style w:type="paragraph" w:styleId="Heading7">
    <w:name w:val="Heading 7"/>
    <w:basedOn w:val="Normal"/>
    <w:next w:val="Normal"/>
    <w:link w:val="Heading7Char"/>
    <w:uiPriority w:val="9"/>
    <w:unhideWhenUsed/>
    <w:qFormat/>
    <w:rsid w:val="41fd6ea6"/>
    <w:pPr>
      <w:keepNext w:val="true"/>
      <w:spacing w:before="40" w:after="0"/>
      <w:outlineLvl w:val="6"/>
    </w:pPr>
    <w:rPr>
      <w:rFonts w:ascii="Calibri Light" w:hAnsi="Calibri Light" w:eastAsia="" w:cs="" w:asciiTheme="majorAscii" w:cstheme="majorBidi" w:eastAsiaTheme="majorEastAsia" w:hAnsiTheme="majorAscii"/>
      <w:i/>
      <w:iCs/>
      <w:color w:val="1F3763"/>
    </w:rPr>
  </w:style>
  <w:style w:type="paragraph" w:styleId="Heading8">
    <w:name w:val="Heading 8"/>
    <w:basedOn w:val="Normal"/>
    <w:next w:val="Normal"/>
    <w:link w:val="Heading8Char"/>
    <w:uiPriority w:val="9"/>
    <w:unhideWhenUsed/>
    <w:qFormat/>
    <w:rsid w:val="41fd6ea6"/>
    <w:pPr>
      <w:keepNext w:val="true"/>
      <w:spacing w:before="40" w:after="0"/>
      <w:outlineLvl w:val="7"/>
    </w:pPr>
    <w:rPr>
      <w:rFonts w:ascii="Calibri Light" w:hAnsi="Calibri Light" w:eastAsia="" w:cs="" w:asciiTheme="majorAscii" w:cstheme="majorBidi" w:eastAsiaTheme="majorEastAsia" w:hAnsiTheme="majorAscii"/>
      <w:color w:val="272727"/>
      <w:sz w:val="21"/>
      <w:szCs w:val="21"/>
    </w:rPr>
  </w:style>
  <w:style w:type="paragraph" w:styleId="Heading9">
    <w:name w:val="Heading 9"/>
    <w:basedOn w:val="Normal"/>
    <w:next w:val="Normal"/>
    <w:link w:val="Heading9Char"/>
    <w:uiPriority w:val="9"/>
    <w:unhideWhenUsed/>
    <w:qFormat/>
    <w:rsid w:val="41fd6ea6"/>
    <w:pPr>
      <w:keepNext w:val="true"/>
      <w:spacing w:before="40" w:after="0"/>
      <w:outlineLvl w:val="8"/>
    </w:pPr>
    <w:rPr>
      <w:rFonts w:ascii="Calibri Light" w:hAnsi="Calibri Light" w:eastAsia="" w:cs="" w:asciiTheme="majorAscii" w:cstheme="majorBidi" w:eastAsiaTheme="majorEastAsia" w:hAnsiTheme="majorAscii"/>
      <w:i/>
      <w:iCs/>
      <w:color w:val="272727"/>
      <w:sz w:val="21"/>
      <w:szCs w:val="21"/>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qFormat/>
    <w:rsid w:val="41fd6ea6"/>
    <w:rPr>
      <w:rFonts w:ascii="Calibri Light" w:hAnsi="Calibri Light" w:eastAsia="" w:cs="" w:asciiTheme="majorAscii" w:cstheme="majorBidi" w:eastAsiaTheme="majorEastAsia" w:hAnsiTheme="majorAscii"/>
      <w:color w:val="2F5496" w:themeColor="accent1" w:themeShade="bf" w:themeTint="ff"/>
      <w:sz w:val="32"/>
      <w:szCs w:val="32"/>
      <w:lang w:val="en-SG"/>
    </w:rPr>
  </w:style>
  <w:style w:type="character" w:styleId="Heading2Char" w:customStyle="1">
    <w:name w:val="Heading 2 Char"/>
    <w:basedOn w:val="DefaultParagraphFont"/>
    <w:link w:val="Heading2"/>
    <w:uiPriority w:val="9"/>
    <w:qFormat/>
    <w:rsid w:val="41fd6ea6"/>
    <w:rPr>
      <w:rFonts w:ascii="Calibri Light" w:hAnsi="Calibri Light" w:eastAsia="" w:cs="" w:asciiTheme="majorAscii" w:cstheme="majorBidi" w:eastAsiaTheme="majorEastAsia" w:hAnsiTheme="majorAscii"/>
      <w:color w:val="2F5496" w:themeColor="accent1" w:themeShade="bf" w:themeTint="ff"/>
      <w:sz w:val="26"/>
      <w:szCs w:val="26"/>
      <w:lang w:val="en-SG"/>
    </w:rPr>
  </w:style>
  <w:style w:type="character" w:styleId="Heading3Char" w:customStyle="1">
    <w:name w:val="Heading 3 Char"/>
    <w:basedOn w:val="DefaultParagraphFont"/>
    <w:link w:val="Heading3"/>
    <w:uiPriority w:val="9"/>
    <w:qFormat/>
    <w:rsid w:val="41fd6ea6"/>
    <w:rPr>
      <w:rFonts w:ascii="Calibri Light" w:hAnsi="Calibri Light" w:eastAsia="" w:cs="" w:asciiTheme="majorAscii" w:cstheme="majorBidi" w:eastAsiaTheme="majorEastAsia" w:hAnsiTheme="majorAscii"/>
      <w:color w:val="1F3763"/>
      <w:sz w:val="24"/>
      <w:szCs w:val="24"/>
      <w:lang w:val="en-SG"/>
    </w:rPr>
  </w:style>
  <w:style w:type="character" w:styleId="Heading4Char" w:customStyle="1">
    <w:name w:val="Heading 4 Char"/>
    <w:basedOn w:val="DefaultParagraphFont"/>
    <w:link w:val="Heading4"/>
    <w:uiPriority w:val="9"/>
    <w:qFormat/>
    <w:rsid w:val="41fd6ea6"/>
    <w:rPr>
      <w:rFonts w:ascii="Calibri Light" w:hAnsi="Calibri Light" w:eastAsia="" w:cs="" w:asciiTheme="majorAscii" w:cstheme="majorBidi" w:eastAsiaTheme="majorEastAsia" w:hAnsiTheme="majorAscii"/>
      <w:i/>
      <w:iCs/>
      <w:color w:val="2F5496" w:themeColor="accent1" w:themeShade="bf" w:themeTint="ff"/>
      <w:lang w:val="en-SG"/>
    </w:rPr>
  </w:style>
  <w:style w:type="character" w:styleId="Heading5Char" w:customStyle="1">
    <w:name w:val="Heading 5 Char"/>
    <w:basedOn w:val="DefaultParagraphFont"/>
    <w:link w:val="Heading5"/>
    <w:uiPriority w:val="9"/>
    <w:qFormat/>
    <w:rsid w:val="41fd6ea6"/>
    <w:rPr>
      <w:rFonts w:ascii="Calibri Light" w:hAnsi="Calibri Light" w:eastAsia="" w:cs="" w:asciiTheme="majorAscii" w:cstheme="majorBidi" w:eastAsiaTheme="majorEastAsia" w:hAnsiTheme="majorAscii"/>
      <w:color w:val="2F5496" w:themeColor="accent1" w:themeShade="bf" w:themeTint="ff"/>
      <w:lang w:val="en-SG"/>
    </w:rPr>
  </w:style>
  <w:style w:type="character" w:styleId="Heading6Char" w:customStyle="1">
    <w:name w:val="Heading 6 Char"/>
    <w:basedOn w:val="DefaultParagraphFont"/>
    <w:link w:val="Heading6"/>
    <w:uiPriority w:val="9"/>
    <w:qFormat/>
    <w:rsid w:val="41fd6ea6"/>
    <w:rPr>
      <w:rFonts w:ascii="Calibri Light" w:hAnsi="Calibri Light" w:eastAsia="" w:cs="" w:asciiTheme="majorAscii" w:cstheme="majorBidi" w:eastAsiaTheme="majorEastAsia" w:hAnsiTheme="majorAscii"/>
      <w:color w:val="1F3763"/>
      <w:lang w:val="en-SG"/>
    </w:rPr>
  </w:style>
  <w:style w:type="character" w:styleId="Heading7Char" w:customStyle="1">
    <w:name w:val="Heading 7 Char"/>
    <w:basedOn w:val="DefaultParagraphFont"/>
    <w:link w:val="Heading7"/>
    <w:uiPriority w:val="9"/>
    <w:qFormat/>
    <w:rsid w:val="41fd6ea6"/>
    <w:rPr>
      <w:rFonts w:ascii="Calibri Light" w:hAnsi="Calibri Light" w:eastAsia="" w:cs="" w:asciiTheme="majorAscii" w:cstheme="majorBidi" w:eastAsiaTheme="majorEastAsia" w:hAnsiTheme="majorAscii"/>
      <w:i/>
      <w:iCs/>
      <w:color w:val="1F3763"/>
      <w:lang w:val="en-SG"/>
    </w:rPr>
  </w:style>
  <w:style w:type="character" w:styleId="Heading8Char" w:customStyle="1">
    <w:name w:val="Heading 8 Char"/>
    <w:basedOn w:val="DefaultParagraphFont"/>
    <w:link w:val="Heading8"/>
    <w:uiPriority w:val="9"/>
    <w:qFormat/>
    <w:rsid w:val="41fd6ea6"/>
    <w:rPr>
      <w:rFonts w:ascii="Calibri Light" w:hAnsi="Calibri Light" w:eastAsia="" w:cs="" w:asciiTheme="majorAscii" w:cstheme="majorBidi" w:eastAsiaTheme="majorEastAsia" w:hAnsiTheme="majorAscii"/>
      <w:color w:val="272727"/>
      <w:sz w:val="21"/>
      <w:szCs w:val="21"/>
      <w:lang w:val="en-SG"/>
    </w:rPr>
  </w:style>
  <w:style w:type="character" w:styleId="Heading9Char" w:customStyle="1">
    <w:name w:val="Heading 9 Char"/>
    <w:basedOn w:val="DefaultParagraphFont"/>
    <w:link w:val="Heading9"/>
    <w:uiPriority w:val="9"/>
    <w:qFormat/>
    <w:rsid w:val="41fd6ea6"/>
    <w:rPr>
      <w:rFonts w:ascii="Calibri Light" w:hAnsi="Calibri Light" w:eastAsia="" w:cs="" w:asciiTheme="majorAscii" w:cstheme="majorBidi" w:eastAsiaTheme="majorEastAsia" w:hAnsiTheme="majorAscii"/>
      <w:i/>
      <w:iCs/>
      <w:color w:val="272727"/>
      <w:sz w:val="21"/>
      <w:szCs w:val="21"/>
      <w:lang w:val="en-SG"/>
    </w:rPr>
  </w:style>
  <w:style w:type="character" w:styleId="TitleChar" w:customStyle="1">
    <w:name w:val="Title Char"/>
    <w:basedOn w:val="DefaultParagraphFont"/>
    <w:link w:val="Title"/>
    <w:uiPriority w:val="10"/>
    <w:qFormat/>
    <w:rsid w:val="41fd6ea6"/>
    <w:rPr>
      <w:rFonts w:ascii="Calibri Light" w:hAnsi="Calibri Light" w:eastAsia="" w:cs="" w:asciiTheme="majorAscii" w:cstheme="majorBidi" w:eastAsiaTheme="majorEastAsia" w:hAnsiTheme="majorAscii"/>
      <w:sz w:val="56"/>
      <w:szCs w:val="56"/>
      <w:lang w:val="en-SG"/>
    </w:rPr>
  </w:style>
  <w:style w:type="character" w:styleId="SubtitleChar" w:customStyle="1">
    <w:name w:val="Subtitle Char"/>
    <w:basedOn w:val="DefaultParagraphFont"/>
    <w:link w:val="Subtitle"/>
    <w:uiPriority w:val="11"/>
    <w:qFormat/>
    <w:rsid w:val="41fd6ea6"/>
    <w:rPr>
      <w:rFonts w:ascii="Calibri" w:hAnsi="Calibri" w:eastAsia="" w:cs="" w:asciiTheme="minorAscii" w:cstheme="minorBidi" w:eastAsiaTheme="minorEastAsia" w:hAnsiTheme="minorAscii"/>
      <w:color w:val="5A5A5A"/>
      <w:lang w:val="en-SG"/>
    </w:rPr>
  </w:style>
  <w:style w:type="character" w:styleId="QuoteChar" w:customStyle="1">
    <w:name w:val="Quote Char"/>
    <w:basedOn w:val="DefaultParagraphFont"/>
    <w:link w:val="Quote"/>
    <w:uiPriority w:val="29"/>
    <w:qFormat/>
    <w:rsid w:val="41fd6ea6"/>
    <w:rPr>
      <w:i/>
      <w:iCs/>
      <w:color w:val="404040" w:themeColor="text1" w:themeShade="ff" w:themeTint="bf"/>
      <w:lang w:val="en-SG"/>
    </w:rPr>
  </w:style>
  <w:style w:type="character" w:styleId="IntenseQuoteChar" w:customStyle="1">
    <w:name w:val="Intense Quote Char"/>
    <w:basedOn w:val="DefaultParagraphFont"/>
    <w:link w:val="IntenseQuote"/>
    <w:uiPriority w:val="30"/>
    <w:qFormat/>
    <w:rsid w:val="41fd6ea6"/>
    <w:rPr>
      <w:i/>
      <w:iCs/>
      <w:color w:val="4472C4" w:themeColor="accent1" w:themeShade="ff" w:themeTint="ff"/>
      <w:lang w:val="en-SG"/>
    </w:rPr>
  </w:style>
  <w:style w:type="character" w:styleId="EndnoteTextChar" w:customStyle="1">
    <w:name w:val="Endnote Text Char"/>
    <w:basedOn w:val="DefaultParagraphFont"/>
    <w:link w:val="EndnoteText"/>
    <w:uiPriority w:val="99"/>
    <w:semiHidden/>
    <w:qFormat/>
    <w:rsid w:val="41fd6ea6"/>
    <w:rPr>
      <w:sz w:val="20"/>
      <w:szCs w:val="20"/>
      <w:lang w:val="en-SG"/>
    </w:rPr>
  </w:style>
  <w:style w:type="character" w:styleId="FooterChar" w:customStyle="1">
    <w:name w:val="Footer Char"/>
    <w:basedOn w:val="DefaultParagraphFont"/>
    <w:link w:val="Footer"/>
    <w:uiPriority w:val="99"/>
    <w:qFormat/>
    <w:rsid w:val="41fd6ea6"/>
    <w:rPr>
      <w:lang w:val="en-SG"/>
    </w:rPr>
  </w:style>
  <w:style w:type="character" w:styleId="FootnoteTextChar" w:customStyle="1">
    <w:name w:val="Footnote Text Char"/>
    <w:basedOn w:val="DefaultParagraphFont"/>
    <w:link w:val="FootnoteText"/>
    <w:uiPriority w:val="99"/>
    <w:semiHidden/>
    <w:qFormat/>
    <w:rsid w:val="41fd6ea6"/>
    <w:rPr>
      <w:sz w:val="20"/>
      <w:szCs w:val="20"/>
      <w:lang w:val="en-SG"/>
    </w:rPr>
  </w:style>
  <w:style w:type="character" w:styleId="HeaderChar" w:customStyle="1">
    <w:name w:val="Header Char"/>
    <w:basedOn w:val="DefaultParagraphFont"/>
    <w:link w:val="Header"/>
    <w:uiPriority w:val="99"/>
    <w:qFormat/>
    <w:rsid w:val="41fd6ea6"/>
    <w:rPr>
      <w:lang w:val="en-SG"/>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41fd6ea6"/>
    <w:pPr>
      <w:spacing w:before="0" w:after="160"/>
      <w:ind w:left="720" w:hanging="0"/>
      <w:contextualSpacing/>
    </w:pPr>
    <w:rPr/>
  </w:style>
  <w:style w:type="paragraph" w:styleId="Title">
    <w:name w:val="Title"/>
    <w:basedOn w:val="Normal"/>
    <w:next w:val="Normal"/>
    <w:link w:val="TitleChar"/>
    <w:uiPriority w:val="10"/>
    <w:qFormat/>
    <w:rsid w:val="41fd6ea6"/>
    <w:pPr>
      <w:spacing w:before="0" w:after="0"/>
      <w:contextualSpacing/>
    </w:pPr>
    <w:rPr>
      <w:rFonts w:ascii="Calibri Light" w:hAnsi="Calibri Light"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41fd6ea6"/>
    <w:pPr/>
    <w:rPr>
      <w:rFonts w:ascii="Calibri" w:hAnsi="Calibri" w:eastAsia="" w:cs="" w:asciiTheme="minorAscii" w:cstheme="minorBidi" w:eastAsiaTheme="minorEastAsia" w:hAnsiTheme="minorAscii"/>
      <w:color w:val="5A5A5A"/>
    </w:rPr>
  </w:style>
  <w:style w:type="paragraph" w:styleId="Quote">
    <w:name w:val="Quote"/>
    <w:basedOn w:val="Normal"/>
    <w:next w:val="Normal"/>
    <w:link w:val="QuoteChar"/>
    <w:uiPriority w:val="29"/>
    <w:qFormat/>
    <w:rsid w:val="41fd6ea6"/>
    <w:pPr>
      <w:spacing w:before="200" w:after="160"/>
      <w:ind w:left="864" w:right="864" w:hanging="0"/>
      <w:jc w:val="center"/>
    </w:pPr>
    <w:rPr>
      <w:i/>
      <w:iCs/>
      <w:color w:val="404040" w:themeColor="text1" w:themeShade="ff" w:themeTint="bf"/>
    </w:rPr>
  </w:style>
  <w:style w:type="paragraph" w:styleId="IntenseQuote">
    <w:name w:val="Intense Quote"/>
    <w:basedOn w:val="Normal"/>
    <w:next w:val="Normal"/>
    <w:link w:val="IntenseQuoteChar"/>
    <w:uiPriority w:val="30"/>
    <w:qFormat/>
    <w:rsid w:val="41fd6ea6"/>
    <w:pPr>
      <w:spacing w:before="360" w:after="360"/>
      <w:ind w:left="864" w:right="864" w:hanging="0"/>
      <w:jc w:val="center"/>
    </w:pPr>
    <w:rPr>
      <w:i/>
      <w:iCs/>
      <w:color w:val="4472C4" w:themeColor="accent1" w:themeShade="ff" w:themeTint="ff"/>
    </w:rPr>
  </w:style>
  <w:style w:type="paragraph" w:styleId="Contents1">
    <w:name w:val="TOC 1"/>
    <w:basedOn w:val="Normal"/>
    <w:next w:val="Normal"/>
    <w:uiPriority w:val="39"/>
    <w:unhideWhenUsed/>
    <w:rsid w:val="41fd6ea6"/>
    <w:pPr>
      <w:spacing w:before="0" w:after="100"/>
    </w:pPr>
    <w:rPr/>
  </w:style>
  <w:style w:type="paragraph" w:styleId="Contents2">
    <w:name w:val="TOC 2"/>
    <w:basedOn w:val="Normal"/>
    <w:next w:val="Normal"/>
    <w:uiPriority w:val="39"/>
    <w:unhideWhenUsed/>
    <w:rsid w:val="41fd6ea6"/>
    <w:pPr>
      <w:spacing w:before="0" w:after="100"/>
      <w:ind w:left="220" w:hanging="0"/>
    </w:pPr>
    <w:rPr/>
  </w:style>
  <w:style w:type="paragraph" w:styleId="Contents3">
    <w:name w:val="TOC 3"/>
    <w:basedOn w:val="Normal"/>
    <w:next w:val="Normal"/>
    <w:uiPriority w:val="39"/>
    <w:unhideWhenUsed/>
    <w:rsid w:val="41fd6ea6"/>
    <w:pPr>
      <w:spacing w:before="0" w:after="100"/>
      <w:ind w:left="440" w:hanging="0"/>
    </w:pPr>
    <w:rPr/>
  </w:style>
  <w:style w:type="paragraph" w:styleId="Contents4">
    <w:name w:val="TOC 4"/>
    <w:basedOn w:val="Normal"/>
    <w:next w:val="Normal"/>
    <w:uiPriority w:val="39"/>
    <w:unhideWhenUsed/>
    <w:rsid w:val="41fd6ea6"/>
    <w:pPr>
      <w:spacing w:before="0" w:after="100"/>
      <w:ind w:left="660" w:hanging="0"/>
    </w:pPr>
    <w:rPr/>
  </w:style>
  <w:style w:type="paragraph" w:styleId="Contents5">
    <w:name w:val="TOC 5"/>
    <w:basedOn w:val="Normal"/>
    <w:next w:val="Normal"/>
    <w:uiPriority w:val="39"/>
    <w:unhideWhenUsed/>
    <w:rsid w:val="41fd6ea6"/>
    <w:pPr>
      <w:spacing w:before="0" w:after="100"/>
      <w:ind w:left="880" w:hanging="0"/>
    </w:pPr>
    <w:rPr/>
  </w:style>
  <w:style w:type="paragraph" w:styleId="Contents6">
    <w:name w:val="TOC 6"/>
    <w:basedOn w:val="Normal"/>
    <w:next w:val="Normal"/>
    <w:uiPriority w:val="39"/>
    <w:unhideWhenUsed/>
    <w:rsid w:val="41fd6ea6"/>
    <w:pPr>
      <w:spacing w:before="0" w:after="100"/>
      <w:ind w:left="1100" w:hanging="0"/>
    </w:pPr>
    <w:rPr/>
  </w:style>
  <w:style w:type="paragraph" w:styleId="Contents7">
    <w:name w:val="TOC 7"/>
    <w:basedOn w:val="Normal"/>
    <w:next w:val="Normal"/>
    <w:uiPriority w:val="39"/>
    <w:unhideWhenUsed/>
    <w:rsid w:val="41fd6ea6"/>
    <w:pPr>
      <w:spacing w:before="0" w:after="100"/>
      <w:ind w:left="1320" w:hanging="0"/>
    </w:pPr>
    <w:rPr/>
  </w:style>
  <w:style w:type="paragraph" w:styleId="Contents8">
    <w:name w:val="TOC 8"/>
    <w:basedOn w:val="Normal"/>
    <w:next w:val="Normal"/>
    <w:uiPriority w:val="39"/>
    <w:unhideWhenUsed/>
    <w:rsid w:val="41fd6ea6"/>
    <w:pPr>
      <w:spacing w:before="0" w:after="100"/>
      <w:ind w:left="1540" w:hanging="0"/>
    </w:pPr>
    <w:rPr/>
  </w:style>
  <w:style w:type="paragraph" w:styleId="Contents9">
    <w:name w:val="TOC 9"/>
    <w:basedOn w:val="Normal"/>
    <w:next w:val="Normal"/>
    <w:uiPriority w:val="39"/>
    <w:unhideWhenUsed/>
    <w:rsid w:val="41fd6ea6"/>
    <w:pPr>
      <w:spacing w:before="0" w:after="100"/>
      <w:ind w:left="1760" w:hanging="0"/>
    </w:pPr>
    <w:rPr/>
  </w:style>
  <w:style w:type="paragraph" w:styleId="Endnote">
    <w:name w:val="Endnote Text"/>
    <w:basedOn w:val="Normal"/>
    <w:link w:val="EndnoteTextChar"/>
    <w:uiPriority w:val="99"/>
    <w:semiHidden/>
    <w:unhideWhenUsed/>
    <w:rsid w:val="41fd6ea6"/>
    <w:pPr>
      <w:spacing w:before="0" w:after="0"/>
    </w:pPr>
    <w:rPr>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41fd6ea6"/>
    <w:pPr>
      <w:tabs>
        <w:tab w:val="clear" w:pos="720"/>
        <w:tab w:val="center" w:pos="4680" w:leader="none"/>
        <w:tab w:val="right" w:pos="9360" w:leader="none"/>
      </w:tabs>
      <w:spacing w:before="0" w:after="0"/>
    </w:pPr>
    <w:rPr/>
  </w:style>
  <w:style w:type="paragraph" w:styleId="Footnote">
    <w:name w:val="Footnote Text"/>
    <w:basedOn w:val="Normal"/>
    <w:link w:val="FootnoteTextChar"/>
    <w:uiPriority w:val="99"/>
    <w:semiHidden/>
    <w:unhideWhenUsed/>
    <w:rsid w:val="41fd6ea6"/>
    <w:pPr>
      <w:spacing w:before="0" w:after="0"/>
    </w:pPr>
    <w:rPr>
      <w:sz w:val="20"/>
      <w:szCs w:val="20"/>
    </w:rPr>
  </w:style>
  <w:style w:type="paragraph" w:styleId="Header">
    <w:name w:val="Header"/>
    <w:basedOn w:val="Normal"/>
    <w:link w:val="HeaderChar"/>
    <w:uiPriority w:val="99"/>
    <w:unhideWhenUsed/>
    <w:rsid w:val="41fd6ea6"/>
    <w:pPr>
      <w:tabs>
        <w:tab w:val="clear" w:pos="720"/>
        <w:tab w:val="center" w:pos="4680" w:leader="none"/>
        <w:tab w:val="right" w:pos="9360" w:leader="none"/>
      </w:tabs>
      <w:spacing w:before="0" w:after="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elftstack.com/howto/java/how-to-call-a-method-in-another-class-in-java/"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hyperlink" Target="https://docs.spring.io/spring-framework/docs/5.3.15/javadoc-api/org/springframework/context/event/ApplicationEventMulticaster.html" TargetMode="External"/><Relationship Id="rId15" Type="http://schemas.openxmlformats.org/officeDocument/2006/relationships/hyperlink" Target="https://docs.spring.io/spring-framework/docs/5.3.15/javadoc-api/org/springframework/context/event/SimpleApplicationEventMulticaster.html" TargetMode="External"/><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hyperlink" Target="https://docs.spring.io/spring-framework/docs/5.3.15/javadoc-api/org/springframework/aop/interceptor/AsyncUncaughtExceptionHandler.html" TargetMode="External"/><Relationship Id="rId19" Type="http://schemas.openxmlformats.org/officeDocument/2006/relationships/hyperlink" Target="https://docs.spring.io/spring-framework/docs/5.3.15/javadoc-api/org/springframework/context/ApplicationEventPublisher.html" TargetMode="Externa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hyperlink" Target="https://www.dineshonjava.com/transaction-management-in-spring/" TargetMode="External"/><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Application>LibreOffice/7.2.4.1$Windows_X86_64 LibreOffice_project/27d75539669ac387bb498e35313b970b7fe9c4f9</Application>
  <AppVersion>15.0000</AppVersion>
  <Pages>18</Pages>
  <Words>1572</Words>
  <Characters>11136</Characters>
  <CharactersWithSpaces>12498</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2022-02-03T19:45:09Z</dcterms:created>
  <dc:creator>TC Lee</dc:creator>
  <dc:description/>
  <dc:language>en-SG</dc:language>
  <cp:lastModifiedBy/>
  <dcterms:modified xsi:type="dcterms:W3CDTF">2022-02-16T06:26:13Z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