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2970" w14:textId="4B162D23" w:rsidR="00A6084A" w:rsidRPr="008F2B60" w:rsidRDefault="00A6084A" w:rsidP="000A41C1">
      <w:r w:rsidRPr="00A6084A">
        <w:rPr>
          <w:b/>
          <w:bCs/>
        </w:rPr>
        <w:t>neighbourhood-prescribing-inhalers</w:t>
      </w:r>
      <w:r>
        <w:rPr>
          <w:b/>
          <w:bCs/>
        </w:rPr>
        <w:t xml:space="preserve"> – README for code repo </w:t>
      </w:r>
    </w:p>
    <w:p w14:paraId="35F3C69B" w14:textId="49C6A949" w:rsidR="000A41C1" w:rsidRDefault="000A41C1" w:rsidP="000A41C1">
      <w:r>
        <w:t>Files required:</w:t>
      </w:r>
    </w:p>
    <w:p w14:paraId="6416EC0B" w14:textId="77777777" w:rsidR="000A41C1" w:rsidRPr="00F14552" w:rsidRDefault="000A41C1" w:rsidP="000A41C1">
      <w:pPr>
        <w:pStyle w:val="ListParagraph"/>
        <w:numPr>
          <w:ilvl w:val="0"/>
          <w:numId w:val="3"/>
        </w:numPr>
        <w:rPr>
          <w:b/>
          <w:bCs/>
        </w:rPr>
      </w:pPr>
      <w:r w:rsidRPr="00F14552">
        <w:rPr>
          <w:b/>
          <w:bCs/>
        </w:rPr>
        <w:t>data-provided</w:t>
      </w:r>
    </w:p>
    <w:p w14:paraId="5E6A43A0" w14:textId="402840AF" w:rsidR="000A41C1" w:rsidRDefault="000A41C1" w:rsidP="000A41C1">
      <w:pPr>
        <w:pStyle w:val="ListParagraph"/>
        <w:numPr>
          <w:ilvl w:val="1"/>
          <w:numId w:val="3"/>
        </w:numPr>
      </w:pPr>
      <w:bookmarkStart w:id="0" w:name="_Hlk175655738"/>
      <w:r w:rsidRPr="00710B26">
        <w:t>OP_prescriptions.csv</w:t>
      </w:r>
      <w:r w:rsidR="00397BDD">
        <w:t xml:space="preserve"> [AVAILABLE ON REQUEST</w:t>
      </w:r>
      <w:r w:rsidR="00EF4D2D">
        <w:t>]</w:t>
      </w:r>
    </w:p>
    <w:bookmarkEnd w:id="0"/>
    <w:p w14:paraId="2DB144F7" w14:textId="77777777" w:rsidR="000A41C1" w:rsidRDefault="000A41C1" w:rsidP="000A41C1">
      <w:pPr>
        <w:pStyle w:val="ListParagraph"/>
        <w:numPr>
          <w:ilvl w:val="1"/>
          <w:numId w:val="3"/>
        </w:numPr>
      </w:pPr>
      <w:r w:rsidRPr="00710B26">
        <w:t>OP_measures</w:t>
      </w:r>
    </w:p>
    <w:p w14:paraId="04AF8A88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environmental_inhalers.csv</w:t>
      </w:r>
    </w:p>
    <w:p w14:paraId="5D622BDE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icsdose.csv</w:t>
      </w:r>
    </w:p>
    <w:p w14:paraId="1A39C0C9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saba.csv</w:t>
      </w:r>
    </w:p>
    <w:p w14:paraId="34A5B06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536CD03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00.1_get_OP_codes_from_file.R</w:t>
      </w:r>
    </w:p>
    <w:p w14:paraId="107C5FF7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00.1_get_OP_codes_from_scrape.R</w:t>
      </w:r>
    </w:p>
    <w:p w14:paraId="0E7A50F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00.2_get_NHSBSA_codes.R</w:t>
      </w:r>
    </w:p>
    <w:p w14:paraId="0581AD9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00.3_get_BNF_info_from_OP.R</w:t>
      </w:r>
    </w:p>
    <w:p w14:paraId="5AEE203F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00.4_get_OP_prescriptions.R</w:t>
      </w:r>
    </w:p>
    <w:p w14:paraId="7C58044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57A8E72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01.1_get_ONS_CCG_shapes.R</w:t>
      </w:r>
    </w:p>
    <w:p w14:paraId="05B837B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01.2_get_NHS_CCG_patient_numbers.R</w:t>
      </w:r>
    </w:p>
    <w:p w14:paraId="073DD64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01.3_get_QOF_data.R</w:t>
      </w:r>
    </w:p>
    <w:p w14:paraId="6A51114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01.4_get_LSOA_patient_data.R</w:t>
      </w:r>
    </w:p>
    <w:p w14:paraId="43104A8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01.5_get_LSOA_IMD_data.R</w:t>
      </w:r>
    </w:p>
    <w:p w14:paraId="6306E07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EDF2C9D" w14:textId="72716728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2CD8A580" w14:textId="0000BAD8" w:rsidR="004454CA" w:rsidRDefault="004454CA" w:rsidP="00803E61"/>
    <w:p w14:paraId="779ED341" w14:textId="08BF4AF2" w:rsidR="0050600D" w:rsidRDefault="0050600D" w:rsidP="00803E61">
      <w:r>
        <w:t>Software required:</w:t>
      </w:r>
    </w:p>
    <w:p w14:paraId="29ABC049" w14:textId="25FEA335" w:rsidR="0050600D" w:rsidRPr="0050600D" w:rsidRDefault="0050600D" w:rsidP="00A9219E">
      <w:pPr>
        <w:pStyle w:val="ListParagraph"/>
        <w:numPr>
          <w:ilvl w:val="0"/>
          <w:numId w:val="4"/>
        </w:numPr>
      </w:pPr>
      <w:r w:rsidRPr="0050600D">
        <w:t xml:space="preserve">R </w:t>
      </w:r>
      <w:r w:rsidR="00A9219E">
        <w:t xml:space="preserve">(last run on </w:t>
      </w:r>
      <w:r w:rsidRPr="0050600D">
        <w:t>version 4.3.2 (2023-10-31 ucrt)</w:t>
      </w:r>
      <w:r w:rsidR="00A9219E">
        <w:t>)</w:t>
      </w:r>
    </w:p>
    <w:p w14:paraId="1D57DB3D" w14:textId="77777777" w:rsidR="0050600D" w:rsidRDefault="0050600D" w:rsidP="00803E61"/>
    <w:p w14:paraId="568BB31A" w14:textId="245CB20B" w:rsidR="008D3010" w:rsidRDefault="008D3010" w:rsidP="00803E61">
      <w:r>
        <w:t>Libraries required</w:t>
      </w:r>
      <w:r w:rsidR="00A9219E">
        <w:t xml:space="preserve"> (run </w:t>
      </w:r>
      <w:r w:rsidR="00A9219E" w:rsidRPr="00A9219E">
        <w:t>00.0_install_libraries.R</w:t>
      </w:r>
      <w:r w:rsidR="00A9219E">
        <w:t>):</w:t>
      </w:r>
    </w:p>
    <w:p w14:paraId="72C126C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DBI</w:t>
      </w:r>
    </w:p>
    <w:p w14:paraId="5922C722" w14:textId="3BE99C0B" w:rsidR="008D3010" w:rsidRDefault="008D3010" w:rsidP="00A9219E">
      <w:pPr>
        <w:pStyle w:val="ListParagraph"/>
        <w:numPr>
          <w:ilvl w:val="0"/>
          <w:numId w:val="4"/>
        </w:numPr>
      </w:pPr>
      <w:r>
        <w:t>Dplyr</w:t>
      </w:r>
    </w:p>
    <w:p w14:paraId="366246DF" w14:textId="541644ED" w:rsidR="008D3010" w:rsidRDefault="008D3010" w:rsidP="00A9219E">
      <w:pPr>
        <w:pStyle w:val="ListParagraph"/>
        <w:numPr>
          <w:ilvl w:val="0"/>
          <w:numId w:val="4"/>
        </w:numPr>
      </w:pPr>
      <w:r>
        <w:t>Ggpubr</w:t>
      </w:r>
    </w:p>
    <w:p w14:paraId="4FB15DA6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gridExtra</w:t>
      </w:r>
    </w:p>
    <w:p w14:paraId="3EA519E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htm2txt</w:t>
      </w:r>
    </w:p>
    <w:p w14:paraId="5AF7ABCE" w14:textId="4261D7EB" w:rsidR="008D3010" w:rsidRDefault="008D3010" w:rsidP="00A9219E">
      <w:pPr>
        <w:pStyle w:val="ListParagraph"/>
        <w:numPr>
          <w:ilvl w:val="0"/>
          <w:numId w:val="4"/>
        </w:numPr>
      </w:pPr>
      <w:r>
        <w:t>httr</w:t>
      </w:r>
    </w:p>
    <w:p w14:paraId="6A86D86C" w14:textId="548C5670" w:rsidR="008D3010" w:rsidRDefault="008D3010" w:rsidP="00A9219E">
      <w:pPr>
        <w:pStyle w:val="ListParagraph"/>
        <w:numPr>
          <w:ilvl w:val="0"/>
          <w:numId w:val="4"/>
        </w:numPr>
      </w:pPr>
      <w:r>
        <w:t>jsonlite</w:t>
      </w:r>
    </w:p>
    <w:p w14:paraId="21BC4740" w14:textId="1B6644ED" w:rsidR="000D326E" w:rsidRDefault="000D326E" w:rsidP="00A9219E">
      <w:pPr>
        <w:pStyle w:val="ListParagraph"/>
        <w:numPr>
          <w:ilvl w:val="0"/>
          <w:numId w:val="4"/>
        </w:numPr>
      </w:pPr>
      <w:r>
        <w:t>lubridate</w:t>
      </w:r>
    </w:p>
    <w:p w14:paraId="6F0129A8" w14:textId="3D46342B" w:rsidR="008D3010" w:rsidRDefault="008D3010" w:rsidP="00A9219E">
      <w:pPr>
        <w:pStyle w:val="ListParagraph"/>
        <w:numPr>
          <w:ilvl w:val="0"/>
          <w:numId w:val="4"/>
        </w:numPr>
      </w:pPr>
      <w:r>
        <w:t>mgsub</w:t>
      </w:r>
    </w:p>
    <w:p w14:paraId="20C1BF9D" w14:textId="19DDDA01" w:rsidR="008D3010" w:rsidRDefault="008D3010" w:rsidP="00A9219E">
      <w:pPr>
        <w:pStyle w:val="ListParagraph"/>
        <w:numPr>
          <w:ilvl w:val="0"/>
          <w:numId w:val="4"/>
        </w:numPr>
      </w:pPr>
      <w:r>
        <w:t>RCurl</w:t>
      </w:r>
    </w:p>
    <w:p w14:paraId="43E0BC02" w14:textId="189822F3" w:rsidR="008D3010" w:rsidRDefault="000D326E" w:rsidP="00A9219E">
      <w:pPr>
        <w:pStyle w:val="ListParagraph"/>
        <w:numPr>
          <w:ilvl w:val="0"/>
          <w:numId w:val="4"/>
        </w:numPr>
      </w:pPr>
      <w:r>
        <w:t>R</w:t>
      </w:r>
      <w:r w:rsidR="008D3010">
        <w:t>eadxl</w:t>
      </w:r>
    </w:p>
    <w:p w14:paraId="639DD495" w14:textId="45BF0E91" w:rsidR="000D326E" w:rsidRDefault="000D326E" w:rsidP="00A9219E">
      <w:pPr>
        <w:pStyle w:val="ListParagraph"/>
        <w:numPr>
          <w:ilvl w:val="0"/>
          <w:numId w:val="4"/>
        </w:numPr>
      </w:pPr>
      <w:r w:rsidRPr="000D326E">
        <w:t>RSQLite</w:t>
      </w:r>
    </w:p>
    <w:p w14:paraId="1F9967A1" w14:textId="733ADA41" w:rsidR="008D3010" w:rsidRDefault="008D3010" w:rsidP="00A9219E">
      <w:pPr>
        <w:pStyle w:val="ListParagraph"/>
        <w:numPr>
          <w:ilvl w:val="0"/>
          <w:numId w:val="4"/>
        </w:numPr>
      </w:pPr>
      <w:r>
        <w:t>sf</w:t>
      </w:r>
    </w:p>
    <w:p w14:paraId="5B29493A" w14:textId="5CEC1AC6" w:rsidR="008D3010" w:rsidRDefault="008D3010" w:rsidP="00A9219E">
      <w:pPr>
        <w:pStyle w:val="ListParagraph"/>
        <w:numPr>
          <w:ilvl w:val="0"/>
          <w:numId w:val="4"/>
        </w:numPr>
      </w:pPr>
      <w:r>
        <w:t>stringr</w:t>
      </w:r>
    </w:p>
    <w:p w14:paraId="59EB29AF" w14:textId="0A4F1016" w:rsidR="008D3010" w:rsidRDefault="008D3010" w:rsidP="00A9219E">
      <w:pPr>
        <w:pStyle w:val="ListParagraph"/>
        <w:numPr>
          <w:ilvl w:val="0"/>
          <w:numId w:val="4"/>
        </w:numPr>
      </w:pPr>
      <w:r>
        <w:t>tidybayes</w:t>
      </w:r>
    </w:p>
    <w:p w14:paraId="414B29CA" w14:textId="5EE084D8" w:rsidR="008D3010" w:rsidRDefault="008D3010" w:rsidP="00A9219E">
      <w:pPr>
        <w:pStyle w:val="ListParagraph"/>
        <w:numPr>
          <w:ilvl w:val="0"/>
          <w:numId w:val="4"/>
        </w:numPr>
      </w:pPr>
      <w:r>
        <w:lastRenderedPageBreak/>
        <w:t>tidyverse</w:t>
      </w:r>
    </w:p>
    <w:p w14:paraId="115D84AF" w14:textId="77777777" w:rsidR="008D3010" w:rsidRDefault="008D3010" w:rsidP="00803E61"/>
    <w:p w14:paraId="0D894412" w14:textId="3C065B5D" w:rsidR="00803E61" w:rsidRPr="004373F3" w:rsidRDefault="004373F3" w:rsidP="00803E61">
      <w:pPr>
        <w:rPr>
          <w:b/>
          <w:bCs/>
        </w:rPr>
      </w:pPr>
      <w:r>
        <w:rPr>
          <w:b/>
          <w:bCs/>
        </w:rPr>
        <w:t>Running the code</w:t>
      </w:r>
    </w:p>
    <w:p w14:paraId="32BF6C89" w14:textId="77777777" w:rsidR="000A41C1" w:rsidRDefault="000A41C1" w:rsidP="000A41C1">
      <w:r>
        <w:t>There are four R Markdown (.Rmd) files which call the other R scripts to run all of the operations. These are:</w:t>
      </w:r>
    </w:p>
    <w:p w14:paraId="74B3940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28424BE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1266868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902E39B" w14:textId="145BAF10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70118A9F" w14:textId="77777777" w:rsidR="00F62CA4" w:rsidRDefault="00F62CA4" w:rsidP="000A41C1"/>
    <w:p w14:paraId="5EE29ACF" w14:textId="394A3CF6" w:rsidR="000A41C1" w:rsidRDefault="000A41C1" w:rsidP="000A41C1">
      <w:r>
        <w:t>Run the .Rmd files in order to run the project from start to finish.</w:t>
      </w:r>
    </w:p>
    <w:p w14:paraId="169ED221" w14:textId="77777777" w:rsidR="00C96898" w:rsidRDefault="003225A2" w:rsidP="000A41C1">
      <w:r>
        <w:t xml:space="preserve">The end of </w:t>
      </w:r>
      <w:r w:rsidR="000A41C1" w:rsidRPr="00F14552">
        <w:t>00.0_source_prescribing_data.Rmd</w:t>
      </w:r>
      <w:r w:rsidR="000A41C1">
        <w:t xml:space="preserve"> scrapes the OpenPrescribing API, which could take &gt; 18 hrs. We </w:t>
      </w:r>
      <w:r w:rsidR="00B31C6A">
        <w:t>will therefore make</w:t>
      </w:r>
      <w:r w:rsidR="000A41C1">
        <w:t xml:space="preserve"> the original data we downloaded</w:t>
      </w:r>
      <w:r w:rsidR="00B31C6A">
        <w:t>,</w:t>
      </w:r>
      <w:r w:rsidR="000A41C1">
        <w:t xml:space="preserve"> ‘</w:t>
      </w:r>
      <w:r w:rsidR="000A41C1" w:rsidRPr="00F14552">
        <w:t>OP_prescriptions.csv</w:t>
      </w:r>
      <w:r w:rsidR="000A41C1">
        <w:t xml:space="preserve">’, </w:t>
      </w:r>
      <w:r w:rsidR="00B31C6A">
        <w:t xml:space="preserve">available on request as it is too large for the repo. </w:t>
      </w:r>
      <w:r w:rsidR="000A41C1">
        <w:t xml:space="preserve">Copy </w:t>
      </w:r>
      <w:r w:rsidR="000A41C1" w:rsidRPr="00F14552">
        <w:t>OP_prescriptions.csv</w:t>
      </w:r>
      <w:r w:rsidR="000A41C1">
        <w:t xml:space="preserve"> into a folder named </w:t>
      </w:r>
      <w:r w:rsidR="00B311C1">
        <w:t>‘</w:t>
      </w:r>
      <w:r w:rsidR="000A41C1">
        <w:t>data</w:t>
      </w:r>
      <w:r w:rsidR="00B311C1">
        <w:t>’</w:t>
      </w:r>
      <w:r w:rsidR="007365FE">
        <w:t xml:space="preserve"> in the same directory as the R scripts</w:t>
      </w:r>
      <w:r w:rsidR="000A41C1">
        <w:t xml:space="preserve"> and run all chunks above ‘</w:t>
      </w:r>
      <w:r w:rsidR="000A41C1" w:rsidRPr="002226EA">
        <w:t>## 3. Collect Prescribing data from Open Prescribing.net</w:t>
      </w:r>
      <w:r w:rsidR="000A41C1">
        <w:t xml:space="preserve">’ in </w:t>
      </w:r>
      <w:r w:rsidR="000A41C1" w:rsidRPr="00F14552">
        <w:t>00.0_source_prescribing_data.Rmd</w:t>
      </w:r>
      <w:r w:rsidR="000A41C1">
        <w:t xml:space="preserve"> to avoid this step. </w:t>
      </w:r>
    </w:p>
    <w:p w14:paraId="7BD9DA36" w14:textId="77777777" w:rsidR="00C96898" w:rsidRDefault="000A41C1" w:rsidP="000A41C1">
      <w:r>
        <w:t>NOTE</w:t>
      </w:r>
      <w:r w:rsidR="00C96898">
        <w:t>S</w:t>
      </w:r>
      <w:r>
        <w:t xml:space="preserve">: </w:t>
      </w:r>
    </w:p>
    <w:p w14:paraId="3CC2472A" w14:textId="280B2710" w:rsidR="00825F6C" w:rsidRDefault="00825F6C" w:rsidP="00C96898">
      <w:pPr>
        <w:pStyle w:val="ListParagraph"/>
        <w:numPr>
          <w:ilvl w:val="0"/>
          <w:numId w:val="5"/>
        </w:numPr>
      </w:pPr>
      <w:r>
        <w:t xml:space="preserve">If using OP_prescriptions.csv, </w:t>
      </w:r>
      <w:r>
        <w:t>be sure to also run ‘</w:t>
      </w:r>
      <w:r w:rsidRPr="00B12012">
        <w:t>2.4. Call OpenPrescribing.net API to get drug details (name, is generic) from code</w:t>
      </w:r>
      <w:r>
        <w:t>’.</w:t>
      </w:r>
    </w:p>
    <w:p w14:paraId="27478110" w14:textId="4204CA25" w:rsidR="00C96898" w:rsidRPr="00C96898" w:rsidRDefault="00C96898" w:rsidP="00C96898">
      <w:pPr>
        <w:pStyle w:val="ListParagraph"/>
        <w:numPr>
          <w:ilvl w:val="0"/>
          <w:numId w:val="5"/>
        </w:numPr>
      </w:pPr>
      <w:r>
        <w:t>OpenPrescribing only provides data from the past 5 years. The default for the script that scrapes the API (</w:t>
      </w:r>
      <w:r w:rsidRPr="00C96898">
        <w:t>00.4_get_OP_prescriptions.R</w:t>
      </w:r>
      <w:r>
        <w:t xml:space="preserve">) is therefore from 5 years ago to the present day. This can be </w:t>
      </w:r>
      <w:r w:rsidR="00D6043F">
        <w:t xml:space="preserve">should therefore be </w:t>
      </w:r>
      <w:r>
        <w:t>adjusted in the script if less data are required as this script takes a considerably long time to run</w:t>
      </w:r>
      <w:r w:rsidR="00825F6C">
        <w:t>.</w:t>
      </w:r>
    </w:p>
    <w:p w14:paraId="3659DE74" w14:textId="36BC62AF" w:rsidR="000A41C1" w:rsidRDefault="000A41C1" w:rsidP="00825F6C">
      <w:pPr>
        <w:pStyle w:val="ListParagraph"/>
      </w:pPr>
    </w:p>
    <w:p w14:paraId="724F4D1F" w14:textId="0114F94E" w:rsidR="00F14552" w:rsidRPr="00710B26" w:rsidRDefault="000A41C1" w:rsidP="00F14552">
      <w:r>
        <w:t>The ‘</w:t>
      </w:r>
      <w:r w:rsidRPr="00F14552">
        <w:t>OP_measures</w:t>
      </w:r>
      <w:r>
        <w:t>’ folder is also provided – this contains the BNF codes from the OpenPrescribing website that were previously scraped from the internet. The interface has since changed</w:t>
      </w:r>
      <w:r w:rsidR="00942C36">
        <w:t xml:space="preserve"> making this impossible</w:t>
      </w:r>
      <w:r>
        <w:t xml:space="preserve">, so we provide the codes </w:t>
      </w:r>
      <w:r w:rsidR="000B04AC">
        <w:t xml:space="preserve">manually exported to </w:t>
      </w:r>
      <w:r>
        <w:t>.csv format.</w:t>
      </w:r>
    </w:p>
    <w:sectPr w:rsidR="00F14552" w:rsidRPr="007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E89"/>
    <w:multiLevelType w:val="hybridMultilevel"/>
    <w:tmpl w:val="7D9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EBC"/>
    <w:multiLevelType w:val="hybridMultilevel"/>
    <w:tmpl w:val="ACA27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E6BF7"/>
    <w:multiLevelType w:val="hybridMultilevel"/>
    <w:tmpl w:val="1D4C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3"/>
  </w:num>
  <w:num w:numId="2" w16cid:durableId="1843468708">
    <w:abstractNumId w:val="4"/>
  </w:num>
  <w:num w:numId="3" w16cid:durableId="39596088">
    <w:abstractNumId w:val="0"/>
  </w:num>
  <w:num w:numId="4" w16cid:durableId="227695699">
    <w:abstractNumId w:val="2"/>
  </w:num>
  <w:num w:numId="5" w16cid:durableId="206340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A41C1"/>
    <w:rsid w:val="000B04AC"/>
    <w:rsid w:val="000B35CD"/>
    <w:rsid w:val="000B3FA3"/>
    <w:rsid w:val="000B4E1B"/>
    <w:rsid w:val="000B7C9B"/>
    <w:rsid w:val="000D326E"/>
    <w:rsid w:val="00155CC9"/>
    <w:rsid w:val="001752E4"/>
    <w:rsid w:val="0019152E"/>
    <w:rsid w:val="001C58B8"/>
    <w:rsid w:val="001D76C3"/>
    <w:rsid w:val="001E50E9"/>
    <w:rsid w:val="001F5697"/>
    <w:rsid w:val="00204B8C"/>
    <w:rsid w:val="0021232D"/>
    <w:rsid w:val="002226EA"/>
    <w:rsid w:val="002A3990"/>
    <w:rsid w:val="002B1AFA"/>
    <w:rsid w:val="003225A2"/>
    <w:rsid w:val="00353916"/>
    <w:rsid w:val="00397BDD"/>
    <w:rsid w:val="003E4550"/>
    <w:rsid w:val="003E4ADA"/>
    <w:rsid w:val="004373F3"/>
    <w:rsid w:val="00443800"/>
    <w:rsid w:val="004454CA"/>
    <w:rsid w:val="00451198"/>
    <w:rsid w:val="0046663D"/>
    <w:rsid w:val="00467712"/>
    <w:rsid w:val="00470B81"/>
    <w:rsid w:val="004776C2"/>
    <w:rsid w:val="004D35AB"/>
    <w:rsid w:val="0050600D"/>
    <w:rsid w:val="005336E8"/>
    <w:rsid w:val="005405F3"/>
    <w:rsid w:val="00544002"/>
    <w:rsid w:val="00603E98"/>
    <w:rsid w:val="00644B46"/>
    <w:rsid w:val="006949A1"/>
    <w:rsid w:val="006C2BAA"/>
    <w:rsid w:val="006D7BB0"/>
    <w:rsid w:val="00710B26"/>
    <w:rsid w:val="007365FE"/>
    <w:rsid w:val="00772060"/>
    <w:rsid w:val="00784572"/>
    <w:rsid w:val="007D0E5A"/>
    <w:rsid w:val="00803E61"/>
    <w:rsid w:val="00817946"/>
    <w:rsid w:val="00825F6C"/>
    <w:rsid w:val="00883723"/>
    <w:rsid w:val="008C7B44"/>
    <w:rsid w:val="008D3010"/>
    <w:rsid w:val="008F2B60"/>
    <w:rsid w:val="008F7ADD"/>
    <w:rsid w:val="00904886"/>
    <w:rsid w:val="00942C36"/>
    <w:rsid w:val="00973E64"/>
    <w:rsid w:val="00987659"/>
    <w:rsid w:val="009C5711"/>
    <w:rsid w:val="00A53EBE"/>
    <w:rsid w:val="00A6084A"/>
    <w:rsid w:val="00A9219E"/>
    <w:rsid w:val="00AE3DB2"/>
    <w:rsid w:val="00B12012"/>
    <w:rsid w:val="00B12EEF"/>
    <w:rsid w:val="00B164FC"/>
    <w:rsid w:val="00B311C1"/>
    <w:rsid w:val="00B31C6A"/>
    <w:rsid w:val="00B3656F"/>
    <w:rsid w:val="00B52011"/>
    <w:rsid w:val="00B7799F"/>
    <w:rsid w:val="00B97826"/>
    <w:rsid w:val="00BB1403"/>
    <w:rsid w:val="00BB2A3E"/>
    <w:rsid w:val="00BC2D71"/>
    <w:rsid w:val="00BE2FD8"/>
    <w:rsid w:val="00C241A6"/>
    <w:rsid w:val="00C96898"/>
    <w:rsid w:val="00CE4CFF"/>
    <w:rsid w:val="00D6043F"/>
    <w:rsid w:val="00D856CD"/>
    <w:rsid w:val="00D86AA5"/>
    <w:rsid w:val="00D9144D"/>
    <w:rsid w:val="00DA3DFF"/>
    <w:rsid w:val="00E13CE8"/>
    <w:rsid w:val="00E80EC5"/>
    <w:rsid w:val="00E84E91"/>
    <w:rsid w:val="00EF308F"/>
    <w:rsid w:val="00EF4D2D"/>
    <w:rsid w:val="00F14552"/>
    <w:rsid w:val="00F21BDA"/>
    <w:rsid w:val="00F62CA4"/>
    <w:rsid w:val="00F91299"/>
    <w:rsid w:val="00F94C57"/>
    <w:rsid w:val="00FB3304"/>
    <w:rsid w:val="00FE28ED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Richards, Thomas</cp:lastModifiedBy>
  <cp:revision>77</cp:revision>
  <dcterms:created xsi:type="dcterms:W3CDTF">2023-12-20T13:22:00Z</dcterms:created>
  <dcterms:modified xsi:type="dcterms:W3CDTF">2024-08-27T16:37:00Z</dcterms:modified>
</cp:coreProperties>
</file>